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1F5" w:rsidRDefault="007511F5"/>
    <w:p w:rsidR="007511F5" w:rsidRDefault="009F535B" w:rsidP="007511F5">
      <w:pPr>
        <w:pStyle w:val="Title"/>
      </w:pPr>
      <w:r>
        <w:t>SAP cloud platform, API management with SAP c</w:t>
      </w:r>
      <w:r w:rsidR="00CA2131">
        <w:t>loud Identity Services</w:t>
      </w:r>
    </w:p>
    <w:p w:rsidR="007511F5" w:rsidRDefault="007511F5" w:rsidP="007511F5"/>
    <w:p w:rsidR="004B08B4" w:rsidRDefault="009F535B" w:rsidP="007511F5">
      <w:r>
        <w:t>SAP c</w:t>
      </w:r>
      <w:r w:rsidR="00B34640">
        <w:t xml:space="preserve">loud Platform allows the customer to </w:t>
      </w:r>
      <w:r w:rsidR="00230A04">
        <w:t xml:space="preserve">connect their </w:t>
      </w:r>
      <w:r w:rsidR="007C6D1C">
        <w:t>SAP Cloud Identity Services</w:t>
      </w:r>
      <w:r w:rsidR="00230A04">
        <w:t xml:space="preserve"> with HCP accounts. The details of this are available in </w:t>
      </w:r>
    </w:p>
    <w:p w:rsidR="00BF4620" w:rsidRDefault="002D2EFE" w:rsidP="007511F5">
      <w:hyperlink r:id="rId5" w:history="1">
        <w:r w:rsidR="00383F74" w:rsidRPr="00717726">
          <w:rPr>
            <w:rStyle w:val="Hyperlink"/>
          </w:rPr>
          <w:t>https://help.hana.ondemand.com/cloud_identity/frameset.htm?61ad3b0796ca4f5bae706632a29b1418.html</w:t>
        </w:r>
      </w:hyperlink>
      <w:r w:rsidR="00383F74">
        <w:t xml:space="preserve"> </w:t>
      </w:r>
    </w:p>
    <w:p w:rsidR="00ED385B" w:rsidRDefault="00BF4620" w:rsidP="007511F5">
      <w:r>
        <w:t xml:space="preserve">SAP </w:t>
      </w:r>
      <w:r w:rsidR="006F3003">
        <w:t>Cloud Identity (SCI)</w:t>
      </w:r>
      <w:r>
        <w:t xml:space="preserve"> service supports SAML 2.0 for Identity federations and using SAML it can federate and connect to any Custom IDP that supports SAML 2.0. </w:t>
      </w:r>
    </w:p>
    <w:p w:rsidR="00345CF5" w:rsidRDefault="00345CF5" w:rsidP="007511F5">
      <w:r>
        <w:t xml:space="preserve">The high level view for the SAP API Management and the </w:t>
      </w:r>
      <w:r w:rsidR="00554F72">
        <w:t>SCI</w:t>
      </w:r>
      <w:r>
        <w:t xml:space="preserve"> is captured in the diagram </w:t>
      </w:r>
      <w:proofErr w:type="gramStart"/>
      <w:r>
        <w:t>below:-</w:t>
      </w:r>
      <w:proofErr w:type="gramEnd"/>
    </w:p>
    <w:p w:rsidR="00345CF5" w:rsidRDefault="00345CF5" w:rsidP="007511F5"/>
    <w:p w:rsidR="008E4061" w:rsidRDefault="00487E75" w:rsidP="007511F5">
      <w:r>
        <w:t xml:space="preserve">                      </w:t>
      </w:r>
      <w:r w:rsidR="003D1824">
        <w:object w:dxaOrig="8625"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6pt;height:240pt" o:ole="">
            <v:imagedata r:id="rId6" o:title=""/>
          </v:shape>
          <o:OLEObject Type="Embed" ProgID="Visio.Drawing.15" ShapeID="_x0000_i1025" DrawAspect="Content" ObjectID="_1561314243" r:id="rId7"/>
        </w:object>
      </w:r>
    </w:p>
    <w:p w:rsidR="008E30AB" w:rsidRDefault="008E30AB" w:rsidP="007511F5"/>
    <w:p w:rsidR="00480498" w:rsidRDefault="006E3724" w:rsidP="00480498">
      <w:pPr>
        <w:pStyle w:val="Heading3"/>
      </w:pPr>
      <w:r>
        <w:t>Establishing</w:t>
      </w:r>
      <w:r w:rsidR="00480498">
        <w:t xml:space="preserve"> the Trust between </w:t>
      </w:r>
      <w:r w:rsidR="00945037">
        <w:t>SCI</w:t>
      </w:r>
      <w:r w:rsidR="00480498">
        <w:t xml:space="preserve"> account and </w:t>
      </w:r>
      <w:r w:rsidR="00945037">
        <w:t>SAP HCP</w:t>
      </w:r>
    </w:p>
    <w:p w:rsidR="00480498" w:rsidRPr="00480498" w:rsidRDefault="00480498" w:rsidP="00480498"/>
    <w:p w:rsidR="00400AFF" w:rsidRDefault="005A6807" w:rsidP="005A6807">
      <w:pPr>
        <w:pStyle w:val="ListParagraph"/>
        <w:numPr>
          <w:ilvl w:val="0"/>
          <w:numId w:val="1"/>
        </w:numPr>
      </w:pPr>
      <w:r>
        <w:t xml:space="preserve">Logon to the </w:t>
      </w:r>
      <w:hyperlink r:id="rId8" w:history="1">
        <w:r w:rsidR="009F535B">
          <w:rPr>
            <w:rStyle w:val="Hyperlink"/>
          </w:rPr>
          <w:t xml:space="preserve">SAP </w:t>
        </w:r>
        <w:r w:rsidRPr="005A6807">
          <w:rPr>
            <w:rStyle w:val="Hyperlink"/>
          </w:rPr>
          <w:t>CP</w:t>
        </w:r>
        <w:r w:rsidR="00400AFF" w:rsidRPr="005A6807">
          <w:rPr>
            <w:rStyle w:val="Hyperlink"/>
          </w:rPr>
          <w:t xml:space="preserve"> </w:t>
        </w:r>
        <w:r w:rsidRPr="005A6807">
          <w:rPr>
            <w:rStyle w:val="Hyperlink"/>
          </w:rPr>
          <w:t>cockpit</w:t>
        </w:r>
      </w:hyperlink>
      <w:r w:rsidR="00400AFF">
        <w:t xml:space="preserve">, </w:t>
      </w:r>
      <w:r w:rsidR="004721E0">
        <w:t xml:space="preserve">navigate to </w:t>
      </w:r>
      <w:r w:rsidR="004721E0" w:rsidRPr="004721E0">
        <w:rPr>
          <w:i/>
        </w:rPr>
        <w:t>Trust</w:t>
      </w:r>
      <w:r w:rsidR="0075253F">
        <w:rPr>
          <w:i/>
        </w:rPr>
        <w:t xml:space="preserve">. </w:t>
      </w:r>
      <w:r w:rsidR="0075253F">
        <w:t xml:space="preserve">Then in the local service provider from the configurations select </w:t>
      </w:r>
      <w:r w:rsidR="0075253F" w:rsidRPr="0075253F">
        <w:rPr>
          <w:i/>
        </w:rPr>
        <w:t>Custom</w:t>
      </w:r>
      <w:r w:rsidR="0075253F">
        <w:t xml:space="preserve">, click on the </w:t>
      </w:r>
      <w:r w:rsidR="0075253F" w:rsidRPr="0075253F">
        <w:rPr>
          <w:i/>
        </w:rPr>
        <w:t>Generate Key Pair</w:t>
      </w:r>
      <w:r w:rsidR="00BE1E83">
        <w:t xml:space="preserve"> and click </w:t>
      </w:r>
      <w:r w:rsidR="00BE1E83" w:rsidRPr="00BE1E83">
        <w:rPr>
          <w:i/>
        </w:rPr>
        <w:t>Save</w:t>
      </w:r>
      <w:r w:rsidR="00BE1E83">
        <w:rPr>
          <w:i/>
        </w:rPr>
        <w:t xml:space="preserve">. </w:t>
      </w:r>
      <w:r w:rsidR="004B64F0">
        <w:t>C</w:t>
      </w:r>
      <w:r w:rsidR="00BE1E83">
        <w:t xml:space="preserve">lick on the </w:t>
      </w:r>
      <w:r w:rsidR="00BE1E83" w:rsidRPr="00BE1E83">
        <w:rPr>
          <w:i/>
        </w:rPr>
        <w:t>Get Metadata</w:t>
      </w:r>
      <w:r w:rsidR="00BE1E83">
        <w:rPr>
          <w:i/>
        </w:rPr>
        <w:t xml:space="preserve"> </w:t>
      </w:r>
      <w:r w:rsidR="00BE1E83">
        <w:t>to generate the metadata</w:t>
      </w:r>
      <w:r w:rsidR="004B64F0">
        <w:t>.</w:t>
      </w:r>
    </w:p>
    <w:p w:rsidR="004721E0" w:rsidRPr="00B34640" w:rsidRDefault="0075253F" w:rsidP="004721E0">
      <w:r>
        <w:rPr>
          <w:noProof/>
        </w:rPr>
        <w:lastRenderedPageBreak/>
        <w:drawing>
          <wp:inline distT="0" distB="0" distL="0" distR="0">
            <wp:extent cx="59721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790825"/>
                    </a:xfrm>
                    <a:prstGeom prst="rect">
                      <a:avLst/>
                    </a:prstGeom>
                    <a:noFill/>
                    <a:ln>
                      <a:noFill/>
                    </a:ln>
                  </pic:spPr>
                </pic:pic>
              </a:graphicData>
            </a:graphic>
          </wp:inline>
        </w:drawing>
      </w:r>
    </w:p>
    <w:p w:rsidR="00A06A6F" w:rsidRDefault="00A06A6F"/>
    <w:p w:rsidR="00C8561E" w:rsidRDefault="009456DC" w:rsidP="00A06A6F">
      <w:pPr>
        <w:pStyle w:val="ListParagraph"/>
        <w:numPr>
          <w:ilvl w:val="0"/>
          <w:numId w:val="1"/>
        </w:numPr>
      </w:pPr>
      <w:r>
        <w:t xml:space="preserve">This metadata would have to be imported into the </w:t>
      </w:r>
      <w:r w:rsidR="000633D1">
        <w:t xml:space="preserve">SAP Cloud </w:t>
      </w:r>
      <w:r w:rsidR="008F1E94">
        <w:t xml:space="preserve">Identity. </w:t>
      </w:r>
    </w:p>
    <w:p w:rsidR="001D48D6" w:rsidRDefault="00C8561E" w:rsidP="00C8561E">
      <w:pPr>
        <w:pStyle w:val="ListParagraph"/>
        <w:numPr>
          <w:ilvl w:val="0"/>
          <w:numId w:val="1"/>
        </w:numPr>
      </w:pPr>
      <w:r>
        <w:t>Logon to</w:t>
      </w:r>
      <w:r w:rsidR="008F1E94">
        <w:t xml:space="preserve"> the </w:t>
      </w:r>
      <w:r>
        <w:t xml:space="preserve">SAP </w:t>
      </w:r>
      <w:r w:rsidR="008F1E94">
        <w:t>Cloud Identity Admin Cockpit</w:t>
      </w:r>
      <w:r>
        <w:t xml:space="preserve"> (</w:t>
      </w:r>
      <w:hyperlink w:history="1">
        <w:r w:rsidRPr="00717726">
          <w:rPr>
            <w:rStyle w:val="Hyperlink"/>
          </w:rPr>
          <w:t>https://&lt;yourscitenant&gt;.ondemand.com/admin/</w:t>
        </w:r>
      </w:hyperlink>
      <w:r>
        <w:t>)</w:t>
      </w:r>
    </w:p>
    <w:p w:rsidR="00C8561E" w:rsidRDefault="00C8561E" w:rsidP="00C8561E">
      <w:pPr>
        <w:pStyle w:val="ListParagraph"/>
        <w:numPr>
          <w:ilvl w:val="0"/>
          <w:numId w:val="1"/>
        </w:numPr>
      </w:pPr>
      <w:r>
        <w:t>Navigate to the Applications page and then click on the Add button as shown in the screen shot.</w:t>
      </w:r>
    </w:p>
    <w:p w:rsidR="00C8561E" w:rsidRDefault="00C8561E" w:rsidP="00C8561E">
      <w:pPr>
        <w:pStyle w:val="ListParagraph"/>
      </w:pPr>
    </w:p>
    <w:p w:rsidR="00C8561E" w:rsidRDefault="00C8561E" w:rsidP="00C8561E">
      <w:pPr>
        <w:pStyle w:val="ListParagraph"/>
      </w:pPr>
      <w:r>
        <w:rPr>
          <w:noProof/>
        </w:rPr>
        <w:drawing>
          <wp:inline distT="0" distB="0" distL="0" distR="0">
            <wp:extent cx="59436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8561E" w:rsidRDefault="00C8561E" w:rsidP="00C8561E">
      <w:pPr>
        <w:pStyle w:val="ListParagraph"/>
        <w:numPr>
          <w:ilvl w:val="0"/>
          <w:numId w:val="1"/>
        </w:numPr>
      </w:pPr>
      <w:r>
        <w:t>Provide an Application name (</w:t>
      </w:r>
      <w:proofErr w:type="spellStart"/>
      <w:r>
        <w:t>e.g</w:t>
      </w:r>
      <w:proofErr w:type="spellEnd"/>
      <w:r>
        <w:t xml:space="preserve"> SAP APIM) and then click on the Save button.</w:t>
      </w:r>
    </w:p>
    <w:p w:rsidR="00C8561E" w:rsidRDefault="00C8561E" w:rsidP="00C8561E">
      <w:pPr>
        <w:pStyle w:val="ListParagraph"/>
        <w:numPr>
          <w:ilvl w:val="0"/>
          <w:numId w:val="1"/>
        </w:numPr>
      </w:pPr>
      <w:r>
        <w:t>In the newly created Application, under the “Trust” tab, click on the option “SAML 2.0 Configuration”</w:t>
      </w:r>
    </w:p>
    <w:p w:rsidR="00C8561E" w:rsidRDefault="00C8561E" w:rsidP="00C8561E">
      <w:pPr>
        <w:pStyle w:val="ListParagraph"/>
      </w:pPr>
    </w:p>
    <w:p w:rsidR="00C8561E" w:rsidRDefault="00C8561E" w:rsidP="00C8561E">
      <w:pPr>
        <w:pStyle w:val="ListParagraph"/>
      </w:pPr>
      <w:r>
        <w:rPr>
          <w:noProof/>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8561E" w:rsidRDefault="00C8561E" w:rsidP="00C8561E">
      <w:pPr>
        <w:pStyle w:val="ListParagraph"/>
      </w:pPr>
    </w:p>
    <w:p w:rsidR="00C8561E" w:rsidRDefault="00C8561E" w:rsidP="00C8561E">
      <w:pPr>
        <w:pStyle w:val="ListParagraph"/>
        <w:numPr>
          <w:ilvl w:val="0"/>
          <w:numId w:val="1"/>
        </w:numPr>
      </w:pPr>
      <w:r>
        <w:t>Under the Define from Metadata tab “Browse” and upload the SAML metadata downloaded in step 1) and then click on the “Save” button</w:t>
      </w:r>
    </w:p>
    <w:p w:rsidR="00C8561E" w:rsidRDefault="00C8561E" w:rsidP="00C8561E">
      <w:pPr>
        <w:ind w:left="360"/>
      </w:pPr>
      <w:r>
        <w:rPr>
          <w:noProof/>
        </w:rPr>
        <w:drawing>
          <wp:inline distT="0" distB="0" distL="0" distR="0" wp14:anchorId="4B717A0E" wp14:editId="5B25C44D">
            <wp:extent cx="5972810" cy="79629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796290"/>
                    </a:xfrm>
                    <a:prstGeom prst="rect">
                      <a:avLst/>
                    </a:prstGeom>
                  </pic:spPr>
                </pic:pic>
              </a:graphicData>
            </a:graphic>
          </wp:inline>
        </w:drawing>
      </w:r>
    </w:p>
    <w:p w:rsidR="00C8561E" w:rsidRDefault="00C8561E" w:rsidP="00C8561E">
      <w:pPr>
        <w:ind w:left="360"/>
      </w:pPr>
    </w:p>
    <w:p w:rsidR="00C8561E" w:rsidRDefault="00C8561E" w:rsidP="00C8561E">
      <w:pPr>
        <w:pStyle w:val="ListParagraph"/>
        <w:numPr>
          <w:ilvl w:val="0"/>
          <w:numId w:val="1"/>
        </w:numPr>
      </w:pPr>
      <w:r>
        <w:t>Now navigate to the “Assertion Attributes” of the SAML 2.0 configurations, and then provide the mapping between the SAML Assertion values (ref screenshot below). The configurations are required for the Developer on boarding on the Developer Portal side.</w:t>
      </w:r>
    </w:p>
    <w:p w:rsidR="00C8561E" w:rsidRDefault="00C8561E" w:rsidP="00C8561E">
      <w:pPr>
        <w:pStyle w:val="ListParagraph"/>
      </w:pPr>
    </w:p>
    <w:p w:rsidR="00C8561E" w:rsidRDefault="00C8561E" w:rsidP="00C8561E">
      <w:pPr>
        <w:pStyle w:val="ListParagraph"/>
      </w:pPr>
      <w:r>
        <w:rPr>
          <w:noProof/>
        </w:rPr>
        <w:drawing>
          <wp:inline distT="0" distB="0" distL="0" distR="0">
            <wp:extent cx="5959475" cy="2245360"/>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9475" cy="2245360"/>
                    </a:xfrm>
                    <a:prstGeom prst="rect">
                      <a:avLst/>
                    </a:prstGeom>
                    <a:noFill/>
                    <a:ln>
                      <a:noFill/>
                    </a:ln>
                  </pic:spPr>
                </pic:pic>
              </a:graphicData>
            </a:graphic>
          </wp:inline>
        </w:drawing>
      </w:r>
    </w:p>
    <w:p w:rsidR="00C8561E" w:rsidRDefault="00C8561E" w:rsidP="00C8561E">
      <w:pPr>
        <w:pStyle w:val="ListParagraph"/>
      </w:pPr>
    </w:p>
    <w:p w:rsidR="00C8561E" w:rsidRDefault="00E44371" w:rsidP="00C8561E">
      <w:pPr>
        <w:pStyle w:val="ListParagraph"/>
      </w:pPr>
      <w:r>
        <w:t>The table contains the mapping between the user attribute and the assertion attribute fields.</w:t>
      </w:r>
    </w:p>
    <w:tbl>
      <w:tblPr>
        <w:tblStyle w:val="TableGrid"/>
        <w:tblW w:w="0" w:type="auto"/>
        <w:tblInd w:w="720" w:type="dxa"/>
        <w:tblLook w:val="04A0" w:firstRow="1" w:lastRow="0" w:firstColumn="1" w:lastColumn="0" w:noHBand="0" w:noVBand="1"/>
      </w:tblPr>
      <w:tblGrid>
        <w:gridCol w:w="4317"/>
        <w:gridCol w:w="4359"/>
      </w:tblGrid>
      <w:tr w:rsidR="00E44371" w:rsidTr="000B0C09">
        <w:tc>
          <w:tcPr>
            <w:tcW w:w="4698" w:type="dxa"/>
            <w:shd w:val="clear" w:color="auto" w:fill="D9D9D9" w:themeFill="background1" w:themeFillShade="D9"/>
          </w:tcPr>
          <w:p w:rsidR="00E44371" w:rsidRPr="00E44371" w:rsidRDefault="00E44371" w:rsidP="00C8561E">
            <w:pPr>
              <w:pStyle w:val="ListParagraph"/>
              <w:ind w:left="0"/>
              <w:rPr>
                <w:b/>
              </w:rPr>
            </w:pPr>
            <w:r w:rsidRPr="00E44371">
              <w:rPr>
                <w:b/>
              </w:rPr>
              <w:lastRenderedPageBreak/>
              <w:t>User Attribute</w:t>
            </w:r>
          </w:p>
        </w:tc>
        <w:tc>
          <w:tcPr>
            <w:tcW w:w="4698" w:type="dxa"/>
            <w:shd w:val="clear" w:color="auto" w:fill="D9D9D9" w:themeFill="background1" w:themeFillShade="D9"/>
          </w:tcPr>
          <w:p w:rsidR="00E44371" w:rsidRPr="00E44371" w:rsidRDefault="00E44371" w:rsidP="00C8561E">
            <w:pPr>
              <w:pStyle w:val="ListParagraph"/>
              <w:ind w:left="0"/>
              <w:rPr>
                <w:b/>
              </w:rPr>
            </w:pPr>
            <w:r w:rsidRPr="00E44371">
              <w:rPr>
                <w:b/>
              </w:rPr>
              <w:t>Assertion Attribute</w:t>
            </w:r>
          </w:p>
        </w:tc>
      </w:tr>
      <w:tr w:rsidR="00E44371" w:rsidTr="00E44371">
        <w:tc>
          <w:tcPr>
            <w:tcW w:w="4698" w:type="dxa"/>
          </w:tcPr>
          <w:p w:rsidR="00E44371" w:rsidRPr="00E44371" w:rsidRDefault="00E44371" w:rsidP="00C8561E">
            <w:pPr>
              <w:pStyle w:val="ListParagraph"/>
              <w:ind w:left="0"/>
            </w:pPr>
            <w:r>
              <w:t>Last Name</w:t>
            </w:r>
          </w:p>
        </w:tc>
        <w:tc>
          <w:tcPr>
            <w:tcW w:w="4698" w:type="dxa"/>
          </w:tcPr>
          <w:p w:rsidR="00E44371" w:rsidRPr="00E44371" w:rsidRDefault="00E44371" w:rsidP="00C8561E">
            <w:pPr>
              <w:pStyle w:val="ListParagraph"/>
              <w:ind w:left="0"/>
            </w:pPr>
            <w:proofErr w:type="spellStart"/>
            <w:r>
              <w:t>last_name</w:t>
            </w:r>
            <w:proofErr w:type="spellEnd"/>
          </w:p>
        </w:tc>
      </w:tr>
      <w:tr w:rsidR="00E44371" w:rsidTr="00E44371">
        <w:tc>
          <w:tcPr>
            <w:tcW w:w="4698" w:type="dxa"/>
          </w:tcPr>
          <w:p w:rsidR="00E44371" w:rsidRDefault="00E44371" w:rsidP="00C8561E">
            <w:pPr>
              <w:pStyle w:val="ListParagraph"/>
              <w:ind w:left="0"/>
            </w:pPr>
            <w:r>
              <w:t>Display Name</w:t>
            </w:r>
          </w:p>
        </w:tc>
        <w:tc>
          <w:tcPr>
            <w:tcW w:w="4698" w:type="dxa"/>
          </w:tcPr>
          <w:p w:rsidR="00E44371" w:rsidRDefault="00E44371" w:rsidP="00C8561E">
            <w:pPr>
              <w:pStyle w:val="ListParagraph"/>
              <w:ind w:left="0"/>
            </w:pPr>
            <w:proofErr w:type="spellStart"/>
            <w:r>
              <w:t>display_name</w:t>
            </w:r>
            <w:proofErr w:type="spellEnd"/>
          </w:p>
        </w:tc>
      </w:tr>
      <w:tr w:rsidR="00E44371" w:rsidTr="00E44371">
        <w:tc>
          <w:tcPr>
            <w:tcW w:w="4698" w:type="dxa"/>
          </w:tcPr>
          <w:p w:rsidR="00E44371" w:rsidRDefault="00E44371" w:rsidP="00C8561E">
            <w:pPr>
              <w:pStyle w:val="ListParagraph"/>
              <w:ind w:left="0"/>
            </w:pPr>
            <w:r>
              <w:t>E-Mail</w:t>
            </w:r>
          </w:p>
        </w:tc>
        <w:tc>
          <w:tcPr>
            <w:tcW w:w="4698" w:type="dxa"/>
          </w:tcPr>
          <w:p w:rsidR="00E44371" w:rsidRDefault="00E44371" w:rsidP="00C8561E">
            <w:pPr>
              <w:pStyle w:val="ListParagraph"/>
              <w:ind w:left="0"/>
            </w:pPr>
            <w:r>
              <w:t>mail</w:t>
            </w:r>
          </w:p>
        </w:tc>
      </w:tr>
      <w:tr w:rsidR="00E44371" w:rsidTr="00E44371">
        <w:tc>
          <w:tcPr>
            <w:tcW w:w="4698" w:type="dxa"/>
          </w:tcPr>
          <w:p w:rsidR="00E44371" w:rsidRDefault="00E44371" w:rsidP="00C8561E">
            <w:pPr>
              <w:pStyle w:val="ListParagraph"/>
              <w:ind w:left="0"/>
            </w:pPr>
            <w:r>
              <w:t>First Name</w:t>
            </w:r>
          </w:p>
        </w:tc>
        <w:tc>
          <w:tcPr>
            <w:tcW w:w="4698" w:type="dxa"/>
          </w:tcPr>
          <w:p w:rsidR="00E44371" w:rsidRDefault="00E44371" w:rsidP="00C8561E">
            <w:pPr>
              <w:pStyle w:val="ListParagraph"/>
              <w:ind w:left="0"/>
            </w:pPr>
            <w:proofErr w:type="spellStart"/>
            <w:r>
              <w:t>first_name</w:t>
            </w:r>
            <w:proofErr w:type="spellEnd"/>
          </w:p>
        </w:tc>
      </w:tr>
    </w:tbl>
    <w:p w:rsidR="00E44371" w:rsidRDefault="00E44371" w:rsidP="00C8561E">
      <w:pPr>
        <w:pStyle w:val="ListParagraph"/>
      </w:pPr>
    </w:p>
    <w:p w:rsidR="005F7546" w:rsidRDefault="005F7546" w:rsidP="00C8561E">
      <w:pPr>
        <w:pStyle w:val="ListParagraph"/>
      </w:pPr>
      <w:r>
        <w:t>Ref screenshot for the added the assertion attributes</w:t>
      </w:r>
    </w:p>
    <w:p w:rsidR="005F7546" w:rsidRDefault="005F7546" w:rsidP="00C8561E">
      <w:pPr>
        <w:pStyle w:val="ListParagraph"/>
      </w:pPr>
      <w:r>
        <w:rPr>
          <w:noProof/>
        </w:rPr>
        <w:drawing>
          <wp:inline distT="0" distB="0" distL="0" distR="0" wp14:anchorId="6AA06E37" wp14:editId="1944E5E3">
            <wp:extent cx="5972810" cy="2030095"/>
            <wp:effectExtent l="0" t="0" r="889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030095"/>
                    </a:xfrm>
                    <a:prstGeom prst="rect">
                      <a:avLst/>
                    </a:prstGeom>
                  </pic:spPr>
                </pic:pic>
              </a:graphicData>
            </a:graphic>
          </wp:inline>
        </w:drawing>
      </w:r>
    </w:p>
    <w:p w:rsidR="00C8561E" w:rsidRDefault="00C8561E" w:rsidP="00C8561E">
      <w:pPr>
        <w:pStyle w:val="ListParagraph"/>
      </w:pPr>
    </w:p>
    <w:p w:rsidR="00945037" w:rsidRDefault="00945037" w:rsidP="00945037">
      <w:pPr>
        <w:pStyle w:val="Heading3"/>
      </w:pPr>
      <w:r>
        <w:t>Esta</w:t>
      </w:r>
      <w:r w:rsidR="009F535B">
        <w:t xml:space="preserve">blishing the Trust between SAP </w:t>
      </w:r>
      <w:bookmarkStart w:id="0" w:name="_GoBack"/>
      <w:bookmarkEnd w:id="0"/>
      <w:r>
        <w:t>CP account and SCI</w:t>
      </w:r>
    </w:p>
    <w:p w:rsidR="00480498" w:rsidRDefault="00480498" w:rsidP="00945037"/>
    <w:p w:rsidR="00943491" w:rsidRDefault="006618A0" w:rsidP="006618A0">
      <w:pPr>
        <w:pStyle w:val="ListParagraph"/>
        <w:numPr>
          <w:ilvl w:val="0"/>
          <w:numId w:val="1"/>
        </w:numPr>
      </w:pPr>
      <w:r>
        <w:t>Download t</w:t>
      </w:r>
      <w:r w:rsidR="00C4353A">
        <w:t xml:space="preserve">he SAML metadata from the SCI by Navigating to the Tenant Settings-&gt; SAML 2.0 Configurations. Then in the navigated screen click on the “Download Metadata”. Ref screenshot </w:t>
      </w:r>
      <w:proofErr w:type="spellStart"/>
      <w:r w:rsidR="00C4353A">
        <w:t>belows</w:t>
      </w:r>
      <w:proofErr w:type="spellEnd"/>
    </w:p>
    <w:p w:rsidR="006618A0" w:rsidRDefault="00C4353A" w:rsidP="006618A0">
      <w:pPr>
        <w:pStyle w:val="ListParagraph"/>
      </w:pPr>
      <w:r>
        <w:rPr>
          <w:noProof/>
        </w:rPr>
        <w:drawing>
          <wp:inline distT="0" distB="0" distL="0" distR="0">
            <wp:extent cx="5959475" cy="319151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9475" cy="3191510"/>
                    </a:xfrm>
                    <a:prstGeom prst="rect">
                      <a:avLst/>
                    </a:prstGeom>
                    <a:noFill/>
                    <a:ln>
                      <a:noFill/>
                    </a:ln>
                  </pic:spPr>
                </pic:pic>
              </a:graphicData>
            </a:graphic>
          </wp:inline>
        </w:drawing>
      </w:r>
    </w:p>
    <w:p w:rsidR="00C4353A" w:rsidRDefault="00C4353A" w:rsidP="006618A0">
      <w:pPr>
        <w:pStyle w:val="ListParagraph"/>
      </w:pPr>
    </w:p>
    <w:p w:rsidR="00C4353A" w:rsidRDefault="004F05FA" w:rsidP="006618A0">
      <w:pPr>
        <w:pStyle w:val="ListParagraph"/>
      </w:pPr>
      <w:r>
        <w:rPr>
          <w:noProof/>
        </w:rPr>
        <w:lastRenderedPageBreak/>
        <w:drawing>
          <wp:inline distT="0" distB="0" distL="0" distR="0">
            <wp:extent cx="5959475" cy="3537585"/>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9475" cy="3537585"/>
                    </a:xfrm>
                    <a:prstGeom prst="rect">
                      <a:avLst/>
                    </a:prstGeom>
                    <a:noFill/>
                    <a:ln>
                      <a:noFill/>
                    </a:ln>
                  </pic:spPr>
                </pic:pic>
              </a:graphicData>
            </a:graphic>
          </wp:inline>
        </w:drawing>
      </w:r>
    </w:p>
    <w:p w:rsidR="004F05FA" w:rsidRDefault="004F05FA" w:rsidP="006618A0">
      <w:pPr>
        <w:pStyle w:val="ListParagraph"/>
      </w:pPr>
    </w:p>
    <w:p w:rsidR="00943491" w:rsidRDefault="002C102C" w:rsidP="00C903E8">
      <w:pPr>
        <w:pStyle w:val="ListParagraph"/>
        <w:numPr>
          <w:ilvl w:val="0"/>
          <w:numId w:val="1"/>
        </w:numPr>
      </w:pPr>
      <w:r>
        <w:t xml:space="preserve">Logon to the </w:t>
      </w:r>
      <w:hyperlink r:id="rId17" w:history="1">
        <w:r w:rsidRPr="005A6807">
          <w:rPr>
            <w:rStyle w:val="Hyperlink"/>
          </w:rPr>
          <w:t>SAP HCP cockpit</w:t>
        </w:r>
      </w:hyperlink>
      <w:r>
        <w:t xml:space="preserve"> and then </w:t>
      </w:r>
      <w:r w:rsidR="00B8008D">
        <w:t>Navigate to the Trusted Identity Provider</w:t>
      </w:r>
      <w:r w:rsidR="00A723A8">
        <w:t xml:space="preserve"> </w:t>
      </w:r>
      <w:r w:rsidR="009A79D8">
        <w:t xml:space="preserve">tab, click on the “Add Trusted Identity </w:t>
      </w:r>
      <w:proofErr w:type="spellStart"/>
      <w:r w:rsidR="009A79D8">
        <w:t>Provider”</w:t>
      </w:r>
      <w:r w:rsidR="00A723A8">
        <w:t>and</w:t>
      </w:r>
      <w:proofErr w:type="spellEnd"/>
      <w:r w:rsidR="00A723A8">
        <w:t xml:space="preserve"> then Browse and upload the SAML metadata downloaded in step 9)</w:t>
      </w:r>
      <w:r w:rsidR="009A79D8">
        <w:t xml:space="preserve"> </w:t>
      </w:r>
    </w:p>
    <w:p w:rsidR="00943491" w:rsidRDefault="0002088F">
      <w:r>
        <w:rPr>
          <w:noProof/>
        </w:rPr>
        <w:drawing>
          <wp:inline distT="0" distB="0" distL="0" distR="0">
            <wp:extent cx="5963285" cy="2058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3285" cy="2058035"/>
                    </a:xfrm>
                    <a:prstGeom prst="rect">
                      <a:avLst/>
                    </a:prstGeom>
                    <a:noFill/>
                    <a:ln>
                      <a:noFill/>
                    </a:ln>
                  </pic:spPr>
                </pic:pic>
              </a:graphicData>
            </a:graphic>
          </wp:inline>
        </w:drawing>
      </w:r>
    </w:p>
    <w:p w:rsidR="00B8008D" w:rsidRDefault="00B8008D"/>
    <w:p w:rsidR="009A79D8" w:rsidRDefault="009A79D8">
      <w:r>
        <w:rPr>
          <w:noProof/>
        </w:rPr>
        <w:lastRenderedPageBreak/>
        <w:drawing>
          <wp:inline distT="0" distB="0" distL="0" distR="0" wp14:anchorId="3ABC072A" wp14:editId="448787AF">
            <wp:extent cx="5972810" cy="24098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409825"/>
                    </a:xfrm>
                    <a:prstGeom prst="rect">
                      <a:avLst/>
                    </a:prstGeom>
                  </pic:spPr>
                </pic:pic>
              </a:graphicData>
            </a:graphic>
          </wp:inline>
        </w:drawing>
      </w:r>
    </w:p>
    <w:p w:rsidR="009A79D8" w:rsidRDefault="009A79D8"/>
    <w:p w:rsidR="009A79D8" w:rsidRDefault="009A79D8" w:rsidP="009A79D8">
      <w:pPr>
        <w:pStyle w:val="ListParagraph"/>
        <w:numPr>
          <w:ilvl w:val="0"/>
          <w:numId w:val="1"/>
        </w:numPr>
      </w:pPr>
      <w:r>
        <w:t>Navigate to the “Attributes” tab and then add in the attributes value as shown in the screen shot below</w:t>
      </w:r>
    </w:p>
    <w:p w:rsidR="00442AB0" w:rsidRDefault="009A79D8" w:rsidP="00442AB0">
      <w:r>
        <w:rPr>
          <w:noProof/>
        </w:rPr>
        <w:drawing>
          <wp:inline distT="0" distB="0" distL="0" distR="0" wp14:anchorId="441A8201" wp14:editId="075664B4">
            <wp:extent cx="5972810" cy="2986405"/>
            <wp:effectExtent l="0" t="0" r="889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2986405"/>
                    </a:xfrm>
                    <a:prstGeom prst="rect">
                      <a:avLst/>
                    </a:prstGeom>
                  </pic:spPr>
                </pic:pic>
              </a:graphicData>
            </a:graphic>
          </wp:inline>
        </w:drawing>
      </w:r>
    </w:p>
    <w:p w:rsidR="009A79D8" w:rsidRDefault="009A79D8" w:rsidP="00442AB0"/>
    <w:p w:rsidR="009A79D8" w:rsidRDefault="009A79D8" w:rsidP="00442AB0">
      <w:r>
        <w:t>The table below contains the mapping between the Assertion Attribute and the Principal Attribute</w:t>
      </w:r>
    </w:p>
    <w:p w:rsidR="009A79D8" w:rsidRDefault="009A79D8" w:rsidP="00442AB0"/>
    <w:tbl>
      <w:tblPr>
        <w:tblStyle w:val="TableGrid"/>
        <w:tblW w:w="0" w:type="auto"/>
        <w:tblLook w:val="04A0" w:firstRow="1" w:lastRow="0" w:firstColumn="1" w:lastColumn="0" w:noHBand="0" w:noVBand="1"/>
      </w:tblPr>
      <w:tblGrid>
        <w:gridCol w:w="4698"/>
        <w:gridCol w:w="4698"/>
      </w:tblGrid>
      <w:tr w:rsidR="009A79D8" w:rsidTr="004370B9">
        <w:tc>
          <w:tcPr>
            <w:tcW w:w="4698" w:type="dxa"/>
            <w:shd w:val="clear" w:color="auto" w:fill="D9D9D9" w:themeFill="background1" w:themeFillShade="D9"/>
          </w:tcPr>
          <w:p w:rsidR="009A79D8" w:rsidRPr="004370B9" w:rsidRDefault="009A79D8" w:rsidP="00442AB0">
            <w:pPr>
              <w:rPr>
                <w:b/>
              </w:rPr>
            </w:pPr>
            <w:r w:rsidRPr="004370B9">
              <w:rPr>
                <w:b/>
              </w:rPr>
              <w:t>Assertion Attribute</w:t>
            </w:r>
          </w:p>
        </w:tc>
        <w:tc>
          <w:tcPr>
            <w:tcW w:w="4698" w:type="dxa"/>
            <w:shd w:val="clear" w:color="auto" w:fill="D9D9D9" w:themeFill="background1" w:themeFillShade="D9"/>
          </w:tcPr>
          <w:p w:rsidR="009A79D8" w:rsidRPr="004370B9" w:rsidRDefault="009A79D8" w:rsidP="00442AB0">
            <w:pPr>
              <w:rPr>
                <w:b/>
              </w:rPr>
            </w:pPr>
            <w:r w:rsidRPr="004370B9">
              <w:rPr>
                <w:b/>
              </w:rPr>
              <w:t>Principal Attribute</w:t>
            </w:r>
          </w:p>
        </w:tc>
      </w:tr>
      <w:tr w:rsidR="009A79D8" w:rsidTr="009A79D8">
        <w:tc>
          <w:tcPr>
            <w:tcW w:w="4698" w:type="dxa"/>
          </w:tcPr>
          <w:p w:rsidR="009A79D8" w:rsidRDefault="009A79D8" w:rsidP="00442AB0">
            <w:proofErr w:type="spellStart"/>
            <w:r w:rsidRPr="009A79D8">
              <w:t>first_name</w:t>
            </w:r>
            <w:proofErr w:type="spellEnd"/>
          </w:p>
        </w:tc>
        <w:tc>
          <w:tcPr>
            <w:tcW w:w="4698" w:type="dxa"/>
          </w:tcPr>
          <w:p w:rsidR="009A79D8" w:rsidRDefault="009A79D8" w:rsidP="00442AB0">
            <w:proofErr w:type="spellStart"/>
            <w:r>
              <w:t>f</w:t>
            </w:r>
            <w:r w:rsidRPr="009A79D8">
              <w:t>irstname</w:t>
            </w:r>
            <w:proofErr w:type="spellEnd"/>
          </w:p>
        </w:tc>
      </w:tr>
      <w:tr w:rsidR="009A79D8" w:rsidTr="009A79D8">
        <w:tc>
          <w:tcPr>
            <w:tcW w:w="4698" w:type="dxa"/>
          </w:tcPr>
          <w:p w:rsidR="009A79D8" w:rsidRPr="009A79D8" w:rsidRDefault="009A79D8" w:rsidP="00442AB0">
            <w:proofErr w:type="spellStart"/>
            <w:r w:rsidRPr="009A79D8">
              <w:t>last_name</w:t>
            </w:r>
            <w:proofErr w:type="spellEnd"/>
          </w:p>
        </w:tc>
        <w:tc>
          <w:tcPr>
            <w:tcW w:w="4698" w:type="dxa"/>
          </w:tcPr>
          <w:p w:rsidR="009A79D8" w:rsidRPr="009A79D8" w:rsidRDefault="009A79D8" w:rsidP="00442AB0">
            <w:proofErr w:type="spellStart"/>
            <w:r>
              <w:t>l</w:t>
            </w:r>
            <w:r w:rsidRPr="009A79D8">
              <w:t>astname</w:t>
            </w:r>
            <w:proofErr w:type="spellEnd"/>
          </w:p>
        </w:tc>
      </w:tr>
      <w:tr w:rsidR="009A79D8" w:rsidTr="009A79D8">
        <w:tc>
          <w:tcPr>
            <w:tcW w:w="4698" w:type="dxa"/>
          </w:tcPr>
          <w:p w:rsidR="009A79D8" w:rsidRPr="009A79D8" w:rsidRDefault="009A79D8" w:rsidP="00442AB0">
            <w:r>
              <w:t>m</w:t>
            </w:r>
            <w:r w:rsidRPr="009A79D8">
              <w:t>ail</w:t>
            </w:r>
          </w:p>
        </w:tc>
        <w:tc>
          <w:tcPr>
            <w:tcW w:w="4698" w:type="dxa"/>
          </w:tcPr>
          <w:p w:rsidR="009A79D8" w:rsidRPr="009A79D8" w:rsidRDefault="009A79D8" w:rsidP="00442AB0">
            <w:r w:rsidRPr="009A79D8">
              <w:t>email</w:t>
            </w:r>
          </w:p>
        </w:tc>
      </w:tr>
    </w:tbl>
    <w:p w:rsidR="009A79D8" w:rsidRDefault="009A79D8" w:rsidP="00442AB0"/>
    <w:p w:rsidR="003A0C9B" w:rsidRDefault="003A0C9B" w:rsidP="00442AB0"/>
    <w:p w:rsidR="003A0C9B" w:rsidRDefault="003A0C9B" w:rsidP="003A0C9B">
      <w:pPr>
        <w:pStyle w:val="ListParagraph"/>
        <w:numPr>
          <w:ilvl w:val="0"/>
          <w:numId w:val="1"/>
        </w:numPr>
      </w:pPr>
      <w:r>
        <w:lastRenderedPageBreak/>
        <w:t xml:space="preserve">Now navigate to the API Portal or Developer Portal then log in using your </w:t>
      </w:r>
      <w:r w:rsidR="00CF76CF">
        <w:t>SAP Cloud</w:t>
      </w:r>
      <w:r>
        <w:t xml:space="preserve"> IDP users.</w:t>
      </w:r>
    </w:p>
    <w:p w:rsidR="008D286A" w:rsidRDefault="008D286A" w:rsidP="008D286A"/>
    <w:p w:rsidR="008D286A" w:rsidRDefault="008D286A" w:rsidP="008D286A"/>
    <w:p w:rsidR="00D622D9" w:rsidRDefault="00D622D9" w:rsidP="008D286A"/>
    <w:p w:rsidR="00D622D9" w:rsidRDefault="00D622D9" w:rsidP="008D286A"/>
    <w:p w:rsidR="00BD4A5B" w:rsidRDefault="00BD4A5B" w:rsidP="008D286A"/>
    <w:p w:rsidR="00BD4A5B" w:rsidRDefault="00BD4A5B" w:rsidP="008D286A"/>
    <w:sectPr w:rsidR="00BD4A5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33D68"/>
    <w:multiLevelType w:val="hybridMultilevel"/>
    <w:tmpl w:val="0C627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D6"/>
    <w:rsid w:val="0002088F"/>
    <w:rsid w:val="000633D1"/>
    <w:rsid w:val="000B0C09"/>
    <w:rsid w:val="000C0047"/>
    <w:rsid w:val="000D5EE4"/>
    <w:rsid w:val="001D48D6"/>
    <w:rsid w:val="00230A04"/>
    <w:rsid w:val="00251FB7"/>
    <w:rsid w:val="002C102C"/>
    <w:rsid w:val="002D2EFE"/>
    <w:rsid w:val="00345CF5"/>
    <w:rsid w:val="00383F74"/>
    <w:rsid w:val="00385425"/>
    <w:rsid w:val="003A0C9B"/>
    <w:rsid w:val="003D1824"/>
    <w:rsid w:val="00400AFF"/>
    <w:rsid w:val="00417E29"/>
    <w:rsid w:val="004370B9"/>
    <w:rsid w:val="00442AB0"/>
    <w:rsid w:val="004721E0"/>
    <w:rsid w:val="00480498"/>
    <w:rsid w:val="00487E75"/>
    <w:rsid w:val="004B08B4"/>
    <w:rsid w:val="004B64F0"/>
    <w:rsid w:val="004F05FA"/>
    <w:rsid w:val="00554F72"/>
    <w:rsid w:val="005A442D"/>
    <w:rsid w:val="005A6807"/>
    <w:rsid w:val="005C5D16"/>
    <w:rsid w:val="005F7546"/>
    <w:rsid w:val="006618A0"/>
    <w:rsid w:val="006E3724"/>
    <w:rsid w:val="006F3003"/>
    <w:rsid w:val="007511F5"/>
    <w:rsid w:val="0075253F"/>
    <w:rsid w:val="007B7ED5"/>
    <w:rsid w:val="007C3D1B"/>
    <w:rsid w:val="007C6D1C"/>
    <w:rsid w:val="007E5BBA"/>
    <w:rsid w:val="00897EA6"/>
    <w:rsid w:val="008D286A"/>
    <w:rsid w:val="008E30AB"/>
    <w:rsid w:val="008E4061"/>
    <w:rsid w:val="008E5094"/>
    <w:rsid w:val="008F1E94"/>
    <w:rsid w:val="008F6921"/>
    <w:rsid w:val="00943491"/>
    <w:rsid w:val="00945037"/>
    <w:rsid w:val="009456DC"/>
    <w:rsid w:val="009A79D8"/>
    <w:rsid w:val="009F535B"/>
    <w:rsid w:val="00A06A6F"/>
    <w:rsid w:val="00A723A8"/>
    <w:rsid w:val="00B34640"/>
    <w:rsid w:val="00B8008D"/>
    <w:rsid w:val="00BA5157"/>
    <w:rsid w:val="00BD4A5B"/>
    <w:rsid w:val="00BE1E83"/>
    <w:rsid w:val="00BF4620"/>
    <w:rsid w:val="00C129D0"/>
    <w:rsid w:val="00C4353A"/>
    <w:rsid w:val="00C8561E"/>
    <w:rsid w:val="00C920EB"/>
    <w:rsid w:val="00CA2131"/>
    <w:rsid w:val="00CF6B6C"/>
    <w:rsid w:val="00CF76CF"/>
    <w:rsid w:val="00D622D9"/>
    <w:rsid w:val="00D67AC4"/>
    <w:rsid w:val="00DA07D3"/>
    <w:rsid w:val="00DB2CFA"/>
    <w:rsid w:val="00E44371"/>
    <w:rsid w:val="00E52D5D"/>
    <w:rsid w:val="00ED385B"/>
    <w:rsid w:val="00F3537E"/>
    <w:rsid w:val="00FA2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2DA8"/>
  <w15:chartTrackingRefBased/>
  <w15:docId w15:val="{4E16411C-FA8A-4FA1-A2C8-84C4623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2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4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B6C"/>
    <w:rPr>
      <w:color w:val="0563C1" w:themeColor="hyperlink"/>
      <w:u w:val="single"/>
    </w:rPr>
  </w:style>
  <w:style w:type="paragraph" w:styleId="Title">
    <w:name w:val="Title"/>
    <w:basedOn w:val="Normal"/>
    <w:next w:val="Normal"/>
    <w:link w:val="TitleChar"/>
    <w:uiPriority w:val="10"/>
    <w:qFormat/>
    <w:rsid w:val="0075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1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EE4"/>
    <w:pPr>
      <w:ind w:left="720"/>
      <w:contextualSpacing/>
    </w:pPr>
  </w:style>
  <w:style w:type="character" w:customStyle="1" w:styleId="Heading2Char">
    <w:name w:val="Heading 2 Char"/>
    <w:basedOn w:val="DefaultParagraphFont"/>
    <w:link w:val="Heading2"/>
    <w:uiPriority w:val="9"/>
    <w:rsid w:val="008D286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920EB"/>
    <w:rPr>
      <w:color w:val="954F72" w:themeColor="followedHyperlink"/>
      <w:u w:val="single"/>
    </w:rPr>
  </w:style>
  <w:style w:type="table" w:styleId="TableGrid">
    <w:name w:val="Table Grid"/>
    <w:basedOn w:val="TableNormal"/>
    <w:uiPriority w:val="39"/>
    <w:rsid w:val="00E44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804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02166">
      <w:bodyDiv w:val="1"/>
      <w:marLeft w:val="0"/>
      <w:marRight w:val="0"/>
      <w:marTop w:val="0"/>
      <w:marBottom w:val="0"/>
      <w:divBdr>
        <w:top w:val="none" w:sz="0" w:space="0" w:color="auto"/>
        <w:left w:val="none" w:sz="0" w:space="0" w:color="auto"/>
        <w:bottom w:val="none" w:sz="0" w:space="0" w:color="auto"/>
        <w:right w:val="none" w:sz="0" w:space="0" w:color="auto"/>
      </w:divBdr>
    </w:div>
    <w:div w:id="204525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hana.ondemand.com/cockpit"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hyperlink" Target="https://account.hana.ondemand.com/cockpi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hyperlink" Target="https://help.hana.ondemand.com/cloud_identity/frameset.htm?61ad3b0796ca4f5bae706632a29b1418.htm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Divya</dc:creator>
  <cp:keywords/>
  <dc:description/>
  <cp:lastModifiedBy>Mulla, Imteyaz (external - Project)</cp:lastModifiedBy>
  <cp:revision>2</cp:revision>
  <dcterms:created xsi:type="dcterms:W3CDTF">2017-07-11T16:08:00Z</dcterms:created>
  <dcterms:modified xsi:type="dcterms:W3CDTF">2017-07-11T16:08:00Z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