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3D8A" w14:textId="2D030B40" w:rsidR="00FF7AD8" w:rsidRPr="007E0FA6" w:rsidRDefault="0047375B" w:rsidP="00FF7AD8">
      <w:pPr>
        <w:spacing w:after="0" w:line="240" w:lineRule="auto"/>
        <w:rPr>
          <w:rFonts w:eastAsia="Times New Roman" w:cs="Times New Roman"/>
          <w:sz w:val="24"/>
          <w:szCs w:val="24"/>
        </w:rPr>
      </w:pPr>
      <w:r>
        <w:rPr>
          <w:rFonts w:eastAsia="Times New Roman" w:cs="Times New Roman"/>
          <w:noProof/>
          <w:sz w:val="24"/>
          <w:szCs w:val="24"/>
          <w:lang w:eastAsia="en-AU"/>
        </w:rPr>
        <mc:AlternateContent>
          <mc:Choice Requires="wps">
            <w:drawing>
              <wp:anchor distT="0" distB="0" distL="114300" distR="114300" simplePos="0" relativeHeight="251692032" behindDoc="0" locked="0" layoutInCell="1" allowOverlap="1" wp14:anchorId="68D3661F" wp14:editId="7B2AB4DC">
                <wp:simplePos x="0" y="0"/>
                <wp:positionH relativeFrom="column">
                  <wp:posOffset>1147312</wp:posOffset>
                </wp:positionH>
                <wp:positionV relativeFrom="paragraph">
                  <wp:posOffset>-500332</wp:posOffset>
                </wp:positionV>
                <wp:extent cx="4511615" cy="942975"/>
                <wp:effectExtent l="0" t="0" r="381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1615" cy="942975"/>
                        </a:xfrm>
                        <a:prstGeom prst="rect">
                          <a:avLst/>
                        </a:prstGeom>
                        <a:solidFill>
                          <a:srgbClr val="FFFFFF"/>
                        </a:solidFill>
                        <a:ln w="9525">
                          <a:noFill/>
                          <a:miter lim="800000"/>
                          <a:headEnd/>
                          <a:tailEnd/>
                        </a:ln>
                      </wps:spPr>
                      <wps:txbx>
                        <w:txbxContent>
                          <w:p w14:paraId="7C9E7299" w14:textId="3B8735B6" w:rsidR="0047375B" w:rsidRPr="00DB5F97" w:rsidRDefault="0047375B" w:rsidP="0047375B">
                            <w:pPr>
                              <w:spacing w:after="0" w:line="240" w:lineRule="auto"/>
                              <w:jc w:val="center"/>
                              <w:rPr>
                                <w:b/>
                                <w:color w:val="FF0000"/>
                                <w:sz w:val="52"/>
                                <w:szCs w:val="52"/>
                              </w:rPr>
                            </w:pPr>
                            <w:r>
                              <w:rPr>
                                <w:b/>
                                <w:color w:val="FF0000"/>
                                <w:sz w:val="52"/>
                                <w:szCs w:val="52"/>
                              </w:rPr>
                              <w:t>Knowledge Coxswain Deck</w:t>
                            </w:r>
                          </w:p>
                          <w:p w14:paraId="659F5815" w14:textId="77777777" w:rsidR="0047375B" w:rsidRPr="00DB5F97" w:rsidRDefault="0047375B" w:rsidP="0047375B">
                            <w:pPr>
                              <w:spacing w:after="0" w:line="240" w:lineRule="auto"/>
                              <w:jc w:val="center"/>
                              <w:rPr>
                                <w:b/>
                                <w:color w:val="FF0000"/>
                                <w:sz w:val="52"/>
                                <w:szCs w:val="52"/>
                              </w:rPr>
                            </w:pPr>
                            <w:r w:rsidRPr="00DB5F97">
                              <w:rPr>
                                <w:b/>
                                <w:color w:val="FF0000"/>
                                <w:sz w:val="52"/>
                                <w:szCs w:val="52"/>
                              </w:rPr>
                              <w:t>Marking Sheet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D3661F" id="_x0000_t202" coordsize="21600,21600" o:spt="202" path="m,l,21600r21600,l21600,xe">
                <v:stroke joinstyle="miter"/>
                <v:path gradientshapeok="t" o:connecttype="rect"/>
              </v:shapetype>
              <v:shape id="Text Box 2" o:spid="_x0000_s1026" type="#_x0000_t202" style="position:absolute;margin-left:90.35pt;margin-top:-39.4pt;width:355.25pt;height:7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" stroked="f">
                <v:textbox>
                  <w:txbxContent>
                    <w:p w14:paraId="7C9E7299" w14:textId="3B8735B6" w:rsidR="0047375B" w:rsidRPr="00DB5F97" w:rsidRDefault="0047375B" w:rsidP="0047375B">
                      <w:pPr>
                        <w:spacing w:after="0" w:line="240" w:lineRule="auto"/>
                        <w:jc w:val="center"/>
                        <w:rPr>
                          <w:b/>
                          <w:color w:val="FF0000"/>
                          <w:sz w:val="52"/>
                          <w:szCs w:val="52"/>
                        </w:rPr>
                      </w:pPr>
                      <w:r>
                        <w:rPr>
                          <w:b/>
                          <w:color w:val="FF0000"/>
                          <w:sz w:val="52"/>
                          <w:szCs w:val="52"/>
                        </w:rPr>
                        <w:t>Knowledge Coxswain Deck</w:t>
                      </w:r>
                    </w:p>
                    <w:p w14:paraId="659F5815" w14:textId="77777777" w:rsidR="0047375B" w:rsidRPr="00DB5F97" w:rsidRDefault="0047375B" w:rsidP="0047375B">
                      <w:pPr>
                        <w:spacing w:after="0" w:line="240" w:lineRule="auto"/>
                        <w:jc w:val="center"/>
                        <w:rPr>
                          <w:b/>
                          <w:color w:val="FF0000"/>
                          <w:sz w:val="52"/>
                          <w:szCs w:val="52"/>
                        </w:rPr>
                      </w:pPr>
                      <w:r w:rsidRPr="00DB5F97">
                        <w:rPr>
                          <w:b/>
                          <w:color w:val="FF0000"/>
                          <w:sz w:val="52"/>
                          <w:szCs w:val="52"/>
                        </w:rPr>
                        <w:t>Marking Sheet</w:t>
                      </w:r>
                    </w:p>
                  </w:txbxContent>
                </v:textbox>
              </v:shape>
            </w:pict>
          </mc:Fallback>
        </mc:AlternateContent>
      </w:r>
      <w:r w:rsidRPr="00DB5F97">
        <w:rPr>
          <w:rFonts w:ascii="Calibri" w:eastAsia="Calibri" w:hAnsi="Calibri" w:cs="Times New Roman"/>
          <w:noProof/>
          <w:lang w:eastAsia="en-AU"/>
        </w:rPr>
        <w:drawing>
          <wp:anchor distT="0" distB="0" distL="114300" distR="114300" simplePos="0" relativeHeight="251689984" behindDoc="0" locked="0" layoutInCell="1" allowOverlap="1" wp14:anchorId="05CDE675" wp14:editId="66600F3C">
            <wp:simplePos x="0" y="0"/>
            <wp:positionH relativeFrom="column">
              <wp:posOffset>-155275</wp:posOffset>
            </wp:positionH>
            <wp:positionV relativeFrom="paragraph">
              <wp:posOffset>-577969</wp:posOffset>
            </wp:positionV>
            <wp:extent cx="809626" cy="812166"/>
            <wp:effectExtent l="0" t="0" r="9525" b="6985"/>
            <wp:wrapNone/>
            <wp:docPr id="1149917719" name="Picture 1149917719" descr="A blue fish logo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blue fish logo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09626" cy="812166"/>
                    </a:xfrm>
                    <a:prstGeom prst="rect">
                      <a:avLst/>
                    </a:prstGeom>
                  </pic:spPr>
                </pic:pic>
              </a:graphicData>
            </a:graphic>
          </wp:anchor>
        </w:drawing>
      </w:r>
    </w:p>
    <w:p w14:paraId="480887D6" w14:textId="77777777" w:rsidR="004A3065" w:rsidRPr="007E0FA6" w:rsidRDefault="004A3065" w:rsidP="00FF069F">
      <w:pPr>
        <w:spacing w:after="0" w:line="240" w:lineRule="auto"/>
        <w:rPr>
          <w:rFonts w:eastAsia="Times New Roman" w:cs="Times New Roman"/>
          <w:color w:val="083465"/>
          <w:sz w:val="20"/>
          <w:szCs w:val="24"/>
        </w:rPr>
      </w:pPr>
    </w:p>
    <w:p w14:paraId="56B9D04C" w14:textId="3178E7F9" w:rsidR="00CB69C6" w:rsidRDefault="00CB69C6" w:rsidP="00EC646F">
      <w:pPr>
        <w:spacing w:after="0" w:line="240" w:lineRule="auto"/>
        <w:rPr>
          <w:rFonts w:ascii="Calibri" w:eastAsia="Times New Roman" w:hAnsi="Calibri" w:cs="Times New Roman"/>
          <w:lang w:val="en-GB"/>
        </w:rPr>
      </w:pPr>
    </w:p>
    <w:tbl>
      <w:tblPr>
        <w:tblStyle w:val="TableGrid"/>
        <w:tblW w:w="9640" w:type="dxa"/>
        <w:tblInd w:w="-289" w:type="dxa"/>
        <w:tblLook w:val="04A0" w:firstRow="1" w:lastRow="0" w:firstColumn="1" w:lastColumn="0" w:noHBand="0" w:noVBand="1"/>
      </w:tblPr>
      <w:tblGrid>
        <w:gridCol w:w="1985"/>
        <w:gridCol w:w="7655"/>
      </w:tblGrid>
      <w:tr w:rsidR="0047375B" w14:paraId="5CE7DD8A" w14:textId="77777777" w:rsidTr="0032746C">
        <w:trPr>
          <w:trHeight w:val="552"/>
        </w:trPr>
        <w:tc>
          <w:tcPr>
            <w:tcW w:w="1985" w:type="dxa"/>
          </w:tcPr>
          <w:p w14:paraId="64A1E55F" w14:textId="77777777" w:rsidR="0047375B" w:rsidRDefault="0047375B" w:rsidP="0032746C">
            <w:pPr>
              <w:spacing w:line="360" w:lineRule="auto"/>
              <w:rPr>
                <w:rFonts w:ascii="Calibri" w:eastAsia="Tahoma" w:hAnsi="Calibri" w:cs="Times New Roman"/>
                <w:b/>
              </w:rPr>
            </w:pPr>
            <w:r>
              <w:rPr>
                <w:rFonts w:ascii="Calibri" w:eastAsia="Tahoma" w:hAnsi="Calibri" w:cs="Times New Roman"/>
                <w:b/>
              </w:rPr>
              <w:t xml:space="preserve">Trainer / Assessor Instructions for marking of assessment </w:t>
            </w:r>
          </w:p>
        </w:tc>
        <w:tc>
          <w:tcPr>
            <w:tcW w:w="7655" w:type="dxa"/>
          </w:tcPr>
          <w:p w14:paraId="31E950DE" w14:textId="77777777" w:rsidR="0047375B" w:rsidRDefault="0047375B" w:rsidP="0047375B">
            <w:pPr>
              <w:pStyle w:val="ListParagraph"/>
              <w:numPr>
                <w:ilvl w:val="0"/>
                <w:numId w:val="49"/>
              </w:numPr>
              <w:spacing w:line="360" w:lineRule="auto"/>
              <w:ind w:left="340" w:hanging="227"/>
              <w:rPr>
                <w:rFonts w:ascii="Calibri" w:eastAsia="Tahoma" w:hAnsi="Calibri" w:cs="Times New Roman"/>
                <w:bCs/>
              </w:rPr>
            </w:pPr>
            <w:r w:rsidRPr="00E948BF">
              <w:rPr>
                <w:rFonts w:ascii="Calibri" w:eastAsia="Tahoma" w:hAnsi="Calibri" w:cs="Times New Roman"/>
                <w:bCs/>
              </w:rPr>
              <w:t>This answers within this marking sheet are comprehensive and technically correct</w:t>
            </w:r>
            <w:r>
              <w:rPr>
                <w:rFonts w:ascii="Calibri" w:eastAsia="Tahoma" w:hAnsi="Calibri" w:cs="Times New Roman"/>
                <w:bCs/>
              </w:rPr>
              <w:t xml:space="preserve"> as acceptable responses</w:t>
            </w:r>
          </w:p>
          <w:p w14:paraId="5ED028F1" w14:textId="77777777" w:rsidR="0047375B" w:rsidRDefault="0047375B" w:rsidP="0047375B">
            <w:pPr>
              <w:pStyle w:val="ListParagraph"/>
              <w:numPr>
                <w:ilvl w:val="0"/>
                <w:numId w:val="49"/>
              </w:numPr>
              <w:spacing w:line="360" w:lineRule="auto"/>
              <w:ind w:left="340" w:hanging="227"/>
              <w:rPr>
                <w:rFonts w:ascii="Calibri" w:eastAsia="Tahoma" w:hAnsi="Calibri" w:cs="Times New Roman"/>
                <w:bCs/>
              </w:rPr>
            </w:pPr>
            <w:r>
              <w:rPr>
                <w:rFonts w:ascii="Calibri" w:eastAsia="Tahoma" w:hAnsi="Calibri" w:cs="Times New Roman"/>
                <w:bCs/>
              </w:rPr>
              <w:t>Listed below are the questions asked and answers in red</w:t>
            </w:r>
          </w:p>
          <w:p w14:paraId="72BF8CA6" w14:textId="77777777" w:rsidR="0047375B" w:rsidRPr="00E948BF" w:rsidRDefault="0047375B" w:rsidP="0047375B">
            <w:pPr>
              <w:pStyle w:val="ListParagraph"/>
              <w:numPr>
                <w:ilvl w:val="0"/>
                <w:numId w:val="49"/>
              </w:numPr>
              <w:spacing w:line="360" w:lineRule="auto"/>
              <w:ind w:left="340" w:hanging="227"/>
              <w:rPr>
                <w:rFonts w:ascii="Calibri" w:eastAsia="Tahoma" w:hAnsi="Calibri" w:cs="Times New Roman"/>
                <w:bCs/>
              </w:rPr>
            </w:pPr>
            <w:r>
              <w:rPr>
                <w:rFonts w:ascii="Calibri" w:eastAsia="Tahoma" w:hAnsi="Calibri" w:cs="Times New Roman"/>
                <w:bCs/>
              </w:rPr>
              <w:t>Assessors must refer to these when considering the responses provided by participants</w:t>
            </w:r>
          </w:p>
          <w:p w14:paraId="3983BA1C" w14:textId="77777777" w:rsidR="0047375B" w:rsidRPr="00E948BF" w:rsidRDefault="0047375B" w:rsidP="0047375B">
            <w:pPr>
              <w:pStyle w:val="ListParagraph"/>
              <w:numPr>
                <w:ilvl w:val="0"/>
                <w:numId w:val="49"/>
              </w:numPr>
              <w:spacing w:line="360" w:lineRule="auto"/>
              <w:ind w:left="340" w:hanging="227"/>
              <w:rPr>
                <w:rFonts w:ascii="Calibri" w:eastAsia="Tahoma" w:hAnsi="Calibri" w:cs="Times New Roman"/>
                <w:bCs/>
              </w:rPr>
            </w:pPr>
            <w:r w:rsidRPr="00E948BF">
              <w:rPr>
                <w:rFonts w:ascii="Calibri" w:eastAsia="Tahoma" w:hAnsi="Calibri" w:cs="Times New Roman"/>
                <w:bCs/>
              </w:rPr>
              <w:t>A course participant is not expected to provide answers to that level of detail, instead for a satisfactory response, the participant’s answers should be within the range of model answers and meet the minimum required number of responses provided and indicate a basic level of knowledge and understanding of the topic</w:t>
            </w:r>
          </w:p>
          <w:p w14:paraId="0D879D1D" w14:textId="77777777" w:rsidR="0047375B" w:rsidRPr="00E948BF" w:rsidRDefault="0047375B" w:rsidP="0047375B">
            <w:pPr>
              <w:pStyle w:val="ListParagraph"/>
              <w:numPr>
                <w:ilvl w:val="0"/>
                <w:numId w:val="49"/>
              </w:numPr>
              <w:spacing w:line="360" w:lineRule="auto"/>
              <w:ind w:left="340" w:hanging="227"/>
              <w:rPr>
                <w:rFonts w:ascii="Calibri" w:eastAsia="Tahoma" w:hAnsi="Calibri" w:cs="Times New Roman"/>
                <w:bCs/>
              </w:rPr>
            </w:pPr>
            <w:r w:rsidRPr="00E948BF">
              <w:rPr>
                <w:rFonts w:ascii="Calibri" w:eastAsia="Tahoma" w:hAnsi="Calibri" w:cs="Times New Roman"/>
                <w:bCs/>
              </w:rPr>
              <w:t xml:space="preserve">Each question must be completed correctly, </w:t>
            </w:r>
            <w:r>
              <w:rPr>
                <w:rFonts w:ascii="Calibri" w:eastAsia="Tahoma" w:hAnsi="Calibri" w:cs="Times New Roman"/>
                <w:bCs/>
              </w:rPr>
              <w:t xml:space="preserve">and the assessor must indicate whether the response is </w:t>
            </w:r>
            <w:r w:rsidRPr="00E948BF">
              <w:rPr>
                <w:rFonts w:ascii="Calibri" w:eastAsia="Tahoma" w:hAnsi="Calibri" w:cs="Times New Roman"/>
                <w:bCs/>
              </w:rPr>
              <w:t>satisfactory</w:t>
            </w:r>
            <w:r>
              <w:rPr>
                <w:rFonts w:ascii="Calibri" w:eastAsia="Tahoma" w:hAnsi="Calibri" w:cs="Times New Roman"/>
                <w:bCs/>
              </w:rPr>
              <w:t xml:space="preserve"> in the column against each question on the assessment</w:t>
            </w:r>
          </w:p>
          <w:p w14:paraId="26A32C51" w14:textId="77777777" w:rsidR="0047375B" w:rsidRPr="003C1D38" w:rsidRDefault="0047375B" w:rsidP="0047375B">
            <w:pPr>
              <w:pStyle w:val="ListParagraph"/>
              <w:numPr>
                <w:ilvl w:val="0"/>
                <w:numId w:val="49"/>
              </w:numPr>
              <w:spacing w:line="360" w:lineRule="auto"/>
              <w:ind w:left="340" w:hanging="227"/>
              <w:rPr>
                <w:rFonts w:ascii="Calibri" w:eastAsia="Tahoma" w:hAnsi="Calibri" w:cs="Times New Roman"/>
                <w:bCs/>
              </w:rPr>
            </w:pPr>
            <w:r w:rsidRPr="00E948BF">
              <w:rPr>
                <w:rFonts w:ascii="Calibri" w:eastAsia="Tahoma" w:hAnsi="Calibri" w:cs="Times New Roman"/>
                <w:bCs/>
              </w:rPr>
              <w:t>If a verbal answer is given for any questions, the assessor is to document the participant’s answers and initial next to it</w:t>
            </w:r>
          </w:p>
        </w:tc>
      </w:tr>
      <w:tr w:rsidR="0047375B" w14:paraId="516E68CA" w14:textId="77777777" w:rsidTr="0032746C">
        <w:tc>
          <w:tcPr>
            <w:tcW w:w="1985" w:type="dxa"/>
          </w:tcPr>
          <w:p w14:paraId="462AE73A" w14:textId="77777777" w:rsidR="0047375B" w:rsidRDefault="0047375B" w:rsidP="0032746C">
            <w:pPr>
              <w:spacing w:line="360" w:lineRule="auto"/>
              <w:rPr>
                <w:rFonts w:ascii="Calibri" w:eastAsia="Tahoma" w:hAnsi="Calibri" w:cs="Times New Roman"/>
                <w:b/>
              </w:rPr>
            </w:pPr>
            <w:r>
              <w:rPr>
                <w:rFonts w:ascii="Calibri" w:eastAsia="Tahoma" w:hAnsi="Calibri" w:cs="Times New Roman"/>
                <w:b/>
              </w:rPr>
              <w:t>Reasonable Adjustment</w:t>
            </w:r>
          </w:p>
          <w:p w14:paraId="76F56BB7" w14:textId="77777777" w:rsidR="0047375B" w:rsidRDefault="0047375B" w:rsidP="0032746C">
            <w:pPr>
              <w:spacing w:after="120"/>
              <w:rPr>
                <w:rFonts w:ascii="Calibri" w:eastAsia="Tahoma" w:hAnsi="Calibri" w:cs="Times New Roman"/>
                <w:b/>
              </w:rPr>
            </w:pPr>
          </w:p>
        </w:tc>
        <w:tc>
          <w:tcPr>
            <w:tcW w:w="7655" w:type="dxa"/>
          </w:tcPr>
          <w:p w14:paraId="40324EE8" w14:textId="77777777" w:rsidR="0047375B" w:rsidRDefault="0047375B" w:rsidP="0032746C">
            <w:pPr>
              <w:spacing w:line="360" w:lineRule="auto"/>
            </w:pPr>
            <w:r>
              <w:t>The purpose of reasonable adjustment is to make it possible for learners to participate fully. A reasonable adjustment in teaching, learning and assessment activity needs to be justifiable and uphold the integrity of the qualification.</w:t>
            </w:r>
          </w:p>
          <w:p w14:paraId="6509E4D5" w14:textId="77777777" w:rsidR="0047375B" w:rsidRDefault="0047375B" w:rsidP="0032746C">
            <w:pPr>
              <w:spacing w:line="360" w:lineRule="auto"/>
              <w:rPr>
                <w:rFonts w:ascii="Calibri" w:eastAsia="Tahoma" w:hAnsi="Calibri" w:cs="Times New Roman"/>
                <w:bCs/>
              </w:rPr>
            </w:pPr>
          </w:p>
          <w:p w14:paraId="479CB551" w14:textId="77777777" w:rsidR="0047375B" w:rsidRDefault="0047375B" w:rsidP="0032746C">
            <w:pPr>
              <w:spacing w:line="360" w:lineRule="auto"/>
              <w:rPr>
                <w:rFonts w:ascii="Calibri" w:hAnsi="Calibri" w:cs="Calibri"/>
              </w:rPr>
            </w:pPr>
            <w:r w:rsidRPr="00AE75E5">
              <w:rPr>
                <w:rFonts w:ascii="Calibri" w:hAnsi="Calibri" w:cs="Calibri"/>
              </w:rPr>
              <w:t>Inherent requirements are the fundamental parts of a course that must be met by all students for them to be deemed competent. They are the abilities, skills and knowledge students need to complete the course — those components which, if removed, would compromise the learning outcomes</w:t>
            </w:r>
          </w:p>
          <w:p w14:paraId="61E4BA84" w14:textId="77777777" w:rsidR="0047375B" w:rsidRPr="00AE75E5" w:rsidRDefault="0047375B" w:rsidP="0032746C">
            <w:pPr>
              <w:spacing w:line="360" w:lineRule="auto"/>
              <w:rPr>
                <w:rFonts w:ascii="Calibri" w:hAnsi="Calibri" w:cs="Calibri"/>
              </w:rPr>
            </w:pPr>
          </w:p>
          <w:p w14:paraId="1ED44ED8" w14:textId="77777777" w:rsidR="0047375B" w:rsidRPr="003C1D38" w:rsidRDefault="0047375B" w:rsidP="0047375B">
            <w:pPr>
              <w:pStyle w:val="ListParagraph"/>
              <w:numPr>
                <w:ilvl w:val="0"/>
                <w:numId w:val="49"/>
              </w:numPr>
              <w:spacing w:line="360" w:lineRule="auto"/>
              <w:ind w:left="340" w:hanging="227"/>
              <w:rPr>
                <w:rFonts w:ascii="Calibri" w:eastAsia="Tahoma" w:hAnsi="Calibri" w:cs="Times New Roman"/>
                <w:bCs/>
              </w:rPr>
            </w:pPr>
            <w:r w:rsidRPr="003C1D38">
              <w:rPr>
                <w:rFonts w:ascii="Calibri" w:eastAsia="Tahoma" w:hAnsi="Calibri" w:cs="Times New Roman"/>
                <w:bCs/>
              </w:rPr>
              <w:t xml:space="preserve">Assessors may accept variations of an acceptable response in marking the assessment for example where the benchmark is ‘adequate lighting’ the assessor may also choose to accept variations such as ‘enough lighting, sufficient lighting, good bright lighting.’ </w:t>
            </w:r>
          </w:p>
          <w:p w14:paraId="51E175BB" w14:textId="77777777" w:rsidR="0047375B" w:rsidRPr="00AE75E5" w:rsidRDefault="0047375B" w:rsidP="0047375B">
            <w:pPr>
              <w:pStyle w:val="ListParagraph"/>
              <w:numPr>
                <w:ilvl w:val="0"/>
                <w:numId w:val="49"/>
              </w:numPr>
              <w:spacing w:line="360" w:lineRule="auto"/>
              <w:ind w:left="340" w:hanging="227"/>
              <w:rPr>
                <w:rFonts w:ascii="Calibri" w:eastAsia="Tahoma" w:hAnsi="Calibri" w:cs="Times New Roman"/>
                <w:b/>
              </w:rPr>
            </w:pPr>
            <w:r w:rsidRPr="00AE75E5">
              <w:rPr>
                <w:rFonts w:ascii="Calibri" w:eastAsia="Tahoma" w:hAnsi="Calibri" w:cs="Times New Roman"/>
                <w:bCs/>
              </w:rPr>
              <w:t>Assessors must ensure the answers provided are comparable to the meaning and intent of the acceptable responses provided.</w:t>
            </w:r>
          </w:p>
        </w:tc>
      </w:tr>
    </w:tbl>
    <w:p w14:paraId="066818AC" w14:textId="77777777" w:rsidR="00CB69C6" w:rsidRPr="007E0FA6" w:rsidRDefault="00CB69C6" w:rsidP="00EC646F">
      <w:pPr>
        <w:spacing w:after="0" w:line="240" w:lineRule="auto"/>
        <w:rPr>
          <w:rFonts w:ascii="Calibri" w:eastAsia="Times New Roman" w:hAnsi="Calibri" w:cs="Times New Roman"/>
          <w:lang w:val="en-GB"/>
        </w:rPr>
      </w:pPr>
    </w:p>
    <w:p w14:paraId="2B531B68" w14:textId="77777777" w:rsidR="00806878" w:rsidRPr="007E0FA6" w:rsidRDefault="00806878" w:rsidP="00431C6E">
      <w:pPr>
        <w:spacing w:after="0" w:line="240" w:lineRule="auto"/>
        <w:rPr>
          <w:rFonts w:eastAsia="Times New Roman" w:cs="Times New Roman"/>
          <w:color w:val="083465"/>
          <w:sz w:val="20"/>
          <w:szCs w:val="24"/>
        </w:rPr>
      </w:pPr>
    </w:p>
    <w:tbl>
      <w:tblPr>
        <w:tblStyle w:val="TableGrid"/>
        <w:tblW w:w="9322" w:type="dxa"/>
        <w:tblLayout w:type="fixed"/>
        <w:tblLook w:val="04A0" w:firstRow="1" w:lastRow="0" w:firstColumn="1" w:lastColumn="0" w:noHBand="0" w:noVBand="1"/>
      </w:tblPr>
      <w:tblGrid>
        <w:gridCol w:w="9322"/>
      </w:tblGrid>
      <w:tr w:rsidR="009E0DD9" w:rsidRPr="007E0FA6" w14:paraId="32B285D5" w14:textId="77777777" w:rsidTr="005A2E01">
        <w:trPr>
          <w:trHeight w:val="386"/>
        </w:trPr>
        <w:tc>
          <w:tcPr>
            <w:tcW w:w="9322" w:type="dxa"/>
            <w:shd w:val="clear" w:color="auto" w:fill="FFFFFF" w:themeFill="background1"/>
          </w:tcPr>
          <w:p w14:paraId="5412DB65" w14:textId="77777777" w:rsidR="00751C4C" w:rsidRDefault="00751C4C" w:rsidP="005A2E01">
            <w:pPr>
              <w:jc w:val="center"/>
              <w:rPr>
                <w:b/>
                <w:bCs/>
                <w:sz w:val="28"/>
                <w:szCs w:val="28"/>
              </w:rPr>
            </w:pPr>
          </w:p>
          <w:p w14:paraId="2E594B82" w14:textId="727799B0" w:rsidR="009E0DD9" w:rsidRPr="007E0FA6" w:rsidRDefault="00751C4C" w:rsidP="00751C4C">
            <w:pPr>
              <w:jc w:val="center"/>
              <w:rPr>
                <w:color w:val="D9D9D9" w:themeColor="background1" w:themeShade="D9"/>
                <w:sz w:val="18"/>
                <w:szCs w:val="18"/>
              </w:rPr>
            </w:pPr>
            <w:r w:rsidRPr="00751C4C">
              <w:rPr>
                <w:b/>
                <w:bCs/>
                <w:sz w:val="28"/>
                <w:szCs w:val="28"/>
              </w:rPr>
              <w:t xml:space="preserve">Part </w:t>
            </w:r>
            <w:r w:rsidR="00561FB6" w:rsidRPr="00751C4C">
              <w:rPr>
                <w:b/>
                <w:bCs/>
                <w:sz w:val="28"/>
                <w:szCs w:val="28"/>
              </w:rPr>
              <w:t xml:space="preserve">1 </w:t>
            </w:r>
            <w:r w:rsidR="00EC53B1" w:rsidRPr="00751C4C">
              <w:rPr>
                <w:b/>
                <w:bCs/>
                <w:sz w:val="28"/>
                <w:szCs w:val="28"/>
              </w:rPr>
              <w:t>–</w:t>
            </w:r>
            <w:r w:rsidR="00561FB6" w:rsidRPr="00751C4C">
              <w:rPr>
                <w:b/>
                <w:bCs/>
                <w:sz w:val="28"/>
                <w:szCs w:val="28"/>
              </w:rPr>
              <w:t xml:space="preserve"> Ropework</w:t>
            </w:r>
            <w:r w:rsidR="00EC53B1" w:rsidRPr="00751C4C">
              <w:rPr>
                <w:b/>
                <w:bCs/>
                <w:sz w:val="28"/>
                <w:szCs w:val="28"/>
              </w:rPr>
              <w:t xml:space="preserve"> and lifting </w:t>
            </w:r>
          </w:p>
        </w:tc>
      </w:tr>
      <w:tr w:rsidR="009E0DD9" w:rsidRPr="007E0FA6" w14:paraId="14F22F9F" w14:textId="77777777" w:rsidTr="00EC646F">
        <w:trPr>
          <w:trHeight w:val="842"/>
        </w:trPr>
        <w:tc>
          <w:tcPr>
            <w:tcW w:w="9322" w:type="dxa"/>
          </w:tcPr>
          <w:p w14:paraId="05C4FA6C" w14:textId="35512E71" w:rsidR="00EC646F" w:rsidRPr="002F2625" w:rsidRDefault="00DD2306" w:rsidP="00EC646F">
            <w:pPr>
              <w:pStyle w:val="ListParagraph"/>
              <w:numPr>
                <w:ilvl w:val="0"/>
                <w:numId w:val="29"/>
              </w:numPr>
              <w:ind w:left="360"/>
              <w:rPr>
                <w:color w:val="000000" w:themeColor="text1"/>
              </w:rPr>
            </w:pPr>
            <w:r w:rsidRPr="002F2625">
              <w:rPr>
                <w:color w:val="000000" w:themeColor="text1"/>
              </w:rPr>
              <w:t>How do you work out the Working Load Limit (WLL) of a lifting sling?</w:t>
            </w:r>
          </w:p>
          <w:p w14:paraId="70C7C3FE" w14:textId="63F77446" w:rsidR="00EC646F" w:rsidRPr="007E0FA6" w:rsidRDefault="00EC646F" w:rsidP="00EC646F">
            <w:pPr>
              <w:tabs>
                <w:tab w:val="left" w:pos="4320"/>
              </w:tabs>
              <w:spacing w:before="240"/>
              <w:jc w:val="both"/>
              <w:rPr>
                <w:rFonts w:cs="Calibri"/>
              </w:rPr>
            </w:pPr>
            <w:r w:rsidRPr="007E0FA6">
              <w:rPr>
                <w:rFonts w:cstheme="minorHAnsi"/>
              </w:rPr>
              <w:t xml:space="preserve">  </w:t>
            </w:r>
            <w:r w:rsidR="002F2625" w:rsidRPr="002F2625">
              <w:rPr>
                <w:rFonts w:cstheme="minorHAnsi"/>
                <w:color w:val="FF0000"/>
              </w:rPr>
              <w:t>Read the label, colour match with manufacturer guide, identify number of strips on sling</w:t>
            </w:r>
          </w:p>
          <w:p w14:paraId="3AB6E168" w14:textId="77777777" w:rsidR="009E0DD9" w:rsidRPr="007E0FA6" w:rsidRDefault="009E0DD9" w:rsidP="00066092"/>
        </w:tc>
      </w:tr>
      <w:tr w:rsidR="009E0DD9" w:rsidRPr="007E0FA6" w14:paraId="30BDDAD1" w14:textId="77777777" w:rsidTr="00EC646F">
        <w:trPr>
          <w:trHeight w:val="1197"/>
        </w:trPr>
        <w:tc>
          <w:tcPr>
            <w:tcW w:w="9322" w:type="dxa"/>
          </w:tcPr>
          <w:p w14:paraId="2A199C43" w14:textId="43A1176A" w:rsidR="00EC646F" w:rsidRPr="007E0FA6" w:rsidRDefault="00EC646F" w:rsidP="00EC646F">
            <w:pPr>
              <w:pStyle w:val="ListParagraph"/>
              <w:numPr>
                <w:ilvl w:val="0"/>
                <w:numId w:val="29"/>
              </w:numPr>
              <w:ind w:left="360"/>
            </w:pPr>
            <w:r w:rsidRPr="007E0FA6">
              <w:t xml:space="preserve">What will you use as </w:t>
            </w:r>
            <w:r w:rsidR="00DD2306" w:rsidRPr="007E0FA6">
              <w:t>maximum</w:t>
            </w:r>
            <w:r w:rsidRPr="007E0FA6">
              <w:t xml:space="preserve"> </w:t>
            </w:r>
            <w:r w:rsidR="00DD2306" w:rsidRPr="007E0FA6">
              <w:t>WLL</w:t>
            </w:r>
            <w:r w:rsidRPr="007E0FA6">
              <w:t xml:space="preserve"> </w:t>
            </w:r>
            <w:r w:rsidR="00DD2306" w:rsidRPr="007E0FA6">
              <w:t xml:space="preserve">if the limit for a crane is </w:t>
            </w:r>
            <w:r w:rsidRPr="007E0FA6">
              <w:t>2</w:t>
            </w:r>
            <w:r w:rsidR="00DD2306" w:rsidRPr="007E0FA6">
              <w:t>,</w:t>
            </w:r>
            <w:r w:rsidRPr="007E0FA6">
              <w:t xml:space="preserve">000kg and the WLL for the </w:t>
            </w:r>
            <w:r w:rsidR="00DD2306" w:rsidRPr="007E0FA6">
              <w:t>lifting</w:t>
            </w:r>
            <w:r w:rsidRPr="007E0FA6">
              <w:t xml:space="preserve"> sling is 1</w:t>
            </w:r>
            <w:r w:rsidR="00DD2306" w:rsidRPr="007E0FA6">
              <w:t>,</w:t>
            </w:r>
            <w:r w:rsidRPr="007E0FA6">
              <w:t>700kg?</w:t>
            </w:r>
          </w:p>
          <w:p w14:paraId="338C8457" w14:textId="77777777" w:rsidR="009E0DD9" w:rsidRPr="007E0FA6" w:rsidRDefault="00EC646F" w:rsidP="00EC646F">
            <w:pPr>
              <w:tabs>
                <w:tab w:val="left" w:pos="4320"/>
              </w:tabs>
              <w:spacing w:before="240"/>
              <w:jc w:val="both"/>
              <w:rPr>
                <w:rFonts w:cs="Calibri"/>
              </w:rPr>
            </w:pPr>
            <w:r w:rsidRPr="007E0FA6">
              <w:rPr>
                <w:rFonts w:cs="Calibri"/>
                <w:color w:val="FF0000"/>
              </w:rPr>
              <w:t>1700kg</w:t>
            </w:r>
          </w:p>
        </w:tc>
      </w:tr>
      <w:tr w:rsidR="009E0DD9" w:rsidRPr="007E0FA6" w14:paraId="4E8BAC1D" w14:textId="77777777" w:rsidTr="00EC646F">
        <w:trPr>
          <w:trHeight w:val="1271"/>
        </w:trPr>
        <w:tc>
          <w:tcPr>
            <w:tcW w:w="9322" w:type="dxa"/>
          </w:tcPr>
          <w:p w14:paraId="7E805C43" w14:textId="116CB223" w:rsidR="00EC646F" w:rsidRPr="002F2625" w:rsidRDefault="00EC646F" w:rsidP="00EC646F">
            <w:pPr>
              <w:pStyle w:val="ListParagraph"/>
              <w:numPr>
                <w:ilvl w:val="0"/>
                <w:numId w:val="29"/>
              </w:numPr>
              <w:ind w:left="360"/>
              <w:rPr>
                <w:color w:val="000000" w:themeColor="text1"/>
              </w:rPr>
            </w:pPr>
            <w:r w:rsidRPr="002F2625">
              <w:rPr>
                <w:color w:val="000000" w:themeColor="text1"/>
              </w:rPr>
              <w:t xml:space="preserve">Which rope would </w:t>
            </w:r>
            <w:r w:rsidR="00DE2B2F" w:rsidRPr="002F2625">
              <w:rPr>
                <w:color w:val="000000" w:themeColor="text1"/>
              </w:rPr>
              <w:t xml:space="preserve">be chosen for the following applications? </w:t>
            </w:r>
            <w:r w:rsidR="00CB69C6">
              <w:rPr>
                <w:color w:val="000000" w:themeColor="text1"/>
              </w:rPr>
              <w:t xml:space="preserve"> </w:t>
            </w:r>
            <w:r w:rsidR="00DE2B2F" w:rsidRPr="002F2625">
              <w:rPr>
                <w:color w:val="000000" w:themeColor="text1"/>
              </w:rPr>
              <w:t>Join the ropes with preferred use;</w:t>
            </w:r>
          </w:p>
          <w:p w14:paraId="0C4BC940" w14:textId="427EF708" w:rsidR="00DE2B2F" w:rsidRPr="007E0FA6" w:rsidRDefault="00DE2B2F" w:rsidP="00DE2B2F">
            <w:pPr>
              <w:rPr>
                <w:color w:val="FF0000"/>
              </w:rPr>
            </w:pPr>
          </w:p>
          <w:p w14:paraId="11128AF1" w14:textId="6F02EC7C" w:rsidR="00DD2306" w:rsidRPr="007E0FA6" w:rsidRDefault="00DE2B2F" w:rsidP="005A2E01">
            <w:pPr>
              <w:tabs>
                <w:tab w:val="center" w:pos="4553"/>
              </w:tabs>
              <w:rPr>
                <w:color w:val="FF0000"/>
              </w:rPr>
            </w:pPr>
            <w:r w:rsidRPr="007E0FA6">
              <w:rPr>
                <w:color w:val="FF0000"/>
              </w:rPr>
              <w:t>Nylon</w:t>
            </w:r>
            <w:r w:rsidR="002F2625">
              <w:rPr>
                <w:color w:val="FF0000"/>
              </w:rPr>
              <w:t xml:space="preserve"> -</w:t>
            </w:r>
            <w:r w:rsidR="002F2625" w:rsidRPr="007E0FA6">
              <w:rPr>
                <w:color w:val="FF0000"/>
              </w:rPr>
              <w:t xml:space="preserve"> Shock loading &amp; elasticity</w:t>
            </w:r>
            <w:r w:rsidR="00DD2306" w:rsidRPr="007E0FA6">
              <w:rPr>
                <w:color w:val="FF0000"/>
              </w:rPr>
              <w:tab/>
              <w:t xml:space="preserve">                                </w:t>
            </w:r>
          </w:p>
          <w:p w14:paraId="3AF7C24A" w14:textId="258FEC4F" w:rsidR="00DD2306" w:rsidRPr="007E0FA6" w:rsidRDefault="00DD2306" w:rsidP="005A2E01">
            <w:pPr>
              <w:tabs>
                <w:tab w:val="center" w:pos="4553"/>
              </w:tabs>
              <w:rPr>
                <w:color w:val="FF0000"/>
              </w:rPr>
            </w:pPr>
            <w:r w:rsidRPr="007E0FA6">
              <w:rPr>
                <w:color w:val="FF0000"/>
              </w:rPr>
              <w:t>Polypropylene</w:t>
            </w:r>
            <w:r w:rsidR="002F2625">
              <w:rPr>
                <w:color w:val="FF0000"/>
              </w:rPr>
              <w:t xml:space="preserve"> - </w:t>
            </w:r>
            <w:r w:rsidR="002F2625" w:rsidRPr="007E0FA6">
              <w:rPr>
                <w:color w:val="FF0000"/>
              </w:rPr>
              <w:t>Good abrasion resistance</w:t>
            </w:r>
            <w:r w:rsidR="008D02FE">
              <w:rPr>
                <w:color w:val="FF0000"/>
              </w:rPr>
              <w:t>/</w:t>
            </w:r>
            <w:r w:rsidR="008D02FE" w:rsidRPr="007E0FA6">
              <w:rPr>
                <w:color w:val="FF0000"/>
              </w:rPr>
              <w:t xml:space="preserve"> Floating rope that will not rot</w:t>
            </w:r>
            <w:r w:rsidRPr="007E0FA6">
              <w:rPr>
                <w:color w:val="FF0000"/>
              </w:rPr>
              <w:tab/>
              <w:t xml:space="preserve">       </w:t>
            </w:r>
          </w:p>
          <w:p w14:paraId="37A4F29B" w14:textId="775C7EC6" w:rsidR="00DD2306" w:rsidRPr="007E0FA6" w:rsidRDefault="00DD2306" w:rsidP="005A2E01">
            <w:pPr>
              <w:tabs>
                <w:tab w:val="center" w:pos="4553"/>
              </w:tabs>
              <w:rPr>
                <w:color w:val="FF0000"/>
              </w:rPr>
            </w:pPr>
            <w:r w:rsidRPr="007E0FA6">
              <w:rPr>
                <w:color w:val="FF0000"/>
              </w:rPr>
              <w:t>Natural Fibre</w:t>
            </w:r>
            <w:r w:rsidR="002F2625">
              <w:rPr>
                <w:color w:val="FF0000"/>
              </w:rPr>
              <w:t xml:space="preserve"> - </w:t>
            </w:r>
            <w:r w:rsidR="002F2625" w:rsidRPr="007E0FA6">
              <w:rPr>
                <w:color w:val="FF0000"/>
              </w:rPr>
              <w:t>Tag lines lifting operations</w:t>
            </w:r>
            <w:r w:rsidRPr="007E0FA6">
              <w:rPr>
                <w:color w:val="FF0000"/>
              </w:rPr>
              <w:tab/>
              <w:t xml:space="preserve">      </w:t>
            </w:r>
          </w:p>
          <w:p w14:paraId="1D607C77" w14:textId="4891ED4A" w:rsidR="00EC646F" w:rsidRPr="007E0FA6" w:rsidRDefault="00DD2306" w:rsidP="005A2E01">
            <w:pPr>
              <w:tabs>
                <w:tab w:val="center" w:pos="4553"/>
              </w:tabs>
            </w:pPr>
            <w:r w:rsidRPr="007E0FA6">
              <w:rPr>
                <w:color w:val="FF0000"/>
              </w:rPr>
              <w:t>Flexible Steel Wire Rope (FSWR)</w:t>
            </w:r>
            <w:r w:rsidR="002F2625">
              <w:rPr>
                <w:color w:val="FF0000"/>
              </w:rPr>
              <w:t xml:space="preserve"> - </w:t>
            </w:r>
            <w:r w:rsidR="002F2625" w:rsidRPr="007E0FA6">
              <w:rPr>
                <w:color w:val="FF0000"/>
              </w:rPr>
              <w:t>Winch drum &amp; hoist operations</w:t>
            </w:r>
            <w:r w:rsidRPr="007E0FA6">
              <w:rPr>
                <w:color w:val="FF0000"/>
              </w:rPr>
              <w:tab/>
              <w:t xml:space="preserve">        </w:t>
            </w:r>
          </w:p>
          <w:p w14:paraId="19939A1B" w14:textId="77777777" w:rsidR="009E0DD9" w:rsidRPr="007E0FA6" w:rsidRDefault="009E0DD9" w:rsidP="00106373">
            <w:pPr>
              <w:ind w:left="8640" w:firstLine="720"/>
              <w:rPr>
                <w:lang w:val="en-GB"/>
              </w:rPr>
            </w:pPr>
          </w:p>
        </w:tc>
      </w:tr>
      <w:tr w:rsidR="009E0DD9" w:rsidRPr="007E0FA6" w14:paraId="2FEEA90B" w14:textId="77777777" w:rsidTr="00EC646F">
        <w:trPr>
          <w:trHeight w:val="1489"/>
        </w:trPr>
        <w:tc>
          <w:tcPr>
            <w:tcW w:w="9322" w:type="dxa"/>
          </w:tcPr>
          <w:p w14:paraId="5F56B81D" w14:textId="4E14D47C" w:rsidR="00EC646F" w:rsidRPr="002F2625" w:rsidRDefault="00EC646F" w:rsidP="00EC646F">
            <w:pPr>
              <w:pStyle w:val="ListParagraph"/>
              <w:numPr>
                <w:ilvl w:val="0"/>
                <w:numId w:val="29"/>
              </w:numPr>
              <w:ind w:left="426" w:hanging="426"/>
              <w:rPr>
                <w:color w:val="000000" w:themeColor="text1"/>
              </w:rPr>
            </w:pPr>
            <w:r w:rsidRPr="002F2625">
              <w:rPr>
                <w:color w:val="000000" w:themeColor="text1"/>
              </w:rPr>
              <w:t>What are FOUR things you would look for when inspecting ropes for damage?</w:t>
            </w:r>
          </w:p>
          <w:p w14:paraId="1CE219BD" w14:textId="77777777" w:rsidR="00EC646F" w:rsidRPr="007E0FA6" w:rsidRDefault="00EC646F" w:rsidP="00EC646F">
            <w:pPr>
              <w:rPr>
                <w:rFonts w:cstheme="minorHAnsi"/>
                <w:color w:val="FF0000"/>
              </w:rPr>
            </w:pPr>
          </w:p>
          <w:p w14:paraId="29021C09" w14:textId="5E374B54" w:rsidR="00EC646F" w:rsidRPr="007E0FA6" w:rsidRDefault="00EC646F" w:rsidP="00EC646F">
            <w:pPr>
              <w:rPr>
                <w:rFonts w:cstheme="minorHAnsi"/>
                <w:color w:val="FF0000"/>
              </w:rPr>
            </w:pPr>
            <w:r w:rsidRPr="007E0FA6">
              <w:rPr>
                <w:rFonts w:cstheme="minorHAnsi"/>
                <w:color w:val="FF0000"/>
              </w:rPr>
              <w:t>Burn marks/melting, flattening, kinks, frays, reduction in diameter, damage to core, knots, damaged fibres</w:t>
            </w:r>
            <w:r w:rsidR="008D02FE">
              <w:rPr>
                <w:rFonts w:cstheme="minorHAnsi"/>
                <w:color w:val="FF0000"/>
              </w:rPr>
              <w:t>/cuts</w:t>
            </w:r>
          </w:p>
          <w:p w14:paraId="50FA5DD6" w14:textId="77777777" w:rsidR="009E0DD9" w:rsidRPr="007E0FA6" w:rsidRDefault="009E0DD9" w:rsidP="00BD463A">
            <w:pPr>
              <w:rPr>
                <w:color w:val="D9D9D9" w:themeColor="background1" w:themeShade="D9"/>
                <w:sz w:val="18"/>
                <w:szCs w:val="18"/>
              </w:rPr>
            </w:pPr>
          </w:p>
        </w:tc>
      </w:tr>
      <w:tr w:rsidR="009E0DD9" w:rsidRPr="007E0FA6" w14:paraId="7CFEC4BE" w14:textId="77777777" w:rsidTr="00EC646F">
        <w:trPr>
          <w:trHeight w:val="1213"/>
        </w:trPr>
        <w:tc>
          <w:tcPr>
            <w:tcW w:w="9322" w:type="dxa"/>
          </w:tcPr>
          <w:p w14:paraId="71D7DDB7" w14:textId="10287A9B" w:rsidR="00EC646F" w:rsidRPr="00751C4C" w:rsidRDefault="00EC646F" w:rsidP="00EC646F">
            <w:pPr>
              <w:pStyle w:val="ListParagraph"/>
              <w:numPr>
                <w:ilvl w:val="0"/>
                <w:numId w:val="29"/>
              </w:numPr>
              <w:ind w:left="426" w:hanging="426"/>
              <w:rPr>
                <w:rFonts w:cstheme="minorHAnsi"/>
                <w:color w:val="000000" w:themeColor="text1"/>
              </w:rPr>
            </w:pPr>
            <w:r w:rsidRPr="00751C4C">
              <w:rPr>
                <w:rFonts w:cstheme="minorHAnsi"/>
                <w:color w:val="000000" w:themeColor="text1"/>
              </w:rPr>
              <w:t xml:space="preserve">What are </w:t>
            </w:r>
            <w:r w:rsidR="00DE2B2F" w:rsidRPr="00751C4C">
              <w:rPr>
                <w:rFonts w:cstheme="minorHAnsi"/>
                <w:color w:val="000000" w:themeColor="text1"/>
              </w:rPr>
              <w:t>THREE safety considerations when working around ropes and loads under tensions</w:t>
            </w:r>
          </w:p>
          <w:p w14:paraId="745F159A" w14:textId="29355D49" w:rsidR="00DE2B2F" w:rsidRPr="007E0FA6" w:rsidRDefault="00DE2B2F" w:rsidP="00EC646F">
            <w:pPr>
              <w:rPr>
                <w:rFonts w:cstheme="minorHAnsi"/>
                <w:color w:val="FF0000"/>
              </w:rPr>
            </w:pPr>
          </w:p>
          <w:p w14:paraId="19D1EB5D" w14:textId="1A571642" w:rsidR="00EC646F" w:rsidRDefault="00EC646F" w:rsidP="00EC646F">
            <w:pPr>
              <w:rPr>
                <w:rFonts w:cstheme="minorHAnsi"/>
                <w:color w:val="FF0000"/>
              </w:rPr>
            </w:pPr>
            <w:r w:rsidRPr="007E0FA6">
              <w:rPr>
                <w:rFonts w:cstheme="minorHAnsi"/>
                <w:color w:val="FF0000"/>
              </w:rPr>
              <w:t>Do not – stand beneath loads, straddle cable, hold or put hand on cable when under strain, stand directly in line with the cable</w:t>
            </w:r>
          </w:p>
          <w:p w14:paraId="19FD9F7F" w14:textId="31DC837C" w:rsidR="00751C4C" w:rsidRDefault="00751C4C" w:rsidP="00EC646F">
            <w:pPr>
              <w:rPr>
                <w:rFonts w:cstheme="minorHAnsi"/>
                <w:color w:val="FF0000"/>
              </w:rPr>
            </w:pPr>
          </w:p>
          <w:p w14:paraId="73ACF64C" w14:textId="4D71C209" w:rsidR="00751C4C" w:rsidRDefault="00751C4C" w:rsidP="00EC646F">
            <w:pPr>
              <w:rPr>
                <w:rFonts w:cstheme="minorHAnsi"/>
                <w:color w:val="FF0000"/>
              </w:rPr>
            </w:pPr>
          </w:p>
          <w:p w14:paraId="202DBA00" w14:textId="1545469A" w:rsidR="00751C4C" w:rsidRDefault="00751C4C" w:rsidP="00EC646F">
            <w:pPr>
              <w:rPr>
                <w:rFonts w:cstheme="minorHAnsi"/>
                <w:color w:val="FF0000"/>
              </w:rPr>
            </w:pPr>
          </w:p>
          <w:p w14:paraId="5E6CCA8C" w14:textId="0EA3337B" w:rsidR="00751C4C" w:rsidRDefault="00751C4C" w:rsidP="00EC646F">
            <w:pPr>
              <w:rPr>
                <w:rFonts w:cstheme="minorHAnsi"/>
                <w:color w:val="FF0000"/>
              </w:rPr>
            </w:pPr>
          </w:p>
          <w:p w14:paraId="25FAA843" w14:textId="1C15DD1F" w:rsidR="00751C4C" w:rsidRDefault="00751C4C" w:rsidP="00EC646F">
            <w:pPr>
              <w:rPr>
                <w:rFonts w:cstheme="minorHAnsi"/>
                <w:color w:val="FF0000"/>
              </w:rPr>
            </w:pPr>
          </w:p>
          <w:p w14:paraId="0DD0AC61" w14:textId="1971CEF8" w:rsidR="00751C4C" w:rsidRDefault="00751C4C" w:rsidP="00EC646F">
            <w:pPr>
              <w:rPr>
                <w:rFonts w:cstheme="minorHAnsi"/>
                <w:color w:val="FF0000"/>
              </w:rPr>
            </w:pPr>
          </w:p>
          <w:p w14:paraId="3E1DCFBE" w14:textId="77777777" w:rsidR="00751C4C" w:rsidRPr="007E0FA6" w:rsidRDefault="00751C4C" w:rsidP="00EC646F">
            <w:pPr>
              <w:rPr>
                <w:rFonts w:cstheme="minorHAnsi"/>
                <w:color w:val="FF0000"/>
              </w:rPr>
            </w:pPr>
          </w:p>
          <w:p w14:paraId="253F0064" w14:textId="77777777" w:rsidR="009E0DD9" w:rsidRPr="007E0FA6" w:rsidRDefault="009E0DD9" w:rsidP="006525E5">
            <w:pPr>
              <w:rPr>
                <w:sz w:val="18"/>
                <w:szCs w:val="18"/>
              </w:rPr>
            </w:pPr>
          </w:p>
        </w:tc>
      </w:tr>
      <w:tr w:rsidR="00751C4C" w:rsidRPr="007E0FA6" w14:paraId="0BBDE3DF" w14:textId="77777777" w:rsidTr="004F2428">
        <w:trPr>
          <w:trHeight w:val="503"/>
        </w:trPr>
        <w:tc>
          <w:tcPr>
            <w:tcW w:w="9322" w:type="dxa"/>
            <w:shd w:val="clear" w:color="auto" w:fill="FFFFFF" w:themeFill="background1"/>
          </w:tcPr>
          <w:p w14:paraId="5E29A389" w14:textId="77777777" w:rsidR="00751C4C" w:rsidRDefault="00751C4C" w:rsidP="004F2428">
            <w:pPr>
              <w:jc w:val="center"/>
              <w:rPr>
                <w:sz w:val="28"/>
                <w:szCs w:val="28"/>
              </w:rPr>
            </w:pPr>
          </w:p>
          <w:p w14:paraId="11412890" w14:textId="7E73BA3F" w:rsidR="00751C4C" w:rsidRPr="00751C4C" w:rsidRDefault="00751C4C" w:rsidP="00751C4C">
            <w:pPr>
              <w:jc w:val="center"/>
              <w:rPr>
                <w:rFonts w:cstheme="minorHAnsi"/>
                <w:b/>
                <w:bCs/>
              </w:rPr>
            </w:pPr>
            <w:r w:rsidRPr="00751C4C">
              <w:rPr>
                <w:b/>
                <w:bCs/>
                <w:sz w:val="28"/>
                <w:szCs w:val="28"/>
              </w:rPr>
              <w:t>Part 2 – Domestic Regulations</w:t>
            </w:r>
          </w:p>
        </w:tc>
      </w:tr>
      <w:tr w:rsidR="00751C4C" w:rsidRPr="007E0FA6" w14:paraId="54BB339C" w14:textId="77777777" w:rsidTr="004F2428">
        <w:trPr>
          <w:trHeight w:val="981"/>
        </w:trPr>
        <w:tc>
          <w:tcPr>
            <w:tcW w:w="9322" w:type="dxa"/>
          </w:tcPr>
          <w:p w14:paraId="0EDBA766" w14:textId="77777777" w:rsidR="00751C4C" w:rsidRPr="007E0FA6" w:rsidRDefault="00751C4C" w:rsidP="004F2428">
            <w:pPr>
              <w:numPr>
                <w:ilvl w:val="0"/>
                <w:numId w:val="40"/>
              </w:numPr>
              <w:contextualSpacing/>
              <w:rPr>
                <w:rFonts w:cstheme="minorHAnsi"/>
                <w:color w:val="000000" w:themeColor="text1"/>
              </w:rPr>
            </w:pPr>
            <w:r>
              <w:rPr>
                <w:rFonts w:cstheme="minorHAnsi"/>
                <w:color w:val="000000" w:themeColor="text1"/>
              </w:rPr>
              <w:t xml:space="preserve">1. </w:t>
            </w:r>
            <w:r w:rsidRPr="007E0FA6">
              <w:rPr>
                <w:rFonts w:cstheme="minorHAnsi"/>
                <w:color w:val="000000" w:themeColor="text1"/>
              </w:rPr>
              <w:t>List THREE pieces of Legislation that apply to a Domestic Commercial Vessel (DCV) and its crew?</w:t>
            </w:r>
          </w:p>
          <w:p w14:paraId="1BB1AF2D" w14:textId="77777777" w:rsidR="00751C4C" w:rsidRPr="007E0FA6" w:rsidRDefault="00751C4C" w:rsidP="004F2428">
            <w:pPr>
              <w:ind w:firstLine="720"/>
              <w:rPr>
                <w:rFonts w:cstheme="minorHAnsi"/>
                <w:color w:val="FF0000"/>
              </w:rPr>
            </w:pPr>
            <w:r w:rsidRPr="007E0FA6">
              <w:rPr>
                <w:rFonts w:cstheme="minorHAnsi"/>
                <w:color w:val="FF0000"/>
              </w:rPr>
              <w:t>WHS Act 2012</w:t>
            </w:r>
          </w:p>
          <w:p w14:paraId="0A9A10E4" w14:textId="77777777" w:rsidR="00751C4C" w:rsidRPr="007E0FA6" w:rsidRDefault="00751C4C" w:rsidP="004F2428">
            <w:pPr>
              <w:ind w:firstLine="720"/>
              <w:rPr>
                <w:rFonts w:cstheme="minorHAnsi"/>
                <w:color w:val="FF0000"/>
              </w:rPr>
            </w:pPr>
            <w:r w:rsidRPr="007E0FA6">
              <w:rPr>
                <w:rFonts w:cstheme="minorHAnsi"/>
                <w:color w:val="FF0000"/>
              </w:rPr>
              <w:t>Navigation Act 2012</w:t>
            </w:r>
          </w:p>
          <w:p w14:paraId="5386AF80" w14:textId="77777777" w:rsidR="00751C4C" w:rsidRPr="007E0FA6" w:rsidRDefault="00751C4C" w:rsidP="004F2428">
            <w:pPr>
              <w:ind w:firstLine="720"/>
              <w:rPr>
                <w:rFonts w:cstheme="minorHAnsi"/>
                <w:color w:val="FF0000"/>
              </w:rPr>
            </w:pPr>
            <w:r w:rsidRPr="007E0FA6">
              <w:rPr>
                <w:rFonts w:cstheme="minorHAnsi"/>
                <w:color w:val="FF0000"/>
              </w:rPr>
              <w:t>Anti-discrimination Act</w:t>
            </w:r>
          </w:p>
          <w:p w14:paraId="7107B5F0" w14:textId="77777777" w:rsidR="00751C4C" w:rsidRPr="007E0FA6" w:rsidRDefault="00751C4C" w:rsidP="004F2428">
            <w:pPr>
              <w:ind w:firstLine="720"/>
              <w:rPr>
                <w:rFonts w:cstheme="minorHAnsi"/>
                <w:color w:val="FF0000"/>
              </w:rPr>
            </w:pPr>
            <w:r w:rsidRPr="007E0FA6">
              <w:rPr>
                <w:rFonts w:cstheme="minorHAnsi"/>
                <w:color w:val="FF0000"/>
              </w:rPr>
              <w:t>Workers Compensation Act 1986</w:t>
            </w:r>
          </w:p>
          <w:p w14:paraId="4FDB9C5E" w14:textId="77777777" w:rsidR="00751C4C" w:rsidRPr="007E0FA6" w:rsidRDefault="00751C4C" w:rsidP="004F2428">
            <w:pPr>
              <w:ind w:firstLine="720"/>
              <w:rPr>
                <w:rFonts w:cstheme="minorHAnsi"/>
                <w:color w:val="FF0000"/>
              </w:rPr>
            </w:pPr>
            <w:r w:rsidRPr="007E0FA6">
              <w:rPr>
                <w:rFonts w:cstheme="minorHAnsi"/>
                <w:color w:val="FF0000"/>
              </w:rPr>
              <w:t>Marine Safety National Law Act 2012</w:t>
            </w:r>
          </w:p>
          <w:p w14:paraId="370A9672" w14:textId="77777777" w:rsidR="00751C4C" w:rsidRPr="007E0FA6" w:rsidRDefault="00751C4C" w:rsidP="004F2428">
            <w:pPr>
              <w:ind w:firstLine="720"/>
              <w:rPr>
                <w:rFonts w:cstheme="minorHAnsi"/>
              </w:rPr>
            </w:pPr>
          </w:p>
          <w:p w14:paraId="2C3A5427" w14:textId="77777777" w:rsidR="00751C4C" w:rsidRPr="007E0FA6" w:rsidRDefault="00751C4C" w:rsidP="004F2428">
            <w:pPr>
              <w:ind w:firstLine="720"/>
              <w:rPr>
                <w:rFonts w:cstheme="minorHAnsi"/>
              </w:rPr>
            </w:pPr>
          </w:p>
        </w:tc>
      </w:tr>
      <w:tr w:rsidR="00751C4C" w:rsidRPr="007E0FA6" w14:paraId="74EA0FEC" w14:textId="77777777" w:rsidTr="004F2428">
        <w:trPr>
          <w:trHeight w:val="981"/>
        </w:trPr>
        <w:tc>
          <w:tcPr>
            <w:tcW w:w="9322" w:type="dxa"/>
          </w:tcPr>
          <w:p w14:paraId="2CB7C08A" w14:textId="77777777" w:rsidR="00751C4C" w:rsidRPr="007E0FA6" w:rsidRDefault="00751C4C" w:rsidP="004F2428">
            <w:pPr>
              <w:numPr>
                <w:ilvl w:val="0"/>
                <w:numId w:val="40"/>
              </w:numPr>
              <w:contextualSpacing/>
              <w:rPr>
                <w:rFonts w:cstheme="minorHAnsi"/>
                <w:color w:val="000000" w:themeColor="text1"/>
              </w:rPr>
            </w:pPr>
            <w:r>
              <w:rPr>
                <w:rFonts w:cstheme="minorHAnsi"/>
                <w:color w:val="000000" w:themeColor="text1"/>
              </w:rPr>
              <w:t xml:space="preserve">2. </w:t>
            </w:r>
            <w:r w:rsidRPr="007E0FA6">
              <w:rPr>
                <w:rFonts w:cstheme="minorHAnsi"/>
                <w:color w:val="000000" w:themeColor="text1"/>
              </w:rPr>
              <w:t>What documentation onboard the vessel outlines the duties, responsibilities, and authority of the Master and crew?</w:t>
            </w:r>
          </w:p>
          <w:p w14:paraId="206231F2" w14:textId="77777777" w:rsidR="00751C4C" w:rsidRPr="007E0FA6" w:rsidRDefault="00751C4C" w:rsidP="004F2428">
            <w:pPr>
              <w:contextualSpacing/>
              <w:rPr>
                <w:rFonts w:cstheme="minorHAnsi"/>
                <w:color w:val="FF0000"/>
              </w:rPr>
            </w:pPr>
          </w:p>
          <w:p w14:paraId="7222D326" w14:textId="77777777" w:rsidR="00751C4C" w:rsidRPr="007E0FA6" w:rsidRDefault="00751C4C" w:rsidP="004F2428">
            <w:pPr>
              <w:ind w:left="720"/>
              <w:contextualSpacing/>
              <w:rPr>
                <w:rFonts w:cstheme="minorHAnsi"/>
                <w:color w:val="FF0000"/>
              </w:rPr>
            </w:pPr>
            <w:r w:rsidRPr="007E0FA6">
              <w:rPr>
                <w:rFonts w:cstheme="minorHAnsi"/>
                <w:color w:val="FF0000"/>
              </w:rPr>
              <w:t>Duties statement within SMS</w:t>
            </w:r>
          </w:p>
          <w:p w14:paraId="3D0B4886" w14:textId="77777777" w:rsidR="00751C4C" w:rsidRPr="007E0FA6" w:rsidRDefault="00751C4C" w:rsidP="004F2428">
            <w:pPr>
              <w:contextualSpacing/>
              <w:rPr>
                <w:rFonts w:cstheme="minorHAnsi"/>
                <w:color w:val="FF0000"/>
              </w:rPr>
            </w:pPr>
          </w:p>
        </w:tc>
      </w:tr>
      <w:tr w:rsidR="00751C4C" w:rsidRPr="007E0FA6" w14:paraId="29C0C219" w14:textId="77777777" w:rsidTr="004F2428">
        <w:trPr>
          <w:trHeight w:val="981"/>
        </w:trPr>
        <w:tc>
          <w:tcPr>
            <w:tcW w:w="9322" w:type="dxa"/>
          </w:tcPr>
          <w:p w14:paraId="5271C95E" w14:textId="77777777" w:rsidR="00751C4C" w:rsidRPr="007E0FA6" w:rsidRDefault="00751C4C" w:rsidP="004F2428">
            <w:pPr>
              <w:numPr>
                <w:ilvl w:val="0"/>
                <w:numId w:val="40"/>
              </w:numPr>
              <w:contextualSpacing/>
              <w:rPr>
                <w:rFonts w:cstheme="minorHAnsi"/>
              </w:rPr>
            </w:pPr>
            <w:r>
              <w:rPr>
                <w:rFonts w:cstheme="minorHAnsi"/>
              </w:rPr>
              <w:lastRenderedPageBreak/>
              <w:t xml:space="preserve">3. </w:t>
            </w:r>
            <w:r w:rsidRPr="007E0FA6">
              <w:rPr>
                <w:rFonts w:cstheme="minorHAnsi"/>
              </w:rPr>
              <w:t>What is the minimum crew (core complement) required for a DCV less than 12 metres operating in D class waters?</w:t>
            </w:r>
          </w:p>
          <w:p w14:paraId="72470612" w14:textId="77777777" w:rsidR="00751C4C" w:rsidRPr="007E0FA6" w:rsidRDefault="00751C4C" w:rsidP="004F2428">
            <w:pPr>
              <w:ind w:left="360"/>
              <w:contextualSpacing/>
              <w:rPr>
                <w:rFonts w:cstheme="minorHAnsi"/>
                <w:color w:val="FF0000"/>
              </w:rPr>
            </w:pPr>
            <w:r w:rsidRPr="007E0FA6">
              <w:rPr>
                <w:rFonts w:cstheme="minorHAnsi"/>
                <w:color w:val="FF0000"/>
              </w:rPr>
              <w:t>One</w:t>
            </w:r>
          </w:p>
        </w:tc>
      </w:tr>
      <w:tr w:rsidR="00751C4C" w:rsidRPr="007E0FA6" w14:paraId="0798C64E" w14:textId="77777777" w:rsidTr="004F2428">
        <w:trPr>
          <w:trHeight w:val="981"/>
        </w:trPr>
        <w:tc>
          <w:tcPr>
            <w:tcW w:w="9322" w:type="dxa"/>
          </w:tcPr>
          <w:p w14:paraId="62E2FFBD" w14:textId="77777777" w:rsidR="00751C4C" w:rsidRPr="007E0FA6" w:rsidRDefault="00751C4C" w:rsidP="004F2428">
            <w:pPr>
              <w:numPr>
                <w:ilvl w:val="0"/>
                <w:numId w:val="40"/>
              </w:numPr>
              <w:spacing w:after="200" w:line="276" w:lineRule="auto"/>
              <w:contextualSpacing/>
              <w:rPr>
                <w:rFonts w:cstheme="minorHAnsi"/>
              </w:rPr>
            </w:pPr>
            <w:r>
              <w:rPr>
                <w:rFonts w:cstheme="minorHAnsi"/>
              </w:rPr>
              <w:t xml:space="preserve">4. </w:t>
            </w:r>
            <w:r w:rsidRPr="007E0FA6">
              <w:rPr>
                <w:rFonts w:cstheme="minorHAnsi"/>
              </w:rPr>
              <w:t>What are the certification requirements of Master of a DCV less than 12 metres operating in D class waters?</w:t>
            </w:r>
          </w:p>
          <w:p w14:paraId="3979DA84" w14:textId="77777777" w:rsidR="00751C4C" w:rsidRPr="007E0FA6" w:rsidRDefault="00751C4C" w:rsidP="004F2428">
            <w:pPr>
              <w:spacing w:after="200" w:line="276" w:lineRule="auto"/>
              <w:ind w:left="360"/>
              <w:contextualSpacing/>
              <w:rPr>
                <w:rFonts w:cstheme="minorHAnsi"/>
                <w:color w:val="FF0000"/>
              </w:rPr>
            </w:pPr>
            <w:r w:rsidRPr="007E0FA6">
              <w:rPr>
                <w:rFonts w:cstheme="minorHAnsi"/>
                <w:color w:val="FF0000"/>
              </w:rPr>
              <w:t>Coxswain Grade II</w:t>
            </w:r>
          </w:p>
          <w:p w14:paraId="12C0C02A" w14:textId="77777777" w:rsidR="00751C4C" w:rsidRPr="007E0FA6" w:rsidRDefault="00751C4C" w:rsidP="004F2428">
            <w:pPr>
              <w:ind w:left="360"/>
              <w:contextualSpacing/>
              <w:rPr>
                <w:rFonts w:cstheme="minorHAnsi"/>
              </w:rPr>
            </w:pPr>
          </w:p>
        </w:tc>
      </w:tr>
      <w:tr w:rsidR="00751C4C" w:rsidRPr="007E0FA6" w14:paraId="01711BD2" w14:textId="77777777" w:rsidTr="004F2428">
        <w:trPr>
          <w:trHeight w:val="981"/>
        </w:trPr>
        <w:tc>
          <w:tcPr>
            <w:tcW w:w="9322" w:type="dxa"/>
          </w:tcPr>
          <w:p w14:paraId="0AFC56E9" w14:textId="77777777" w:rsidR="00751C4C" w:rsidRPr="007E0FA6" w:rsidRDefault="00751C4C" w:rsidP="004F2428">
            <w:pPr>
              <w:numPr>
                <w:ilvl w:val="0"/>
                <w:numId w:val="40"/>
              </w:numPr>
              <w:spacing w:after="200" w:line="276" w:lineRule="auto"/>
              <w:contextualSpacing/>
              <w:jc w:val="both"/>
            </w:pPr>
            <w:bookmarkStart w:id="0" w:name="_Toc327731398"/>
            <w:bookmarkStart w:id="1" w:name="_Toc327731887"/>
            <w:bookmarkStart w:id="2" w:name="_Toc328558701"/>
            <w:bookmarkStart w:id="3" w:name="_Toc328752296"/>
            <w:bookmarkStart w:id="4" w:name="_Toc328752395"/>
            <w:bookmarkStart w:id="5" w:name="_Toc328988620"/>
            <w:bookmarkStart w:id="6" w:name="_Toc328989808"/>
            <w:bookmarkStart w:id="7" w:name="_Toc329786322"/>
            <w:bookmarkStart w:id="8" w:name="_Toc330978266"/>
            <w:r>
              <w:t xml:space="preserve">5. </w:t>
            </w:r>
            <w:r w:rsidRPr="00751C4C">
              <w:rPr>
                <w:b/>
                <w:bCs/>
              </w:rPr>
              <w:t>Refer to Marine Safety (Domestic Commercial Vessel) National Law Act 2012 Part 5</w:t>
            </w:r>
          </w:p>
          <w:p w14:paraId="0D9EE172" w14:textId="77777777" w:rsidR="00751C4C" w:rsidRPr="007E0FA6" w:rsidRDefault="00751C4C" w:rsidP="004F2428">
            <w:pPr>
              <w:spacing w:after="200" w:line="276" w:lineRule="auto"/>
              <w:ind w:left="360"/>
              <w:contextualSpacing/>
              <w:jc w:val="both"/>
            </w:pPr>
            <w:r w:rsidRPr="007E0FA6">
              <w:t>What must the Master of a vessel do on becoming aware of another vessel in distress?</w:t>
            </w:r>
          </w:p>
          <w:p w14:paraId="233B79C1" w14:textId="77777777" w:rsidR="00751C4C" w:rsidRPr="007E0FA6" w:rsidRDefault="00751C4C" w:rsidP="004F2428">
            <w:pPr>
              <w:pStyle w:val="acthead5"/>
              <w:shd w:val="clear" w:color="auto" w:fill="FFFFFF"/>
              <w:spacing w:before="280" w:beforeAutospacing="0" w:after="0" w:afterAutospacing="0"/>
              <w:ind w:left="1134" w:hanging="1134"/>
              <w:rPr>
                <w:color w:val="FF0000"/>
              </w:rPr>
            </w:pPr>
            <w:bookmarkStart w:id="9" w:name="_Toc532202598"/>
            <w:r w:rsidRPr="007E0FA6">
              <w:rPr>
                <w:color w:val="FF0000"/>
              </w:rPr>
              <w:t xml:space="preserve"> Obligation to render assistance</w:t>
            </w:r>
            <w:bookmarkEnd w:id="9"/>
          </w:p>
          <w:p w14:paraId="3BBAA274" w14:textId="77777777" w:rsidR="00751C4C" w:rsidRPr="007E0FA6" w:rsidRDefault="00751C4C" w:rsidP="004F2428">
            <w:pPr>
              <w:pStyle w:val="subsection"/>
              <w:shd w:val="clear" w:color="auto" w:fill="FFFFFF"/>
              <w:spacing w:before="180" w:beforeAutospacing="0" w:after="0" w:afterAutospacing="0"/>
              <w:ind w:left="1134" w:hanging="1134"/>
              <w:rPr>
                <w:color w:val="FF0000"/>
                <w:sz w:val="22"/>
                <w:szCs w:val="22"/>
              </w:rPr>
            </w:pPr>
            <w:r w:rsidRPr="007E0FA6">
              <w:rPr>
                <w:color w:val="FF0000"/>
                <w:sz w:val="22"/>
                <w:szCs w:val="22"/>
              </w:rPr>
              <w:t>             (1)  The master of a domestic commercial vessel commits an offence if:</w:t>
            </w:r>
          </w:p>
          <w:p w14:paraId="01F6FE9B" w14:textId="77777777" w:rsidR="00751C4C" w:rsidRPr="007E0FA6" w:rsidRDefault="00751C4C" w:rsidP="004F2428">
            <w:pPr>
              <w:pStyle w:val="paragraph"/>
              <w:shd w:val="clear" w:color="auto" w:fill="FFFFFF"/>
              <w:spacing w:before="40" w:beforeAutospacing="0" w:after="0" w:afterAutospacing="0"/>
              <w:ind w:left="1644" w:hanging="1644"/>
              <w:rPr>
                <w:color w:val="FF0000"/>
                <w:sz w:val="22"/>
                <w:szCs w:val="22"/>
              </w:rPr>
            </w:pPr>
            <w:r w:rsidRPr="007E0FA6">
              <w:rPr>
                <w:color w:val="FF0000"/>
                <w:sz w:val="22"/>
                <w:szCs w:val="22"/>
              </w:rPr>
              <w:t>                     (a)  the vessel is in any waters; and</w:t>
            </w:r>
          </w:p>
          <w:p w14:paraId="7B923834" w14:textId="77777777" w:rsidR="00751C4C" w:rsidRPr="007E0FA6" w:rsidRDefault="00751C4C" w:rsidP="004F2428">
            <w:pPr>
              <w:pStyle w:val="paragraph"/>
              <w:shd w:val="clear" w:color="auto" w:fill="FFFFFF"/>
              <w:spacing w:before="40" w:beforeAutospacing="0" w:after="0" w:afterAutospacing="0"/>
              <w:ind w:left="1644" w:hanging="1644"/>
              <w:rPr>
                <w:color w:val="FF0000"/>
                <w:sz w:val="22"/>
                <w:szCs w:val="22"/>
              </w:rPr>
            </w:pPr>
            <w:r w:rsidRPr="007E0FA6">
              <w:rPr>
                <w:color w:val="FF0000"/>
                <w:sz w:val="22"/>
                <w:szCs w:val="22"/>
              </w:rPr>
              <w:t>                     (b)  the master has reason to believe that one or more persons are in distress on a vessel or in any waters; and</w:t>
            </w:r>
          </w:p>
          <w:p w14:paraId="33831011" w14:textId="77777777" w:rsidR="00751C4C" w:rsidRPr="007E0FA6" w:rsidRDefault="00751C4C" w:rsidP="004F2428">
            <w:pPr>
              <w:pStyle w:val="paragraph"/>
              <w:shd w:val="clear" w:color="auto" w:fill="FFFFFF"/>
              <w:spacing w:before="40" w:beforeAutospacing="0" w:after="0" w:afterAutospacing="0"/>
              <w:ind w:left="1644" w:hanging="1644"/>
              <w:rPr>
                <w:color w:val="FF0000"/>
                <w:sz w:val="22"/>
                <w:szCs w:val="22"/>
              </w:rPr>
            </w:pPr>
            <w:r w:rsidRPr="007E0FA6">
              <w:rPr>
                <w:color w:val="FF0000"/>
                <w:sz w:val="22"/>
                <w:szCs w:val="22"/>
              </w:rPr>
              <w:t>                     (c)  the master does not both:</w:t>
            </w:r>
          </w:p>
          <w:p w14:paraId="460C193E" w14:textId="77777777" w:rsidR="00751C4C" w:rsidRPr="007E0FA6" w:rsidRDefault="00751C4C" w:rsidP="004F2428">
            <w:pPr>
              <w:pStyle w:val="paragraphsub"/>
              <w:shd w:val="clear" w:color="auto" w:fill="FFFFFF"/>
              <w:spacing w:before="40" w:beforeAutospacing="0" w:after="0" w:afterAutospacing="0"/>
              <w:ind w:left="2098" w:hanging="2098"/>
              <w:rPr>
                <w:color w:val="FF0000"/>
                <w:sz w:val="22"/>
                <w:szCs w:val="22"/>
              </w:rPr>
            </w:pPr>
            <w:r w:rsidRPr="007E0FA6">
              <w:rPr>
                <w:color w:val="FF0000"/>
                <w:sz w:val="22"/>
                <w:szCs w:val="22"/>
              </w:rPr>
              <w:t>                              (i)  cause his or her vessel to proceed as fast as practicable to the assistance of the person or persons; and</w:t>
            </w:r>
          </w:p>
          <w:p w14:paraId="59313AC9" w14:textId="77777777" w:rsidR="00751C4C" w:rsidRPr="007E0FA6" w:rsidRDefault="00751C4C" w:rsidP="004F2428">
            <w:pPr>
              <w:pStyle w:val="paragraphsub"/>
              <w:shd w:val="clear" w:color="auto" w:fill="FFFFFF"/>
              <w:spacing w:before="40" w:beforeAutospacing="0" w:after="0" w:afterAutospacing="0"/>
              <w:ind w:left="2098" w:hanging="2098"/>
              <w:rPr>
                <w:color w:val="FF0000"/>
                <w:sz w:val="22"/>
                <w:szCs w:val="22"/>
              </w:rPr>
            </w:pPr>
            <w:r w:rsidRPr="007E0FA6">
              <w:rPr>
                <w:color w:val="FF0000"/>
                <w:sz w:val="22"/>
                <w:szCs w:val="22"/>
              </w:rPr>
              <w:t>                             (ii)  inform the person or persons that the master is doing so.</w:t>
            </w:r>
            <w:bookmarkEnd w:id="0"/>
            <w:bookmarkEnd w:id="1"/>
            <w:bookmarkEnd w:id="2"/>
            <w:bookmarkEnd w:id="3"/>
            <w:bookmarkEnd w:id="4"/>
            <w:bookmarkEnd w:id="5"/>
            <w:bookmarkEnd w:id="6"/>
            <w:bookmarkEnd w:id="7"/>
            <w:bookmarkEnd w:id="8"/>
          </w:p>
          <w:p w14:paraId="50A91400" w14:textId="77777777" w:rsidR="00751C4C" w:rsidRPr="007E0FA6" w:rsidRDefault="00751C4C" w:rsidP="004F2428">
            <w:pPr>
              <w:spacing w:after="200" w:line="276" w:lineRule="auto"/>
              <w:jc w:val="both"/>
              <w:rPr>
                <w:rFonts w:cstheme="minorHAnsi"/>
                <w:sz w:val="24"/>
                <w:szCs w:val="26"/>
              </w:rPr>
            </w:pPr>
            <w:r w:rsidRPr="007E0FA6">
              <w:rPr>
                <w:rFonts w:cstheme="minorHAnsi"/>
                <w:color w:val="FF0000"/>
                <w:sz w:val="24"/>
                <w:szCs w:val="26"/>
              </w:rPr>
              <w:t>Report of marine incident</w:t>
            </w:r>
          </w:p>
        </w:tc>
      </w:tr>
      <w:tr w:rsidR="00751C4C" w:rsidRPr="007E0FA6" w14:paraId="0D889D60" w14:textId="77777777" w:rsidTr="004F2428">
        <w:trPr>
          <w:trHeight w:val="981"/>
        </w:trPr>
        <w:tc>
          <w:tcPr>
            <w:tcW w:w="9322" w:type="dxa"/>
          </w:tcPr>
          <w:p w14:paraId="6B44F644" w14:textId="77777777" w:rsidR="00751C4C" w:rsidRPr="007E0FA6" w:rsidRDefault="00751C4C" w:rsidP="004F2428">
            <w:pPr>
              <w:pStyle w:val="ListParagraph"/>
              <w:numPr>
                <w:ilvl w:val="0"/>
                <w:numId w:val="40"/>
              </w:numPr>
              <w:rPr>
                <w:rFonts w:cstheme="minorHAnsi"/>
              </w:rPr>
            </w:pPr>
            <w:r>
              <w:rPr>
                <w:rFonts w:cstheme="minorHAnsi"/>
              </w:rPr>
              <w:t xml:space="preserve">6. </w:t>
            </w:r>
            <w:r w:rsidRPr="00751C4C">
              <w:rPr>
                <w:rFonts w:cstheme="minorHAnsi"/>
                <w:b/>
                <w:bCs/>
              </w:rPr>
              <w:t>Refer to Part B of the NSCV</w:t>
            </w:r>
          </w:p>
          <w:p w14:paraId="4FA88AA3" w14:textId="77777777" w:rsidR="00751C4C" w:rsidRPr="007E0FA6" w:rsidRDefault="00751C4C" w:rsidP="004F2428">
            <w:pPr>
              <w:pStyle w:val="ListParagraph"/>
              <w:ind w:left="360"/>
            </w:pPr>
            <w:r w:rsidRPr="007E0FA6">
              <w:t>What service category would a vessel carting cargo in waters between Triabunna and Darlington on Maria Island fall under?</w:t>
            </w:r>
          </w:p>
          <w:p w14:paraId="0FDB5EDE" w14:textId="77777777" w:rsidR="00751C4C" w:rsidRPr="007E0FA6" w:rsidRDefault="00751C4C" w:rsidP="004F2428">
            <w:pPr>
              <w:pStyle w:val="ListParagraph"/>
              <w:ind w:left="360"/>
              <w:rPr>
                <w:color w:val="FF0000"/>
              </w:rPr>
            </w:pPr>
          </w:p>
          <w:p w14:paraId="6DD32158" w14:textId="0C92B8D9" w:rsidR="00751C4C" w:rsidRDefault="00751C4C" w:rsidP="004F2428">
            <w:pPr>
              <w:pStyle w:val="ListParagraph"/>
              <w:ind w:left="360"/>
              <w:rPr>
                <w:color w:val="FF0000"/>
              </w:rPr>
            </w:pPr>
            <w:r w:rsidRPr="007E0FA6">
              <w:rPr>
                <w:color w:val="FF0000"/>
              </w:rPr>
              <w:t>2D</w:t>
            </w:r>
          </w:p>
          <w:p w14:paraId="73CA1267" w14:textId="2A30F4C0" w:rsidR="00C45AF4" w:rsidRDefault="00C45AF4" w:rsidP="004F2428">
            <w:pPr>
              <w:pStyle w:val="ListParagraph"/>
              <w:ind w:left="360"/>
              <w:rPr>
                <w:color w:val="FF0000"/>
              </w:rPr>
            </w:pPr>
          </w:p>
          <w:p w14:paraId="332A42FE" w14:textId="77777777" w:rsidR="00C45AF4" w:rsidRPr="007E0FA6" w:rsidRDefault="00C45AF4" w:rsidP="004F2428">
            <w:pPr>
              <w:pStyle w:val="ListParagraph"/>
              <w:ind w:left="360"/>
              <w:rPr>
                <w:color w:val="FF0000"/>
              </w:rPr>
            </w:pPr>
          </w:p>
          <w:p w14:paraId="57B31DBC" w14:textId="77777777" w:rsidR="00751C4C" w:rsidRPr="007E0FA6" w:rsidRDefault="00751C4C" w:rsidP="004F2428">
            <w:pPr>
              <w:pStyle w:val="ListParagraph"/>
              <w:ind w:left="360"/>
            </w:pPr>
          </w:p>
        </w:tc>
      </w:tr>
      <w:tr w:rsidR="00751C4C" w:rsidRPr="007E0FA6" w14:paraId="095FBE72" w14:textId="77777777" w:rsidTr="004F2428">
        <w:trPr>
          <w:trHeight w:val="981"/>
        </w:trPr>
        <w:tc>
          <w:tcPr>
            <w:tcW w:w="9322" w:type="dxa"/>
          </w:tcPr>
          <w:p w14:paraId="4D0A2AD0" w14:textId="77777777" w:rsidR="00751C4C" w:rsidRPr="00751C4C" w:rsidRDefault="00751C4C" w:rsidP="004F2428">
            <w:pPr>
              <w:pStyle w:val="ListParagraph"/>
              <w:numPr>
                <w:ilvl w:val="0"/>
                <w:numId w:val="40"/>
              </w:numPr>
              <w:rPr>
                <w:rFonts w:cstheme="minorHAnsi"/>
                <w:b/>
                <w:bCs/>
                <w:sz w:val="24"/>
                <w:szCs w:val="26"/>
              </w:rPr>
            </w:pPr>
            <w:r w:rsidRPr="00751C4C">
              <w:rPr>
                <w:rFonts w:cstheme="minorHAnsi"/>
                <w:b/>
                <w:bCs/>
                <w:sz w:val="24"/>
                <w:szCs w:val="26"/>
              </w:rPr>
              <w:t>Refer to Marine Orders 504</w:t>
            </w:r>
          </w:p>
          <w:p w14:paraId="1A195D95" w14:textId="77777777" w:rsidR="00751C4C" w:rsidRPr="007E0FA6" w:rsidRDefault="00751C4C" w:rsidP="004F2428">
            <w:pPr>
              <w:pStyle w:val="ListParagraph"/>
              <w:numPr>
                <w:ilvl w:val="0"/>
                <w:numId w:val="40"/>
              </w:numPr>
              <w:rPr>
                <w:rFonts w:cstheme="minorHAnsi"/>
                <w:sz w:val="24"/>
                <w:szCs w:val="26"/>
              </w:rPr>
            </w:pPr>
            <w:r>
              <w:rPr>
                <w:rFonts w:cstheme="minorHAnsi"/>
                <w:sz w:val="24"/>
                <w:szCs w:val="26"/>
              </w:rPr>
              <w:t xml:space="preserve">7. </w:t>
            </w:r>
            <w:r w:rsidRPr="007E0FA6">
              <w:rPr>
                <w:rFonts w:cstheme="minorHAnsi"/>
                <w:sz w:val="24"/>
                <w:szCs w:val="26"/>
              </w:rPr>
              <w:t>What are FOUR emergency situations for which crew should receive inductions?</w:t>
            </w:r>
          </w:p>
          <w:p w14:paraId="5A27E5CF" w14:textId="77777777" w:rsidR="00751C4C" w:rsidRPr="007E0FA6" w:rsidRDefault="00751C4C" w:rsidP="004F2428">
            <w:pPr>
              <w:pStyle w:val="ListParagraph"/>
              <w:ind w:left="360"/>
              <w:rPr>
                <w:rFonts w:cstheme="minorHAnsi"/>
                <w:sz w:val="24"/>
                <w:szCs w:val="26"/>
              </w:rPr>
            </w:pPr>
          </w:p>
          <w:p w14:paraId="47A81762"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The emergency plan must include procedures for responding to each of the following situations that is relevant to the vessel and its operation:</w:t>
            </w:r>
          </w:p>
          <w:p w14:paraId="1695D4A2" w14:textId="77777777" w:rsidR="00751C4C" w:rsidRPr="007E0FA6" w:rsidRDefault="00751C4C" w:rsidP="004F2428">
            <w:pPr>
              <w:pStyle w:val="ListParagraph"/>
              <w:ind w:left="360"/>
              <w:rPr>
                <w:rFonts w:cstheme="minorHAnsi"/>
                <w:color w:val="FF0000"/>
                <w:sz w:val="24"/>
                <w:szCs w:val="26"/>
              </w:rPr>
            </w:pPr>
          </w:p>
          <w:p w14:paraId="0D0B1004"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(a)   fire;</w:t>
            </w:r>
          </w:p>
          <w:p w14:paraId="7C720FAA"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(b)   a person overboard or unaccountably missing;</w:t>
            </w:r>
          </w:p>
          <w:p w14:paraId="3ECFDF06"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(c)   a personal injury or other medical emergency;</w:t>
            </w:r>
          </w:p>
          <w:p w14:paraId="47ABC32B"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(d)   master incapacitated;</w:t>
            </w:r>
          </w:p>
          <w:p w14:paraId="236B283B"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(e)   loss of steering;</w:t>
            </w:r>
          </w:p>
          <w:p w14:paraId="60F33094"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(f)    vessel collision;</w:t>
            </w:r>
          </w:p>
          <w:p w14:paraId="6C9B931A"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(g)   vessel grounding;</w:t>
            </w:r>
          </w:p>
          <w:p w14:paraId="27673785"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(h)   vessel flooding;</w:t>
            </w:r>
          </w:p>
          <w:p w14:paraId="3DC9B286"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(i)    adverse weather or water conditions;</w:t>
            </w:r>
          </w:p>
          <w:p w14:paraId="7DD283E9" w14:textId="77777777" w:rsidR="00751C4C" w:rsidRPr="007E0FA6" w:rsidRDefault="00751C4C" w:rsidP="004F2428">
            <w:pPr>
              <w:pStyle w:val="ListParagraph"/>
              <w:ind w:left="360"/>
              <w:rPr>
                <w:rFonts w:cstheme="minorHAnsi"/>
                <w:color w:val="FF0000"/>
                <w:sz w:val="24"/>
                <w:szCs w:val="26"/>
              </w:rPr>
            </w:pPr>
            <w:r w:rsidRPr="007E0FA6">
              <w:rPr>
                <w:rFonts w:cstheme="minorHAnsi"/>
                <w:color w:val="FF0000"/>
                <w:sz w:val="24"/>
                <w:szCs w:val="26"/>
              </w:rPr>
              <w:t>(j)    any other circumstance identified by the risk assessment that may require an emergency response.</w:t>
            </w:r>
          </w:p>
          <w:p w14:paraId="101B7B8E" w14:textId="77777777" w:rsidR="00751C4C" w:rsidRPr="007E0FA6" w:rsidRDefault="00751C4C" w:rsidP="004F2428">
            <w:pPr>
              <w:spacing w:after="200" w:line="276" w:lineRule="auto"/>
              <w:jc w:val="both"/>
              <w:rPr>
                <w:rFonts w:cstheme="minorHAnsi"/>
                <w:sz w:val="24"/>
                <w:szCs w:val="26"/>
              </w:rPr>
            </w:pPr>
          </w:p>
        </w:tc>
      </w:tr>
      <w:tr w:rsidR="00751C4C" w:rsidRPr="007E0FA6" w14:paraId="5F573C5E" w14:textId="77777777" w:rsidTr="004F2428">
        <w:trPr>
          <w:trHeight w:val="981"/>
        </w:trPr>
        <w:tc>
          <w:tcPr>
            <w:tcW w:w="9322" w:type="dxa"/>
          </w:tcPr>
          <w:p w14:paraId="3919D64F" w14:textId="77777777" w:rsidR="00751C4C" w:rsidRPr="00C45AF4" w:rsidRDefault="00751C4C" w:rsidP="004F2428">
            <w:pPr>
              <w:pStyle w:val="ListParagraph"/>
              <w:numPr>
                <w:ilvl w:val="0"/>
                <w:numId w:val="40"/>
              </w:numPr>
              <w:rPr>
                <w:b/>
                <w:bCs/>
              </w:rPr>
            </w:pPr>
            <w:r w:rsidRPr="00C45AF4">
              <w:rPr>
                <w:rFonts w:cstheme="minorHAnsi"/>
                <w:b/>
                <w:bCs/>
                <w:sz w:val="24"/>
                <w:szCs w:val="26"/>
              </w:rPr>
              <w:t>Refer to Part B of the NSCV</w:t>
            </w:r>
            <w:r w:rsidRPr="00C45AF4">
              <w:rPr>
                <w:b/>
                <w:bCs/>
              </w:rPr>
              <w:t xml:space="preserve"> </w:t>
            </w:r>
          </w:p>
          <w:p w14:paraId="2F3F65B3" w14:textId="77777777" w:rsidR="00751C4C" w:rsidRPr="007E0FA6" w:rsidRDefault="00751C4C" w:rsidP="004F2428">
            <w:pPr>
              <w:pStyle w:val="ListParagraph"/>
              <w:numPr>
                <w:ilvl w:val="0"/>
                <w:numId w:val="47"/>
              </w:numPr>
              <w:rPr>
                <w:color w:val="000000" w:themeColor="text1"/>
              </w:rPr>
            </w:pPr>
            <w:r w:rsidRPr="007E0FA6">
              <w:rPr>
                <w:color w:val="000000" w:themeColor="text1"/>
              </w:rPr>
              <w:t>What service category would a vessel carrying passengers in waters between Port Arthur and Eaglehawk Neck fall under?</w:t>
            </w:r>
          </w:p>
          <w:p w14:paraId="2E2D4511" w14:textId="77777777" w:rsidR="00751C4C" w:rsidRPr="007E0FA6" w:rsidRDefault="00751C4C" w:rsidP="004F2428">
            <w:pPr>
              <w:pStyle w:val="ListParagraph"/>
              <w:ind w:left="360"/>
              <w:rPr>
                <w:color w:val="FF0000"/>
              </w:rPr>
            </w:pPr>
            <w:r w:rsidRPr="007E0FA6">
              <w:rPr>
                <w:color w:val="FF0000"/>
              </w:rPr>
              <w:t>1C</w:t>
            </w:r>
          </w:p>
          <w:p w14:paraId="19BF6A21" w14:textId="77777777" w:rsidR="00751C4C" w:rsidRPr="007E0FA6" w:rsidRDefault="00751C4C" w:rsidP="004F2428">
            <w:pPr>
              <w:pStyle w:val="ListParagraph"/>
              <w:ind w:left="360"/>
            </w:pPr>
          </w:p>
        </w:tc>
      </w:tr>
      <w:tr w:rsidR="00751C4C" w:rsidRPr="007E0FA6" w14:paraId="13071FE1" w14:textId="77777777" w:rsidTr="004F2428">
        <w:trPr>
          <w:trHeight w:val="981"/>
        </w:trPr>
        <w:tc>
          <w:tcPr>
            <w:tcW w:w="9322" w:type="dxa"/>
          </w:tcPr>
          <w:p w14:paraId="30B3CDD2" w14:textId="77777777" w:rsidR="00751C4C" w:rsidRPr="007E0FA6" w:rsidRDefault="00751C4C" w:rsidP="004F2428">
            <w:pPr>
              <w:numPr>
                <w:ilvl w:val="0"/>
                <w:numId w:val="48"/>
              </w:numPr>
              <w:tabs>
                <w:tab w:val="left" w:pos="4320"/>
              </w:tabs>
              <w:spacing w:after="200" w:line="276" w:lineRule="auto"/>
              <w:contextualSpacing/>
              <w:jc w:val="both"/>
            </w:pPr>
            <w:r>
              <w:t xml:space="preserve">9. </w:t>
            </w:r>
            <w:r w:rsidRPr="007E0FA6">
              <w:t>List four documents that must be accessible to the operator of &lt;12 metre Class 2C surveyed vessel?</w:t>
            </w:r>
          </w:p>
          <w:p w14:paraId="7CEBCBCD" w14:textId="77777777" w:rsidR="00751C4C" w:rsidRPr="007E0FA6" w:rsidRDefault="00751C4C" w:rsidP="004F2428">
            <w:pPr>
              <w:ind w:right="-1"/>
              <w:jc w:val="both"/>
              <w:rPr>
                <w:rFonts w:eastAsia="Times New Roman" w:cstheme="minorHAnsi"/>
                <w:color w:val="FF0000"/>
              </w:rPr>
            </w:pPr>
            <w:r w:rsidRPr="007E0FA6">
              <w:rPr>
                <w:rFonts w:eastAsia="Times New Roman" w:cstheme="minorHAnsi"/>
                <w:color w:val="FF0000"/>
              </w:rPr>
              <w:t>Certificate of survey, SMS, Certificate of Operations, Compass deviation card, Life-saving equipment certificate, Life raft servicing certificate, Firefighting equipment certificate, Certificates of Competency (skipper, engineer), Marine Radio Operator's Certificate of Proficiency (and ship station licence for HF radio if relevant), Certificate of Insurance, Safety Management Compliance Certificate.</w:t>
            </w:r>
          </w:p>
          <w:p w14:paraId="7CF6617E" w14:textId="77777777" w:rsidR="00751C4C" w:rsidRPr="007E0FA6" w:rsidRDefault="00751C4C" w:rsidP="004F2428">
            <w:pPr>
              <w:spacing w:before="240"/>
              <w:ind w:left="360"/>
              <w:contextualSpacing/>
              <w:jc w:val="both"/>
            </w:pPr>
          </w:p>
        </w:tc>
      </w:tr>
      <w:tr w:rsidR="00751C4C" w:rsidRPr="007E0FA6" w14:paraId="1B6C52CF" w14:textId="77777777" w:rsidTr="004F2428">
        <w:trPr>
          <w:trHeight w:val="981"/>
        </w:trPr>
        <w:tc>
          <w:tcPr>
            <w:tcW w:w="9322" w:type="dxa"/>
          </w:tcPr>
          <w:p w14:paraId="135EAD05" w14:textId="77777777" w:rsidR="00751C4C" w:rsidRPr="007E0FA6" w:rsidRDefault="00751C4C" w:rsidP="004F2428">
            <w:pPr>
              <w:numPr>
                <w:ilvl w:val="0"/>
                <w:numId w:val="48"/>
              </w:numPr>
              <w:spacing w:after="200" w:line="276" w:lineRule="auto"/>
              <w:ind w:left="142" w:firstLine="76"/>
              <w:contextualSpacing/>
            </w:pPr>
            <w:r w:rsidRPr="007E0FA6">
              <w:t xml:space="preserve">What information should you record </w:t>
            </w:r>
            <w:r>
              <w:t xml:space="preserve">daily </w:t>
            </w:r>
            <w:r w:rsidRPr="007E0FA6">
              <w:t>in your vessel logbook?</w:t>
            </w:r>
          </w:p>
          <w:p w14:paraId="322047B9" w14:textId="77777777" w:rsidR="00751C4C" w:rsidRPr="007E0FA6" w:rsidRDefault="00751C4C" w:rsidP="004F2428">
            <w:pPr>
              <w:spacing w:after="200" w:line="276" w:lineRule="auto"/>
              <w:rPr>
                <w:rFonts w:cstheme="minorHAnsi"/>
              </w:rPr>
            </w:pPr>
            <w:r w:rsidRPr="007E0FA6">
              <w:rPr>
                <w:rFonts w:cstheme="minorHAnsi"/>
                <w:color w:val="FF0000"/>
              </w:rPr>
              <w:t>fuel, area of operations, persons onboard, emergency events, faults/breakdowns, handover items pertinent to the safe use of the vessel</w:t>
            </w:r>
          </w:p>
        </w:tc>
      </w:tr>
      <w:tr w:rsidR="00751C4C" w:rsidRPr="007E0FA6" w14:paraId="2DF1736C" w14:textId="77777777" w:rsidTr="004F2428">
        <w:trPr>
          <w:trHeight w:val="748"/>
        </w:trPr>
        <w:tc>
          <w:tcPr>
            <w:tcW w:w="9322" w:type="dxa"/>
          </w:tcPr>
          <w:p w14:paraId="25B1976F" w14:textId="77777777" w:rsidR="00751C4C" w:rsidRPr="007E0FA6" w:rsidRDefault="00751C4C" w:rsidP="004F2428">
            <w:pPr>
              <w:numPr>
                <w:ilvl w:val="0"/>
                <w:numId w:val="48"/>
              </w:numPr>
              <w:spacing w:after="200" w:line="276" w:lineRule="auto"/>
              <w:ind w:firstLine="218"/>
              <w:contextualSpacing/>
              <w:rPr>
                <w:rFonts w:cstheme="minorHAnsi"/>
              </w:rPr>
            </w:pPr>
            <w:r w:rsidRPr="007E0FA6">
              <w:rPr>
                <w:rFonts w:cstheme="minorHAnsi"/>
              </w:rPr>
              <w:t>As the Master of DCV, how do you keep up with changes to the industry and Legislation?</w:t>
            </w:r>
          </w:p>
          <w:p w14:paraId="290B34B3" w14:textId="77777777" w:rsidR="00751C4C" w:rsidRPr="007E0FA6" w:rsidRDefault="00751C4C" w:rsidP="004F2428">
            <w:pPr>
              <w:spacing w:after="200" w:line="276" w:lineRule="auto"/>
              <w:rPr>
                <w:rFonts w:cstheme="minorHAnsi"/>
              </w:rPr>
            </w:pPr>
            <w:r w:rsidRPr="007E0FA6">
              <w:rPr>
                <w:rFonts w:cstheme="minorHAnsi"/>
                <w:color w:val="FF0000"/>
              </w:rPr>
              <w:t>AMSA, MAST and NMSC websites bulletins</w:t>
            </w:r>
            <w:r>
              <w:rPr>
                <w:rFonts w:cstheme="minorHAnsi"/>
                <w:color w:val="FF0000"/>
              </w:rPr>
              <w:t>, Notice to Mariners</w:t>
            </w:r>
          </w:p>
        </w:tc>
      </w:tr>
      <w:tr w:rsidR="00751C4C" w:rsidRPr="007E0FA6" w14:paraId="33E56040" w14:textId="77777777" w:rsidTr="004F2428">
        <w:trPr>
          <w:trHeight w:val="981"/>
        </w:trPr>
        <w:tc>
          <w:tcPr>
            <w:tcW w:w="9322" w:type="dxa"/>
          </w:tcPr>
          <w:p w14:paraId="22E5B926" w14:textId="77777777" w:rsidR="00751C4C" w:rsidRPr="007E0FA6" w:rsidRDefault="00751C4C" w:rsidP="004F2428">
            <w:pPr>
              <w:numPr>
                <w:ilvl w:val="0"/>
                <w:numId w:val="48"/>
              </w:numPr>
              <w:spacing w:after="200" w:line="276" w:lineRule="auto"/>
              <w:ind w:left="284" w:firstLine="0"/>
              <w:contextualSpacing/>
              <w:rPr>
                <w:rFonts w:cstheme="minorHAnsi"/>
              </w:rPr>
            </w:pPr>
            <w:r w:rsidRPr="007E0FA6">
              <w:rPr>
                <w:rFonts w:cstheme="minorHAnsi"/>
              </w:rPr>
              <w:t>Once changes to regulations and legislation have been identified, what must you do?</w:t>
            </w:r>
          </w:p>
          <w:p w14:paraId="1045FFC0" w14:textId="77777777" w:rsidR="00751C4C" w:rsidRDefault="00751C4C" w:rsidP="004F2428">
            <w:pPr>
              <w:spacing w:after="200" w:line="276" w:lineRule="auto"/>
              <w:rPr>
                <w:rFonts w:cstheme="minorHAnsi"/>
                <w:color w:val="FF0000"/>
              </w:rPr>
            </w:pPr>
            <w:r w:rsidRPr="007E0FA6">
              <w:rPr>
                <w:rFonts w:cstheme="minorHAnsi"/>
                <w:color w:val="FF0000"/>
              </w:rPr>
              <w:t>Safety Management Plan</w:t>
            </w:r>
            <w:r>
              <w:rPr>
                <w:rFonts w:cstheme="minorHAnsi"/>
                <w:color w:val="FF0000"/>
              </w:rPr>
              <w:t xml:space="preserve"> updates</w:t>
            </w:r>
            <w:r w:rsidRPr="007E0FA6">
              <w:rPr>
                <w:rFonts w:cstheme="minorHAnsi"/>
                <w:color w:val="FF0000"/>
              </w:rPr>
              <w:t>, Operational Policies and procedures</w:t>
            </w:r>
            <w:r>
              <w:rPr>
                <w:rFonts w:cstheme="minorHAnsi"/>
                <w:color w:val="FF0000"/>
              </w:rPr>
              <w:t xml:space="preserve"> reviews</w:t>
            </w:r>
            <w:r w:rsidRPr="007E0FA6">
              <w:rPr>
                <w:rFonts w:cstheme="minorHAnsi"/>
                <w:color w:val="FF0000"/>
              </w:rPr>
              <w:t>, crew induction and briefing</w:t>
            </w:r>
            <w:r>
              <w:rPr>
                <w:rFonts w:cstheme="minorHAnsi"/>
                <w:color w:val="FF0000"/>
              </w:rPr>
              <w:t>, training</w:t>
            </w:r>
          </w:p>
          <w:p w14:paraId="56157D16" w14:textId="77777777" w:rsidR="00C45AF4" w:rsidRDefault="00C45AF4" w:rsidP="004F2428">
            <w:pPr>
              <w:spacing w:after="200" w:line="276" w:lineRule="auto"/>
              <w:rPr>
                <w:rFonts w:cstheme="minorHAnsi"/>
                <w:color w:val="FF0000"/>
              </w:rPr>
            </w:pPr>
          </w:p>
          <w:p w14:paraId="61FCA225" w14:textId="68711A94" w:rsidR="00C45AF4" w:rsidRPr="007E0FA6" w:rsidRDefault="00C45AF4" w:rsidP="004F2428">
            <w:pPr>
              <w:spacing w:after="200" w:line="276" w:lineRule="auto"/>
              <w:rPr>
                <w:rFonts w:cstheme="minorHAnsi"/>
              </w:rPr>
            </w:pPr>
          </w:p>
        </w:tc>
      </w:tr>
      <w:tr w:rsidR="00751C4C" w:rsidRPr="007E0FA6" w14:paraId="199ADE41" w14:textId="77777777" w:rsidTr="004F2428">
        <w:trPr>
          <w:trHeight w:val="981"/>
        </w:trPr>
        <w:tc>
          <w:tcPr>
            <w:tcW w:w="9322" w:type="dxa"/>
          </w:tcPr>
          <w:p w14:paraId="01AA45EE" w14:textId="77777777" w:rsidR="00751C4C" w:rsidRPr="007E0FA6" w:rsidRDefault="00751C4C" w:rsidP="004F2428">
            <w:pPr>
              <w:numPr>
                <w:ilvl w:val="0"/>
                <w:numId w:val="48"/>
              </w:numPr>
              <w:spacing w:after="200" w:line="276" w:lineRule="auto"/>
              <w:ind w:firstLine="218"/>
              <w:contextualSpacing/>
              <w:rPr>
                <w:rFonts w:cstheme="minorHAnsi"/>
              </w:rPr>
            </w:pPr>
            <w:r w:rsidRPr="007E0FA6">
              <w:rPr>
                <w:rFonts w:cstheme="minorHAnsi"/>
              </w:rPr>
              <w:t>List SIX pieces of safety equipment required for a 10 m 1D vessel as stated in the NSCV Part C Section 7 subsection 7A.</w:t>
            </w:r>
          </w:p>
          <w:p w14:paraId="7C49644B" w14:textId="77777777" w:rsidR="00751C4C" w:rsidRPr="007E0FA6" w:rsidRDefault="00751C4C" w:rsidP="004F2428">
            <w:pPr>
              <w:spacing w:after="120"/>
              <w:rPr>
                <w:rFonts w:eastAsia="Times New Roman" w:cs="Arial"/>
                <w:color w:val="000000" w:themeColor="text1"/>
                <w:sz w:val="24"/>
                <w:szCs w:val="24"/>
                <w:lang w:eastAsia="en-AU"/>
              </w:rPr>
            </w:pPr>
            <w:r w:rsidRPr="007E0FA6">
              <w:rPr>
                <w:rFonts w:eastAsia="Times New Roman" w:cs="Arial"/>
                <w:color w:val="000000" w:themeColor="text1"/>
                <w:sz w:val="24"/>
                <w:szCs w:val="24"/>
                <w:lang w:eastAsia="en-AU"/>
              </w:rPr>
              <w:t>Distress Signals:</w:t>
            </w:r>
          </w:p>
          <w:p w14:paraId="2699913A"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3 Parachute distress rockets</w:t>
            </w:r>
          </w:p>
          <w:p w14:paraId="6C652660"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2 Red hand-held flares</w:t>
            </w:r>
          </w:p>
          <w:p w14:paraId="7F7E1593"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1 hand-held orange smoke signal</w:t>
            </w:r>
          </w:p>
          <w:p w14:paraId="230EAD67"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Manual or water activated EPIRB</w:t>
            </w:r>
          </w:p>
          <w:p w14:paraId="051F0BC8" w14:textId="77777777" w:rsidR="00751C4C" w:rsidRPr="007E0FA6" w:rsidRDefault="00751C4C" w:rsidP="004F2428">
            <w:pPr>
              <w:spacing w:after="120"/>
              <w:rPr>
                <w:rFonts w:eastAsia="Times New Roman" w:cs="Arial"/>
                <w:color w:val="000000" w:themeColor="text1"/>
                <w:sz w:val="24"/>
                <w:szCs w:val="24"/>
                <w:lang w:eastAsia="en-AU"/>
              </w:rPr>
            </w:pPr>
            <w:r w:rsidRPr="007E0FA6">
              <w:rPr>
                <w:rFonts w:eastAsia="Times New Roman" w:cs="Arial"/>
                <w:color w:val="000000" w:themeColor="text1"/>
                <w:sz w:val="24"/>
                <w:szCs w:val="24"/>
                <w:lang w:eastAsia="en-AU"/>
              </w:rPr>
              <w:t>Navigation Equipment:</w:t>
            </w:r>
          </w:p>
          <w:p w14:paraId="1313B673"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Clock (May be included in other nav equipment</w:t>
            </w:r>
          </w:p>
          <w:p w14:paraId="764B157E"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Binoculars</w:t>
            </w:r>
          </w:p>
          <w:p w14:paraId="39847A0F"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Echo sounder</w:t>
            </w:r>
          </w:p>
          <w:p w14:paraId="2A4B71E2"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Nautical publications</w:t>
            </w:r>
          </w:p>
          <w:p w14:paraId="2B5CBC2D"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Speed and distance calculator</w:t>
            </w:r>
          </w:p>
          <w:p w14:paraId="1FABD25B"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Compass Nav lights</w:t>
            </w:r>
          </w:p>
          <w:p w14:paraId="1DB1B5E4"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Sound signal</w:t>
            </w:r>
          </w:p>
          <w:p w14:paraId="459BB495" w14:textId="77777777" w:rsidR="00751C4C" w:rsidRPr="007E0FA6" w:rsidRDefault="00751C4C" w:rsidP="004F2428">
            <w:pPr>
              <w:spacing w:after="120"/>
              <w:rPr>
                <w:rFonts w:eastAsia="Times New Roman" w:cs="Arial"/>
                <w:color w:val="000000" w:themeColor="text1"/>
                <w:sz w:val="24"/>
                <w:szCs w:val="24"/>
                <w:lang w:eastAsia="en-AU"/>
              </w:rPr>
            </w:pPr>
            <w:r w:rsidRPr="007E0FA6">
              <w:rPr>
                <w:rFonts w:eastAsia="Times New Roman" w:cs="Arial"/>
                <w:color w:val="000000" w:themeColor="text1"/>
                <w:sz w:val="24"/>
                <w:szCs w:val="24"/>
                <w:lang w:eastAsia="en-AU"/>
              </w:rPr>
              <w:t>Onboard communication:</w:t>
            </w:r>
          </w:p>
          <w:p w14:paraId="016BA049"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Signalling light</w:t>
            </w:r>
          </w:p>
          <w:p w14:paraId="18F0B011"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VHF radio</w:t>
            </w:r>
          </w:p>
          <w:p w14:paraId="649F41B5" w14:textId="77777777" w:rsidR="00751C4C" w:rsidRPr="007E0FA6" w:rsidRDefault="00751C4C" w:rsidP="004F2428">
            <w:pPr>
              <w:pStyle w:val="ListParagraph"/>
              <w:numPr>
                <w:ilvl w:val="0"/>
                <w:numId w:val="45"/>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Current edition of the ‘Marine VHF Radio operators handbook</w:t>
            </w:r>
          </w:p>
          <w:p w14:paraId="4CA8B7AC" w14:textId="77777777" w:rsidR="00751C4C" w:rsidRPr="007E0FA6" w:rsidRDefault="00751C4C" w:rsidP="004F2428">
            <w:pPr>
              <w:spacing w:after="120"/>
              <w:rPr>
                <w:rFonts w:eastAsia="Times New Roman" w:cs="Arial"/>
                <w:color w:val="000000" w:themeColor="text1"/>
                <w:sz w:val="24"/>
                <w:szCs w:val="24"/>
                <w:lang w:eastAsia="en-AU"/>
              </w:rPr>
            </w:pPr>
            <w:r w:rsidRPr="007E0FA6">
              <w:rPr>
                <w:rFonts w:eastAsia="Times New Roman" w:cs="Arial"/>
                <w:color w:val="000000" w:themeColor="text1"/>
                <w:sz w:val="24"/>
                <w:szCs w:val="24"/>
                <w:lang w:eastAsia="en-AU"/>
              </w:rPr>
              <w:t>Firefighting equipment:</w:t>
            </w:r>
          </w:p>
          <w:p w14:paraId="7F9B2DD4" w14:textId="77777777" w:rsidR="00751C4C" w:rsidRPr="007E0FA6" w:rsidRDefault="00751C4C" w:rsidP="004F2428">
            <w:pPr>
              <w:pStyle w:val="ListParagraph"/>
              <w:numPr>
                <w:ilvl w:val="0"/>
                <w:numId w:val="46"/>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Refer to NSCV Part C4</w:t>
            </w:r>
          </w:p>
          <w:p w14:paraId="7F3A10E1" w14:textId="77777777" w:rsidR="00751C4C" w:rsidRPr="007E0FA6" w:rsidRDefault="00751C4C" w:rsidP="004F2428">
            <w:pPr>
              <w:spacing w:after="120"/>
              <w:rPr>
                <w:rFonts w:eastAsia="Times New Roman" w:cs="Arial"/>
                <w:color w:val="000000" w:themeColor="text1"/>
                <w:sz w:val="24"/>
                <w:szCs w:val="24"/>
                <w:lang w:eastAsia="en-AU"/>
              </w:rPr>
            </w:pPr>
            <w:r w:rsidRPr="007E0FA6">
              <w:rPr>
                <w:rFonts w:eastAsia="Times New Roman" w:cs="Arial"/>
                <w:color w:val="000000" w:themeColor="text1"/>
                <w:sz w:val="24"/>
                <w:szCs w:val="24"/>
                <w:lang w:eastAsia="en-AU"/>
              </w:rPr>
              <w:t>Lifejackets:</w:t>
            </w:r>
          </w:p>
          <w:p w14:paraId="71A6731C" w14:textId="77777777" w:rsidR="00751C4C" w:rsidRPr="007E0FA6" w:rsidRDefault="00751C4C" w:rsidP="004F2428">
            <w:pPr>
              <w:pStyle w:val="ListParagraph"/>
              <w:numPr>
                <w:ilvl w:val="0"/>
                <w:numId w:val="46"/>
              </w:numPr>
              <w:spacing w:after="120"/>
              <w:rPr>
                <w:rFonts w:eastAsia="Times New Roman" w:cs="Arial"/>
                <w:color w:val="FF0000"/>
                <w:sz w:val="24"/>
                <w:szCs w:val="24"/>
                <w:lang w:eastAsia="en-AU"/>
              </w:rPr>
            </w:pPr>
            <w:r w:rsidRPr="007E0FA6">
              <w:rPr>
                <w:rFonts w:eastAsia="Times New Roman" w:cs="Arial"/>
                <w:color w:val="FF0000"/>
                <w:sz w:val="24"/>
                <w:szCs w:val="24"/>
                <w:lang w:eastAsia="en-AU"/>
              </w:rPr>
              <w:t xml:space="preserve">Coastal lifejacket for 100% complement </w:t>
            </w:r>
          </w:p>
        </w:tc>
      </w:tr>
      <w:tr w:rsidR="009E0DD9" w:rsidRPr="007E0FA6" w14:paraId="5622698C" w14:textId="77777777" w:rsidTr="00C45AF4">
        <w:trPr>
          <w:trHeight w:val="798"/>
        </w:trPr>
        <w:tc>
          <w:tcPr>
            <w:tcW w:w="9322" w:type="dxa"/>
          </w:tcPr>
          <w:p w14:paraId="6341E791" w14:textId="77777777" w:rsidR="00C45AF4" w:rsidRDefault="00C45AF4" w:rsidP="00C45AF4">
            <w:pPr>
              <w:jc w:val="center"/>
              <w:rPr>
                <w:sz w:val="28"/>
                <w:szCs w:val="28"/>
              </w:rPr>
            </w:pPr>
          </w:p>
          <w:p w14:paraId="6FE598C3" w14:textId="01EEF54D" w:rsidR="009E0DD9" w:rsidRPr="00C45AF4" w:rsidRDefault="00C45AF4" w:rsidP="00C45AF4">
            <w:pPr>
              <w:jc w:val="center"/>
              <w:rPr>
                <w:b/>
                <w:bCs/>
                <w:sz w:val="18"/>
                <w:szCs w:val="18"/>
              </w:rPr>
            </w:pPr>
            <w:r w:rsidRPr="00C45AF4">
              <w:rPr>
                <w:b/>
                <w:bCs/>
                <w:sz w:val="28"/>
                <w:szCs w:val="28"/>
              </w:rPr>
              <w:t>Part 3 – Anchoring and Beaching</w:t>
            </w:r>
          </w:p>
        </w:tc>
      </w:tr>
      <w:tr w:rsidR="00C45AF4" w:rsidRPr="007E0FA6" w14:paraId="19CF3D1C" w14:textId="77777777" w:rsidTr="00EC646F">
        <w:trPr>
          <w:trHeight w:val="1266"/>
        </w:trPr>
        <w:tc>
          <w:tcPr>
            <w:tcW w:w="9322" w:type="dxa"/>
          </w:tcPr>
          <w:p w14:paraId="4BD6EC82" w14:textId="77777777" w:rsidR="00C45AF4" w:rsidRPr="007E0FA6" w:rsidRDefault="00C45AF4" w:rsidP="00C45AF4">
            <w:pPr>
              <w:pStyle w:val="ListParagraph"/>
              <w:numPr>
                <w:ilvl w:val="0"/>
                <w:numId w:val="30"/>
              </w:numPr>
            </w:pPr>
            <w:r w:rsidRPr="007E0FA6">
              <w:t>What are THREE factors you would consider when selecting an anchorage?</w:t>
            </w:r>
          </w:p>
          <w:p w14:paraId="0F3C224D" w14:textId="77777777" w:rsidR="00C45AF4" w:rsidRPr="007E0FA6" w:rsidRDefault="00C45AF4" w:rsidP="00C45AF4"/>
          <w:p w14:paraId="10FCAD1B" w14:textId="77777777" w:rsidR="00C45AF4" w:rsidRPr="007E0FA6" w:rsidRDefault="00C45AF4" w:rsidP="00C45AF4">
            <w:pPr>
              <w:rPr>
                <w:color w:val="FF0000"/>
              </w:rPr>
            </w:pPr>
            <w:r w:rsidRPr="007E0FA6">
              <w:rPr>
                <w:color w:val="FF0000"/>
              </w:rPr>
              <w:t>Depth; bottom composition; swing room; changes in tide and weather; ease of moving in case of inclement weather</w:t>
            </w:r>
          </w:p>
          <w:p w14:paraId="6A38A2ED" w14:textId="77777777" w:rsidR="00C45AF4" w:rsidRPr="007E0FA6" w:rsidRDefault="00C45AF4" w:rsidP="00C45AF4">
            <w:pPr>
              <w:jc w:val="center"/>
              <w:rPr>
                <w:sz w:val="28"/>
                <w:szCs w:val="28"/>
              </w:rPr>
            </w:pPr>
          </w:p>
        </w:tc>
      </w:tr>
      <w:tr w:rsidR="005B2EF0" w:rsidRPr="007E0FA6" w14:paraId="4CEF7ED2" w14:textId="77777777" w:rsidTr="00EC646F">
        <w:trPr>
          <w:trHeight w:val="1266"/>
        </w:trPr>
        <w:tc>
          <w:tcPr>
            <w:tcW w:w="9322" w:type="dxa"/>
          </w:tcPr>
          <w:p w14:paraId="18E79A19" w14:textId="57EF11D5" w:rsidR="005B2EF0" w:rsidRPr="00C45AF4" w:rsidRDefault="008D02FE" w:rsidP="00EC646F">
            <w:pPr>
              <w:pStyle w:val="ListParagraph"/>
              <w:numPr>
                <w:ilvl w:val="0"/>
                <w:numId w:val="30"/>
              </w:numPr>
              <w:rPr>
                <w:color w:val="000000" w:themeColor="text1"/>
              </w:rPr>
            </w:pPr>
            <w:r w:rsidRPr="00C45AF4">
              <w:rPr>
                <w:color w:val="000000" w:themeColor="text1"/>
              </w:rPr>
              <w:t>Select the</w:t>
            </w:r>
            <w:r w:rsidR="005B2EF0" w:rsidRPr="00C45AF4">
              <w:rPr>
                <w:color w:val="000000" w:themeColor="text1"/>
              </w:rPr>
              <w:t xml:space="preserve"> anchor when anchoring on a soft mud seabed (circle your answer</w:t>
            </w:r>
            <w:r w:rsidRPr="00C45AF4">
              <w:rPr>
                <w:color w:val="000000" w:themeColor="text1"/>
              </w:rPr>
              <w:t>s</w:t>
            </w:r>
            <w:r w:rsidR="005B2EF0" w:rsidRPr="00C45AF4">
              <w:rPr>
                <w:color w:val="000000" w:themeColor="text1"/>
              </w:rPr>
              <w:t>)</w:t>
            </w:r>
          </w:p>
          <w:p w14:paraId="6538BE75" w14:textId="706C9C3C" w:rsidR="005B2EF0" w:rsidRPr="007E0FA6" w:rsidRDefault="008D02FE" w:rsidP="005A2E01">
            <w:pPr>
              <w:pStyle w:val="ListParagraph"/>
              <w:ind w:left="360"/>
            </w:pPr>
            <w:r>
              <w:rPr>
                <w:noProof/>
                <w:lang w:eastAsia="en-AU"/>
              </w:rPr>
              <mc:AlternateContent>
                <mc:Choice Requires="wps">
                  <w:drawing>
                    <wp:anchor distT="0" distB="0" distL="114300" distR="114300" simplePos="0" relativeHeight="251666944" behindDoc="0" locked="0" layoutInCell="1" allowOverlap="1" wp14:anchorId="767B6881" wp14:editId="6BDB2E28">
                      <wp:simplePos x="0" y="0"/>
                      <wp:positionH relativeFrom="column">
                        <wp:posOffset>2548785</wp:posOffset>
                      </wp:positionH>
                      <wp:positionV relativeFrom="paragraph">
                        <wp:posOffset>161575</wp:posOffset>
                      </wp:positionV>
                      <wp:extent cx="1279728" cy="1039902"/>
                      <wp:effectExtent l="0" t="0" r="15875" b="27305"/>
                      <wp:wrapNone/>
                      <wp:docPr id="6" name="Oval 6"/>
                      <wp:cNvGraphicFramePr/>
                      <a:graphic xmlns:a="http://schemas.openxmlformats.org/drawingml/2006/main">
                        <a:graphicData uri="http://schemas.microsoft.com/office/word/2010/wordprocessingShape">
                          <wps:wsp>
                            <wps:cNvSpPr/>
                            <wps:spPr>
                              <a:xfrm>
                                <a:off x="0" y="0"/>
                                <a:ext cx="1279728" cy="10399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690A317" id="Oval 6" o:spid="_x0000_s1026" style="position:absolute;margin-left:200.7pt;margin-top:12.7pt;width:100.75pt;height:81.9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" filled="f" strokecolor="#243f60 [1604]" strokeweight="2pt"/>
                  </w:pict>
                </mc:Fallback>
              </mc:AlternateContent>
            </w:r>
            <w:r w:rsidR="002F2625">
              <w:rPr>
                <w:noProof/>
                <w:lang w:eastAsia="en-AU"/>
              </w:rPr>
              <mc:AlternateContent>
                <mc:Choice Requires="wps">
                  <w:drawing>
                    <wp:anchor distT="0" distB="0" distL="114300" distR="114300" simplePos="0" relativeHeight="251656704" behindDoc="0" locked="0" layoutInCell="1" allowOverlap="1" wp14:anchorId="785642DC" wp14:editId="763323F8">
                      <wp:simplePos x="0" y="0"/>
                      <wp:positionH relativeFrom="column">
                        <wp:posOffset>1535557</wp:posOffset>
                      </wp:positionH>
                      <wp:positionV relativeFrom="paragraph">
                        <wp:posOffset>128575</wp:posOffset>
                      </wp:positionV>
                      <wp:extent cx="1279728" cy="1039902"/>
                      <wp:effectExtent l="0" t="0" r="15875" b="27305"/>
                      <wp:wrapNone/>
                      <wp:docPr id="5" name="Oval 5"/>
                      <wp:cNvGraphicFramePr/>
                      <a:graphic xmlns:a="http://schemas.openxmlformats.org/drawingml/2006/main">
                        <a:graphicData uri="http://schemas.microsoft.com/office/word/2010/wordprocessingShape">
                          <wps:wsp>
                            <wps:cNvSpPr/>
                            <wps:spPr>
                              <a:xfrm>
                                <a:off x="0" y="0"/>
                                <a:ext cx="1279728" cy="10399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004D809" id="Oval 5" o:spid="_x0000_s1026" style="position:absolute;margin-left:120.9pt;margin-top:10.1pt;width:100.75pt;height:81.9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" filled="f" strokecolor="#243f60 [1604]" strokeweight="2pt"/>
                  </w:pict>
                </mc:Fallback>
              </mc:AlternateContent>
            </w:r>
            <w:r w:rsidR="002F2625">
              <w:rPr>
                <w:noProof/>
                <w:lang w:eastAsia="en-AU"/>
              </w:rPr>
              <mc:AlternateContent>
                <mc:Choice Requires="wps">
                  <w:drawing>
                    <wp:anchor distT="0" distB="0" distL="114300" distR="114300" simplePos="0" relativeHeight="251655680" behindDoc="0" locked="0" layoutInCell="1" allowOverlap="1" wp14:anchorId="00D52979" wp14:editId="7CCFF7C4">
                      <wp:simplePos x="0" y="0"/>
                      <wp:positionH relativeFrom="column">
                        <wp:posOffset>3752699</wp:posOffset>
                      </wp:positionH>
                      <wp:positionV relativeFrom="paragraph">
                        <wp:posOffset>130073</wp:posOffset>
                      </wp:positionV>
                      <wp:extent cx="1279728" cy="1039902"/>
                      <wp:effectExtent l="0" t="0" r="15875" b="27305"/>
                      <wp:wrapNone/>
                      <wp:docPr id="1" name="Oval 1"/>
                      <wp:cNvGraphicFramePr/>
                      <a:graphic xmlns:a="http://schemas.openxmlformats.org/drawingml/2006/main">
                        <a:graphicData uri="http://schemas.microsoft.com/office/word/2010/wordprocessingShape">
                          <wps:wsp>
                            <wps:cNvSpPr/>
                            <wps:spPr>
                              <a:xfrm>
                                <a:off x="0" y="0"/>
                                <a:ext cx="1279728" cy="103990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B5D997" id="Oval 1" o:spid="_x0000_s1026" style="position:absolute;margin-left:295.5pt;margin-top:10.25pt;width:100.75pt;height:81.9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" filled="f" strokecolor="#243f60 [1604]" strokeweight="2pt"/>
                  </w:pict>
                </mc:Fallback>
              </mc:AlternateContent>
            </w:r>
            <w:r w:rsidR="005A2E01" w:rsidRPr="007E0FA6">
              <w:rPr>
                <w:noProof/>
                <w:lang w:eastAsia="en-AU"/>
              </w:rPr>
              <mc:AlternateContent>
                <mc:Choice Requires="wpi">
                  <w:drawing>
                    <wp:anchor distT="0" distB="0" distL="114300" distR="114300" simplePos="0" relativeHeight="251654656" behindDoc="0" locked="0" layoutInCell="1" allowOverlap="1" wp14:anchorId="4411AF9D" wp14:editId="4B5E0943">
                      <wp:simplePos x="0" y="0"/>
                      <wp:positionH relativeFrom="column">
                        <wp:posOffset>1636463</wp:posOffset>
                      </wp:positionH>
                      <wp:positionV relativeFrom="paragraph">
                        <wp:posOffset>40345</wp:posOffset>
                      </wp:positionV>
                      <wp:extent cx="1122120" cy="1058400"/>
                      <wp:effectExtent l="57150" t="57150" r="59055" b="66040"/>
                      <wp:wrapNone/>
                      <wp:docPr id="14" name="Ink 14"/>
                      <wp:cNvGraphicFramePr/>
                      <a:graphic xmlns:a="http://schemas.openxmlformats.org/drawingml/2006/main">
                        <a:graphicData uri="http://schemas.microsoft.com/office/word/2010/wordprocessingInk">
                          <w14:contentPart bwMode="auto" r:id="rId9">
                            <w14:nvContentPartPr>
                              <w14:cNvContentPartPr/>
                            </w14:nvContentPartPr>
                            <w14:xfrm>
                              <a:off x="0" y="0"/>
                              <a:ext cx="1122120" cy="1058400"/>
                            </w14:xfrm>
                          </w14:contentPart>
                        </a:graphicData>
                      </a:graphic>
                    </wp:anchor>
                  </w:drawing>
                </mc:Choice>
                <mc:Fallback>
                  <w:pict>
                    <v:shapetype w14:anchorId="1CBBCF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27.45pt;margin-top:1.8pt;width:91.15pt;height:86.2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">
                      <v:imagedata r:id="rId10" o:title=""/>
                    </v:shape>
                  </w:pict>
                </mc:Fallback>
              </mc:AlternateContent>
            </w:r>
            <w:r w:rsidR="005A2E01" w:rsidRPr="007E0FA6">
              <w:rPr>
                <w:noProof/>
                <w:lang w:eastAsia="en-AU"/>
              </w:rPr>
              <mc:AlternateContent>
                <mc:Choice Requires="wpi">
                  <w:drawing>
                    <wp:anchor distT="0" distB="0" distL="114300" distR="114300" simplePos="0" relativeHeight="251653632" behindDoc="0" locked="0" layoutInCell="1" allowOverlap="1" wp14:anchorId="3A61BA3F" wp14:editId="6FCE3C7C">
                      <wp:simplePos x="0" y="0"/>
                      <wp:positionH relativeFrom="column">
                        <wp:posOffset>3866303</wp:posOffset>
                      </wp:positionH>
                      <wp:positionV relativeFrom="paragraph">
                        <wp:posOffset>248785</wp:posOffset>
                      </wp:positionV>
                      <wp:extent cx="1101960" cy="818280"/>
                      <wp:effectExtent l="57150" t="57150" r="60325" b="58420"/>
                      <wp:wrapNone/>
                      <wp:docPr id="13" name="Ink 13"/>
                      <wp:cNvGraphicFramePr/>
                      <a:graphic xmlns:a="http://schemas.openxmlformats.org/drawingml/2006/main">
                        <a:graphicData uri="http://schemas.microsoft.com/office/word/2010/wordprocessingInk">
                          <w14:contentPart bwMode="auto" r:id="rId11">
                            <w14:nvContentPartPr>
                              <w14:cNvContentPartPr/>
                            </w14:nvContentPartPr>
                            <w14:xfrm>
                              <a:off x="0" y="0"/>
                              <a:ext cx="1101960" cy="818280"/>
                            </w14:xfrm>
                          </w14:contentPart>
                        </a:graphicData>
                      </a:graphic>
                    </wp:anchor>
                  </w:drawing>
                </mc:Choice>
                <mc:Fallback>
                  <w:pict>
                    <v:shape w14:anchorId="185BC34F" id="Ink 13" o:spid="_x0000_s1026" type="#_x0000_t75" style="position:absolute;margin-left:303.05pt;margin-top:18.2pt;width:89.55pt;height:67.3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">
                      <v:imagedata r:id="rId12" o:title=""/>
                    </v:shape>
                  </w:pict>
                </mc:Fallback>
              </mc:AlternateContent>
            </w:r>
            <w:r w:rsidR="005B2EF0" w:rsidRPr="007E0FA6">
              <w:rPr>
                <w:noProof/>
                <w:lang w:eastAsia="en-AU"/>
              </w:rPr>
              <w:drawing>
                <wp:inline distT="0" distB="0" distL="0" distR="0" wp14:anchorId="3B5B775F" wp14:editId="2B08C4F5">
                  <wp:extent cx="4876800" cy="1171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800" cy="1171575"/>
                          </a:xfrm>
                          <a:prstGeom prst="rect">
                            <a:avLst/>
                          </a:prstGeom>
                        </pic:spPr>
                      </pic:pic>
                    </a:graphicData>
                  </a:graphic>
                </wp:inline>
              </w:drawing>
            </w:r>
          </w:p>
        </w:tc>
      </w:tr>
      <w:tr w:rsidR="009E0DD9" w:rsidRPr="007E0FA6" w14:paraId="47233120" w14:textId="77777777" w:rsidTr="00EC646F">
        <w:trPr>
          <w:trHeight w:val="1408"/>
        </w:trPr>
        <w:tc>
          <w:tcPr>
            <w:tcW w:w="9322" w:type="dxa"/>
          </w:tcPr>
          <w:p w14:paraId="013811AE" w14:textId="21B9CFFB" w:rsidR="00EC646F" w:rsidRPr="007E0FA6" w:rsidRDefault="00EC646F" w:rsidP="00EC646F">
            <w:pPr>
              <w:rPr>
                <w:color w:val="BFBFBF" w:themeColor="background1" w:themeShade="BF"/>
                <w:sz w:val="18"/>
                <w:szCs w:val="18"/>
              </w:rPr>
            </w:pPr>
          </w:p>
          <w:p w14:paraId="5F0AF050" w14:textId="58715E64" w:rsidR="00EC646F" w:rsidRPr="007E0FA6" w:rsidRDefault="009E0DD9" w:rsidP="00EC646F">
            <w:pPr>
              <w:pStyle w:val="ListParagraph"/>
              <w:numPr>
                <w:ilvl w:val="0"/>
                <w:numId w:val="30"/>
              </w:numPr>
              <w:rPr>
                <w:rFonts w:cs="Calibri"/>
              </w:rPr>
            </w:pPr>
            <w:r w:rsidRPr="007E0FA6">
              <w:rPr>
                <w:color w:val="BFBFBF" w:themeColor="background1" w:themeShade="BF"/>
                <w:sz w:val="18"/>
                <w:szCs w:val="18"/>
              </w:rPr>
              <w:t xml:space="preserve"> </w:t>
            </w:r>
            <w:r w:rsidR="00EC646F" w:rsidRPr="007E0FA6">
              <w:rPr>
                <w:rFonts w:cs="Calibri"/>
              </w:rPr>
              <w:t xml:space="preserve">What are </w:t>
            </w:r>
            <w:r w:rsidR="005B2EF0" w:rsidRPr="007E0FA6">
              <w:rPr>
                <w:rFonts w:cs="Calibri"/>
              </w:rPr>
              <w:t>TWO</w:t>
            </w:r>
            <w:r w:rsidR="00EC646F" w:rsidRPr="007E0FA6">
              <w:rPr>
                <w:rFonts w:cs="Calibri"/>
              </w:rPr>
              <w:t xml:space="preserve"> ways you can check whether an anchor is dragging?</w:t>
            </w:r>
          </w:p>
          <w:p w14:paraId="41B21E6E" w14:textId="359C302A" w:rsidR="00EC646F" w:rsidRPr="007E0FA6" w:rsidRDefault="00EC646F" w:rsidP="00EC646F">
            <w:pPr>
              <w:rPr>
                <w:rFonts w:cs="Calibri"/>
              </w:rPr>
            </w:pPr>
          </w:p>
          <w:p w14:paraId="69464071" w14:textId="5286A90B" w:rsidR="009E0DD9" w:rsidRPr="007E0FA6" w:rsidRDefault="00EC646F" w:rsidP="00EC646F">
            <w:pPr>
              <w:rPr>
                <w:rFonts w:cs="Calibri"/>
              </w:rPr>
            </w:pPr>
            <w:r w:rsidRPr="007E0FA6">
              <w:rPr>
                <w:rFonts w:cs="Calibri"/>
                <w:color w:val="FF0000"/>
              </w:rPr>
              <w:t xml:space="preserve">Identify position – transits shift (other than swing); feel vibration and dragging through anchor cable; position of vessel relative to wind/current; </w:t>
            </w:r>
            <w:r w:rsidR="008D02FE">
              <w:rPr>
                <w:rFonts w:cs="Calibri"/>
                <w:color w:val="FF0000"/>
              </w:rPr>
              <w:t>Change of sound from anchor chain</w:t>
            </w:r>
          </w:p>
        </w:tc>
      </w:tr>
      <w:tr w:rsidR="009E0DD9" w:rsidRPr="007E0FA6" w14:paraId="40CFD8B6" w14:textId="77777777" w:rsidTr="00EC646F">
        <w:trPr>
          <w:trHeight w:val="1399"/>
        </w:trPr>
        <w:tc>
          <w:tcPr>
            <w:tcW w:w="9322" w:type="dxa"/>
          </w:tcPr>
          <w:p w14:paraId="2C207F0E" w14:textId="77777777" w:rsidR="00EC646F" w:rsidRPr="007E0FA6" w:rsidRDefault="00EC646F" w:rsidP="00EC646F">
            <w:pPr>
              <w:rPr>
                <w:color w:val="BFBFBF" w:themeColor="background1" w:themeShade="BF"/>
                <w:sz w:val="18"/>
                <w:szCs w:val="18"/>
              </w:rPr>
            </w:pPr>
          </w:p>
          <w:p w14:paraId="75B6FB2C" w14:textId="2A409DF5" w:rsidR="00EC646F" w:rsidRPr="007E0FA6" w:rsidRDefault="005B2EF0" w:rsidP="00EC646F">
            <w:pPr>
              <w:pStyle w:val="ListParagraph"/>
              <w:numPr>
                <w:ilvl w:val="0"/>
                <w:numId w:val="30"/>
              </w:numPr>
              <w:rPr>
                <w:rFonts w:cstheme="minorHAnsi"/>
              </w:rPr>
            </w:pPr>
            <w:r w:rsidRPr="007E0FA6">
              <w:rPr>
                <w:rFonts w:cstheme="minorHAnsi"/>
              </w:rPr>
              <w:t>List THREE things you can do</w:t>
            </w:r>
            <w:r w:rsidR="00EC646F" w:rsidRPr="007E0FA6">
              <w:rPr>
                <w:rFonts w:cstheme="minorHAnsi"/>
              </w:rPr>
              <w:t xml:space="preserve"> if your anchor is dragging? </w:t>
            </w:r>
          </w:p>
          <w:p w14:paraId="07CEC4F1" w14:textId="77777777" w:rsidR="00EC646F" w:rsidRPr="007E0FA6" w:rsidRDefault="00EC646F" w:rsidP="00EC646F">
            <w:pPr>
              <w:rPr>
                <w:rFonts w:cstheme="minorHAnsi"/>
              </w:rPr>
            </w:pPr>
          </w:p>
          <w:p w14:paraId="22661211" w14:textId="130FF639" w:rsidR="009E0DD9" w:rsidRPr="007E0FA6" w:rsidRDefault="00EC646F" w:rsidP="00EC646F">
            <w:pPr>
              <w:rPr>
                <w:rFonts w:cstheme="minorHAnsi"/>
              </w:rPr>
            </w:pPr>
            <w:r w:rsidRPr="007E0FA6">
              <w:rPr>
                <w:rFonts w:cstheme="minorHAnsi"/>
                <w:color w:val="FF0000"/>
              </w:rPr>
              <w:t>Reset anchor; use different type of anchor; lay out second anchor; seek more sheltered anchorage or one with different bottom composition</w:t>
            </w:r>
            <w:r w:rsidR="008D02FE">
              <w:rPr>
                <w:rFonts w:cstheme="minorHAnsi"/>
                <w:color w:val="FF0000"/>
              </w:rPr>
              <w:t>, increase scope</w:t>
            </w:r>
          </w:p>
        </w:tc>
      </w:tr>
      <w:tr w:rsidR="009E0DD9" w:rsidRPr="007E0FA6" w14:paraId="174FBFA9" w14:textId="77777777" w:rsidTr="005A2E01">
        <w:trPr>
          <w:trHeight w:val="982"/>
        </w:trPr>
        <w:tc>
          <w:tcPr>
            <w:tcW w:w="9322" w:type="dxa"/>
          </w:tcPr>
          <w:p w14:paraId="6CBC5004" w14:textId="0585CA87" w:rsidR="00EC646F" w:rsidRPr="007E0FA6" w:rsidRDefault="00EC646F" w:rsidP="005A2E01">
            <w:pPr>
              <w:pStyle w:val="ListParagraph"/>
              <w:numPr>
                <w:ilvl w:val="0"/>
                <w:numId w:val="30"/>
              </w:numPr>
              <w:rPr>
                <w:color w:val="000000" w:themeColor="text1"/>
              </w:rPr>
            </w:pPr>
            <w:r w:rsidRPr="007E0FA6">
              <w:rPr>
                <w:color w:val="000000" w:themeColor="text1"/>
              </w:rPr>
              <w:t xml:space="preserve">What are </w:t>
            </w:r>
            <w:r w:rsidR="00D36DB2" w:rsidRPr="007E0FA6">
              <w:rPr>
                <w:color w:val="000000" w:themeColor="text1"/>
              </w:rPr>
              <w:t>TWO emergencies</w:t>
            </w:r>
            <w:r w:rsidRPr="007E0FA6">
              <w:rPr>
                <w:color w:val="000000" w:themeColor="text1"/>
              </w:rPr>
              <w:t xml:space="preserve"> that might lead to you beach</w:t>
            </w:r>
            <w:r w:rsidR="00D36DB2" w:rsidRPr="007E0FA6">
              <w:rPr>
                <w:color w:val="000000" w:themeColor="text1"/>
              </w:rPr>
              <w:t>ing</w:t>
            </w:r>
            <w:r w:rsidRPr="007E0FA6">
              <w:rPr>
                <w:color w:val="000000" w:themeColor="text1"/>
              </w:rPr>
              <w:t xml:space="preserve"> a vessel?</w:t>
            </w:r>
          </w:p>
          <w:p w14:paraId="0F569C9F" w14:textId="21C99823" w:rsidR="00EC646F" w:rsidRPr="007E0FA6" w:rsidRDefault="00EC646F" w:rsidP="00EC646F">
            <w:pPr>
              <w:rPr>
                <w:rFonts w:cstheme="minorHAnsi"/>
                <w:color w:val="FF0000"/>
              </w:rPr>
            </w:pPr>
          </w:p>
          <w:p w14:paraId="473A0146" w14:textId="270FD9E2" w:rsidR="009E0DD9" w:rsidRPr="007E0FA6" w:rsidRDefault="005A2E01" w:rsidP="00D36DB2">
            <w:pPr>
              <w:rPr>
                <w:color w:val="BFBFBF" w:themeColor="background1" w:themeShade="BF"/>
              </w:rPr>
            </w:pPr>
            <w:r w:rsidRPr="007E0FA6">
              <w:rPr>
                <w:color w:val="FF0000"/>
              </w:rPr>
              <w:t>Vessel flooding, offlo</w:t>
            </w:r>
            <w:r w:rsidR="00070872">
              <w:rPr>
                <w:color w:val="FF0000"/>
              </w:rPr>
              <w:t>ad injured persons, fire damage, NUC</w:t>
            </w:r>
          </w:p>
        </w:tc>
      </w:tr>
      <w:tr w:rsidR="009E0DD9" w:rsidRPr="007E0FA6" w14:paraId="4C8E1E1E" w14:textId="77777777" w:rsidTr="00A13692">
        <w:trPr>
          <w:trHeight w:val="988"/>
        </w:trPr>
        <w:tc>
          <w:tcPr>
            <w:tcW w:w="9322" w:type="dxa"/>
          </w:tcPr>
          <w:p w14:paraId="69787914" w14:textId="0F3268AE" w:rsidR="00EC646F" w:rsidRPr="007E0FA6" w:rsidRDefault="00EC646F" w:rsidP="005B2EF0">
            <w:pPr>
              <w:pStyle w:val="ListParagraph"/>
              <w:numPr>
                <w:ilvl w:val="0"/>
                <w:numId w:val="30"/>
              </w:numPr>
              <w:rPr>
                <w:rFonts w:cstheme="minorHAnsi"/>
              </w:rPr>
            </w:pPr>
            <w:r w:rsidRPr="007E0FA6">
              <w:rPr>
                <w:rFonts w:cstheme="minorHAnsi"/>
              </w:rPr>
              <w:t xml:space="preserve">What are </w:t>
            </w:r>
            <w:r w:rsidR="00D36DB2" w:rsidRPr="007E0FA6">
              <w:rPr>
                <w:rFonts w:cstheme="minorHAnsi"/>
              </w:rPr>
              <w:t>THREE</w:t>
            </w:r>
            <w:r w:rsidRPr="007E0FA6">
              <w:rPr>
                <w:rFonts w:cstheme="minorHAnsi"/>
              </w:rPr>
              <w:t xml:space="preserve"> considerations for re-floating a beached vessel?</w:t>
            </w:r>
          </w:p>
          <w:p w14:paraId="3F09333D" w14:textId="77777777" w:rsidR="00D36DB2" w:rsidRPr="007E0FA6" w:rsidRDefault="00D36DB2" w:rsidP="005A2E01">
            <w:pPr>
              <w:rPr>
                <w:rFonts w:cstheme="minorHAnsi"/>
              </w:rPr>
            </w:pPr>
          </w:p>
          <w:p w14:paraId="4DC9E76E" w14:textId="46C3EC98" w:rsidR="00EC646F" w:rsidRPr="007E0FA6" w:rsidRDefault="005A2E01" w:rsidP="00EC646F">
            <w:pPr>
              <w:rPr>
                <w:rFonts w:cstheme="minorHAnsi"/>
                <w:color w:val="FF0000"/>
              </w:rPr>
            </w:pPr>
            <w:r w:rsidRPr="007E0FA6">
              <w:rPr>
                <w:rFonts w:cstheme="minorHAnsi"/>
                <w:color w:val="FF0000"/>
              </w:rPr>
              <w:t xml:space="preserve">Ensure tide suitable, </w:t>
            </w:r>
            <w:r w:rsidR="00C45AF4">
              <w:rPr>
                <w:rFonts w:cstheme="minorHAnsi"/>
                <w:color w:val="FF0000"/>
              </w:rPr>
              <w:t>i</w:t>
            </w:r>
            <w:r w:rsidR="00CC205A" w:rsidRPr="007E0FA6">
              <w:rPr>
                <w:rFonts w:cstheme="minorHAnsi"/>
                <w:color w:val="FF0000"/>
              </w:rPr>
              <w:t>nspect hull for damage, check bilges, remove water or items adding to weight of vessel, brief crew on process, check weather conditions, determine if support vessel is required, ensure bilge systems and safety equipment are in working order, secure loose items</w:t>
            </w:r>
          </w:p>
          <w:p w14:paraId="55C047C4" w14:textId="77777777" w:rsidR="009E0DD9" w:rsidRPr="007E0FA6" w:rsidRDefault="009E0DD9" w:rsidP="00793FD2">
            <w:pPr>
              <w:rPr>
                <w:color w:val="BFBFBF" w:themeColor="background1" w:themeShade="BF"/>
                <w:sz w:val="18"/>
                <w:szCs w:val="18"/>
              </w:rPr>
            </w:pPr>
          </w:p>
        </w:tc>
      </w:tr>
      <w:tr w:rsidR="009E0DD9" w:rsidRPr="007E0FA6" w14:paraId="1CE9EE62" w14:textId="77777777" w:rsidTr="005A2E01">
        <w:trPr>
          <w:trHeight w:val="555"/>
        </w:trPr>
        <w:tc>
          <w:tcPr>
            <w:tcW w:w="9322" w:type="dxa"/>
            <w:shd w:val="clear" w:color="auto" w:fill="FFFFFF" w:themeFill="background1"/>
          </w:tcPr>
          <w:p w14:paraId="2EB8D092" w14:textId="77777777" w:rsidR="00C45AF4" w:rsidRDefault="00C45AF4" w:rsidP="005A2E01">
            <w:pPr>
              <w:jc w:val="center"/>
              <w:rPr>
                <w:sz w:val="28"/>
                <w:szCs w:val="28"/>
              </w:rPr>
            </w:pPr>
          </w:p>
          <w:p w14:paraId="6D3ECA75" w14:textId="03264350" w:rsidR="009E0DD9" w:rsidRPr="00C45AF4" w:rsidRDefault="00C45AF4" w:rsidP="00C45AF4">
            <w:pPr>
              <w:jc w:val="center"/>
              <w:rPr>
                <w:b/>
                <w:bCs/>
                <w:color w:val="BFBFBF" w:themeColor="background1" w:themeShade="BF"/>
                <w:sz w:val="18"/>
                <w:szCs w:val="18"/>
              </w:rPr>
            </w:pPr>
            <w:r w:rsidRPr="00C45AF4">
              <w:rPr>
                <w:b/>
                <w:bCs/>
                <w:sz w:val="28"/>
                <w:szCs w:val="28"/>
              </w:rPr>
              <w:t>Part 4</w:t>
            </w:r>
            <w:r w:rsidR="00561FB6" w:rsidRPr="00C45AF4">
              <w:rPr>
                <w:b/>
                <w:bCs/>
                <w:sz w:val="28"/>
                <w:szCs w:val="28"/>
              </w:rPr>
              <w:t xml:space="preserve"> – Pre-start checks/Voyage Planning and Refuelling</w:t>
            </w:r>
          </w:p>
        </w:tc>
      </w:tr>
      <w:tr w:rsidR="009E0DD9" w:rsidRPr="007E0FA6" w14:paraId="652016E2" w14:textId="77777777" w:rsidTr="00AB5C34">
        <w:trPr>
          <w:trHeight w:val="1665"/>
        </w:trPr>
        <w:tc>
          <w:tcPr>
            <w:tcW w:w="9322" w:type="dxa"/>
          </w:tcPr>
          <w:p w14:paraId="556AE42A" w14:textId="77777777" w:rsidR="00EC646F" w:rsidRPr="007E0FA6" w:rsidRDefault="00EC646F" w:rsidP="00EC646F">
            <w:pPr>
              <w:pStyle w:val="ListParagraph"/>
              <w:numPr>
                <w:ilvl w:val="0"/>
                <w:numId w:val="35"/>
              </w:numPr>
              <w:spacing w:before="240"/>
            </w:pPr>
          </w:p>
          <w:p w14:paraId="00C012CD" w14:textId="178445AD" w:rsidR="00EC646F" w:rsidRPr="007E0FA6" w:rsidRDefault="00EC646F" w:rsidP="00EC646F">
            <w:pPr>
              <w:pStyle w:val="ListParagraph"/>
              <w:numPr>
                <w:ilvl w:val="0"/>
                <w:numId w:val="36"/>
              </w:numPr>
              <w:spacing w:before="240"/>
            </w:pPr>
            <w:r w:rsidRPr="007E0FA6">
              <w:t xml:space="preserve">What would you do if any equipment </w:t>
            </w:r>
            <w:r w:rsidR="00D36DB2" w:rsidRPr="007E0FA6">
              <w:t xml:space="preserve">required </w:t>
            </w:r>
            <w:r w:rsidRPr="007E0FA6">
              <w:t>o</w:t>
            </w:r>
            <w:r w:rsidR="00D36DB2" w:rsidRPr="007E0FA6">
              <w:t>n your vessel by NSCV</w:t>
            </w:r>
            <w:r w:rsidRPr="007E0FA6">
              <w:t xml:space="preserve"> is not functioning?</w:t>
            </w:r>
          </w:p>
          <w:p w14:paraId="4871BD16" w14:textId="5CC1F528" w:rsidR="00CC205A" w:rsidRDefault="00CC205A" w:rsidP="00CC205A">
            <w:pPr>
              <w:pStyle w:val="ListParagraph"/>
              <w:spacing w:before="240"/>
              <w:ind w:left="1080"/>
              <w:rPr>
                <w:color w:val="FF0000"/>
              </w:rPr>
            </w:pPr>
            <w:r w:rsidRPr="007E0FA6">
              <w:rPr>
                <w:color w:val="FF0000"/>
              </w:rPr>
              <w:t>Replace or repair if competent to do so.</w:t>
            </w:r>
          </w:p>
          <w:p w14:paraId="2E02C1DB" w14:textId="3AD3C03B" w:rsidR="00070872" w:rsidRPr="007E0FA6" w:rsidRDefault="00070872" w:rsidP="00CC205A">
            <w:pPr>
              <w:pStyle w:val="ListParagraph"/>
              <w:spacing w:before="240"/>
              <w:ind w:left="1080"/>
              <w:rPr>
                <w:color w:val="FF0000"/>
              </w:rPr>
            </w:pPr>
            <w:r>
              <w:rPr>
                <w:color w:val="FF0000"/>
              </w:rPr>
              <w:t>Adhere to SMS</w:t>
            </w:r>
          </w:p>
          <w:p w14:paraId="17E6F2C6" w14:textId="35E03C1C" w:rsidR="00CC205A" w:rsidRPr="007E0FA6" w:rsidRDefault="00CC205A" w:rsidP="00CC205A">
            <w:pPr>
              <w:pStyle w:val="ListParagraph"/>
              <w:spacing w:before="240"/>
              <w:ind w:left="1080"/>
              <w:rPr>
                <w:color w:val="FF0000"/>
              </w:rPr>
            </w:pPr>
            <w:r w:rsidRPr="007E0FA6">
              <w:rPr>
                <w:color w:val="FF0000"/>
              </w:rPr>
              <w:t>Lock out, tag out to ensure not used</w:t>
            </w:r>
          </w:p>
          <w:p w14:paraId="63C9D5AE" w14:textId="3C68BC12" w:rsidR="00CC205A" w:rsidRPr="007E0FA6" w:rsidRDefault="00CC205A" w:rsidP="00CC205A">
            <w:pPr>
              <w:pStyle w:val="ListParagraph"/>
              <w:spacing w:before="240"/>
              <w:ind w:left="1080"/>
              <w:rPr>
                <w:color w:val="FF0000"/>
              </w:rPr>
            </w:pPr>
            <w:r w:rsidRPr="007E0FA6">
              <w:rPr>
                <w:color w:val="FF0000"/>
              </w:rPr>
              <w:t>Notify vessel owner or DPA</w:t>
            </w:r>
          </w:p>
          <w:p w14:paraId="639DF965" w14:textId="7D73AF7D" w:rsidR="00EC646F" w:rsidRDefault="00CC205A" w:rsidP="00070872">
            <w:pPr>
              <w:pStyle w:val="ListParagraph"/>
              <w:spacing w:before="240"/>
              <w:ind w:left="1080"/>
              <w:rPr>
                <w:color w:val="FF0000"/>
              </w:rPr>
            </w:pPr>
            <w:r w:rsidRPr="007E0FA6">
              <w:rPr>
                <w:color w:val="FF0000"/>
              </w:rPr>
              <w:t>Detail findings in vessel logbook</w:t>
            </w:r>
          </w:p>
          <w:p w14:paraId="5A2040D3" w14:textId="77777777" w:rsidR="00070872" w:rsidRPr="00070872" w:rsidRDefault="00070872" w:rsidP="00070872">
            <w:pPr>
              <w:pStyle w:val="ListParagraph"/>
              <w:spacing w:before="240"/>
              <w:ind w:left="1080"/>
              <w:rPr>
                <w:color w:val="FF0000"/>
              </w:rPr>
            </w:pPr>
          </w:p>
          <w:p w14:paraId="3E757700" w14:textId="6DF11878" w:rsidR="00EC646F" w:rsidRPr="007E0FA6" w:rsidRDefault="00EC646F" w:rsidP="00EC646F">
            <w:pPr>
              <w:pStyle w:val="ListParagraph"/>
              <w:numPr>
                <w:ilvl w:val="0"/>
                <w:numId w:val="36"/>
              </w:numPr>
              <w:spacing w:before="240"/>
            </w:pPr>
            <w:r w:rsidRPr="007E0FA6">
              <w:t>Would you</w:t>
            </w:r>
            <w:r w:rsidR="00C45AF4">
              <w:t>r</w:t>
            </w:r>
            <w:r w:rsidRPr="007E0FA6">
              <w:t xml:space="preserve"> vessel be seaworthy</w:t>
            </w:r>
            <w:r w:rsidR="00070872">
              <w:t xml:space="preserve"> if not rectified</w:t>
            </w:r>
            <w:r w:rsidRPr="007E0FA6">
              <w:t>?</w:t>
            </w:r>
            <w:r w:rsidR="00EB40A6" w:rsidRPr="007E0FA6">
              <w:t xml:space="preserve">                </w:t>
            </w:r>
            <w:r w:rsidR="00EB40A6" w:rsidRPr="007E0FA6">
              <w:rPr>
                <w:color w:val="FF0000"/>
              </w:rPr>
              <w:t xml:space="preserve">  </w:t>
            </w:r>
            <w:r w:rsidRPr="007E0FA6">
              <w:rPr>
                <w:rFonts w:cstheme="minorHAnsi"/>
                <w:color w:val="FF0000"/>
              </w:rPr>
              <w:t>No</w:t>
            </w:r>
          </w:p>
          <w:p w14:paraId="3B63221A" w14:textId="77777777" w:rsidR="009E0DD9" w:rsidRPr="007E0FA6" w:rsidRDefault="009E0DD9" w:rsidP="006525E5">
            <w:pPr>
              <w:rPr>
                <w:sz w:val="18"/>
                <w:szCs w:val="18"/>
              </w:rPr>
            </w:pPr>
          </w:p>
        </w:tc>
      </w:tr>
      <w:tr w:rsidR="009E0DD9" w:rsidRPr="007E0FA6" w14:paraId="6B3A667C" w14:textId="77777777" w:rsidTr="00EB40A6">
        <w:trPr>
          <w:trHeight w:val="1470"/>
        </w:trPr>
        <w:tc>
          <w:tcPr>
            <w:tcW w:w="9322" w:type="dxa"/>
          </w:tcPr>
          <w:p w14:paraId="1B1ADB55" w14:textId="11322956" w:rsidR="00EB40A6" w:rsidRPr="007E0FA6" w:rsidRDefault="00EB40A6" w:rsidP="00EB40A6">
            <w:pPr>
              <w:pStyle w:val="ListParagraph"/>
              <w:numPr>
                <w:ilvl w:val="0"/>
                <w:numId w:val="35"/>
              </w:numPr>
              <w:spacing w:before="240"/>
              <w:rPr>
                <w:rFonts w:cstheme="minorHAnsi"/>
              </w:rPr>
            </w:pPr>
            <w:r w:rsidRPr="007E0FA6">
              <w:rPr>
                <w:rFonts w:cstheme="minorHAnsi"/>
              </w:rPr>
              <w:t xml:space="preserve">Name </w:t>
            </w:r>
            <w:r w:rsidR="00D36DB2" w:rsidRPr="007E0FA6">
              <w:rPr>
                <w:rFonts w:cstheme="minorHAnsi"/>
              </w:rPr>
              <w:t>THREE</w:t>
            </w:r>
            <w:r w:rsidRPr="007E0FA6">
              <w:rPr>
                <w:rFonts w:cstheme="minorHAnsi"/>
              </w:rPr>
              <w:t xml:space="preserve"> pieces of equipment </w:t>
            </w:r>
            <w:r w:rsidR="00D36DB2" w:rsidRPr="007E0FA6">
              <w:rPr>
                <w:rFonts w:cstheme="minorHAnsi"/>
              </w:rPr>
              <w:t>you would test</w:t>
            </w:r>
            <w:r w:rsidRPr="007E0FA6">
              <w:rPr>
                <w:rFonts w:cstheme="minorHAnsi"/>
              </w:rPr>
              <w:t xml:space="preserve"> prior to departure? </w:t>
            </w:r>
          </w:p>
          <w:p w14:paraId="705D0FB0" w14:textId="43364F7F" w:rsidR="00EB40A6" w:rsidRPr="007E0FA6" w:rsidRDefault="00EB40A6" w:rsidP="00EB40A6">
            <w:pPr>
              <w:spacing w:before="240"/>
              <w:rPr>
                <w:rFonts w:cstheme="minorHAnsi"/>
                <w:color w:val="FF0000"/>
              </w:rPr>
            </w:pPr>
            <w:r w:rsidRPr="007E0FA6">
              <w:rPr>
                <w:rFonts w:cstheme="minorHAnsi"/>
                <w:color w:val="FF0000"/>
              </w:rPr>
              <w:t>Steering gear, sound signalling device, radio/EPIRB, navigation equipment, engine and machinery, engine controls, remote bilge alarms and pumps</w:t>
            </w:r>
          </w:p>
          <w:p w14:paraId="26267FD4" w14:textId="77777777" w:rsidR="009E0DD9" w:rsidRDefault="009E0DD9" w:rsidP="00066092">
            <w:pPr>
              <w:spacing w:line="360" w:lineRule="auto"/>
              <w:rPr>
                <w:sz w:val="18"/>
                <w:szCs w:val="18"/>
              </w:rPr>
            </w:pPr>
          </w:p>
          <w:p w14:paraId="3D2FBB8A" w14:textId="77777777" w:rsidR="00070872" w:rsidRPr="007E0FA6" w:rsidRDefault="00070872" w:rsidP="00066092">
            <w:pPr>
              <w:spacing w:line="360" w:lineRule="auto"/>
              <w:rPr>
                <w:sz w:val="18"/>
                <w:szCs w:val="18"/>
              </w:rPr>
            </w:pPr>
          </w:p>
        </w:tc>
      </w:tr>
      <w:tr w:rsidR="009E0DD9" w:rsidRPr="007E0FA6" w14:paraId="0EE15D97" w14:textId="77777777" w:rsidTr="005A2E01">
        <w:trPr>
          <w:trHeight w:val="416"/>
        </w:trPr>
        <w:tc>
          <w:tcPr>
            <w:tcW w:w="9322" w:type="dxa"/>
          </w:tcPr>
          <w:p w14:paraId="3A7A9C95" w14:textId="18B10684" w:rsidR="00EB40A6" w:rsidRPr="001875D7" w:rsidRDefault="00D9329F" w:rsidP="005A2E01">
            <w:pPr>
              <w:pStyle w:val="ListParagraph"/>
              <w:numPr>
                <w:ilvl w:val="0"/>
                <w:numId w:val="35"/>
              </w:numPr>
              <w:tabs>
                <w:tab w:val="left" w:pos="4320"/>
              </w:tabs>
              <w:spacing w:before="240"/>
              <w:jc w:val="both"/>
              <w:rPr>
                <w:rFonts w:cs="Calibri"/>
                <w:color w:val="FF0000"/>
              </w:rPr>
            </w:pPr>
            <w:r w:rsidRPr="007E0FA6">
              <w:rPr>
                <w:rFonts w:cstheme="minorHAnsi"/>
              </w:rPr>
              <w:t xml:space="preserve">What fuel consumption will you anticipate for the day if your voyage plan involves eight (8) hours of operation, and your fuel consumption is twelve (12) litres per hour? </w:t>
            </w:r>
            <w:r w:rsidR="00EB40A6" w:rsidRPr="001875D7">
              <w:rPr>
                <w:rFonts w:cstheme="minorHAnsi"/>
                <w:color w:val="FF0000"/>
              </w:rPr>
              <w:t>96</w:t>
            </w:r>
          </w:p>
          <w:p w14:paraId="57254F70" w14:textId="77777777" w:rsidR="00D9329F" w:rsidRPr="007E0FA6" w:rsidRDefault="00D9329F" w:rsidP="005A2E01">
            <w:pPr>
              <w:pStyle w:val="ListParagraph"/>
              <w:tabs>
                <w:tab w:val="left" w:pos="4320"/>
              </w:tabs>
              <w:spacing w:before="240"/>
              <w:ind w:left="360"/>
              <w:jc w:val="both"/>
              <w:rPr>
                <w:rFonts w:cs="Calibri"/>
                <w:color w:val="FF0000"/>
              </w:rPr>
            </w:pPr>
          </w:p>
          <w:p w14:paraId="0CD5CB96" w14:textId="0D0D3140" w:rsidR="009E0DD9" w:rsidRPr="007E0FA6" w:rsidRDefault="00070872" w:rsidP="00A13692">
            <w:pPr>
              <w:pStyle w:val="ListParagraph"/>
              <w:numPr>
                <w:ilvl w:val="0"/>
                <w:numId w:val="41"/>
              </w:numPr>
              <w:spacing w:line="360" w:lineRule="auto"/>
              <w:rPr>
                <w:color w:val="FF0000"/>
              </w:rPr>
            </w:pPr>
            <w:r>
              <w:rPr>
                <w:color w:val="FF0000"/>
              </w:rPr>
              <w:t>120-</w:t>
            </w:r>
            <w:r w:rsidR="001875D7">
              <w:rPr>
                <w:color w:val="FF0000"/>
              </w:rPr>
              <w:t>144</w:t>
            </w:r>
          </w:p>
          <w:p w14:paraId="00EFE99A" w14:textId="492C02FB" w:rsidR="00A13692" w:rsidRPr="007E0FA6" w:rsidRDefault="00A13692" w:rsidP="00A13692">
            <w:pPr>
              <w:pStyle w:val="ListParagraph"/>
              <w:numPr>
                <w:ilvl w:val="0"/>
                <w:numId w:val="41"/>
              </w:numPr>
              <w:spacing w:line="360" w:lineRule="auto"/>
            </w:pPr>
            <w:r w:rsidRPr="007E0FA6">
              <w:rPr>
                <w:color w:val="FF0000"/>
              </w:rPr>
              <w:t xml:space="preserve">Check fuel level in tank at a certain time and then check again after 1 hour. The difference will be your hourly consumption rate. </w:t>
            </w:r>
            <w:r w:rsidR="00CC205A" w:rsidRPr="007E0FA6">
              <w:rPr>
                <w:color w:val="FF0000"/>
              </w:rPr>
              <w:t xml:space="preserve">Sound tanks to verify against </w:t>
            </w:r>
            <w:r w:rsidR="001875D7" w:rsidRPr="007E0FA6">
              <w:rPr>
                <w:color w:val="FF0000"/>
              </w:rPr>
              <w:t>gauges</w:t>
            </w:r>
            <w:r w:rsidR="00CC205A" w:rsidRPr="007E0FA6">
              <w:rPr>
                <w:color w:val="FF0000"/>
              </w:rPr>
              <w:t xml:space="preserve"> (if fitted)</w:t>
            </w:r>
          </w:p>
        </w:tc>
      </w:tr>
      <w:tr w:rsidR="009E0DD9" w:rsidRPr="007E0FA6" w14:paraId="1EFFEDD3" w14:textId="77777777" w:rsidTr="005A2E01">
        <w:trPr>
          <w:trHeight w:val="989"/>
        </w:trPr>
        <w:tc>
          <w:tcPr>
            <w:tcW w:w="9322" w:type="dxa"/>
          </w:tcPr>
          <w:p w14:paraId="14CD23C9" w14:textId="77777777" w:rsidR="009C2EE3" w:rsidRPr="007E0FA6" w:rsidRDefault="009C2EE3" w:rsidP="009C2EE3">
            <w:pPr>
              <w:pStyle w:val="ListParagraph"/>
              <w:numPr>
                <w:ilvl w:val="0"/>
                <w:numId w:val="35"/>
              </w:numPr>
              <w:spacing w:before="240"/>
            </w:pPr>
            <w:r w:rsidRPr="007E0FA6">
              <w:t>When would you report a fuel spill to authorities?</w:t>
            </w:r>
          </w:p>
          <w:p w14:paraId="595376B3" w14:textId="6142C610" w:rsidR="009C2EE3" w:rsidRPr="007E0FA6" w:rsidRDefault="009C2EE3" w:rsidP="005A2E01">
            <w:pPr>
              <w:pStyle w:val="ListParagraph"/>
              <w:spacing w:before="240"/>
              <w:ind w:left="360"/>
              <w:rPr>
                <w:rFonts w:cstheme="minorHAnsi"/>
                <w:color w:val="FF0000"/>
              </w:rPr>
            </w:pPr>
            <w:r w:rsidRPr="007E0FA6">
              <w:rPr>
                <w:rFonts w:cstheme="minorHAnsi"/>
                <w:color w:val="FF0000"/>
              </w:rPr>
              <w:t>Asap</w:t>
            </w:r>
            <w:r w:rsidR="00CC205A" w:rsidRPr="007E0FA6">
              <w:rPr>
                <w:rFonts w:cstheme="minorHAnsi"/>
                <w:color w:val="FF0000"/>
              </w:rPr>
              <w:t xml:space="preserve"> once spill is controlled or contained</w:t>
            </w:r>
            <w:r w:rsidRPr="007E0FA6">
              <w:rPr>
                <w:rFonts w:cstheme="minorHAnsi"/>
                <w:color w:val="FF0000"/>
              </w:rPr>
              <w:t>, then be prepared to follow instructions</w:t>
            </w:r>
          </w:p>
          <w:p w14:paraId="27FC8ED3" w14:textId="1C0A2049" w:rsidR="009E0DD9" w:rsidRPr="007E0FA6" w:rsidRDefault="009E0DD9" w:rsidP="00EB40A6">
            <w:pPr>
              <w:spacing w:before="240"/>
              <w:rPr>
                <w:rFonts w:cstheme="minorHAnsi"/>
              </w:rPr>
            </w:pPr>
          </w:p>
        </w:tc>
      </w:tr>
      <w:tr w:rsidR="009C2EE3" w:rsidRPr="007E0FA6" w14:paraId="5CE07C34" w14:textId="77777777" w:rsidTr="00EB40A6">
        <w:trPr>
          <w:trHeight w:val="1550"/>
        </w:trPr>
        <w:tc>
          <w:tcPr>
            <w:tcW w:w="9322" w:type="dxa"/>
          </w:tcPr>
          <w:p w14:paraId="26F21D8A" w14:textId="77777777" w:rsidR="009C2EE3" w:rsidRPr="007E0FA6" w:rsidRDefault="009C2EE3" w:rsidP="009C2EE3">
            <w:pPr>
              <w:pStyle w:val="ListParagraph"/>
              <w:numPr>
                <w:ilvl w:val="0"/>
                <w:numId w:val="35"/>
              </w:numPr>
              <w:spacing w:before="240"/>
              <w:rPr>
                <w:rFonts w:cstheme="minorHAnsi"/>
                <w:color w:val="FF0000"/>
              </w:rPr>
            </w:pPr>
            <w:r w:rsidRPr="007E0FA6">
              <w:rPr>
                <w:rFonts w:cstheme="minorHAnsi"/>
              </w:rPr>
              <w:t>What are three precautions that will help to reduce the risk of a spill when refuelling?</w:t>
            </w:r>
          </w:p>
          <w:p w14:paraId="3163FE64" w14:textId="77777777" w:rsidR="009C2EE3" w:rsidRPr="007E0FA6" w:rsidRDefault="009C2EE3" w:rsidP="009C2EE3">
            <w:pPr>
              <w:rPr>
                <w:rFonts w:cstheme="minorHAnsi"/>
                <w:color w:val="FF0000"/>
              </w:rPr>
            </w:pPr>
          </w:p>
          <w:p w14:paraId="64231233" w14:textId="68C5F321" w:rsidR="009C2EE3" w:rsidRPr="007E0FA6" w:rsidRDefault="009C2EE3" w:rsidP="009C2EE3">
            <w:pPr>
              <w:rPr>
                <w:rFonts w:cstheme="minorHAnsi"/>
                <w:color w:val="FF0000"/>
              </w:rPr>
            </w:pPr>
            <w:r w:rsidRPr="007E0FA6">
              <w:rPr>
                <w:rFonts w:cstheme="minorHAnsi"/>
                <w:color w:val="FF0000"/>
              </w:rPr>
              <w:t>estimate how much fuel required, block freeing ports, maintain communication with fuelling person</w:t>
            </w:r>
            <w:r w:rsidR="00CC205A" w:rsidRPr="007E0FA6">
              <w:rPr>
                <w:rFonts w:cstheme="minorHAnsi"/>
                <w:color w:val="FF0000"/>
              </w:rPr>
              <w:t xml:space="preserve">, follow SMS process, </w:t>
            </w:r>
            <w:r w:rsidR="008726F0" w:rsidRPr="007E0FA6">
              <w:rPr>
                <w:rFonts w:cstheme="minorHAnsi"/>
                <w:color w:val="FF0000"/>
              </w:rPr>
              <w:t>place bucket under vents</w:t>
            </w:r>
            <w:r w:rsidR="00070872">
              <w:rPr>
                <w:rFonts w:cstheme="minorHAnsi"/>
                <w:color w:val="FF0000"/>
              </w:rPr>
              <w:t xml:space="preserve">, vessel held fast, </w:t>
            </w:r>
          </w:p>
          <w:p w14:paraId="2BE720C2" w14:textId="77777777" w:rsidR="009C2EE3" w:rsidRPr="007E0FA6" w:rsidRDefault="009C2EE3" w:rsidP="005A2E01">
            <w:pPr>
              <w:pStyle w:val="ListParagraph"/>
              <w:spacing w:before="240"/>
              <w:ind w:left="360"/>
            </w:pPr>
          </w:p>
        </w:tc>
      </w:tr>
      <w:tr w:rsidR="009E0DD9" w:rsidRPr="007E0FA6" w14:paraId="0A0608B0" w14:textId="77777777" w:rsidTr="00EB40A6">
        <w:trPr>
          <w:trHeight w:val="1267"/>
        </w:trPr>
        <w:tc>
          <w:tcPr>
            <w:tcW w:w="9322" w:type="dxa"/>
          </w:tcPr>
          <w:p w14:paraId="02A843E3" w14:textId="1A12DFF5" w:rsidR="005457BC" w:rsidRPr="007E0FA6" w:rsidRDefault="005457BC" w:rsidP="005457BC">
            <w:pPr>
              <w:pStyle w:val="ListParagraph"/>
              <w:numPr>
                <w:ilvl w:val="0"/>
                <w:numId w:val="35"/>
              </w:numPr>
              <w:spacing w:before="240"/>
              <w:rPr>
                <w:rFonts w:cstheme="minorHAnsi"/>
                <w:color w:val="FF0000"/>
              </w:rPr>
            </w:pPr>
            <w:r w:rsidRPr="007E0FA6">
              <w:rPr>
                <w:rFonts w:cstheme="minorHAnsi"/>
              </w:rPr>
              <w:t>What systems or equipment should you shut down prior to any refuelling?</w:t>
            </w:r>
            <w:r w:rsidRPr="007E0FA6">
              <w:rPr>
                <w:rFonts w:cstheme="minorHAnsi"/>
                <w:color w:val="FF0000"/>
              </w:rPr>
              <w:t xml:space="preserve"> </w:t>
            </w:r>
          </w:p>
          <w:p w14:paraId="0C410F78" w14:textId="77777777" w:rsidR="005457BC" w:rsidRPr="007E0FA6" w:rsidRDefault="005457BC" w:rsidP="005457BC">
            <w:pPr>
              <w:rPr>
                <w:rFonts w:cstheme="minorHAnsi"/>
                <w:color w:val="FF0000"/>
              </w:rPr>
            </w:pPr>
          </w:p>
          <w:p w14:paraId="36FB2452" w14:textId="3BC7FB80" w:rsidR="005457BC" w:rsidRPr="007E0FA6" w:rsidRDefault="005457BC" w:rsidP="005457BC">
            <w:pPr>
              <w:rPr>
                <w:rFonts w:cstheme="minorHAnsi"/>
              </w:rPr>
            </w:pPr>
            <w:r w:rsidRPr="007E0FA6">
              <w:rPr>
                <w:rFonts w:cstheme="minorHAnsi"/>
                <w:color w:val="FF0000"/>
              </w:rPr>
              <w:t>LPG, engines and other machinery, anything likely to cause sparks</w:t>
            </w:r>
            <w:r w:rsidR="008726F0" w:rsidRPr="007E0FA6">
              <w:rPr>
                <w:rFonts w:cstheme="minorHAnsi"/>
                <w:color w:val="FF0000"/>
              </w:rPr>
              <w:t xml:space="preserve"> or heat</w:t>
            </w:r>
          </w:p>
          <w:p w14:paraId="38615BA8" w14:textId="77777777" w:rsidR="009E0DD9" w:rsidRPr="007E0FA6" w:rsidRDefault="009E0DD9" w:rsidP="005457BC">
            <w:pPr>
              <w:rPr>
                <w:color w:val="D9D9D9" w:themeColor="background1" w:themeShade="D9"/>
                <w:sz w:val="18"/>
                <w:szCs w:val="18"/>
              </w:rPr>
            </w:pPr>
          </w:p>
        </w:tc>
      </w:tr>
      <w:tr w:rsidR="009E0DD9" w:rsidRPr="007E0FA6" w14:paraId="7FB7BD44" w14:textId="77777777" w:rsidTr="009F604C">
        <w:trPr>
          <w:trHeight w:val="986"/>
        </w:trPr>
        <w:tc>
          <w:tcPr>
            <w:tcW w:w="9322" w:type="dxa"/>
          </w:tcPr>
          <w:p w14:paraId="03FB897B" w14:textId="399F060C" w:rsidR="005457BC" w:rsidRPr="007E0FA6" w:rsidRDefault="005457BC" w:rsidP="005457BC">
            <w:pPr>
              <w:pStyle w:val="ListParagraph"/>
              <w:numPr>
                <w:ilvl w:val="0"/>
                <w:numId w:val="35"/>
              </w:numPr>
              <w:spacing w:before="240"/>
              <w:rPr>
                <w:rFonts w:cstheme="minorHAnsi"/>
              </w:rPr>
            </w:pPr>
            <w:r w:rsidRPr="007E0FA6">
              <w:rPr>
                <w:rFonts w:cstheme="minorHAnsi"/>
              </w:rPr>
              <w:t xml:space="preserve">What activities should be restricted within a ‘safety zone’ while refuelling? </w:t>
            </w:r>
          </w:p>
          <w:p w14:paraId="63D5E7E8" w14:textId="77777777" w:rsidR="005457BC" w:rsidRPr="007E0FA6" w:rsidRDefault="005457BC" w:rsidP="005457BC">
            <w:pPr>
              <w:rPr>
                <w:rFonts w:cstheme="minorHAnsi"/>
                <w:color w:val="FF0000"/>
              </w:rPr>
            </w:pPr>
          </w:p>
          <w:p w14:paraId="202EA046" w14:textId="63305CDC" w:rsidR="005457BC" w:rsidRPr="007E0FA6" w:rsidRDefault="008726F0" w:rsidP="005457BC">
            <w:pPr>
              <w:rPr>
                <w:rFonts w:cstheme="minorHAnsi"/>
                <w:color w:val="FF0000"/>
              </w:rPr>
            </w:pPr>
            <w:r w:rsidRPr="007E0FA6">
              <w:rPr>
                <w:rFonts w:cstheme="minorHAnsi"/>
                <w:color w:val="FF0000"/>
              </w:rPr>
              <w:t xml:space="preserve">Smoking, talking on the phone, </w:t>
            </w:r>
            <w:r w:rsidR="005457BC" w:rsidRPr="007E0FA6">
              <w:rPr>
                <w:rFonts w:cstheme="minorHAnsi"/>
                <w:color w:val="FF0000"/>
              </w:rPr>
              <w:t>welding, grinding, h</w:t>
            </w:r>
            <w:r w:rsidRPr="007E0FA6">
              <w:rPr>
                <w:rFonts w:cstheme="minorHAnsi"/>
                <w:color w:val="FF0000"/>
              </w:rPr>
              <w:t>o</w:t>
            </w:r>
            <w:r w:rsidR="005457BC" w:rsidRPr="007E0FA6">
              <w:rPr>
                <w:rFonts w:cstheme="minorHAnsi"/>
                <w:color w:val="FF0000"/>
              </w:rPr>
              <w:t>t work, anything likely to cause ignition</w:t>
            </w:r>
          </w:p>
          <w:p w14:paraId="0EB98F36" w14:textId="30C405DD" w:rsidR="009E0DD9" w:rsidRPr="007E0FA6" w:rsidRDefault="009E0DD9" w:rsidP="005A2E01">
            <w:pPr>
              <w:pStyle w:val="ListParagraph"/>
              <w:spacing w:before="240"/>
              <w:ind w:left="360"/>
              <w:rPr>
                <w:rFonts w:cstheme="minorHAnsi"/>
              </w:rPr>
            </w:pPr>
          </w:p>
        </w:tc>
      </w:tr>
      <w:tr w:rsidR="009E0DD9" w:rsidRPr="007E0FA6" w14:paraId="3D480175" w14:textId="77777777" w:rsidTr="00EB40A6">
        <w:trPr>
          <w:trHeight w:val="1327"/>
        </w:trPr>
        <w:tc>
          <w:tcPr>
            <w:tcW w:w="9322" w:type="dxa"/>
          </w:tcPr>
          <w:p w14:paraId="655CC0B8" w14:textId="478C78DC" w:rsidR="005457BC" w:rsidRPr="007E0FA6" w:rsidRDefault="005457BC" w:rsidP="005457BC">
            <w:pPr>
              <w:pStyle w:val="ListParagraph"/>
              <w:numPr>
                <w:ilvl w:val="0"/>
                <w:numId w:val="35"/>
              </w:numPr>
              <w:spacing w:before="240"/>
              <w:rPr>
                <w:rFonts w:cstheme="minorHAnsi"/>
              </w:rPr>
            </w:pPr>
            <w:r w:rsidRPr="007E0FA6">
              <w:rPr>
                <w:rFonts w:cstheme="minorHAnsi"/>
              </w:rPr>
              <w:t>In the event of a spill while refuelling, what procedures should you follow?</w:t>
            </w:r>
          </w:p>
          <w:p w14:paraId="325A4F27" w14:textId="77777777" w:rsidR="005457BC" w:rsidRPr="007E0FA6" w:rsidRDefault="005457BC" w:rsidP="005457BC">
            <w:pPr>
              <w:rPr>
                <w:rFonts w:cstheme="minorHAnsi"/>
              </w:rPr>
            </w:pPr>
          </w:p>
          <w:p w14:paraId="4D9B4BC1" w14:textId="4FB91F8B" w:rsidR="005457BC" w:rsidRPr="007E0FA6" w:rsidRDefault="008726F0" w:rsidP="005457BC">
            <w:pPr>
              <w:rPr>
                <w:rFonts w:cstheme="minorHAnsi"/>
                <w:color w:val="FF0000"/>
              </w:rPr>
            </w:pPr>
            <w:r w:rsidRPr="007E0FA6">
              <w:rPr>
                <w:rFonts w:cstheme="minorHAnsi"/>
                <w:color w:val="FF0000"/>
              </w:rPr>
              <w:t>Vessel SMS procedures -</w:t>
            </w:r>
            <w:r w:rsidR="005457BC" w:rsidRPr="007E0FA6">
              <w:rPr>
                <w:rFonts w:cstheme="minorHAnsi"/>
                <w:color w:val="FF0000"/>
              </w:rPr>
              <w:t xml:space="preserve">Shut down fuelling system; prevent further spillage, fire-fighting equipment available, </w:t>
            </w:r>
            <w:r w:rsidRPr="007E0FA6">
              <w:rPr>
                <w:rFonts w:cstheme="minorHAnsi"/>
                <w:color w:val="FF0000"/>
              </w:rPr>
              <w:t xml:space="preserve">contain using spill kit and bunding, </w:t>
            </w:r>
            <w:r w:rsidR="005457BC" w:rsidRPr="007E0FA6">
              <w:rPr>
                <w:rFonts w:cstheme="minorHAnsi"/>
                <w:color w:val="FF0000"/>
              </w:rPr>
              <w:t>alert personnel; alert authorities; clean up any spillage aboard</w:t>
            </w:r>
          </w:p>
          <w:p w14:paraId="072F5121" w14:textId="77777777" w:rsidR="009E0DD9" w:rsidRPr="007E0FA6" w:rsidRDefault="009E0DD9" w:rsidP="005A2E01">
            <w:pPr>
              <w:pStyle w:val="ListParagraph"/>
              <w:ind w:left="360"/>
              <w:rPr>
                <w:sz w:val="18"/>
                <w:szCs w:val="18"/>
              </w:rPr>
            </w:pPr>
          </w:p>
        </w:tc>
      </w:tr>
      <w:tr w:rsidR="00C45AF4" w:rsidRPr="007E0FA6" w14:paraId="667526C1" w14:textId="77777777" w:rsidTr="004F2428">
        <w:trPr>
          <w:trHeight w:val="557"/>
        </w:trPr>
        <w:tc>
          <w:tcPr>
            <w:tcW w:w="9322" w:type="dxa"/>
            <w:shd w:val="clear" w:color="auto" w:fill="FFFFFF" w:themeFill="background1"/>
          </w:tcPr>
          <w:p w14:paraId="71EFBA31" w14:textId="77777777" w:rsidR="00C45AF4" w:rsidRDefault="00C45AF4" w:rsidP="004F2428">
            <w:pPr>
              <w:jc w:val="center"/>
              <w:rPr>
                <w:sz w:val="28"/>
                <w:szCs w:val="28"/>
              </w:rPr>
            </w:pPr>
          </w:p>
          <w:p w14:paraId="714E5DE6" w14:textId="5E6B6AE4" w:rsidR="00C45AF4" w:rsidRPr="007E0FA6" w:rsidRDefault="00C45AF4" w:rsidP="00C45AF4">
            <w:pPr>
              <w:jc w:val="center"/>
              <w:rPr>
                <w:rFonts w:eastAsia="Times New Roman" w:cs="Times New Roman"/>
                <w:color w:val="000000"/>
                <w:kern w:val="28"/>
                <w:lang w:eastAsia="en-AU"/>
              </w:rPr>
            </w:pPr>
            <w:r w:rsidRPr="00C45AF4">
              <w:rPr>
                <w:b/>
                <w:bCs/>
                <w:sz w:val="28"/>
                <w:szCs w:val="28"/>
              </w:rPr>
              <w:t>Part 5 - Outboards</w:t>
            </w:r>
          </w:p>
        </w:tc>
      </w:tr>
      <w:tr w:rsidR="00C45AF4" w:rsidRPr="007E0FA6" w14:paraId="76B99004" w14:textId="77777777" w:rsidTr="004F2428">
        <w:trPr>
          <w:trHeight w:val="981"/>
        </w:trPr>
        <w:tc>
          <w:tcPr>
            <w:tcW w:w="9322" w:type="dxa"/>
          </w:tcPr>
          <w:p w14:paraId="375CB106" w14:textId="77777777" w:rsidR="00C45AF4" w:rsidRPr="007E0FA6" w:rsidRDefault="00C45AF4" w:rsidP="004F2428">
            <w:pPr>
              <w:pStyle w:val="ListParagraph"/>
              <w:numPr>
                <w:ilvl w:val="0"/>
                <w:numId w:val="38"/>
              </w:numPr>
            </w:pPr>
            <w:r w:rsidRPr="007E0FA6">
              <w:t>If you couldn’t start the outboard motor, list THREE checks you would make?</w:t>
            </w:r>
          </w:p>
          <w:p w14:paraId="7A001721" w14:textId="77777777" w:rsidR="00C45AF4" w:rsidRPr="007E0FA6" w:rsidRDefault="00C45AF4" w:rsidP="004F2428"/>
          <w:p w14:paraId="70845907" w14:textId="77777777" w:rsidR="00C45AF4" w:rsidRPr="007E0FA6" w:rsidRDefault="00C45AF4" w:rsidP="004F2428">
            <w:pPr>
              <w:rPr>
                <w:color w:val="FF0000"/>
              </w:rPr>
            </w:pPr>
            <w:r w:rsidRPr="007E0FA6">
              <w:rPr>
                <w:color w:val="FF0000"/>
              </w:rPr>
              <w:t>lack of fuel, filter clogged, hoses not connected properly or kinked, spark plug, shift lever in gear, lanyard stop switch</w:t>
            </w:r>
          </w:p>
          <w:p w14:paraId="20584E1E" w14:textId="77777777" w:rsidR="00C45AF4" w:rsidRPr="007E0FA6" w:rsidRDefault="00C45AF4" w:rsidP="004F2428">
            <w:pPr>
              <w:pStyle w:val="ListParagraph"/>
              <w:widowControl w:val="0"/>
              <w:spacing w:line="285" w:lineRule="auto"/>
              <w:ind w:left="360"/>
              <w:rPr>
                <w:rFonts w:eastAsia="Times New Roman" w:cs="Times New Roman"/>
                <w:color w:val="000000"/>
                <w:kern w:val="28"/>
                <w:lang w:eastAsia="en-AU"/>
              </w:rPr>
            </w:pPr>
          </w:p>
        </w:tc>
      </w:tr>
      <w:tr w:rsidR="00C45AF4" w:rsidRPr="007E0FA6" w14:paraId="71445E55" w14:textId="77777777" w:rsidTr="004F2428">
        <w:trPr>
          <w:trHeight w:val="981"/>
        </w:trPr>
        <w:tc>
          <w:tcPr>
            <w:tcW w:w="9322" w:type="dxa"/>
          </w:tcPr>
          <w:p w14:paraId="47D6CF5B" w14:textId="77777777" w:rsidR="00C45AF4" w:rsidRPr="007E0FA6" w:rsidRDefault="00C45AF4" w:rsidP="004F2428">
            <w:pPr>
              <w:pStyle w:val="ListParagraph"/>
              <w:numPr>
                <w:ilvl w:val="0"/>
                <w:numId w:val="38"/>
              </w:numPr>
            </w:pPr>
            <w:r w:rsidRPr="007E0FA6">
              <w:t xml:space="preserve">When using a motor, what are FOUR pre-start checks you should make? </w:t>
            </w:r>
          </w:p>
          <w:p w14:paraId="16DDB119" w14:textId="77777777" w:rsidR="00C45AF4" w:rsidRPr="007E0FA6" w:rsidRDefault="00C45AF4" w:rsidP="004F2428"/>
          <w:p w14:paraId="51DFDA28" w14:textId="0099E49F" w:rsidR="00C45AF4" w:rsidRPr="007E0FA6" w:rsidRDefault="00C45AF4" w:rsidP="004F2428">
            <w:pPr>
              <w:rPr>
                <w:color w:val="FF0000"/>
              </w:rPr>
            </w:pPr>
            <w:r w:rsidRPr="007E0FA6">
              <w:rPr>
                <w:color w:val="FF0000"/>
              </w:rPr>
              <w:t xml:space="preserve">mounting bolts/screws, throttle/gear shift operation, fittings for looseness, reverse-lock mechanism, 2-stroke oil usage (if applicable), anodes, steering range, safety switches </w:t>
            </w:r>
          </w:p>
          <w:p w14:paraId="13C114B7" w14:textId="77777777" w:rsidR="00C45AF4" w:rsidRPr="007E0FA6" w:rsidRDefault="00C45AF4" w:rsidP="004F2428">
            <w:pPr>
              <w:pStyle w:val="ListParagraph"/>
              <w:widowControl w:val="0"/>
              <w:spacing w:line="285" w:lineRule="auto"/>
              <w:ind w:left="360"/>
              <w:rPr>
                <w:rFonts w:eastAsia="Times New Roman" w:cs="Times New Roman"/>
                <w:color w:val="000000"/>
                <w:kern w:val="28"/>
                <w:lang w:eastAsia="en-AU"/>
              </w:rPr>
            </w:pPr>
          </w:p>
        </w:tc>
      </w:tr>
      <w:tr w:rsidR="00C45AF4" w:rsidRPr="007E0FA6" w14:paraId="0BA8CDF0" w14:textId="77777777" w:rsidTr="004F2428">
        <w:trPr>
          <w:trHeight w:val="981"/>
        </w:trPr>
        <w:tc>
          <w:tcPr>
            <w:tcW w:w="9322" w:type="dxa"/>
          </w:tcPr>
          <w:p w14:paraId="66E3E960" w14:textId="77777777" w:rsidR="00C45AF4" w:rsidRPr="007E0FA6" w:rsidRDefault="00C45AF4" w:rsidP="004F2428">
            <w:pPr>
              <w:pStyle w:val="ListParagraph"/>
              <w:widowControl w:val="0"/>
              <w:numPr>
                <w:ilvl w:val="0"/>
                <w:numId w:val="38"/>
              </w:numPr>
              <w:spacing w:line="285" w:lineRule="auto"/>
            </w:pPr>
            <w:r w:rsidRPr="007E0FA6">
              <w:t>Name TWO hazards association with batteries?</w:t>
            </w:r>
          </w:p>
          <w:p w14:paraId="507CE383" w14:textId="77777777" w:rsidR="00C45AF4" w:rsidRPr="007E0FA6" w:rsidRDefault="00C45AF4" w:rsidP="004F2428">
            <w:pPr>
              <w:pStyle w:val="ListParagraph"/>
              <w:widowControl w:val="0"/>
              <w:spacing w:line="285" w:lineRule="auto"/>
              <w:ind w:left="360"/>
              <w:rPr>
                <w:color w:val="FF0000"/>
              </w:rPr>
            </w:pPr>
            <w:r w:rsidRPr="007E0FA6">
              <w:t xml:space="preserve"> </w:t>
            </w:r>
          </w:p>
          <w:p w14:paraId="162DFD98" w14:textId="77777777" w:rsidR="00C45AF4" w:rsidRDefault="00C45AF4" w:rsidP="004F2428">
            <w:pPr>
              <w:rPr>
                <w:color w:val="FF0000"/>
              </w:rPr>
            </w:pPr>
            <w:r w:rsidRPr="007E0FA6">
              <w:rPr>
                <w:color w:val="FF0000"/>
              </w:rPr>
              <w:t>Risk of spark, gas produced by batteries in confined/restricted spaces, incorrect fitting or - + cables, battery explosion, eye contact with battery acid, manual strain moving batteries</w:t>
            </w:r>
          </w:p>
          <w:p w14:paraId="6230F80C" w14:textId="2AE45F6F" w:rsidR="00655982" w:rsidRPr="007E0FA6" w:rsidRDefault="00655982" w:rsidP="004F2428"/>
        </w:tc>
      </w:tr>
      <w:tr w:rsidR="00C45AF4" w:rsidRPr="007E0FA6" w14:paraId="79D69AC7" w14:textId="77777777" w:rsidTr="004F2428">
        <w:trPr>
          <w:trHeight w:val="981"/>
        </w:trPr>
        <w:tc>
          <w:tcPr>
            <w:tcW w:w="9322" w:type="dxa"/>
          </w:tcPr>
          <w:p w14:paraId="65F1210A" w14:textId="77777777" w:rsidR="00C45AF4" w:rsidRPr="007E0FA6" w:rsidRDefault="00C45AF4" w:rsidP="004F2428">
            <w:pPr>
              <w:pStyle w:val="ListParagraph"/>
              <w:widowControl w:val="0"/>
              <w:numPr>
                <w:ilvl w:val="0"/>
                <w:numId w:val="38"/>
              </w:numPr>
              <w:spacing w:line="285" w:lineRule="auto"/>
              <w:rPr>
                <w:color w:val="000000" w:themeColor="text1"/>
              </w:rPr>
            </w:pPr>
            <w:r w:rsidRPr="007E0FA6">
              <w:rPr>
                <w:color w:val="000000" w:themeColor="text1"/>
              </w:rPr>
              <w:t>What are THREE post-start checks you should make if the engine if running roughly?</w:t>
            </w:r>
          </w:p>
          <w:p w14:paraId="6E8D66F4" w14:textId="77777777" w:rsidR="00C45AF4" w:rsidRPr="007E0FA6" w:rsidRDefault="00C45AF4" w:rsidP="004F2428">
            <w:pPr>
              <w:widowControl w:val="0"/>
              <w:spacing w:line="285" w:lineRule="auto"/>
            </w:pPr>
          </w:p>
          <w:p w14:paraId="41B3952D" w14:textId="77777777" w:rsidR="00C45AF4" w:rsidRPr="007E0FA6" w:rsidRDefault="00C45AF4" w:rsidP="004F2428">
            <w:pPr>
              <w:widowControl w:val="0"/>
              <w:spacing w:line="285" w:lineRule="auto"/>
              <w:rPr>
                <w:color w:val="FF0000"/>
              </w:rPr>
            </w:pPr>
            <w:r w:rsidRPr="007E0FA6">
              <w:rPr>
                <w:color w:val="FF0000"/>
              </w:rPr>
              <w:t>Check fuel connection</w:t>
            </w:r>
          </w:p>
          <w:p w14:paraId="216EC6FA" w14:textId="77777777" w:rsidR="00C45AF4" w:rsidRPr="007E0FA6" w:rsidRDefault="00C45AF4" w:rsidP="004F2428">
            <w:pPr>
              <w:widowControl w:val="0"/>
              <w:spacing w:line="285" w:lineRule="auto"/>
              <w:rPr>
                <w:color w:val="FF0000"/>
              </w:rPr>
            </w:pPr>
            <w:r w:rsidRPr="007E0FA6">
              <w:rPr>
                <w:color w:val="FF0000"/>
              </w:rPr>
              <w:t>Ensure prop and leg not restricted or damaged</w:t>
            </w:r>
          </w:p>
          <w:p w14:paraId="31D42051" w14:textId="77777777" w:rsidR="00C45AF4" w:rsidRPr="007E0FA6" w:rsidRDefault="00C45AF4" w:rsidP="004F2428">
            <w:pPr>
              <w:widowControl w:val="0"/>
              <w:spacing w:line="285" w:lineRule="auto"/>
              <w:rPr>
                <w:color w:val="FF0000"/>
              </w:rPr>
            </w:pPr>
            <w:r w:rsidRPr="007E0FA6">
              <w:rPr>
                <w:color w:val="FF0000"/>
              </w:rPr>
              <w:t>Check oil level (mix and sump as applicable)</w:t>
            </w:r>
          </w:p>
          <w:p w14:paraId="31E87F72" w14:textId="77777777" w:rsidR="00C45AF4" w:rsidRPr="007E0FA6" w:rsidRDefault="00C45AF4" w:rsidP="004F2428">
            <w:pPr>
              <w:widowControl w:val="0"/>
              <w:spacing w:line="285" w:lineRule="auto"/>
              <w:rPr>
                <w:color w:val="FF0000"/>
              </w:rPr>
            </w:pPr>
            <w:r w:rsidRPr="007E0FA6">
              <w:rPr>
                <w:color w:val="FF0000"/>
              </w:rPr>
              <w:t>Cooling system-water transfer</w:t>
            </w:r>
          </w:p>
          <w:p w14:paraId="3F6DFED9" w14:textId="77777777" w:rsidR="00C45AF4" w:rsidRPr="007E0FA6" w:rsidRDefault="00C45AF4" w:rsidP="004F2428">
            <w:pPr>
              <w:widowControl w:val="0"/>
              <w:spacing w:line="285" w:lineRule="auto"/>
            </w:pPr>
            <w:r w:rsidRPr="007E0FA6">
              <w:rPr>
                <w:color w:val="FF0000"/>
              </w:rPr>
              <w:t xml:space="preserve">Spark plug and timing </w:t>
            </w:r>
          </w:p>
        </w:tc>
      </w:tr>
      <w:tr w:rsidR="00655982" w:rsidRPr="007E0FA6" w14:paraId="2F7119D5" w14:textId="77777777" w:rsidTr="00655982">
        <w:trPr>
          <w:trHeight w:val="730"/>
        </w:trPr>
        <w:tc>
          <w:tcPr>
            <w:tcW w:w="9322" w:type="dxa"/>
          </w:tcPr>
          <w:p w14:paraId="00671964" w14:textId="77777777" w:rsidR="00655982" w:rsidRDefault="00655982" w:rsidP="00655982">
            <w:pPr>
              <w:pStyle w:val="ListParagraph"/>
              <w:ind w:left="360"/>
              <w:jc w:val="center"/>
              <w:rPr>
                <w:b/>
                <w:bCs/>
                <w:sz w:val="28"/>
                <w:szCs w:val="28"/>
              </w:rPr>
            </w:pPr>
          </w:p>
          <w:p w14:paraId="66B456C1" w14:textId="3DF523B1" w:rsidR="00655982" w:rsidRPr="00655982" w:rsidRDefault="00655982" w:rsidP="00655982">
            <w:pPr>
              <w:pStyle w:val="ListParagraph"/>
              <w:ind w:left="360"/>
              <w:jc w:val="center"/>
              <w:rPr>
                <w:rFonts w:eastAsia="Times New Roman" w:cstheme="minorHAnsi"/>
                <w:b/>
                <w:bCs/>
                <w:lang w:eastAsia="en-AU"/>
              </w:rPr>
            </w:pPr>
            <w:r w:rsidRPr="00655982">
              <w:rPr>
                <w:b/>
                <w:bCs/>
                <w:sz w:val="28"/>
                <w:szCs w:val="28"/>
              </w:rPr>
              <w:t>Part 6 – Environmental considerations</w:t>
            </w:r>
          </w:p>
        </w:tc>
      </w:tr>
      <w:tr w:rsidR="008C3465" w:rsidRPr="007E0FA6" w14:paraId="64BE8825" w14:textId="77777777" w:rsidTr="00EB40A6">
        <w:trPr>
          <w:trHeight w:val="942"/>
        </w:trPr>
        <w:tc>
          <w:tcPr>
            <w:tcW w:w="9322" w:type="dxa"/>
          </w:tcPr>
          <w:p w14:paraId="47E32409" w14:textId="53453B05" w:rsidR="008C3465" w:rsidRPr="007E0FA6" w:rsidRDefault="00350BB8" w:rsidP="005A2E01">
            <w:pPr>
              <w:pStyle w:val="ListParagraph"/>
              <w:numPr>
                <w:ilvl w:val="0"/>
                <w:numId w:val="37"/>
              </w:numPr>
              <w:rPr>
                <w:rFonts w:cstheme="minorHAnsi"/>
              </w:rPr>
            </w:pPr>
            <w:r w:rsidRPr="007E0FA6">
              <w:rPr>
                <w:rFonts w:eastAsia="Times New Roman" w:cstheme="minorHAnsi"/>
                <w:lang w:eastAsia="en-AU"/>
              </w:rPr>
              <w:t>Ho</w:t>
            </w:r>
            <w:r w:rsidR="00655982" w:rsidRPr="007E0FA6">
              <w:rPr>
                <w:sz w:val="28"/>
                <w:szCs w:val="28"/>
              </w:rPr>
              <w:t xml:space="preserve"> </w:t>
            </w:r>
            <w:r w:rsidRPr="007E0FA6">
              <w:rPr>
                <w:rFonts w:eastAsia="Times New Roman" w:cstheme="minorHAnsi"/>
                <w:lang w:eastAsia="en-AU"/>
              </w:rPr>
              <w:t xml:space="preserve">w many </w:t>
            </w:r>
            <w:r w:rsidRPr="007E0FA6">
              <w:rPr>
                <w:rFonts w:eastAsia="Times New Roman" w:cstheme="minorHAnsi"/>
                <w:u w:val="single"/>
                <w:lang w:eastAsia="en-AU"/>
              </w:rPr>
              <w:t>Annex</w:t>
            </w:r>
            <w:r w:rsidRPr="007E0FA6">
              <w:rPr>
                <w:rFonts w:eastAsia="Times New Roman" w:cstheme="minorHAnsi"/>
                <w:lang w:eastAsia="en-AU"/>
              </w:rPr>
              <w:t xml:space="preserve"> make up the International Convention for the Prevention of Pollution from Ships (MARPOL)?</w:t>
            </w:r>
          </w:p>
          <w:p w14:paraId="24B8E88F" w14:textId="6FEA484E" w:rsidR="008726F0" w:rsidRPr="007E0FA6" w:rsidRDefault="008726F0" w:rsidP="008726F0">
            <w:pPr>
              <w:pStyle w:val="ListParagraph"/>
              <w:ind w:left="360"/>
              <w:rPr>
                <w:rFonts w:cstheme="minorHAnsi"/>
              </w:rPr>
            </w:pPr>
            <w:r w:rsidRPr="007E0FA6">
              <w:rPr>
                <w:rFonts w:eastAsia="Times New Roman" w:cstheme="minorHAnsi"/>
                <w:color w:val="FF0000"/>
                <w:lang w:eastAsia="en-AU"/>
              </w:rPr>
              <w:t>6</w:t>
            </w:r>
          </w:p>
        </w:tc>
      </w:tr>
      <w:tr w:rsidR="008C3465" w:rsidRPr="007E0FA6" w14:paraId="2E332C73" w14:textId="77777777" w:rsidTr="00AB5C34">
        <w:trPr>
          <w:trHeight w:val="981"/>
        </w:trPr>
        <w:tc>
          <w:tcPr>
            <w:tcW w:w="9322" w:type="dxa"/>
          </w:tcPr>
          <w:p w14:paraId="7C79D73E" w14:textId="367EC079" w:rsidR="00EB40A6" w:rsidRPr="007E0FA6" w:rsidRDefault="00EB40A6" w:rsidP="00EB40A6">
            <w:pPr>
              <w:pStyle w:val="ListParagraph"/>
              <w:numPr>
                <w:ilvl w:val="0"/>
                <w:numId w:val="37"/>
              </w:numPr>
              <w:jc w:val="both"/>
              <w:rPr>
                <w:rFonts w:cstheme="minorHAnsi"/>
              </w:rPr>
            </w:pPr>
            <w:r w:rsidRPr="007E0FA6">
              <w:rPr>
                <w:rFonts w:cstheme="minorHAnsi"/>
              </w:rPr>
              <w:t>What provision should you make for garbage disposal</w:t>
            </w:r>
            <w:r w:rsidR="005504B9" w:rsidRPr="007E0FA6">
              <w:rPr>
                <w:rFonts w:cstheme="minorHAnsi"/>
              </w:rPr>
              <w:t>, and recyclables</w:t>
            </w:r>
            <w:r w:rsidRPr="007E0FA6">
              <w:rPr>
                <w:rFonts w:cstheme="minorHAnsi"/>
              </w:rPr>
              <w:t xml:space="preserve"> when operating a small vessel within 10nm of shore</w:t>
            </w:r>
            <w:r w:rsidR="005504B9" w:rsidRPr="007E0FA6">
              <w:rPr>
                <w:rFonts w:cstheme="minorHAnsi"/>
              </w:rPr>
              <w:t xml:space="preserve"> to comply with MARPOL</w:t>
            </w:r>
            <w:r w:rsidRPr="007E0FA6">
              <w:rPr>
                <w:rFonts w:cstheme="minorHAnsi"/>
              </w:rPr>
              <w:t>?</w:t>
            </w:r>
          </w:p>
          <w:p w14:paraId="694363A0" w14:textId="77777777" w:rsidR="00EB40A6" w:rsidRPr="007E0FA6" w:rsidRDefault="00EB40A6" w:rsidP="00EB40A6">
            <w:pPr>
              <w:tabs>
                <w:tab w:val="left" w:pos="6270"/>
              </w:tabs>
              <w:spacing w:after="200" w:line="276" w:lineRule="auto"/>
              <w:contextualSpacing/>
              <w:jc w:val="both"/>
              <w:rPr>
                <w:rFonts w:cstheme="minorHAnsi"/>
                <w:color w:val="FF0000"/>
              </w:rPr>
            </w:pPr>
            <w:r w:rsidRPr="007E0FA6">
              <w:rPr>
                <w:rFonts w:cstheme="minorHAnsi"/>
                <w:color w:val="FF0000"/>
              </w:rPr>
              <w:tab/>
            </w:r>
          </w:p>
          <w:p w14:paraId="5951E5F0" w14:textId="6E633738" w:rsidR="00EB40A6" w:rsidRPr="007E0FA6" w:rsidRDefault="00EB40A6" w:rsidP="00EB40A6">
            <w:pPr>
              <w:spacing w:after="200" w:line="276" w:lineRule="auto"/>
              <w:contextualSpacing/>
              <w:jc w:val="both"/>
              <w:rPr>
                <w:rFonts w:cstheme="minorHAnsi"/>
                <w:color w:val="FF0000"/>
              </w:rPr>
            </w:pPr>
            <w:r w:rsidRPr="007E0FA6">
              <w:rPr>
                <w:rFonts w:cstheme="minorHAnsi"/>
                <w:color w:val="FF0000"/>
              </w:rPr>
              <w:t>Bring it back – no</w:t>
            </w:r>
            <w:r w:rsidR="009F604C" w:rsidRPr="007E0FA6">
              <w:rPr>
                <w:rFonts w:cstheme="minorHAnsi"/>
                <w:color w:val="FF0000"/>
              </w:rPr>
              <w:t xml:space="preserve"> disposal of rubbish overboard </w:t>
            </w:r>
            <w:r w:rsidRPr="007E0FA6">
              <w:rPr>
                <w:rFonts w:cstheme="minorHAnsi"/>
                <w:color w:val="FF0000"/>
              </w:rPr>
              <w:t>(and small vessels don’t</w:t>
            </w:r>
            <w:r w:rsidR="001875D7">
              <w:rPr>
                <w:rFonts w:cstheme="minorHAnsi"/>
                <w:color w:val="FF0000"/>
              </w:rPr>
              <w:t xml:space="preserve"> normally</w:t>
            </w:r>
            <w:r w:rsidRPr="007E0FA6">
              <w:rPr>
                <w:rFonts w:cstheme="minorHAnsi"/>
                <w:color w:val="FF0000"/>
              </w:rPr>
              <w:t xml:space="preserve"> have pulverisation gear on board)</w:t>
            </w:r>
          </w:p>
          <w:p w14:paraId="35EF08D9" w14:textId="77777777" w:rsidR="008C3465" w:rsidRPr="007E0FA6" w:rsidRDefault="008C3465" w:rsidP="00291E08">
            <w:pPr>
              <w:rPr>
                <w:szCs w:val="24"/>
                <w:u w:val="single"/>
              </w:rPr>
            </w:pPr>
          </w:p>
        </w:tc>
      </w:tr>
      <w:tr w:rsidR="00EB40A6" w:rsidRPr="007E0FA6" w14:paraId="7219A2DF" w14:textId="77777777" w:rsidTr="00AB5C34">
        <w:trPr>
          <w:trHeight w:val="981"/>
        </w:trPr>
        <w:tc>
          <w:tcPr>
            <w:tcW w:w="9322" w:type="dxa"/>
          </w:tcPr>
          <w:p w14:paraId="7C3CF36B" w14:textId="1908F2C5" w:rsidR="00EB40A6" w:rsidRPr="007E0FA6" w:rsidRDefault="001875D7" w:rsidP="00EB40A6">
            <w:pPr>
              <w:pStyle w:val="ListParagraph"/>
              <w:numPr>
                <w:ilvl w:val="0"/>
                <w:numId w:val="37"/>
              </w:numPr>
              <w:jc w:val="both"/>
              <w:rPr>
                <w:rFonts w:cstheme="minorHAnsi"/>
              </w:rPr>
            </w:pPr>
            <w:r>
              <w:rPr>
                <w:rFonts w:cstheme="minorHAnsi"/>
              </w:rPr>
              <w:t>What are the advantages of compacting waste onboard your vessel</w:t>
            </w:r>
          </w:p>
          <w:p w14:paraId="49534030" w14:textId="77777777" w:rsidR="00EB40A6" w:rsidRPr="007E0FA6" w:rsidRDefault="00EB40A6" w:rsidP="00EB40A6">
            <w:pPr>
              <w:pStyle w:val="ListParagraph"/>
              <w:ind w:left="0"/>
              <w:jc w:val="both"/>
              <w:rPr>
                <w:rFonts w:cstheme="minorHAnsi"/>
                <w:color w:val="FF0000"/>
              </w:rPr>
            </w:pPr>
          </w:p>
          <w:p w14:paraId="126C8183" w14:textId="77777777" w:rsidR="001875D7" w:rsidRDefault="001875D7" w:rsidP="00EB40A6">
            <w:pPr>
              <w:pStyle w:val="ListParagraph"/>
              <w:ind w:left="0"/>
              <w:jc w:val="both"/>
              <w:rPr>
                <w:rFonts w:cstheme="minorHAnsi"/>
                <w:color w:val="FF0000"/>
              </w:rPr>
            </w:pPr>
            <w:r>
              <w:rPr>
                <w:rFonts w:cstheme="minorHAnsi"/>
                <w:color w:val="FF0000"/>
              </w:rPr>
              <w:t xml:space="preserve">Greater space and storage ability. </w:t>
            </w:r>
          </w:p>
          <w:p w14:paraId="19D25612" w14:textId="67B13908" w:rsidR="00EB40A6" w:rsidRDefault="001875D7" w:rsidP="00EB40A6">
            <w:pPr>
              <w:pStyle w:val="ListParagraph"/>
              <w:ind w:left="0"/>
              <w:jc w:val="both"/>
              <w:rPr>
                <w:rFonts w:cstheme="minorHAnsi"/>
                <w:color w:val="FF0000"/>
              </w:rPr>
            </w:pPr>
            <w:r>
              <w:rPr>
                <w:rFonts w:cstheme="minorHAnsi"/>
                <w:color w:val="FF0000"/>
              </w:rPr>
              <w:t>Control of waste into designated types for disposal post voyage</w:t>
            </w:r>
          </w:p>
          <w:p w14:paraId="0C4D3A2E" w14:textId="6BC5266B" w:rsidR="00483488" w:rsidRDefault="00483488" w:rsidP="00EB40A6">
            <w:pPr>
              <w:pStyle w:val="ListParagraph"/>
              <w:ind w:left="0"/>
              <w:jc w:val="both"/>
              <w:rPr>
                <w:rFonts w:cstheme="minorHAnsi"/>
                <w:color w:val="FF0000"/>
              </w:rPr>
            </w:pPr>
            <w:r>
              <w:rPr>
                <w:rFonts w:cstheme="minorHAnsi"/>
                <w:color w:val="FF0000"/>
              </w:rPr>
              <w:t>Containing on board</w:t>
            </w:r>
          </w:p>
          <w:p w14:paraId="3FBBF20B" w14:textId="435E40FA" w:rsidR="001875D7" w:rsidRDefault="001875D7" w:rsidP="00EB40A6">
            <w:pPr>
              <w:pStyle w:val="ListParagraph"/>
              <w:ind w:left="0"/>
              <w:jc w:val="both"/>
              <w:rPr>
                <w:rFonts w:cstheme="minorHAnsi"/>
                <w:color w:val="FF0000"/>
              </w:rPr>
            </w:pPr>
          </w:p>
          <w:p w14:paraId="11EF960F" w14:textId="6C805518" w:rsidR="001875D7" w:rsidRDefault="001875D7" w:rsidP="00EB40A6">
            <w:pPr>
              <w:pStyle w:val="ListParagraph"/>
              <w:ind w:left="0"/>
              <w:jc w:val="both"/>
              <w:rPr>
                <w:rFonts w:cstheme="minorHAnsi"/>
                <w:color w:val="000000" w:themeColor="text1"/>
              </w:rPr>
            </w:pPr>
            <w:r w:rsidRPr="001875D7">
              <w:rPr>
                <w:rFonts w:cstheme="minorHAnsi"/>
                <w:color w:val="000000" w:themeColor="text1"/>
              </w:rPr>
              <w:t>3a</w:t>
            </w:r>
            <w:r>
              <w:rPr>
                <w:rFonts w:cstheme="minorHAnsi"/>
                <w:color w:val="000000" w:themeColor="text1"/>
              </w:rPr>
              <w:t xml:space="preserve"> List one (1) way of compacting ‘general’ waste on a DCV.</w:t>
            </w:r>
          </w:p>
          <w:p w14:paraId="124D664B" w14:textId="3DE49E27" w:rsidR="001875D7" w:rsidRPr="00483488" w:rsidRDefault="001875D7" w:rsidP="00EB40A6">
            <w:pPr>
              <w:pStyle w:val="ListParagraph"/>
              <w:ind w:left="0"/>
              <w:jc w:val="both"/>
              <w:rPr>
                <w:rFonts w:cstheme="minorHAnsi"/>
                <w:color w:val="FF0000"/>
              </w:rPr>
            </w:pPr>
            <w:r w:rsidRPr="00483488">
              <w:rPr>
                <w:rFonts w:cstheme="minorHAnsi"/>
                <w:color w:val="FF0000"/>
              </w:rPr>
              <w:t>Manually</w:t>
            </w:r>
          </w:p>
          <w:p w14:paraId="06940581" w14:textId="132BC7C2" w:rsidR="001875D7" w:rsidRPr="00483488" w:rsidRDefault="001875D7" w:rsidP="00EB40A6">
            <w:pPr>
              <w:pStyle w:val="ListParagraph"/>
              <w:ind w:left="0"/>
              <w:jc w:val="both"/>
              <w:rPr>
                <w:rFonts w:cstheme="minorHAnsi"/>
                <w:color w:val="FF0000"/>
              </w:rPr>
            </w:pPr>
            <w:r w:rsidRPr="00483488">
              <w:rPr>
                <w:rFonts w:cstheme="minorHAnsi"/>
                <w:color w:val="FF0000"/>
              </w:rPr>
              <w:t>Deck machinery to fold or compact</w:t>
            </w:r>
          </w:p>
          <w:p w14:paraId="119B07BD" w14:textId="2252A478" w:rsidR="001875D7" w:rsidRPr="00483488" w:rsidRDefault="001875D7" w:rsidP="00EB40A6">
            <w:pPr>
              <w:pStyle w:val="ListParagraph"/>
              <w:ind w:left="0"/>
              <w:jc w:val="both"/>
              <w:rPr>
                <w:rFonts w:cstheme="minorHAnsi"/>
                <w:color w:val="FF0000"/>
              </w:rPr>
            </w:pPr>
            <w:r w:rsidRPr="00483488">
              <w:rPr>
                <w:rFonts w:cstheme="minorHAnsi"/>
                <w:color w:val="FF0000"/>
              </w:rPr>
              <w:t>Compacting unit (hydraulic)</w:t>
            </w:r>
          </w:p>
          <w:p w14:paraId="353CA1D8" w14:textId="77777777" w:rsidR="00EB40A6" w:rsidRPr="007E0FA6" w:rsidRDefault="00EB40A6" w:rsidP="00EB40A6">
            <w:pPr>
              <w:jc w:val="both"/>
              <w:rPr>
                <w:szCs w:val="24"/>
                <w:u w:val="single"/>
              </w:rPr>
            </w:pPr>
          </w:p>
        </w:tc>
      </w:tr>
      <w:tr w:rsidR="005504B9" w:rsidRPr="007E0FA6" w14:paraId="6AF26801" w14:textId="77777777" w:rsidTr="00AB5C34">
        <w:trPr>
          <w:trHeight w:val="981"/>
        </w:trPr>
        <w:tc>
          <w:tcPr>
            <w:tcW w:w="9322" w:type="dxa"/>
          </w:tcPr>
          <w:p w14:paraId="45BCD1D5" w14:textId="77777777" w:rsidR="005504B9" w:rsidRPr="007E0FA6" w:rsidRDefault="005504B9" w:rsidP="005504B9">
            <w:pPr>
              <w:pStyle w:val="ListParagraph"/>
              <w:numPr>
                <w:ilvl w:val="0"/>
                <w:numId w:val="37"/>
              </w:numPr>
              <w:rPr>
                <w:rFonts w:cstheme="minorHAnsi"/>
              </w:rPr>
            </w:pPr>
            <w:r w:rsidRPr="007E0FA6">
              <w:rPr>
                <w:rFonts w:cstheme="minorHAnsi"/>
              </w:rPr>
              <w:t>How should you store fuel, waste oil and chemicals on your vessel?</w:t>
            </w:r>
          </w:p>
          <w:p w14:paraId="70BF8972" w14:textId="77777777" w:rsidR="008726F0" w:rsidRPr="007E0FA6" w:rsidRDefault="008726F0" w:rsidP="008726F0">
            <w:pPr>
              <w:rPr>
                <w:rFonts w:cstheme="minorHAnsi"/>
                <w:color w:val="FF0000"/>
              </w:rPr>
            </w:pPr>
          </w:p>
          <w:p w14:paraId="75236BFB" w14:textId="055FB955" w:rsidR="008726F0" w:rsidRPr="007E0FA6" w:rsidDel="005504B9" w:rsidRDefault="008726F0" w:rsidP="008726F0">
            <w:pPr>
              <w:rPr>
                <w:rFonts w:cstheme="minorHAnsi"/>
                <w:color w:val="FF0000"/>
              </w:rPr>
            </w:pPr>
            <w:r w:rsidRPr="007E0FA6">
              <w:rPr>
                <w:rFonts w:cstheme="minorHAnsi"/>
                <w:color w:val="FF0000"/>
              </w:rPr>
              <w:t>Refer to product SDS. Designated container shall be marked, vented (if required), and crew briefed of storage and hand</w:t>
            </w:r>
            <w:r w:rsidR="001875D7">
              <w:rPr>
                <w:rFonts w:cstheme="minorHAnsi"/>
                <w:color w:val="FF0000"/>
              </w:rPr>
              <w:t>l</w:t>
            </w:r>
            <w:r w:rsidRPr="007E0FA6">
              <w:rPr>
                <w:rFonts w:cstheme="minorHAnsi"/>
                <w:color w:val="FF0000"/>
              </w:rPr>
              <w:t>ing</w:t>
            </w:r>
            <w:r w:rsidR="00483488">
              <w:rPr>
                <w:rFonts w:cstheme="minorHAnsi"/>
                <w:color w:val="FF0000"/>
              </w:rPr>
              <w:t>, secured correctly</w:t>
            </w:r>
          </w:p>
        </w:tc>
      </w:tr>
      <w:tr w:rsidR="00EB40A6" w:rsidRPr="007E0FA6" w14:paraId="18BC8829" w14:textId="77777777" w:rsidTr="00AB5C34">
        <w:trPr>
          <w:trHeight w:val="981"/>
        </w:trPr>
        <w:tc>
          <w:tcPr>
            <w:tcW w:w="9322" w:type="dxa"/>
          </w:tcPr>
          <w:p w14:paraId="1F1B6C44" w14:textId="418C47E7" w:rsidR="00EB40A6" w:rsidRPr="007E0FA6" w:rsidRDefault="005504B9" w:rsidP="005A2E01">
            <w:pPr>
              <w:pStyle w:val="ListParagraph"/>
              <w:numPr>
                <w:ilvl w:val="0"/>
                <w:numId w:val="37"/>
              </w:numPr>
            </w:pPr>
            <w:r w:rsidRPr="007E0FA6">
              <w:t>Where can you discharge sewage at sea in Tasmania?</w:t>
            </w:r>
          </w:p>
          <w:p w14:paraId="34149911" w14:textId="77777777" w:rsidR="00DC4448" w:rsidRPr="007E0FA6" w:rsidRDefault="00DC4448" w:rsidP="00DC4448">
            <w:pPr>
              <w:jc w:val="both"/>
              <w:rPr>
                <w:color w:val="FF0000"/>
                <w:szCs w:val="24"/>
              </w:rPr>
            </w:pPr>
            <w:r w:rsidRPr="007E0FA6">
              <w:rPr>
                <w:color w:val="FF0000"/>
                <w:szCs w:val="24"/>
              </w:rPr>
              <w:t>Vessels to which this Part applies must not discharge sewage that is not disinfected</w:t>
            </w:r>
          </w:p>
          <w:p w14:paraId="7752C32D" w14:textId="77777777" w:rsidR="00DC4448" w:rsidRPr="007E0FA6" w:rsidRDefault="00DC4448" w:rsidP="00DC4448">
            <w:pPr>
              <w:jc w:val="both"/>
              <w:rPr>
                <w:color w:val="FF0000"/>
                <w:szCs w:val="24"/>
              </w:rPr>
            </w:pPr>
            <w:r w:rsidRPr="007E0FA6">
              <w:rPr>
                <w:color w:val="FF0000"/>
                <w:szCs w:val="24"/>
              </w:rPr>
              <w:t>in any of the following waters:</w:t>
            </w:r>
          </w:p>
          <w:p w14:paraId="417C25C6" w14:textId="1BB064DE" w:rsidR="00DC4448" w:rsidRPr="007E0FA6" w:rsidRDefault="00DC4448" w:rsidP="003673E0">
            <w:pPr>
              <w:jc w:val="both"/>
              <w:rPr>
                <w:color w:val="FF0000"/>
                <w:szCs w:val="24"/>
              </w:rPr>
            </w:pPr>
            <w:r w:rsidRPr="007E0FA6">
              <w:rPr>
                <w:color w:val="FF0000"/>
                <w:szCs w:val="24"/>
              </w:rPr>
              <w:t>Open  waters</w:t>
            </w:r>
            <w:r w:rsidR="003673E0" w:rsidRPr="007E0FA6">
              <w:rPr>
                <w:color w:val="FF0000"/>
                <w:szCs w:val="24"/>
              </w:rPr>
              <w:t xml:space="preserve"> &gt;1nm from land (including islands)</w:t>
            </w:r>
          </w:p>
          <w:p w14:paraId="52C1F21F" w14:textId="18FC1682" w:rsidR="00DC4448" w:rsidRPr="007E0FA6" w:rsidRDefault="003673E0" w:rsidP="003673E0">
            <w:pPr>
              <w:pStyle w:val="ListParagraph"/>
              <w:numPr>
                <w:ilvl w:val="0"/>
                <w:numId w:val="44"/>
              </w:numPr>
              <w:jc w:val="both"/>
              <w:rPr>
                <w:color w:val="FF0000"/>
                <w:szCs w:val="24"/>
              </w:rPr>
            </w:pPr>
            <w:r w:rsidRPr="007E0FA6">
              <w:rPr>
                <w:color w:val="FF0000"/>
                <w:szCs w:val="24"/>
              </w:rPr>
              <w:t xml:space="preserve">Great </w:t>
            </w:r>
            <w:r w:rsidR="00DC4448" w:rsidRPr="007E0FA6">
              <w:rPr>
                <w:color w:val="FF0000"/>
                <w:szCs w:val="24"/>
              </w:rPr>
              <w:t>than 5metres deep;</w:t>
            </w:r>
          </w:p>
          <w:p w14:paraId="4EC8794A" w14:textId="0ECEBCC0" w:rsidR="003673E0" w:rsidRPr="007E0FA6" w:rsidRDefault="003673E0" w:rsidP="003673E0">
            <w:pPr>
              <w:pStyle w:val="ListParagraph"/>
              <w:numPr>
                <w:ilvl w:val="0"/>
                <w:numId w:val="44"/>
              </w:numPr>
              <w:jc w:val="both"/>
              <w:rPr>
                <w:color w:val="FF0000"/>
                <w:szCs w:val="24"/>
              </w:rPr>
            </w:pPr>
            <w:r w:rsidRPr="007E0FA6">
              <w:rPr>
                <w:color w:val="FF0000"/>
                <w:szCs w:val="24"/>
              </w:rPr>
              <w:t xml:space="preserve">Greater than 120m </w:t>
            </w:r>
            <w:r w:rsidR="00655982">
              <w:rPr>
                <w:color w:val="FF0000"/>
                <w:szCs w:val="24"/>
              </w:rPr>
              <w:t>o</w:t>
            </w:r>
            <w:r w:rsidRPr="007E0FA6">
              <w:rPr>
                <w:color w:val="FF0000"/>
                <w:szCs w:val="24"/>
              </w:rPr>
              <w:t>f person in the water</w:t>
            </w:r>
          </w:p>
          <w:p w14:paraId="7A15286B" w14:textId="591A6440" w:rsidR="00EB40A6" w:rsidRPr="007E0FA6" w:rsidRDefault="00EB40A6" w:rsidP="003673E0">
            <w:pPr>
              <w:jc w:val="both"/>
              <w:rPr>
                <w:szCs w:val="24"/>
              </w:rPr>
            </w:pPr>
          </w:p>
        </w:tc>
      </w:tr>
      <w:tr w:rsidR="00C40086" w:rsidRPr="007E0FA6" w14:paraId="24F4FE5E" w14:textId="77777777" w:rsidTr="00AB5C34">
        <w:trPr>
          <w:trHeight w:val="981"/>
        </w:trPr>
        <w:tc>
          <w:tcPr>
            <w:tcW w:w="9322" w:type="dxa"/>
          </w:tcPr>
          <w:p w14:paraId="1283235C" w14:textId="74457442" w:rsidR="005504B9" w:rsidRPr="007E0FA6" w:rsidRDefault="005504B9" w:rsidP="00C40086">
            <w:pPr>
              <w:pStyle w:val="ListParagraph"/>
              <w:widowControl w:val="0"/>
              <w:numPr>
                <w:ilvl w:val="0"/>
                <w:numId w:val="37"/>
              </w:numPr>
              <w:spacing w:line="285" w:lineRule="auto"/>
              <w:rPr>
                <w:color w:val="000000" w:themeColor="text1"/>
              </w:rPr>
            </w:pPr>
            <w:r w:rsidRPr="007E0FA6">
              <w:rPr>
                <w:color w:val="000000" w:themeColor="text1"/>
              </w:rPr>
              <w:t>List TWO environmental impacts from the following;</w:t>
            </w:r>
          </w:p>
          <w:p w14:paraId="693DB239" w14:textId="6B61EA01" w:rsidR="005504B9" w:rsidRPr="007E0FA6" w:rsidRDefault="005504B9" w:rsidP="005504B9">
            <w:pPr>
              <w:pStyle w:val="ListParagraph"/>
              <w:widowControl w:val="0"/>
              <w:spacing w:line="285" w:lineRule="auto"/>
              <w:ind w:left="360"/>
              <w:rPr>
                <w:color w:val="000000" w:themeColor="text1"/>
              </w:rPr>
            </w:pPr>
            <w:r w:rsidRPr="007E0FA6">
              <w:rPr>
                <w:color w:val="000000" w:themeColor="text1"/>
              </w:rPr>
              <w:t>Anchoring</w:t>
            </w:r>
          </w:p>
          <w:p w14:paraId="265B1922" w14:textId="02C1AA30" w:rsidR="005504B9" w:rsidRPr="007E0FA6" w:rsidRDefault="005504B9" w:rsidP="005504B9">
            <w:pPr>
              <w:pStyle w:val="ListParagraph"/>
              <w:widowControl w:val="0"/>
              <w:spacing w:line="285" w:lineRule="auto"/>
              <w:ind w:left="360"/>
              <w:rPr>
                <w:color w:val="FF0000"/>
              </w:rPr>
            </w:pPr>
            <w:r w:rsidRPr="007E0FA6">
              <w:rPr>
                <w:color w:val="FF0000"/>
              </w:rPr>
              <w:t>1.</w:t>
            </w:r>
            <w:r w:rsidR="003673E0" w:rsidRPr="007E0FA6">
              <w:rPr>
                <w:color w:val="FF0000"/>
              </w:rPr>
              <w:t xml:space="preserve"> Disturbing the seabed</w:t>
            </w:r>
          </w:p>
          <w:p w14:paraId="041F8739" w14:textId="5EE67B49" w:rsidR="005504B9" w:rsidRPr="007E0FA6" w:rsidRDefault="005504B9" w:rsidP="005504B9">
            <w:pPr>
              <w:pStyle w:val="ListParagraph"/>
              <w:widowControl w:val="0"/>
              <w:spacing w:line="285" w:lineRule="auto"/>
              <w:ind w:left="360"/>
              <w:rPr>
                <w:color w:val="FF0000"/>
              </w:rPr>
            </w:pPr>
            <w:r w:rsidRPr="007E0FA6">
              <w:rPr>
                <w:color w:val="FF0000"/>
              </w:rPr>
              <w:t>2.</w:t>
            </w:r>
            <w:r w:rsidR="003673E0" w:rsidRPr="007E0FA6">
              <w:rPr>
                <w:color w:val="FF0000"/>
              </w:rPr>
              <w:t xml:space="preserve"> Damage to marine life</w:t>
            </w:r>
          </w:p>
          <w:p w14:paraId="4DEE97D6" w14:textId="67E88168" w:rsidR="003673E0" w:rsidRPr="007E0FA6" w:rsidRDefault="003673E0" w:rsidP="005504B9">
            <w:pPr>
              <w:pStyle w:val="ListParagraph"/>
              <w:widowControl w:val="0"/>
              <w:spacing w:line="285" w:lineRule="auto"/>
              <w:ind w:left="360"/>
              <w:rPr>
                <w:color w:val="FF0000"/>
              </w:rPr>
            </w:pPr>
            <w:r w:rsidRPr="007E0FA6">
              <w:rPr>
                <w:color w:val="FF0000"/>
              </w:rPr>
              <w:t xml:space="preserve">3. Unearthing contaminated seabed </w:t>
            </w:r>
          </w:p>
          <w:p w14:paraId="0F4E9566" w14:textId="5D00C12B" w:rsidR="005504B9" w:rsidRPr="007E0FA6" w:rsidRDefault="005504B9" w:rsidP="005504B9">
            <w:pPr>
              <w:pStyle w:val="ListParagraph"/>
              <w:widowControl w:val="0"/>
              <w:spacing w:line="285" w:lineRule="auto"/>
              <w:ind w:left="360"/>
              <w:rPr>
                <w:color w:val="000000" w:themeColor="text1"/>
              </w:rPr>
            </w:pPr>
            <w:r w:rsidRPr="007E0FA6">
              <w:rPr>
                <w:color w:val="000000" w:themeColor="text1"/>
              </w:rPr>
              <w:t>Noise</w:t>
            </w:r>
          </w:p>
          <w:p w14:paraId="00FF7294" w14:textId="7ADEABE2" w:rsidR="005504B9" w:rsidRPr="007E0FA6" w:rsidRDefault="005504B9" w:rsidP="005504B9">
            <w:pPr>
              <w:pStyle w:val="ListParagraph"/>
              <w:widowControl w:val="0"/>
              <w:spacing w:line="285" w:lineRule="auto"/>
              <w:ind w:left="360"/>
              <w:rPr>
                <w:color w:val="FF0000"/>
              </w:rPr>
            </w:pPr>
            <w:r w:rsidRPr="007E0FA6">
              <w:rPr>
                <w:color w:val="FF0000"/>
              </w:rPr>
              <w:t>1.</w:t>
            </w:r>
            <w:r w:rsidR="00361312" w:rsidRPr="007E0FA6">
              <w:rPr>
                <w:color w:val="FF0000"/>
              </w:rPr>
              <w:t xml:space="preserve"> </w:t>
            </w:r>
            <w:r w:rsidR="003673E0" w:rsidRPr="007E0FA6">
              <w:rPr>
                <w:color w:val="FF0000"/>
              </w:rPr>
              <w:t xml:space="preserve">Disturbing animals resting or nesting </w:t>
            </w:r>
          </w:p>
          <w:p w14:paraId="0E6D2849" w14:textId="1CFC98C2" w:rsidR="005504B9" w:rsidRPr="007E0FA6" w:rsidRDefault="005504B9" w:rsidP="005504B9">
            <w:pPr>
              <w:pStyle w:val="ListParagraph"/>
              <w:widowControl w:val="0"/>
              <w:spacing w:line="285" w:lineRule="auto"/>
              <w:ind w:left="360"/>
              <w:rPr>
                <w:color w:val="FF0000"/>
              </w:rPr>
            </w:pPr>
            <w:r w:rsidRPr="007E0FA6">
              <w:rPr>
                <w:color w:val="FF0000"/>
              </w:rPr>
              <w:t>2.</w:t>
            </w:r>
            <w:r w:rsidR="00361312" w:rsidRPr="007E0FA6">
              <w:rPr>
                <w:color w:val="FF0000"/>
              </w:rPr>
              <w:t xml:space="preserve"> </w:t>
            </w:r>
            <w:r w:rsidR="00462479" w:rsidRPr="007E0FA6">
              <w:rPr>
                <w:color w:val="FF0000"/>
              </w:rPr>
              <w:t>Hearing loss</w:t>
            </w:r>
          </w:p>
          <w:p w14:paraId="217CFCAE" w14:textId="32E600DA" w:rsidR="00462479" w:rsidRPr="007E0FA6" w:rsidRDefault="00462479" w:rsidP="005504B9">
            <w:pPr>
              <w:pStyle w:val="ListParagraph"/>
              <w:widowControl w:val="0"/>
              <w:spacing w:line="285" w:lineRule="auto"/>
              <w:ind w:left="360"/>
              <w:rPr>
                <w:color w:val="FF0000"/>
              </w:rPr>
            </w:pPr>
            <w:r w:rsidRPr="007E0FA6">
              <w:rPr>
                <w:color w:val="FF0000"/>
              </w:rPr>
              <w:t>3. sonar impact to navigating marine life</w:t>
            </w:r>
          </w:p>
          <w:p w14:paraId="3CBB6D22" w14:textId="4717EE76" w:rsidR="00462479" w:rsidRPr="007E0FA6" w:rsidRDefault="00462479" w:rsidP="005504B9">
            <w:pPr>
              <w:pStyle w:val="ListParagraph"/>
              <w:widowControl w:val="0"/>
              <w:spacing w:line="285" w:lineRule="auto"/>
              <w:ind w:left="360"/>
              <w:rPr>
                <w:color w:val="FF0000"/>
              </w:rPr>
            </w:pPr>
            <w:r w:rsidRPr="007E0FA6">
              <w:rPr>
                <w:color w:val="FF0000"/>
              </w:rPr>
              <w:t>4. Impact to natural habits of wild animals</w:t>
            </w:r>
          </w:p>
          <w:p w14:paraId="65E3B911" w14:textId="7CB504AE" w:rsidR="005504B9" w:rsidRPr="007E0FA6" w:rsidRDefault="005504B9" w:rsidP="005504B9">
            <w:pPr>
              <w:pStyle w:val="ListParagraph"/>
              <w:widowControl w:val="0"/>
              <w:spacing w:line="285" w:lineRule="auto"/>
              <w:ind w:left="360"/>
              <w:rPr>
                <w:color w:val="000000" w:themeColor="text1"/>
              </w:rPr>
            </w:pPr>
            <w:r w:rsidRPr="007E0FA6">
              <w:rPr>
                <w:color w:val="000000" w:themeColor="text1"/>
              </w:rPr>
              <w:t>Propeller wash</w:t>
            </w:r>
          </w:p>
          <w:p w14:paraId="47817BB9" w14:textId="2D17D9D2" w:rsidR="005504B9" w:rsidRPr="007E0FA6" w:rsidRDefault="005504B9" w:rsidP="005504B9">
            <w:pPr>
              <w:pStyle w:val="ListParagraph"/>
              <w:widowControl w:val="0"/>
              <w:spacing w:line="285" w:lineRule="auto"/>
              <w:ind w:left="360"/>
              <w:rPr>
                <w:color w:val="FF0000"/>
              </w:rPr>
            </w:pPr>
            <w:r w:rsidRPr="007E0FA6">
              <w:rPr>
                <w:color w:val="FF0000"/>
              </w:rPr>
              <w:t>1.</w:t>
            </w:r>
            <w:r w:rsidR="003673E0" w:rsidRPr="007E0FA6">
              <w:rPr>
                <w:color w:val="FF0000"/>
              </w:rPr>
              <w:t xml:space="preserve"> Erosion to shoreline</w:t>
            </w:r>
          </w:p>
          <w:p w14:paraId="0268AA8E" w14:textId="6787B284" w:rsidR="005504B9" w:rsidRPr="007E0FA6" w:rsidRDefault="005504B9" w:rsidP="005504B9">
            <w:pPr>
              <w:pStyle w:val="ListParagraph"/>
              <w:widowControl w:val="0"/>
              <w:spacing w:line="285" w:lineRule="auto"/>
              <w:ind w:left="360"/>
              <w:rPr>
                <w:color w:val="FF0000"/>
              </w:rPr>
            </w:pPr>
            <w:r w:rsidRPr="007E0FA6">
              <w:rPr>
                <w:color w:val="FF0000"/>
              </w:rPr>
              <w:t>2.</w:t>
            </w:r>
            <w:r w:rsidR="003673E0" w:rsidRPr="007E0FA6">
              <w:rPr>
                <w:color w:val="FF0000"/>
              </w:rPr>
              <w:t xml:space="preserve"> Churning up seabed in shallow water</w:t>
            </w:r>
          </w:p>
          <w:p w14:paraId="5BD8583B" w14:textId="73ED137F" w:rsidR="003673E0" w:rsidRPr="007E0FA6" w:rsidRDefault="003673E0" w:rsidP="005504B9">
            <w:pPr>
              <w:pStyle w:val="ListParagraph"/>
              <w:widowControl w:val="0"/>
              <w:spacing w:line="285" w:lineRule="auto"/>
              <w:ind w:left="360"/>
              <w:rPr>
                <w:color w:val="FF0000"/>
              </w:rPr>
            </w:pPr>
            <w:r w:rsidRPr="007E0FA6">
              <w:rPr>
                <w:color w:val="FF0000"/>
              </w:rPr>
              <w:t xml:space="preserve">3. </w:t>
            </w:r>
            <w:r w:rsidR="00462479" w:rsidRPr="007E0FA6">
              <w:rPr>
                <w:color w:val="FF0000"/>
              </w:rPr>
              <w:t>waves impacting coastal sensitive areas</w:t>
            </w:r>
          </w:p>
          <w:p w14:paraId="0EA682CF" w14:textId="52859CAB" w:rsidR="00C40086" w:rsidRPr="007E0FA6" w:rsidRDefault="00C40086" w:rsidP="00C40086">
            <w:pPr>
              <w:widowControl w:val="0"/>
              <w:spacing w:line="285" w:lineRule="auto"/>
              <w:rPr>
                <w:rFonts w:eastAsia="Times New Roman" w:cs="Times New Roman"/>
                <w:color w:val="000000"/>
                <w:kern w:val="28"/>
                <w:lang w:eastAsia="en-AU"/>
              </w:rPr>
            </w:pPr>
          </w:p>
        </w:tc>
      </w:tr>
      <w:tr w:rsidR="00626E9D" w:rsidRPr="007E0FA6" w14:paraId="33561C16" w14:textId="77777777" w:rsidTr="005A2E01">
        <w:trPr>
          <w:trHeight w:val="557"/>
        </w:trPr>
        <w:tc>
          <w:tcPr>
            <w:tcW w:w="9322" w:type="dxa"/>
            <w:shd w:val="clear" w:color="auto" w:fill="FFFFFF" w:themeFill="background1"/>
          </w:tcPr>
          <w:p w14:paraId="7CC7BE7B" w14:textId="77777777" w:rsidR="00655982" w:rsidRDefault="00655982" w:rsidP="005A2E01">
            <w:pPr>
              <w:jc w:val="center"/>
              <w:rPr>
                <w:sz w:val="28"/>
                <w:szCs w:val="28"/>
              </w:rPr>
            </w:pPr>
          </w:p>
          <w:p w14:paraId="713903DD" w14:textId="15E37D95" w:rsidR="00626E9D" w:rsidRPr="00655982" w:rsidRDefault="00655982" w:rsidP="00655982">
            <w:pPr>
              <w:jc w:val="center"/>
              <w:rPr>
                <w:rFonts w:cs="Arial"/>
                <w:b/>
                <w:bCs/>
                <w:lang w:eastAsia="en-AU"/>
              </w:rPr>
            </w:pPr>
            <w:r w:rsidRPr="00655982">
              <w:rPr>
                <w:b/>
                <w:bCs/>
                <w:sz w:val="28"/>
                <w:szCs w:val="28"/>
              </w:rPr>
              <w:t>Part 7 -</w:t>
            </w:r>
            <w:r w:rsidR="00561FB6" w:rsidRPr="00655982">
              <w:rPr>
                <w:b/>
                <w:bCs/>
                <w:sz w:val="28"/>
                <w:szCs w:val="28"/>
              </w:rPr>
              <w:t xml:space="preserve"> Construction and Maintenance</w:t>
            </w:r>
          </w:p>
        </w:tc>
      </w:tr>
      <w:tr w:rsidR="00626E9D" w:rsidRPr="007E0FA6" w14:paraId="6BFEAC71" w14:textId="77777777" w:rsidTr="00AB5C34">
        <w:trPr>
          <w:trHeight w:val="981"/>
        </w:trPr>
        <w:tc>
          <w:tcPr>
            <w:tcW w:w="9322" w:type="dxa"/>
          </w:tcPr>
          <w:p w14:paraId="098059ED" w14:textId="77777777" w:rsidR="000C11E7" w:rsidRPr="007E0FA6" w:rsidRDefault="000C11E7" w:rsidP="000C11E7">
            <w:pPr>
              <w:pStyle w:val="ListParagraph"/>
              <w:numPr>
                <w:ilvl w:val="0"/>
                <w:numId w:val="39"/>
              </w:numPr>
              <w:ind w:left="360"/>
            </w:pPr>
            <w:r w:rsidRPr="007E0FA6">
              <w:t xml:space="preserve">Why are watertight compartments important? </w:t>
            </w:r>
          </w:p>
          <w:p w14:paraId="1C069C16" w14:textId="77777777" w:rsidR="000C11E7" w:rsidRPr="007E0FA6" w:rsidRDefault="000C11E7" w:rsidP="000C11E7"/>
          <w:p w14:paraId="10485356" w14:textId="77777777" w:rsidR="00626E9D" w:rsidRDefault="000C11E7" w:rsidP="000C11E7">
            <w:pPr>
              <w:rPr>
                <w:color w:val="FF0000"/>
              </w:rPr>
            </w:pPr>
            <w:r w:rsidRPr="007E0FA6">
              <w:t xml:space="preserve"> </w:t>
            </w:r>
            <w:r w:rsidRPr="007E0FA6">
              <w:rPr>
                <w:color w:val="FF0000"/>
              </w:rPr>
              <w:t>Buoyancy; watertight integrity of vessel; prevent sinking in case of penetration of individual compartments</w:t>
            </w:r>
          </w:p>
          <w:p w14:paraId="185E12A9" w14:textId="1D423718" w:rsidR="00655982" w:rsidRPr="007E0FA6" w:rsidRDefault="00655982" w:rsidP="000C11E7">
            <w:pPr>
              <w:rPr>
                <w:rFonts w:cs="Arial"/>
                <w:lang w:eastAsia="en-AU"/>
              </w:rPr>
            </w:pPr>
          </w:p>
        </w:tc>
      </w:tr>
      <w:tr w:rsidR="000C11E7" w:rsidRPr="007E0FA6" w14:paraId="7A96A580" w14:textId="77777777" w:rsidTr="005A2E01">
        <w:trPr>
          <w:trHeight w:val="841"/>
        </w:trPr>
        <w:tc>
          <w:tcPr>
            <w:tcW w:w="9322" w:type="dxa"/>
          </w:tcPr>
          <w:p w14:paraId="11ADFDC6" w14:textId="356D8E18" w:rsidR="0003214C" w:rsidRPr="007E0FA6" w:rsidRDefault="00200FF7" w:rsidP="004B6FF0">
            <w:pPr>
              <w:pStyle w:val="ListParagraph"/>
              <w:numPr>
                <w:ilvl w:val="0"/>
                <w:numId w:val="39"/>
              </w:numPr>
              <w:ind w:left="284" w:hanging="284"/>
            </w:pPr>
            <w:r w:rsidRPr="007E0FA6">
              <w:rPr>
                <w:rFonts w:cstheme="minorHAnsi"/>
              </w:rPr>
              <w:t xml:space="preserve"> </w:t>
            </w:r>
            <w:r w:rsidR="000C11E7" w:rsidRPr="007E0FA6">
              <w:rPr>
                <w:rFonts w:cstheme="minorHAnsi"/>
              </w:rPr>
              <w:t xml:space="preserve">When inspecting </w:t>
            </w:r>
            <w:r w:rsidR="0003214C" w:rsidRPr="007E0FA6">
              <w:rPr>
                <w:rFonts w:cstheme="minorHAnsi"/>
              </w:rPr>
              <w:t>the</w:t>
            </w:r>
            <w:r w:rsidR="000C11E7" w:rsidRPr="007E0FA6">
              <w:rPr>
                <w:rFonts w:cstheme="minorHAnsi"/>
              </w:rPr>
              <w:t xml:space="preserve"> integrity</w:t>
            </w:r>
            <w:r w:rsidR="0003214C" w:rsidRPr="007E0FA6">
              <w:rPr>
                <w:rFonts w:cstheme="minorHAnsi"/>
              </w:rPr>
              <w:t xml:space="preserve"> and condition of a hull</w:t>
            </w:r>
            <w:r w:rsidR="000C11E7" w:rsidRPr="007E0FA6">
              <w:rPr>
                <w:rFonts w:cstheme="minorHAnsi"/>
              </w:rPr>
              <w:t xml:space="preserve">, what are </w:t>
            </w:r>
            <w:r w:rsidR="0003214C" w:rsidRPr="007E0FA6">
              <w:rPr>
                <w:rFonts w:cstheme="minorHAnsi"/>
              </w:rPr>
              <w:t>THREE</w:t>
            </w:r>
            <w:r w:rsidR="000C11E7" w:rsidRPr="007E0FA6">
              <w:rPr>
                <w:rFonts w:cstheme="minorHAnsi"/>
              </w:rPr>
              <w:t xml:space="preserve"> signs of stress you would look for?</w:t>
            </w:r>
          </w:p>
          <w:p w14:paraId="084226E2" w14:textId="77777777" w:rsidR="000C11E7" w:rsidRPr="007E0FA6" w:rsidRDefault="000C11E7" w:rsidP="005A2E01">
            <w:pPr>
              <w:pStyle w:val="ListParagraph"/>
              <w:ind w:left="360"/>
              <w:rPr>
                <w:rFonts w:cstheme="minorHAnsi"/>
                <w:color w:val="FF0000"/>
              </w:rPr>
            </w:pPr>
          </w:p>
          <w:p w14:paraId="6CDA5250" w14:textId="77777777" w:rsidR="000C11E7" w:rsidRPr="007E0FA6" w:rsidRDefault="000C11E7" w:rsidP="000C11E7">
            <w:pPr>
              <w:rPr>
                <w:rFonts w:cstheme="minorHAnsi"/>
                <w:color w:val="FF0000"/>
              </w:rPr>
            </w:pPr>
            <w:r w:rsidRPr="007E0FA6">
              <w:rPr>
                <w:rFonts w:cstheme="minorHAnsi"/>
                <w:color w:val="FF0000"/>
              </w:rPr>
              <w:t>Cracks, buckling, damage to welds, damage beneath paint, signs of leakage</w:t>
            </w:r>
          </w:p>
          <w:p w14:paraId="0E94B955" w14:textId="77777777" w:rsidR="000C11E7" w:rsidRPr="007E0FA6" w:rsidRDefault="000C11E7" w:rsidP="000C11E7">
            <w:pPr>
              <w:rPr>
                <w:rFonts w:cs="Arial"/>
                <w:lang w:eastAsia="en-AU"/>
              </w:rPr>
            </w:pPr>
          </w:p>
        </w:tc>
      </w:tr>
      <w:tr w:rsidR="000C11E7" w:rsidRPr="007E0FA6" w14:paraId="3561265F" w14:textId="77777777" w:rsidTr="00AB5C34">
        <w:trPr>
          <w:trHeight w:val="981"/>
        </w:trPr>
        <w:tc>
          <w:tcPr>
            <w:tcW w:w="9322" w:type="dxa"/>
          </w:tcPr>
          <w:p w14:paraId="0058257A" w14:textId="46F104A9" w:rsidR="000C11E7" w:rsidRPr="007E0FA6" w:rsidRDefault="000C11E7" w:rsidP="000C11E7">
            <w:pPr>
              <w:pStyle w:val="ListParagraph"/>
              <w:numPr>
                <w:ilvl w:val="0"/>
                <w:numId w:val="39"/>
              </w:numPr>
              <w:ind w:left="360"/>
              <w:rPr>
                <w:rFonts w:cstheme="minorHAnsi"/>
              </w:rPr>
            </w:pPr>
            <w:r w:rsidRPr="007E0FA6">
              <w:rPr>
                <w:rFonts w:cstheme="minorHAnsi"/>
              </w:rPr>
              <w:t>What types of damage or deterioration would you look for in vessels constructed of the following</w:t>
            </w:r>
            <w:r w:rsidR="0003214C" w:rsidRPr="007E0FA6">
              <w:rPr>
                <w:rFonts w:cstheme="minorHAnsi"/>
              </w:rPr>
              <w:t>?</w:t>
            </w:r>
          </w:p>
          <w:p w14:paraId="50A2641B" w14:textId="77777777" w:rsidR="000C11E7" w:rsidRPr="007E0FA6" w:rsidRDefault="000C11E7" w:rsidP="000C11E7">
            <w:pPr>
              <w:tabs>
                <w:tab w:val="left" w:pos="1276"/>
              </w:tabs>
              <w:rPr>
                <w:rFonts w:cs="Calibri"/>
              </w:rPr>
            </w:pPr>
          </w:p>
          <w:p w14:paraId="00E72ECA" w14:textId="274CAE59" w:rsidR="000C11E7" w:rsidRPr="007E0FA6" w:rsidRDefault="0003214C" w:rsidP="000C11E7">
            <w:pPr>
              <w:rPr>
                <w:rFonts w:cstheme="minorHAnsi"/>
                <w:color w:val="FF0000"/>
              </w:rPr>
            </w:pPr>
            <w:r w:rsidRPr="007E0FA6">
              <w:rPr>
                <w:rFonts w:cstheme="minorHAnsi"/>
                <w:color w:val="FF0000"/>
              </w:rPr>
              <w:t>S</w:t>
            </w:r>
            <w:r w:rsidR="000C11E7" w:rsidRPr="007E0FA6">
              <w:rPr>
                <w:rFonts w:cstheme="minorHAnsi"/>
                <w:color w:val="FF0000"/>
              </w:rPr>
              <w:t>teel</w:t>
            </w:r>
            <w:r w:rsidRPr="007E0FA6">
              <w:rPr>
                <w:rFonts w:cstheme="minorHAnsi"/>
                <w:color w:val="FF0000"/>
              </w:rPr>
              <w:t xml:space="preserve">: </w:t>
            </w:r>
            <w:r w:rsidR="000C11E7" w:rsidRPr="007E0FA6">
              <w:rPr>
                <w:rFonts w:cstheme="minorHAnsi"/>
                <w:color w:val="FF0000"/>
              </w:rPr>
              <w:t>rust, electrolysis, poor welds, other</w:t>
            </w:r>
          </w:p>
          <w:p w14:paraId="3FFAA81E" w14:textId="43C955D6" w:rsidR="000C11E7" w:rsidRPr="007E0FA6" w:rsidRDefault="0003214C" w:rsidP="000C11E7">
            <w:pPr>
              <w:rPr>
                <w:rFonts w:cstheme="minorHAnsi"/>
                <w:color w:val="FF0000"/>
              </w:rPr>
            </w:pPr>
            <w:r w:rsidRPr="007E0FA6">
              <w:rPr>
                <w:rFonts w:cstheme="minorHAnsi"/>
                <w:color w:val="FF0000"/>
              </w:rPr>
              <w:t>W</w:t>
            </w:r>
            <w:r w:rsidR="000C11E7" w:rsidRPr="007E0FA6">
              <w:rPr>
                <w:rFonts w:cstheme="minorHAnsi"/>
                <w:color w:val="FF0000"/>
              </w:rPr>
              <w:t>ood</w:t>
            </w:r>
            <w:r w:rsidRPr="007E0FA6">
              <w:rPr>
                <w:rFonts w:cstheme="minorHAnsi"/>
                <w:color w:val="FF0000"/>
              </w:rPr>
              <w:t xml:space="preserve">: </w:t>
            </w:r>
            <w:r w:rsidR="000C11E7" w:rsidRPr="007E0FA6">
              <w:rPr>
                <w:rFonts w:cstheme="minorHAnsi"/>
                <w:color w:val="FF0000"/>
              </w:rPr>
              <w:t>rot, damage, deterioration of fastenings, attack by marine life, other</w:t>
            </w:r>
          </w:p>
          <w:p w14:paraId="0E104B3D" w14:textId="1DEED3DA" w:rsidR="000C11E7" w:rsidRPr="007E0FA6" w:rsidRDefault="0003214C" w:rsidP="000C11E7">
            <w:pPr>
              <w:rPr>
                <w:rFonts w:cstheme="minorHAnsi"/>
                <w:color w:val="FF0000"/>
              </w:rPr>
            </w:pPr>
            <w:r w:rsidRPr="007E0FA6">
              <w:rPr>
                <w:rFonts w:cstheme="minorHAnsi"/>
                <w:color w:val="FF0000"/>
              </w:rPr>
              <w:t>A</w:t>
            </w:r>
            <w:r w:rsidR="000C11E7" w:rsidRPr="007E0FA6">
              <w:rPr>
                <w:rFonts w:cstheme="minorHAnsi"/>
                <w:color w:val="FF0000"/>
              </w:rPr>
              <w:t>luminium</w:t>
            </w:r>
            <w:r w:rsidRPr="007E0FA6">
              <w:rPr>
                <w:rFonts w:cstheme="minorHAnsi"/>
                <w:color w:val="FF0000"/>
              </w:rPr>
              <w:t xml:space="preserve">: </w:t>
            </w:r>
            <w:r w:rsidR="000C11E7" w:rsidRPr="007E0FA6">
              <w:rPr>
                <w:rFonts w:cstheme="minorHAnsi"/>
                <w:color w:val="FF0000"/>
              </w:rPr>
              <w:t>electrolysis, corrosion, cracks, other</w:t>
            </w:r>
          </w:p>
          <w:p w14:paraId="222314EA" w14:textId="53556B35" w:rsidR="000C11E7" w:rsidRDefault="0003214C" w:rsidP="000C11E7">
            <w:pPr>
              <w:rPr>
                <w:rFonts w:cstheme="minorHAnsi"/>
                <w:color w:val="FF0000"/>
              </w:rPr>
            </w:pPr>
            <w:r w:rsidRPr="007E0FA6">
              <w:rPr>
                <w:rFonts w:cstheme="minorHAnsi"/>
                <w:color w:val="FF0000"/>
              </w:rPr>
              <w:t>F</w:t>
            </w:r>
            <w:r w:rsidR="000C11E7" w:rsidRPr="007E0FA6">
              <w:rPr>
                <w:rFonts w:cstheme="minorHAnsi"/>
                <w:color w:val="FF0000"/>
              </w:rPr>
              <w:t>ibreglass</w:t>
            </w:r>
            <w:r w:rsidRPr="007E0FA6">
              <w:rPr>
                <w:rFonts w:cstheme="minorHAnsi"/>
                <w:color w:val="FF0000"/>
              </w:rPr>
              <w:t xml:space="preserve">: </w:t>
            </w:r>
            <w:r w:rsidR="000C11E7" w:rsidRPr="007E0FA6">
              <w:rPr>
                <w:rFonts w:cstheme="minorHAnsi"/>
                <w:color w:val="FF0000"/>
              </w:rPr>
              <w:t>osmosis, cracks, damage to gelcoat, delamination, other</w:t>
            </w:r>
          </w:p>
          <w:p w14:paraId="0EFEC54C" w14:textId="5EE39D72" w:rsidR="00655982" w:rsidRDefault="00655982" w:rsidP="000C11E7">
            <w:pPr>
              <w:rPr>
                <w:rFonts w:cstheme="minorHAnsi"/>
                <w:color w:val="FF0000"/>
              </w:rPr>
            </w:pPr>
          </w:p>
          <w:p w14:paraId="5D1BF807" w14:textId="150707AD" w:rsidR="00655982" w:rsidRDefault="00655982" w:rsidP="000C11E7">
            <w:pPr>
              <w:rPr>
                <w:rFonts w:cstheme="minorHAnsi"/>
                <w:color w:val="FF0000"/>
              </w:rPr>
            </w:pPr>
          </w:p>
          <w:p w14:paraId="49BE373D" w14:textId="2159EC43" w:rsidR="00655982" w:rsidRDefault="00655982" w:rsidP="000C11E7">
            <w:pPr>
              <w:rPr>
                <w:rFonts w:cstheme="minorHAnsi"/>
                <w:color w:val="FF0000"/>
              </w:rPr>
            </w:pPr>
          </w:p>
          <w:p w14:paraId="11C99CA9" w14:textId="7E8BBC75" w:rsidR="00655982" w:rsidRDefault="00655982" w:rsidP="000C11E7">
            <w:pPr>
              <w:rPr>
                <w:rFonts w:cstheme="minorHAnsi"/>
                <w:color w:val="FF0000"/>
              </w:rPr>
            </w:pPr>
          </w:p>
          <w:p w14:paraId="51C9D621" w14:textId="4728931E" w:rsidR="00655982" w:rsidRDefault="00655982" w:rsidP="000C11E7">
            <w:pPr>
              <w:rPr>
                <w:rFonts w:cstheme="minorHAnsi"/>
                <w:color w:val="FF0000"/>
              </w:rPr>
            </w:pPr>
          </w:p>
          <w:p w14:paraId="7AA0CBA6" w14:textId="05B192C6" w:rsidR="00655982" w:rsidRDefault="00655982" w:rsidP="000C11E7">
            <w:pPr>
              <w:rPr>
                <w:rFonts w:cstheme="minorHAnsi"/>
                <w:color w:val="FF0000"/>
              </w:rPr>
            </w:pPr>
          </w:p>
          <w:p w14:paraId="085865F6" w14:textId="424C5267" w:rsidR="00655982" w:rsidRDefault="00655982" w:rsidP="000C11E7">
            <w:pPr>
              <w:rPr>
                <w:rFonts w:cstheme="minorHAnsi"/>
                <w:color w:val="FF0000"/>
              </w:rPr>
            </w:pPr>
          </w:p>
          <w:p w14:paraId="05021090" w14:textId="3B42214E" w:rsidR="00655982" w:rsidRDefault="00655982" w:rsidP="000C11E7">
            <w:pPr>
              <w:rPr>
                <w:rFonts w:cstheme="minorHAnsi"/>
                <w:color w:val="FF0000"/>
              </w:rPr>
            </w:pPr>
          </w:p>
          <w:p w14:paraId="730481A1" w14:textId="0EEDE498" w:rsidR="00655982" w:rsidRDefault="00655982" w:rsidP="000C11E7">
            <w:pPr>
              <w:rPr>
                <w:rFonts w:cstheme="minorHAnsi"/>
                <w:color w:val="FF0000"/>
              </w:rPr>
            </w:pPr>
          </w:p>
          <w:p w14:paraId="57674C4C" w14:textId="30E6D87A" w:rsidR="00655982" w:rsidRDefault="00655982" w:rsidP="000C11E7">
            <w:pPr>
              <w:rPr>
                <w:rFonts w:cstheme="minorHAnsi"/>
                <w:color w:val="FF0000"/>
              </w:rPr>
            </w:pPr>
          </w:p>
          <w:p w14:paraId="230B8422" w14:textId="0BD8CE97" w:rsidR="00655982" w:rsidRDefault="00655982" w:rsidP="000C11E7">
            <w:pPr>
              <w:rPr>
                <w:rFonts w:cstheme="minorHAnsi"/>
                <w:color w:val="FF0000"/>
              </w:rPr>
            </w:pPr>
          </w:p>
          <w:p w14:paraId="177A4037" w14:textId="47FE2ACA" w:rsidR="00655982" w:rsidRDefault="00655982" w:rsidP="000C11E7">
            <w:pPr>
              <w:rPr>
                <w:rFonts w:cstheme="minorHAnsi"/>
                <w:color w:val="FF0000"/>
              </w:rPr>
            </w:pPr>
          </w:p>
          <w:p w14:paraId="7CBC52AF" w14:textId="5FBCF277" w:rsidR="00655982" w:rsidRDefault="00655982" w:rsidP="000C11E7">
            <w:pPr>
              <w:rPr>
                <w:rFonts w:cstheme="minorHAnsi"/>
                <w:color w:val="FF0000"/>
              </w:rPr>
            </w:pPr>
          </w:p>
          <w:p w14:paraId="6EAEB8D6" w14:textId="3FF5E261" w:rsidR="00655982" w:rsidRDefault="00655982" w:rsidP="000C11E7">
            <w:pPr>
              <w:rPr>
                <w:rFonts w:cstheme="minorHAnsi"/>
                <w:color w:val="FF0000"/>
              </w:rPr>
            </w:pPr>
          </w:p>
          <w:p w14:paraId="56FA67CC" w14:textId="5F6CDEAA" w:rsidR="00655982" w:rsidRDefault="00655982" w:rsidP="000C11E7">
            <w:pPr>
              <w:rPr>
                <w:rFonts w:cstheme="minorHAnsi"/>
                <w:color w:val="FF0000"/>
              </w:rPr>
            </w:pPr>
          </w:p>
          <w:p w14:paraId="6EA70CA0" w14:textId="199C5368" w:rsidR="00655982" w:rsidRDefault="00655982" w:rsidP="000C11E7">
            <w:pPr>
              <w:rPr>
                <w:rFonts w:cstheme="minorHAnsi"/>
                <w:color w:val="FF0000"/>
              </w:rPr>
            </w:pPr>
          </w:p>
          <w:p w14:paraId="1D388B3C" w14:textId="77777777" w:rsidR="00655982" w:rsidRPr="007E0FA6" w:rsidRDefault="00655982" w:rsidP="000C11E7">
            <w:pPr>
              <w:rPr>
                <w:rFonts w:cstheme="minorHAnsi"/>
                <w:color w:val="FF0000"/>
              </w:rPr>
            </w:pPr>
          </w:p>
          <w:p w14:paraId="36E61FDD" w14:textId="77777777" w:rsidR="000C11E7" w:rsidRPr="007E0FA6" w:rsidRDefault="000C11E7" w:rsidP="000C11E7">
            <w:pPr>
              <w:rPr>
                <w:rFonts w:cs="Arial"/>
                <w:lang w:eastAsia="en-AU"/>
              </w:rPr>
            </w:pPr>
          </w:p>
        </w:tc>
      </w:tr>
      <w:tr w:rsidR="000C11E7" w:rsidRPr="007E0FA6" w14:paraId="28E7AC6B" w14:textId="77777777" w:rsidTr="00AB5C34">
        <w:trPr>
          <w:trHeight w:val="981"/>
        </w:trPr>
        <w:tc>
          <w:tcPr>
            <w:tcW w:w="9322" w:type="dxa"/>
          </w:tcPr>
          <w:p w14:paraId="6B09D01E" w14:textId="76E62495" w:rsidR="000C11E7" w:rsidRPr="00655982" w:rsidRDefault="000C11E7" w:rsidP="000C11E7">
            <w:pPr>
              <w:pStyle w:val="ListParagraph"/>
              <w:numPr>
                <w:ilvl w:val="0"/>
                <w:numId w:val="39"/>
              </w:numPr>
              <w:ind w:left="426" w:hanging="426"/>
              <w:rPr>
                <w:rFonts w:cstheme="minorHAnsi"/>
                <w:color w:val="000000" w:themeColor="text1"/>
              </w:rPr>
            </w:pPr>
            <w:r w:rsidRPr="00655982">
              <w:rPr>
                <w:rFonts w:cstheme="minorHAnsi"/>
                <w:color w:val="000000" w:themeColor="text1"/>
              </w:rPr>
              <w:t xml:space="preserve">Identify the following </w:t>
            </w:r>
            <w:r w:rsidR="00200FF7" w:rsidRPr="00655982">
              <w:rPr>
                <w:rFonts w:cstheme="minorHAnsi"/>
                <w:color w:val="000000" w:themeColor="text1"/>
              </w:rPr>
              <w:t xml:space="preserve">structural </w:t>
            </w:r>
            <w:r w:rsidRPr="00655982">
              <w:rPr>
                <w:rFonts w:cstheme="minorHAnsi"/>
                <w:color w:val="000000" w:themeColor="text1"/>
              </w:rPr>
              <w:t xml:space="preserve">parts of a vessel and place appropriate numbers by each part </w:t>
            </w:r>
          </w:p>
          <w:p w14:paraId="72820548" w14:textId="77777777" w:rsidR="000C11E7" w:rsidRPr="007E0FA6" w:rsidRDefault="000C11E7" w:rsidP="000C11E7">
            <w:pPr>
              <w:pStyle w:val="ListParagraph"/>
              <w:ind w:left="426"/>
              <w:rPr>
                <w:rFonts w:cstheme="minorHAnsi"/>
              </w:rPr>
            </w:pPr>
          </w:p>
          <w:p w14:paraId="1F3BDCFE" w14:textId="77777777" w:rsidR="00747190" w:rsidRPr="007E0FA6" w:rsidRDefault="00747190" w:rsidP="000C11E7">
            <w:pPr>
              <w:pStyle w:val="ListParagraph"/>
              <w:ind w:left="360"/>
              <w:rPr>
                <w:noProof/>
              </w:rPr>
            </w:pPr>
          </w:p>
          <w:p w14:paraId="01119B10" w14:textId="0C9BDE0F" w:rsidR="000C11E7" w:rsidRPr="007E0FA6" w:rsidRDefault="004B6FF0" w:rsidP="000C11E7">
            <w:pPr>
              <w:pStyle w:val="ListParagraph"/>
              <w:ind w:left="360"/>
              <w:rPr>
                <w:rFonts w:cstheme="minorHAnsi"/>
              </w:rPr>
            </w:pPr>
            <w:r w:rsidRPr="007E0FA6">
              <w:rPr>
                <w:noProof/>
                <w:lang w:eastAsia="en-AU"/>
              </w:rPr>
              <mc:AlternateContent>
                <mc:Choice Requires="wpi">
                  <w:drawing>
                    <wp:anchor distT="0" distB="0" distL="114300" distR="114300" simplePos="0" relativeHeight="251687936" behindDoc="0" locked="0" layoutInCell="1" allowOverlap="1" wp14:anchorId="6CDB0DF0" wp14:editId="171BAB44">
                      <wp:simplePos x="0" y="0"/>
                      <wp:positionH relativeFrom="column">
                        <wp:posOffset>2544445</wp:posOffset>
                      </wp:positionH>
                      <wp:positionV relativeFrom="paragraph">
                        <wp:posOffset>2661285</wp:posOffset>
                      </wp:positionV>
                      <wp:extent cx="300955" cy="159005"/>
                      <wp:effectExtent l="57150" t="57150" r="42545" b="69850"/>
                      <wp:wrapNone/>
                      <wp:docPr id="35" name="Ink 35"/>
                      <wp:cNvGraphicFramePr/>
                      <a:graphic xmlns:a="http://schemas.openxmlformats.org/drawingml/2006/main">
                        <a:graphicData uri="http://schemas.microsoft.com/office/word/2010/wordprocessingInk">
                          <w14:contentPart bwMode="auto" r:id="rId14">
                            <w14:nvContentPartPr>
                              <w14:cNvContentPartPr/>
                            </w14:nvContentPartPr>
                            <w14:xfrm>
                              <a:off x="0" y="0"/>
                              <a:ext cx="300955" cy="159005"/>
                            </w14:xfrm>
                          </w14:contentPart>
                        </a:graphicData>
                      </a:graphic>
                    </wp:anchor>
                  </w:drawing>
                </mc:Choice>
                <mc:Fallback>
                  <w:pict>
                    <v:shape w14:anchorId="35282A32" id="Ink 35" o:spid="_x0000_s1026" type="#_x0000_t75" style="position:absolute;margin-left:198.95pt;margin-top:208.15pt;width:26.55pt;height:15.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">
                      <v:imagedata r:id="rId15" o:title=""/>
                    </v:shape>
                  </w:pict>
                </mc:Fallback>
              </mc:AlternateContent>
            </w:r>
            <w:r w:rsidRPr="007E0FA6">
              <w:rPr>
                <w:noProof/>
                <w:lang w:eastAsia="en-AU"/>
              </w:rPr>
              <mc:AlternateContent>
                <mc:Choice Requires="wpi">
                  <w:drawing>
                    <wp:anchor distT="0" distB="0" distL="114300" distR="114300" simplePos="0" relativeHeight="251684864" behindDoc="0" locked="0" layoutInCell="1" allowOverlap="1" wp14:anchorId="0A63CB41" wp14:editId="0691D982">
                      <wp:simplePos x="0" y="0"/>
                      <wp:positionH relativeFrom="column">
                        <wp:posOffset>1303103</wp:posOffset>
                      </wp:positionH>
                      <wp:positionV relativeFrom="paragraph">
                        <wp:posOffset>2661073</wp:posOffset>
                      </wp:positionV>
                      <wp:extent cx="122040" cy="153000"/>
                      <wp:effectExtent l="57150" t="57150" r="68580" b="76200"/>
                      <wp:wrapNone/>
                      <wp:docPr id="32" name="Ink 32"/>
                      <wp:cNvGraphicFramePr/>
                      <a:graphic xmlns:a="http://schemas.openxmlformats.org/drawingml/2006/main">
                        <a:graphicData uri="http://schemas.microsoft.com/office/word/2010/wordprocessingInk">
                          <w14:contentPart bwMode="auto" r:id="rId16">
                            <w14:nvContentPartPr>
                              <w14:cNvContentPartPr/>
                            </w14:nvContentPartPr>
                            <w14:xfrm>
                              <a:off x="0" y="0"/>
                              <a:ext cx="122040" cy="153000"/>
                            </w14:xfrm>
                          </w14:contentPart>
                        </a:graphicData>
                      </a:graphic>
                    </wp:anchor>
                  </w:drawing>
                </mc:Choice>
                <mc:Fallback>
                  <w:pict>
                    <v:shape w14:anchorId="57D7DD2B" id="Ink 32" o:spid="_x0000_s1026" type="#_x0000_t75" style="position:absolute;margin-left:101.2pt;margin-top:208.15pt;width:12.4pt;height:14.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">
                      <v:imagedata r:id="rId17" o:title=""/>
                    </v:shape>
                  </w:pict>
                </mc:Fallback>
              </mc:AlternateContent>
            </w:r>
            <w:r w:rsidRPr="007E0FA6">
              <w:rPr>
                <w:noProof/>
                <w:lang w:eastAsia="en-AU"/>
              </w:rPr>
              <mc:AlternateContent>
                <mc:Choice Requires="wpi">
                  <w:drawing>
                    <wp:anchor distT="0" distB="0" distL="114300" distR="114300" simplePos="0" relativeHeight="251683840" behindDoc="0" locked="0" layoutInCell="1" allowOverlap="1" wp14:anchorId="7813F098" wp14:editId="1D539835">
                      <wp:simplePos x="0" y="0"/>
                      <wp:positionH relativeFrom="column">
                        <wp:posOffset>1256663</wp:posOffset>
                      </wp:positionH>
                      <wp:positionV relativeFrom="paragraph">
                        <wp:posOffset>1978153</wp:posOffset>
                      </wp:positionV>
                      <wp:extent cx="135720" cy="161640"/>
                      <wp:effectExtent l="57150" t="57150" r="74295" b="67310"/>
                      <wp:wrapNone/>
                      <wp:docPr id="31" name="Ink 31"/>
                      <wp:cNvGraphicFramePr/>
                      <a:graphic xmlns:a="http://schemas.openxmlformats.org/drawingml/2006/main">
                        <a:graphicData uri="http://schemas.microsoft.com/office/word/2010/wordprocessingInk">
                          <w14:contentPart bwMode="auto" r:id="rId18">
                            <w14:nvContentPartPr>
                              <w14:cNvContentPartPr/>
                            </w14:nvContentPartPr>
                            <w14:xfrm>
                              <a:off x="0" y="0"/>
                              <a:ext cx="135720" cy="161640"/>
                            </w14:xfrm>
                          </w14:contentPart>
                        </a:graphicData>
                      </a:graphic>
                    </wp:anchor>
                  </w:drawing>
                </mc:Choice>
                <mc:Fallback>
                  <w:pict>
                    <v:shape w14:anchorId="5ACCAD0B" id="Ink 31" o:spid="_x0000_s1026" type="#_x0000_t75" style="position:absolute;margin-left:97.55pt;margin-top:154.35pt;width:13.55pt;height:15.6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">
                      <v:imagedata r:id="rId19" o:title=""/>
                    </v:shape>
                  </w:pict>
                </mc:Fallback>
              </mc:AlternateContent>
            </w:r>
            <w:r w:rsidRPr="007E0FA6">
              <w:rPr>
                <w:noProof/>
                <w:lang w:eastAsia="en-AU"/>
              </w:rPr>
              <mc:AlternateContent>
                <mc:Choice Requires="wpi">
                  <w:drawing>
                    <wp:anchor distT="0" distB="0" distL="114300" distR="114300" simplePos="0" relativeHeight="251682816" behindDoc="0" locked="0" layoutInCell="1" allowOverlap="1" wp14:anchorId="62C2C41D" wp14:editId="25375DC1">
                      <wp:simplePos x="0" y="0"/>
                      <wp:positionH relativeFrom="column">
                        <wp:posOffset>1241425</wp:posOffset>
                      </wp:positionH>
                      <wp:positionV relativeFrom="paragraph">
                        <wp:posOffset>2217420</wp:posOffset>
                      </wp:positionV>
                      <wp:extent cx="211225" cy="149225"/>
                      <wp:effectExtent l="38100" t="57150" r="17780" b="60325"/>
                      <wp:wrapNone/>
                      <wp:docPr id="28" name="Ink 28"/>
                      <wp:cNvGraphicFramePr/>
                      <a:graphic xmlns:a="http://schemas.openxmlformats.org/drawingml/2006/main">
                        <a:graphicData uri="http://schemas.microsoft.com/office/word/2010/wordprocessingInk">
                          <w14:contentPart bwMode="auto" r:id="rId20">
                            <w14:nvContentPartPr>
                              <w14:cNvContentPartPr/>
                            </w14:nvContentPartPr>
                            <w14:xfrm>
                              <a:off x="0" y="0"/>
                              <a:ext cx="211225" cy="149225"/>
                            </w14:xfrm>
                          </w14:contentPart>
                        </a:graphicData>
                      </a:graphic>
                    </wp:anchor>
                  </w:drawing>
                </mc:Choice>
                <mc:Fallback>
                  <w:pict>
                    <v:shape w14:anchorId="2CA1EA98" id="Ink 28" o:spid="_x0000_s1026" type="#_x0000_t75" style="position:absolute;margin-left:96.35pt;margin-top:173.2pt;width:19.5pt;height:14.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">
                      <v:imagedata r:id="rId21" o:title=""/>
                    </v:shape>
                  </w:pict>
                </mc:Fallback>
              </mc:AlternateContent>
            </w:r>
            <w:r w:rsidRPr="007E0FA6">
              <w:rPr>
                <w:noProof/>
                <w:lang w:eastAsia="en-AU"/>
              </w:rPr>
              <mc:AlternateContent>
                <mc:Choice Requires="wpi">
                  <w:drawing>
                    <wp:anchor distT="0" distB="0" distL="114300" distR="114300" simplePos="0" relativeHeight="251679744" behindDoc="0" locked="0" layoutInCell="1" allowOverlap="1" wp14:anchorId="6854CC07" wp14:editId="64CD8D02">
                      <wp:simplePos x="0" y="0"/>
                      <wp:positionH relativeFrom="column">
                        <wp:posOffset>4796790</wp:posOffset>
                      </wp:positionH>
                      <wp:positionV relativeFrom="paragraph">
                        <wp:posOffset>2668270</wp:posOffset>
                      </wp:positionV>
                      <wp:extent cx="110320" cy="143510"/>
                      <wp:effectExtent l="57150" t="57150" r="61595" b="66040"/>
                      <wp:wrapNone/>
                      <wp:docPr id="25" name="Ink 25"/>
                      <wp:cNvGraphicFramePr/>
                      <a:graphic xmlns:a="http://schemas.openxmlformats.org/drawingml/2006/main">
                        <a:graphicData uri="http://schemas.microsoft.com/office/word/2010/wordprocessingInk">
                          <w14:contentPart bwMode="auto" r:id="rId22">
                            <w14:nvContentPartPr>
                              <w14:cNvContentPartPr/>
                            </w14:nvContentPartPr>
                            <w14:xfrm>
                              <a:off x="0" y="0"/>
                              <a:ext cx="110320" cy="143510"/>
                            </w14:xfrm>
                          </w14:contentPart>
                        </a:graphicData>
                      </a:graphic>
                    </wp:anchor>
                  </w:drawing>
                </mc:Choice>
                <mc:Fallback>
                  <w:pict>
                    <v:shape w14:anchorId="02D11FBC" id="Ink 25" o:spid="_x0000_s1026" type="#_x0000_t75" style="position:absolute;margin-left:376.3pt;margin-top:208.7pt;width:11.55pt;height:14.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">
                      <v:imagedata r:id="rId23" o:title=""/>
                    </v:shape>
                  </w:pict>
                </mc:Fallback>
              </mc:AlternateContent>
            </w:r>
            <w:r w:rsidRPr="007E0FA6">
              <w:rPr>
                <w:noProof/>
                <w:lang w:eastAsia="en-AU"/>
              </w:rPr>
              <mc:AlternateContent>
                <mc:Choice Requires="wpi">
                  <w:drawing>
                    <wp:anchor distT="0" distB="0" distL="114300" distR="114300" simplePos="0" relativeHeight="251676672" behindDoc="0" locked="0" layoutInCell="1" allowOverlap="1" wp14:anchorId="46AEF35E" wp14:editId="377278FE">
                      <wp:simplePos x="0" y="0"/>
                      <wp:positionH relativeFrom="column">
                        <wp:posOffset>4987703</wp:posOffset>
                      </wp:positionH>
                      <wp:positionV relativeFrom="paragraph">
                        <wp:posOffset>2436073</wp:posOffset>
                      </wp:positionV>
                      <wp:extent cx="130320" cy="174240"/>
                      <wp:effectExtent l="57150" t="76200" r="60325" b="73660"/>
                      <wp:wrapNone/>
                      <wp:docPr id="22" name="Ink 22"/>
                      <wp:cNvGraphicFramePr/>
                      <a:graphic xmlns:a="http://schemas.openxmlformats.org/drawingml/2006/main">
                        <a:graphicData uri="http://schemas.microsoft.com/office/word/2010/wordprocessingInk">
                          <w14:contentPart bwMode="auto" r:id="rId24">
                            <w14:nvContentPartPr>
                              <w14:cNvContentPartPr/>
                            </w14:nvContentPartPr>
                            <w14:xfrm>
                              <a:off x="0" y="0"/>
                              <a:ext cx="130320" cy="174240"/>
                            </w14:xfrm>
                          </w14:contentPart>
                        </a:graphicData>
                      </a:graphic>
                    </wp:anchor>
                  </w:drawing>
                </mc:Choice>
                <mc:Fallback>
                  <w:pict>
                    <v:shape w14:anchorId="3AB8FF8A" id="Ink 22" o:spid="_x0000_s1026" type="#_x0000_t75" style="position:absolute;margin-left:391.35pt;margin-top:190.4pt;width:13.1pt;height:16.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">
                      <v:imagedata r:id="rId25" o:title=""/>
                    </v:shape>
                  </w:pict>
                </mc:Fallback>
              </mc:AlternateContent>
            </w:r>
            <w:r w:rsidRPr="007E0FA6">
              <w:rPr>
                <w:noProof/>
                <w:lang w:eastAsia="en-AU"/>
              </w:rPr>
              <mc:AlternateContent>
                <mc:Choice Requires="wpi">
                  <w:drawing>
                    <wp:anchor distT="0" distB="0" distL="114300" distR="114300" simplePos="0" relativeHeight="251675648" behindDoc="0" locked="0" layoutInCell="1" allowOverlap="1" wp14:anchorId="60A4D330" wp14:editId="3FDC0EB2">
                      <wp:simplePos x="0" y="0"/>
                      <wp:positionH relativeFrom="column">
                        <wp:posOffset>4871063</wp:posOffset>
                      </wp:positionH>
                      <wp:positionV relativeFrom="paragraph">
                        <wp:posOffset>2095153</wp:posOffset>
                      </wp:positionV>
                      <wp:extent cx="132480" cy="240840"/>
                      <wp:effectExtent l="57150" t="57150" r="58420" b="64135"/>
                      <wp:wrapNone/>
                      <wp:docPr id="21" name="Ink 21"/>
                      <wp:cNvGraphicFramePr/>
                      <a:graphic xmlns:a="http://schemas.openxmlformats.org/drawingml/2006/main">
                        <a:graphicData uri="http://schemas.microsoft.com/office/word/2010/wordprocessingInk">
                          <w14:contentPart bwMode="auto" r:id="rId26">
                            <w14:nvContentPartPr>
                              <w14:cNvContentPartPr/>
                            </w14:nvContentPartPr>
                            <w14:xfrm>
                              <a:off x="0" y="0"/>
                              <a:ext cx="132480" cy="240840"/>
                            </w14:xfrm>
                          </w14:contentPart>
                        </a:graphicData>
                      </a:graphic>
                    </wp:anchor>
                  </w:drawing>
                </mc:Choice>
                <mc:Fallback>
                  <w:pict>
                    <v:shape w14:anchorId="7A14FDEA" id="Ink 21" o:spid="_x0000_s1026" type="#_x0000_t75" style="position:absolute;margin-left:382.15pt;margin-top:163.55pt;width:13.3pt;height:21.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">
                      <v:imagedata r:id="rId27" o:title=""/>
                    </v:shape>
                  </w:pict>
                </mc:Fallback>
              </mc:AlternateContent>
            </w:r>
            <w:r w:rsidRPr="007E0FA6">
              <w:rPr>
                <w:noProof/>
                <w:lang w:eastAsia="en-AU"/>
              </w:rPr>
              <mc:AlternateContent>
                <mc:Choice Requires="wpi">
                  <w:drawing>
                    <wp:anchor distT="0" distB="0" distL="114300" distR="114300" simplePos="0" relativeHeight="251674624" behindDoc="0" locked="0" layoutInCell="1" allowOverlap="1" wp14:anchorId="2CC1817A" wp14:editId="6FDF38A3">
                      <wp:simplePos x="0" y="0"/>
                      <wp:positionH relativeFrom="column">
                        <wp:posOffset>2609215</wp:posOffset>
                      </wp:positionH>
                      <wp:positionV relativeFrom="paragraph">
                        <wp:posOffset>2415540</wp:posOffset>
                      </wp:positionV>
                      <wp:extent cx="185420" cy="187075"/>
                      <wp:effectExtent l="57150" t="57150" r="5080" b="60960"/>
                      <wp:wrapNone/>
                      <wp:docPr id="20" name="Ink 20"/>
                      <wp:cNvGraphicFramePr/>
                      <a:graphic xmlns:a="http://schemas.openxmlformats.org/drawingml/2006/main">
                        <a:graphicData uri="http://schemas.microsoft.com/office/word/2010/wordprocessingInk">
                          <w14:contentPart bwMode="auto" r:id="rId28">
                            <w14:nvContentPartPr>
                              <w14:cNvContentPartPr/>
                            </w14:nvContentPartPr>
                            <w14:xfrm>
                              <a:off x="0" y="0"/>
                              <a:ext cx="185420" cy="187075"/>
                            </w14:xfrm>
                          </w14:contentPart>
                        </a:graphicData>
                      </a:graphic>
                    </wp:anchor>
                  </w:drawing>
                </mc:Choice>
                <mc:Fallback>
                  <w:pict>
                    <v:shape w14:anchorId="737827BC" id="Ink 20" o:spid="_x0000_s1026" type="#_x0000_t75" style="position:absolute;margin-left:204.05pt;margin-top:188.8pt;width:17.4pt;height:17.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">
                      <v:imagedata r:id="rId29" o:title=""/>
                    </v:shape>
                  </w:pict>
                </mc:Fallback>
              </mc:AlternateContent>
            </w:r>
            <w:r w:rsidRPr="007E0FA6">
              <w:rPr>
                <w:noProof/>
                <w:lang w:eastAsia="en-AU"/>
              </w:rPr>
              <mc:AlternateContent>
                <mc:Choice Requires="wpi">
                  <w:drawing>
                    <wp:anchor distT="0" distB="0" distL="114300" distR="114300" simplePos="0" relativeHeight="251671552" behindDoc="0" locked="0" layoutInCell="1" allowOverlap="1" wp14:anchorId="3E67759C" wp14:editId="662FDF39">
                      <wp:simplePos x="0" y="0"/>
                      <wp:positionH relativeFrom="column">
                        <wp:posOffset>2660303</wp:posOffset>
                      </wp:positionH>
                      <wp:positionV relativeFrom="paragraph">
                        <wp:posOffset>2170033</wp:posOffset>
                      </wp:positionV>
                      <wp:extent cx="6480" cy="155160"/>
                      <wp:effectExtent l="57150" t="57150" r="69850" b="73660"/>
                      <wp:wrapNone/>
                      <wp:docPr id="17" name="Ink 17"/>
                      <wp:cNvGraphicFramePr/>
                      <a:graphic xmlns:a="http://schemas.openxmlformats.org/drawingml/2006/main">
                        <a:graphicData uri="http://schemas.microsoft.com/office/word/2010/wordprocessingInk">
                          <w14:contentPart bwMode="auto" r:id="rId30">
                            <w14:nvContentPartPr>
                              <w14:cNvContentPartPr/>
                            </w14:nvContentPartPr>
                            <w14:xfrm>
                              <a:off x="0" y="0"/>
                              <a:ext cx="6480" cy="155160"/>
                            </w14:xfrm>
                          </w14:contentPart>
                        </a:graphicData>
                      </a:graphic>
                    </wp:anchor>
                  </w:drawing>
                </mc:Choice>
                <mc:Fallback>
                  <w:pict>
                    <v:shape w14:anchorId="601CD97C" id="Ink 17" o:spid="_x0000_s1026" type="#_x0000_t75" style="position:absolute;margin-left:208.05pt;margin-top:169.45pt;width:3.3pt;height: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">
                      <v:imagedata r:id="rId31" o:title=""/>
                    </v:shape>
                  </w:pict>
                </mc:Fallback>
              </mc:AlternateContent>
            </w:r>
            <w:r w:rsidRPr="007E0FA6">
              <w:rPr>
                <w:noProof/>
                <w:lang w:eastAsia="en-AU"/>
              </w:rPr>
              <mc:AlternateContent>
                <mc:Choice Requires="wpi">
                  <w:drawing>
                    <wp:anchor distT="0" distB="0" distL="114300" distR="114300" simplePos="0" relativeHeight="251670528" behindDoc="0" locked="0" layoutInCell="1" allowOverlap="1" wp14:anchorId="374BAA92" wp14:editId="7987C581">
                      <wp:simplePos x="0" y="0"/>
                      <wp:positionH relativeFrom="column">
                        <wp:posOffset>1159823</wp:posOffset>
                      </wp:positionH>
                      <wp:positionV relativeFrom="paragraph">
                        <wp:posOffset>2456593</wp:posOffset>
                      </wp:positionV>
                      <wp:extent cx="150120" cy="130320"/>
                      <wp:effectExtent l="57150" t="57150" r="59690" b="60325"/>
                      <wp:wrapNone/>
                      <wp:docPr id="16" name="Ink 16"/>
                      <wp:cNvGraphicFramePr/>
                      <a:graphic xmlns:a="http://schemas.openxmlformats.org/drawingml/2006/main">
                        <a:graphicData uri="http://schemas.microsoft.com/office/word/2010/wordprocessingInk">
                          <w14:contentPart bwMode="auto" r:id="rId32">
                            <w14:nvContentPartPr>
                              <w14:cNvContentPartPr/>
                            </w14:nvContentPartPr>
                            <w14:xfrm>
                              <a:off x="0" y="0"/>
                              <a:ext cx="150120" cy="130320"/>
                            </w14:xfrm>
                          </w14:contentPart>
                        </a:graphicData>
                      </a:graphic>
                    </wp:anchor>
                  </w:drawing>
                </mc:Choice>
                <mc:Fallback>
                  <w:pict>
                    <v:shape w14:anchorId="3FE75F1E" id="Ink 16" o:spid="_x0000_s1026" type="#_x0000_t75" style="position:absolute;margin-left:89.9pt;margin-top:192.05pt;width:14.65pt;height:13.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">
                      <v:imagedata r:id="rId33" o:title=""/>
                    </v:shape>
                  </w:pict>
                </mc:Fallback>
              </mc:AlternateContent>
            </w:r>
            <w:r w:rsidR="002B53CF">
              <w:rPr>
                <w:noProof/>
              </w:rPr>
              <w:drawing>
                <wp:inline distT="0" distB="0" distL="0" distR="0" wp14:anchorId="52A29C98" wp14:editId="435E676F">
                  <wp:extent cx="4257675" cy="23317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4"/>
                          <a:stretch>
                            <a:fillRect/>
                          </a:stretch>
                        </pic:blipFill>
                        <pic:spPr>
                          <a:xfrm>
                            <a:off x="0" y="0"/>
                            <a:ext cx="4257675" cy="2331720"/>
                          </a:xfrm>
                          <a:prstGeom prst="rect">
                            <a:avLst/>
                          </a:prstGeom>
                        </pic:spPr>
                      </pic:pic>
                    </a:graphicData>
                  </a:graphic>
                </wp:inline>
              </w:drawing>
            </w:r>
            <w:r w:rsidR="00DC2D46" w:rsidRPr="007E0FA6" w:rsidDel="00DC2D46">
              <w:rPr>
                <w:noProof/>
                <w:lang w:eastAsia="en-AU"/>
              </w:rPr>
              <w:t xml:space="preserve"> </w:t>
            </w:r>
          </w:p>
          <w:p w14:paraId="1B766AB0" w14:textId="77777777" w:rsidR="000C11E7" w:rsidRPr="007E0FA6" w:rsidRDefault="000C11E7" w:rsidP="000C11E7">
            <w:pPr>
              <w:pStyle w:val="ListParagraph"/>
              <w:ind w:left="360"/>
              <w:rPr>
                <w:rFonts w:cstheme="minorHAnsi"/>
              </w:rPr>
            </w:pPr>
          </w:p>
        </w:tc>
      </w:tr>
      <w:tr w:rsidR="009D5E13" w:rsidRPr="007E0FA6" w14:paraId="79E41349" w14:textId="77777777" w:rsidTr="00AB5C34">
        <w:trPr>
          <w:trHeight w:val="981"/>
        </w:trPr>
        <w:tc>
          <w:tcPr>
            <w:tcW w:w="9322" w:type="dxa"/>
          </w:tcPr>
          <w:p w14:paraId="48E63930" w14:textId="5A793D2E" w:rsidR="004B6FF0" w:rsidRPr="00591765" w:rsidRDefault="00C75993" w:rsidP="00C75993">
            <w:pPr>
              <w:pStyle w:val="ListParagraph"/>
              <w:numPr>
                <w:ilvl w:val="0"/>
                <w:numId w:val="39"/>
              </w:numPr>
              <w:rPr>
                <w:rFonts w:cstheme="minorHAnsi"/>
                <w:color w:val="000000" w:themeColor="text1"/>
              </w:rPr>
            </w:pPr>
            <w:r w:rsidRPr="00591765">
              <w:rPr>
                <w:rFonts w:cstheme="minorHAnsi"/>
                <w:color w:val="000000" w:themeColor="text1"/>
              </w:rPr>
              <w:t>List two (2) areas where water can enter the vessel whilst at sea</w:t>
            </w:r>
          </w:p>
          <w:p w14:paraId="7B57978A" w14:textId="77777777" w:rsidR="00655982" w:rsidRDefault="00655982" w:rsidP="004B6FF0">
            <w:pPr>
              <w:rPr>
                <w:rFonts w:cstheme="minorHAnsi"/>
                <w:color w:val="FF0000"/>
              </w:rPr>
            </w:pPr>
          </w:p>
          <w:p w14:paraId="7C362CC7" w14:textId="41B296FF" w:rsidR="004B6FF0" w:rsidRDefault="00591765" w:rsidP="004B6FF0">
            <w:pPr>
              <w:rPr>
                <w:rFonts w:cstheme="minorHAnsi"/>
                <w:color w:val="FF0000"/>
              </w:rPr>
            </w:pPr>
            <w:r>
              <w:rPr>
                <w:rFonts w:cstheme="minorHAnsi"/>
                <w:color w:val="FF0000"/>
              </w:rPr>
              <w:t>Engine hatch</w:t>
            </w:r>
          </w:p>
          <w:p w14:paraId="1144F6A6" w14:textId="6AE926F8" w:rsidR="00591765" w:rsidRDefault="00591765" w:rsidP="004B6FF0">
            <w:pPr>
              <w:rPr>
                <w:rFonts w:cstheme="minorHAnsi"/>
                <w:color w:val="FF0000"/>
              </w:rPr>
            </w:pPr>
            <w:r>
              <w:rPr>
                <w:rFonts w:cstheme="minorHAnsi"/>
                <w:color w:val="FF0000"/>
              </w:rPr>
              <w:t>Deck mounted pipework</w:t>
            </w:r>
          </w:p>
          <w:p w14:paraId="64747F66" w14:textId="039AE482" w:rsidR="00591765" w:rsidRDefault="00591765" w:rsidP="004B6FF0">
            <w:pPr>
              <w:rPr>
                <w:rFonts w:cstheme="minorHAnsi"/>
                <w:color w:val="FF0000"/>
              </w:rPr>
            </w:pPr>
            <w:r>
              <w:rPr>
                <w:rFonts w:cstheme="minorHAnsi"/>
                <w:color w:val="FF0000"/>
              </w:rPr>
              <w:t>Wheel house</w:t>
            </w:r>
          </w:p>
          <w:p w14:paraId="683D00C1" w14:textId="70E08040" w:rsidR="00591765" w:rsidRDefault="00591765" w:rsidP="004B6FF0">
            <w:pPr>
              <w:rPr>
                <w:rFonts w:cstheme="minorHAnsi"/>
                <w:color w:val="FF0000"/>
              </w:rPr>
            </w:pPr>
            <w:r>
              <w:rPr>
                <w:rFonts w:cstheme="minorHAnsi"/>
                <w:color w:val="FF0000"/>
              </w:rPr>
              <w:t>Watertight doors or hatches on deck</w:t>
            </w:r>
          </w:p>
          <w:p w14:paraId="34D63527" w14:textId="77777777" w:rsidR="00591765" w:rsidRDefault="00C24C33" w:rsidP="004B6FF0">
            <w:pPr>
              <w:rPr>
                <w:rFonts w:cstheme="minorHAnsi"/>
                <w:color w:val="FF0000"/>
              </w:rPr>
            </w:pPr>
            <w:r>
              <w:rPr>
                <w:rFonts w:cstheme="minorHAnsi"/>
                <w:color w:val="FF0000"/>
              </w:rPr>
              <w:t>Stern Tube</w:t>
            </w:r>
          </w:p>
          <w:p w14:paraId="60C005FD" w14:textId="77777777" w:rsidR="00655982" w:rsidRDefault="00655982" w:rsidP="004B6FF0">
            <w:pPr>
              <w:rPr>
                <w:rFonts w:cstheme="minorHAnsi"/>
                <w:color w:val="FF0000"/>
              </w:rPr>
            </w:pPr>
          </w:p>
          <w:p w14:paraId="647BBBE4" w14:textId="18C1E021" w:rsidR="00655982" w:rsidRPr="007E0FA6" w:rsidRDefault="00655982" w:rsidP="004B6FF0">
            <w:pPr>
              <w:rPr>
                <w:rFonts w:cstheme="minorHAnsi"/>
                <w:color w:val="FF0000"/>
              </w:rPr>
            </w:pPr>
          </w:p>
        </w:tc>
      </w:tr>
    </w:tbl>
    <w:p w14:paraId="74A9000A" w14:textId="2EEA7EC7" w:rsidR="00806878" w:rsidRPr="007E0FA6" w:rsidRDefault="009F604C" w:rsidP="009F604C">
      <w:pPr>
        <w:spacing w:after="0" w:line="240" w:lineRule="auto"/>
        <w:rPr>
          <w:rFonts w:eastAsia="Times New Roman" w:cs="Times New Roman"/>
          <w:color w:val="083465"/>
          <w:sz w:val="20"/>
          <w:szCs w:val="24"/>
        </w:rPr>
      </w:pPr>
      <w:r w:rsidRPr="007E0FA6">
        <w:rPr>
          <w:rFonts w:eastAsia="Times New Roman" w:cs="Times New Roman"/>
          <w:color w:val="083465"/>
          <w:sz w:val="20"/>
          <w:szCs w:val="24"/>
        </w:rPr>
        <w:t xml:space="preserve"> </w:t>
      </w:r>
      <w:r w:rsidR="00557C93" w:rsidRPr="007E0FA6">
        <w:rPr>
          <w:rFonts w:eastAsia="Times New Roman" w:cs="Times New Roman"/>
          <w:color w:val="083465"/>
          <w:sz w:val="20"/>
          <w:szCs w:val="24"/>
        </w:rPr>
        <w:t xml:space="preserve"> </w:t>
      </w:r>
      <w:r w:rsidR="001E0EB9" w:rsidRPr="007E0FA6">
        <w:rPr>
          <w:rFonts w:eastAsia="Times New Roman" w:cs="Times New Roman"/>
          <w:color w:val="083465"/>
          <w:sz w:val="20"/>
          <w:szCs w:val="24"/>
        </w:rPr>
        <w:t xml:space="preserve"> </w:t>
      </w:r>
      <w:r w:rsidR="00FD65F7" w:rsidRPr="007E0FA6">
        <w:rPr>
          <w:rFonts w:eastAsia="Times New Roman" w:cs="Times New Roman"/>
          <w:color w:val="083465"/>
          <w:sz w:val="20"/>
          <w:szCs w:val="24"/>
        </w:rPr>
        <w:t xml:space="preserve"> </w:t>
      </w:r>
      <w:r w:rsidR="006766BE" w:rsidRPr="007E0FA6">
        <w:rPr>
          <w:rFonts w:eastAsia="Times New Roman" w:cs="Times New Roman"/>
          <w:color w:val="083465"/>
          <w:sz w:val="20"/>
          <w:szCs w:val="24"/>
        </w:rPr>
        <w:t xml:space="preserve"> </w:t>
      </w:r>
    </w:p>
    <w:sectPr w:rsidR="00806878" w:rsidRPr="007E0FA6" w:rsidSect="00557C93">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295FC" w14:textId="77777777" w:rsidR="009430A2" w:rsidRDefault="009430A2" w:rsidP="000027DA">
      <w:pPr>
        <w:spacing w:after="0" w:line="240" w:lineRule="auto"/>
      </w:pPr>
      <w:r>
        <w:separator/>
      </w:r>
    </w:p>
  </w:endnote>
  <w:endnote w:type="continuationSeparator" w:id="0">
    <w:p w14:paraId="4CA03DAC" w14:textId="77777777" w:rsidR="009430A2" w:rsidRDefault="009430A2" w:rsidP="00002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72710"/>
      <w:docPartObj>
        <w:docPartGallery w:val="Page Numbers (Bottom of Page)"/>
        <w:docPartUnique/>
      </w:docPartObj>
    </w:sdtPr>
    <w:sdtEndPr>
      <w:rPr>
        <w:noProof/>
        <w:sz w:val="16"/>
        <w:szCs w:val="16"/>
      </w:rPr>
    </w:sdtEndPr>
    <w:sdtContent>
      <w:p w14:paraId="1F1950C7" w14:textId="5E486D0F" w:rsidR="00557C93" w:rsidRPr="0083502B" w:rsidRDefault="00557C93" w:rsidP="00557C93">
        <w:pPr>
          <w:pStyle w:val="Footer"/>
          <w:rPr>
            <w:sz w:val="16"/>
            <w:szCs w:val="16"/>
          </w:rPr>
        </w:pPr>
        <w:r w:rsidRPr="0083502B">
          <w:rPr>
            <w:sz w:val="16"/>
            <w:szCs w:val="16"/>
          </w:rPr>
          <w:fldChar w:fldCharType="begin"/>
        </w:r>
        <w:r w:rsidRPr="0083502B">
          <w:rPr>
            <w:sz w:val="16"/>
            <w:szCs w:val="16"/>
          </w:rPr>
          <w:instrText xml:space="preserve"> DOCPROPERTY cmsDocName </w:instrText>
        </w:r>
        <w:r w:rsidRPr="0083502B">
          <w:rPr>
            <w:sz w:val="16"/>
            <w:szCs w:val="16"/>
          </w:rPr>
          <w:fldChar w:fldCharType="separate"/>
        </w:r>
        <w:r w:rsidR="00B3656A">
          <w:rPr>
            <w:sz w:val="16"/>
            <w:szCs w:val="16"/>
          </w:rPr>
          <w:t>Knowledge Coxswain Deck Marking Sheet</w:t>
        </w:r>
        <w:r w:rsidRPr="0083502B">
          <w:rPr>
            <w:sz w:val="16"/>
            <w:szCs w:val="16"/>
          </w:rPr>
          <w:fldChar w:fldCharType="end"/>
        </w:r>
        <w:r w:rsidR="00FD65F7">
          <w:rPr>
            <w:sz w:val="16"/>
            <w:szCs w:val="16"/>
          </w:rPr>
          <w:t xml:space="preserve">                                                </w:t>
        </w:r>
        <w:r w:rsidRPr="0083502B">
          <w:rPr>
            <w:sz w:val="16"/>
            <w:szCs w:val="16"/>
          </w:rPr>
          <w:fldChar w:fldCharType="begin"/>
        </w:r>
        <w:r w:rsidRPr="0083502B">
          <w:rPr>
            <w:sz w:val="16"/>
            <w:szCs w:val="16"/>
          </w:rPr>
          <w:instrText xml:space="preserve"> DOCPROPERTY cmsDocLocation </w:instrText>
        </w:r>
        <w:r w:rsidRPr="0083502B">
          <w:rPr>
            <w:sz w:val="16"/>
            <w:szCs w:val="16"/>
          </w:rPr>
          <w:fldChar w:fldCharType="separate"/>
        </w:r>
        <w:r w:rsidR="00B3656A">
          <w:rPr>
            <w:sz w:val="16"/>
            <w:szCs w:val="16"/>
          </w:rPr>
          <w:t>NovaCore CMS\DMS\Courses\Coxswain Deck\Marking Sheets \\</w:t>
        </w:r>
        <w:r w:rsidRPr="0083502B">
          <w:rPr>
            <w:sz w:val="16"/>
            <w:szCs w:val="16"/>
          </w:rPr>
          <w:fldChar w:fldCharType="end"/>
        </w:r>
      </w:p>
      <w:p w14:paraId="293C9519" w14:textId="18FAB478" w:rsidR="00557C93" w:rsidRDefault="00557C93" w:rsidP="00557C93">
        <w:pPr>
          <w:pStyle w:val="Footer"/>
          <w:jc w:val="right"/>
          <w:rPr>
            <w:sz w:val="16"/>
            <w:szCs w:val="16"/>
          </w:rPr>
        </w:pPr>
        <w:r w:rsidRPr="0083502B">
          <w:rPr>
            <w:sz w:val="16"/>
            <w:szCs w:val="16"/>
          </w:rPr>
          <w:t xml:space="preserve">Revision Date: </w:t>
        </w:r>
        <w:r w:rsidRPr="0083502B">
          <w:rPr>
            <w:sz w:val="16"/>
            <w:szCs w:val="16"/>
          </w:rPr>
          <w:fldChar w:fldCharType="begin"/>
        </w:r>
        <w:r w:rsidRPr="0083502B">
          <w:rPr>
            <w:sz w:val="16"/>
            <w:szCs w:val="16"/>
          </w:rPr>
          <w:instrText xml:space="preserve"> DOCPROPERTY cmsRevisionDate </w:instrText>
        </w:r>
        <w:r w:rsidRPr="0083502B">
          <w:rPr>
            <w:sz w:val="16"/>
            <w:szCs w:val="16"/>
          </w:rPr>
          <w:fldChar w:fldCharType="separate"/>
        </w:r>
        <w:r w:rsidR="00B3656A">
          <w:rPr>
            <w:sz w:val="16"/>
            <w:szCs w:val="16"/>
          </w:rPr>
          <w:t>14 Apr 2025</w:t>
        </w:r>
        <w:r w:rsidRPr="0083502B">
          <w:rPr>
            <w:sz w:val="16"/>
            <w:szCs w:val="16"/>
          </w:rPr>
          <w:fldChar w:fldCharType="end"/>
        </w:r>
        <w:r w:rsidRPr="0083502B">
          <w:rPr>
            <w:sz w:val="16"/>
            <w:szCs w:val="16"/>
          </w:rPr>
          <w:tab/>
        </w:r>
        <w:r w:rsidRPr="0083502B">
          <w:rPr>
            <w:sz w:val="16"/>
            <w:szCs w:val="16"/>
          </w:rPr>
          <w:tab/>
          <w:t xml:space="preserve">Next Review: </w:t>
        </w:r>
        <w:r w:rsidRPr="0083502B">
          <w:rPr>
            <w:sz w:val="16"/>
            <w:szCs w:val="16"/>
          </w:rPr>
          <w:fldChar w:fldCharType="begin"/>
        </w:r>
        <w:r w:rsidRPr="0083502B">
          <w:rPr>
            <w:sz w:val="16"/>
            <w:szCs w:val="16"/>
          </w:rPr>
          <w:instrText xml:space="preserve"> DOCPROPERTY cmsNextReviewDate </w:instrText>
        </w:r>
        <w:r w:rsidRPr="0083502B">
          <w:rPr>
            <w:sz w:val="16"/>
            <w:szCs w:val="16"/>
          </w:rPr>
          <w:fldChar w:fldCharType="separate"/>
        </w:r>
        <w:r w:rsidR="00B3656A">
          <w:rPr>
            <w:sz w:val="16"/>
            <w:szCs w:val="16"/>
          </w:rPr>
          <w:t>14 Apr 2026</w:t>
        </w:r>
        <w:r w:rsidRPr="0083502B">
          <w:rPr>
            <w:sz w:val="16"/>
            <w:szCs w:val="16"/>
          </w:rPr>
          <w:fldChar w:fldCharType="end"/>
        </w:r>
      </w:p>
      <w:p w14:paraId="14309968" w14:textId="28BB2081" w:rsidR="00557C93" w:rsidRPr="0083502B" w:rsidRDefault="00557C93" w:rsidP="00557C93">
        <w:pPr>
          <w:pStyle w:val="Footer"/>
          <w:rPr>
            <w:sz w:val="16"/>
            <w:szCs w:val="16"/>
          </w:rPr>
        </w:pPr>
        <w:r w:rsidRPr="0083502B">
          <w:rPr>
            <w:sz w:val="16"/>
            <w:szCs w:val="16"/>
          </w:rPr>
          <w:t xml:space="preserve">Revision </w:t>
        </w:r>
        <w:r w:rsidRPr="0083502B">
          <w:rPr>
            <w:sz w:val="16"/>
            <w:szCs w:val="16"/>
          </w:rPr>
          <w:fldChar w:fldCharType="begin"/>
        </w:r>
        <w:r w:rsidRPr="0083502B">
          <w:rPr>
            <w:sz w:val="16"/>
            <w:szCs w:val="16"/>
          </w:rPr>
          <w:instrText xml:space="preserve"> DOCPROPERTY cmsRevision </w:instrText>
        </w:r>
        <w:r w:rsidRPr="0083502B">
          <w:rPr>
            <w:sz w:val="16"/>
            <w:szCs w:val="16"/>
          </w:rPr>
          <w:fldChar w:fldCharType="separate"/>
        </w:r>
        <w:r w:rsidR="00B3656A">
          <w:rPr>
            <w:sz w:val="16"/>
            <w:szCs w:val="16"/>
          </w:rPr>
          <w:t>3.6</w:t>
        </w:r>
        <w:r w:rsidRPr="0083502B">
          <w:rPr>
            <w:sz w:val="16"/>
            <w:szCs w:val="16"/>
          </w:rPr>
          <w:fldChar w:fldCharType="end"/>
        </w:r>
        <w:r w:rsidRPr="0083502B">
          <w:rPr>
            <w:sz w:val="16"/>
            <w:szCs w:val="16"/>
          </w:rPr>
          <w:t xml:space="preserve">                                                                                                                                   </w:t>
        </w:r>
        <w:r>
          <w:rPr>
            <w:sz w:val="16"/>
            <w:szCs w:val="16"/>
          </w:rPr>
          <w:t xml:space="preserve">                                                                   </w:t>
        </w:r>
        <w:r w:rsidRPr="0083502B">
          <w:rPr>
            <w:sz w:val="16"/>
            <w:szCs w:val="16"/>
          </w:rPr>
          <w:t xml:space="preserve"> </w:t>
        </w:r>
        <w:r w:rsidRPr="0083502B">
          <w:rPr>
            <w:sz w:val="16"/>
            <w:szCs w:val="16"/>
          </w:rPr>
          <w:fldChar w:fldCharType="begin"/>
        </w:r>
        <w:r w:rsidRPr="0083502B">
          <w:rPr>
            <w:sz w:val="16"/>
            <w:szCs w:val="16"/>
          </w:rPr>
          <w:instrText xml:space="preserve"> DOCPROPERTY RTOCode </w:instrText>
        </w:r>
        <w:r w:rsidRPr="0083502B">
          <w:rPr>
            <w:sz w:val="16"/>
            <w:szCs w:val="16"/>
          </w:rPr>
          <w:fldChar w:fldCharType="separate"/>
        </w:r>
        <w:r w:rsidR="00B3656A">
          <w:rPr>
            <w:sz w:val="16"/>
            <w:szCs w:val="16"/>
          </w:rPr>
          <w:t>RTO Code 7074</w:t>
        </w:r>
        <w:r w:rsidRPr="0083502B">
          <w:rPr>
            <w:sz w:val="16"/>
            <w:szCs w:val="16"/>
          </w:rPr>
          <w:fldChar w:fldCharType="end"/>
        </w:r>
      </w:p>
      <w:p w14:paraId="2779DC89" w14:textId="77777777" w:rsidR="00557C93" w:rsidRPr="0083502B" w:rsidRDefault="00557C93" w:rsidP="00557C93">
        <w:pPr>
          <w:pStyle w:val="Footer"/>
          <w:jc w:val="right"/>
          <w:rPr>
            <w:sz w:val="16"/>
            <w:szCs w:val="16"/>
          </w:rPr>
        </w:pPr>
        <w:r w:rsidRPr="0083502B">
          <w:rPr>
            <w:sz w:val="16"/>
            <w:szCs w:val="16"/>
          </w:rPr>
          <w:fldChar w:fldCharType="begin"/>
        </w:r>
        <w:r w:rsidRPr="0083502B">
          <w:rPr>
            <w:sz w:val="16"/>
            <w:szCs w:val="16"/>
          </w:rPr>
          <w:instrText xml:space="preserve"> PAGE   \* MERGEFORMAT </w:instrText>
        </w:r>
        <w:r w:rsidRPr="0083502B">
          <w:rPr>
            <w:sz w:val="16"/>
            <w:szCs w:val="16"/>
          </w:rPr>
          <w:fldChar w:fldCharType="separate"/>
        </w:r>
        <w:r w:rsidR="00C24C33">
          <w:rPr>
            <w:noProof/>
            <w:sz w:val="16"/>
            <w:szCs w:val="16"/>
          </w:rPr>
          <w:t>8</w:t>
        </w:r>
        <w:r w:rsidRPr="0083502B">
          <w:rPr>
            <w:noProof/>
            <w:sz w:val="16"/>
            <w:szCs w:val="16"/>
          </w:rPr>
          <w:fldChar w:fldCharType="end"/>
        </w:r>
      </w:p>
    </w:sdtContent>
  </w:sdt>
  <w:p w14:paraId="090E3EA0" w14:textId="77777777" w:rsidR="00557C93" w:rsidRPr="0083502B" w:rsidRDefault="00557C93" w:rsidP="00557C93">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3217C" w14:textId="77777777" w:rsidR="009430A2" w:rsidRDefault="009430A2" w:rsidP="000027DA">
      <w:pPr>
        <w:spacing w:after="0" w:line="240" w:lineRule="auto"/>
      </w:pPr>
      <w:r>
        <w:separator/>
      </w:r>
    </w:p>
  </w:footnote>
  <w:footnote w:type="continuationSeparator" w:id="0">
    <w:p w14:paraId="0EDAB218" w14:textId="77777777" w:rsidR="009430A2" w:rsidRDefault="009430A2" w:rsidP="00002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F0F"/>
    <w:multiLevelType w:val="hybridMultilevel"/>
    <w:tmpl w:val="F51485B6"/>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0F60F96"/>
    <w:multiLevelType w:val="hybridMultilevel"/>
    <w:tmpl w:val="59E2BD5A"/>
    <w:lvl w:ilvl="0" w:tplc="909048BC">
      <w:start w:val="1"/>
      <w:numFmt w:val="lowerLetter"/>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DD3BD1"/>
    <w:multiLevelType w:val="hybridMultilevel"/>
    <w:tmpl w:val="101660F0"/>
    <w:lvl w:ilvl="0" w:tplc="3320AEBE">
      <w:start w:val="15"/>
      <w:numFmt w:val="decimal"/>
      <w:lvlText w:val="%1."/>
      <w:lvlJc w:val="left"/>
      <w:pPr>
        <w:ind w:left="1080" w:hanging="360"/>
      </w:pPr>
      <w:rPr>
        <w:rFonts w:hint="default"/>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CF35D9"/>
    <w:multiLevelType w:val="hybridMultilevel"/>
    <w:tmpl w:val="1CBA6C88"/>
    <w:lvl w:ilvl="0" w:tplc="57B67BBC">
      <w:start w:val="1"/>
      <w:numFmt w:val="bullet"/>
      <w:lvlText w:val=""/>
      <w:lvlJc w:val="left"/>
      <w:pPr>
        <w:tabs>
          <w:tab w:val="num" w:pos="567"/>
        </w:tabs>
        <w:ind w:left="8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2012F7"/>
    <w:multiLevelType w:val="hybridMultilevel"/>
    <w:tmpl w:val="B3740920"/>
    <w:lvl w:ilvl="0" w:tplc="521C70F6">
      <w:start w:val="1"/>
      <w:numFmt w:val="decimal"/>
      <w:lvlText w:val="%1."/>
      <w:lvlJc w:val="left"/>
      <w:pPr>
        <w:ind w:left="720" w:hanging="360"/>
      </w:pPr>
      <w:rPr>
        <w:rFonts w:asciiTheme="minorHAnsi" w:hAnsiTheme="minorHAnsi" w:hint="default"/>
        <w:b/>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24217C1"/>
    <w:multiLevelType w:val="hybridMultilevel"/>
    <w:tmpl w:val="1EA27C32"/>
    <w:lvl w:ilvl="0" w:tplc="585AFE88">
      <w:start w:val="1"/>
      <w:numFmt w:val="lowerLetter"/>
      <w:lvlText w:val="%1)"/>
      <w:lvlJc w:val="left"/>
      <w:pPr>
        <w:ind w:left="720" w:hanging="360"/>
      </w:pPr>
      <w:rPr>
        <w:rFonts w:hint="default"/>
        <w:b/>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3C81304"/>
    <w:multiLevelType w:val="hybridMultilevel"/>
    <w:tmpl w:val="6DB8C2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5A87437"/>
    <w:multiLevelType w:val="hybridMultilevel"/>
    <w:tmpl w:val="78362DB6"/>
    <w:lvl w:ilvl="0" w:tplc="10AA8642">
      <w:start w:val="4"/>
      <w:numFmt w:val="lowerLetter"/>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88B3227"/>
    <w:multiLevelType w:val="hybridMultilevel"/>
    <w:tmpl w:val="82D6D97A"/>
    <w:lvl w:ilvl="0" w:tplc="D4D6CB7A">
      <w:start w:val="1"/>
      <w:numFmt w:val="decimal"/>
      <w:lvlText w:val="%1."/>
      <w:lvlJc w:val="left"/>
      <w:pPr>
        <w:ind w:left="1080" w:hanging="360"/>
      </w:pPr>
      <w:rPr>
        <w:color w:val="auto"/>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19ED535E"/>
    <w:multiLevelType w:val="hybridMultilevel"/>
    <w:tmpl w:val="D29C4612"/>
    <w:lvl w:ilvl="0" w:tplc="3884B0FE">
      <w:start w:val="1"/>
      <w:numFmt w:val="lowerLetter"/>
      <w:lvlText w:val="%1)"/>
      <w:lvlJc w:val="left"/>
      <w:pPr>
        <w:ind w:left="108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9F7604D"/>
    <w:multiLevelType w:val="hybridMultilevel"/>
    <w:tmpl w:val="DE00584C"/>
    <w:lvl w:ilvl="0" w:tplc="80885838">
      <w:numFmt w:val="bullet"/>
      <w:lvlText w:val="-"/>
      <w:lvlJc w:val="left"/>
      <w:pPr>
        <w:ind w:left="405" w:hanging="360"/>
      </w:pPr>
      <w:rPr>
        <w:rFonts w:ascii="Calibri" w:eastAsiaTheme="minorHAnsi"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1" w15:restartNumberingAfterBreak="0">
    <w:nsid w:val="1E1371FD"/>
    <w:multiLevelType w:val="hybridMultilevel"/>
    <w:tmpl w:val="70F01376"/>
    <w:lvl w:ilvl="0" w:tplc="D08C2628">
      <w:start w:val="8"/>
      <w:numFmt w:val="decimal"/>
      <w:lvlText w:val="%1."/>
      <w:lvlJc w:val="left"/>
      <w:pPr>
        <w:ind w:left="36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E5B50E2"/>
    <w:multiLevelType w:val="hybridMultilevel"/>
    <w:tmpl w:val="E3ACDEF6"/>
    <w:lvl w:ilvl="0" w:tplc="08086F0A">
      <w:start w:val="2"/>
      <w:numFmt w:val="lowerLetter"/>
      <w:lvlText w:val="%1)"/>
      <w:lvlJc w:val="left"/>
      <w:pPr>
        <w:ind w:left="720" w:hanging="360"/>
      </w:pPr>
      <w:rPr>
        <w:rFonts w:hint="default"/>
        <w:b/>
        <w:sz w:val="22"/>
        <w:szCs w:val="22"/>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EAE1FAB"/>
    <w:multiLevelType w:val="hybridMultilevel"/>
    <w:tmpl w:val="2F76529C"/>
    <w:lvl w:ilvl="0" w:tplc="585AFE88">
      <w:start w:val="1"/>
      <w:numFmt w:val="lowerLetter"/>
      <w:lvlText w:val="%1)"/>
      <w:lvlJc w:val="left"/>
      <w:pPr>
        <w:ind w:left="720" w:hanging="360"/>
      </w:pPr>
      <w:rPr>
        <w:rFonts w:hint="default"/>
        <w:b/>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07F51C1"/>
    <w:multiLevelType w:val="hybridMultilevel"/>
    <w:tmpl w:val="6B04DD36"/>
    <w:lvl w:ilvl="0" w:tplc="A978D724">
      <w:start w:val="1"/>
      <w:numFmt w:val="decimal"/>
      <w:lvlText w:val="%1."/>
      <w:lvlJc w:val="left"/>
      <w:pPr>
        <w:ind w:left="360" w:hanging="36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5" w15:restartNumberingAfterBreak="0">
    <w:nsid w:val="21590DF5"/>
    <w:multiLevelType w:val="hybridMultilevel"/>
    <w:tmpl w:val="57524EBA"/>
    <w:lvl w:ilvl="0" w:tplc="6F9C4CF2">
      <w:start w:val="3"/>
      <w:numFmt w:val="lowerLetter"/>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6B819DC"/>
    <w:multiLevelType w:val="hybridMultilevel"/>
    <w:tmpl w:val="6D6EB1D0"/>
    <w:lvl w:ilvl="0" w:tplc="909048BC">
      <w:start w:val="1"/>
      <w:numFmt w:val="lowerLetter"/>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B354565"/>
    <w:multiLevelType w:val="hybridMultilevel"/>
    <w:tmpl w:val="17F438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146057"/>
    <w:multiLevelType w:val="hybridMultilevel"/>
    <w:tmpl w:val="B04AB582"/>
    <w:lvl w:ilvl="0" w:tplc="F2A40D90">
      <w:start w:val="1"/>
      <w:numFmt w:val="decimal"/>
      <w:lvlText w:val="%1."/>
      <w:lvlJc w:val="left"/>
      <w:pPr>
        <w:ind w:left="66" w:hanging="360"/>
      </w:pPr>
      <w:rPr>
        <w:rFonts w:hint="default"/>
        <w:b w:val="0"/>
        <w:bCs/>
        <w:color w:val="auto"/>
      </w:rPr>
    </w:lvl>
    <w:lvl w:ilvl="1" w:tplc="0C090019" w:tentative="1">
      <w:start w:val="1"/>
      <w:numFmt w:val="lowerLetter"/>
      <w:lvlText w:val="%2."/>
      <w:lvlJc w:val="left"/>
      <w:pPr>
        <w:ind w:left="1146" w:hanging="360"/>
      </w:pPr>
    </w:lvl>
    <w:lvl w:ilvl="2" w:tplc="0C09001B" w:tentative="1">
      <w:start w:val="1"/>
      <w:numFmt w:val="lowerRoman"/>
      <w:lvlText w:val="%3."/>
      <w:lvlJc w:val="right"/>
      <w:pPr>
        <w:ind w:left="1866" w:hanging="180"/>
      </w:pPr>
    </w:lvl>
    <w:lvl w:ilvl="3" w:tplc="0C09000F" w:tentative="1">
      <w:start w:val="1"/>
      <w:numFmt w:val="decimal"/>
      <w:lvlText w:val="%4."/>
      <w:lvlJc w:val="left"/>
      <w:pPr>
        <w:ind w:left="2586" w:hanging="360"/>
      </w:pPr>
    </w:lvl>
    <w:lvl w:ilvl="4" w:tplc="0C090019" w:tentative="1">
      <w:start w:val="1"/>
      <w:numFmt w:val="lowerLetter"/>
      <w:lvlText w:val="%5."/>
      <w:lvlJc w:val="left"/>
      <w:pPr>
        <w:ind w:left="3306" w:hanging="360"/>
      </w:pPr>
    </w:lvl>
    <w:lvl w:ilvl="5" w:tplc="0C09001B" w:tentative="1">
      <w:start w:val="1"/>
      <w:numFmt w:val="lowerRoman"/>
      <w:lvlText w:val="%6."/>
      <w:lvlJc w:val="right"/>
      <w:pPr>
        <w:ind w:left="4026" w:hanging="180"/>
      </w:pPr>
    </w:lvl>
    <w:lvl w:ilvl="6" w:tplc="0C09000F" w:tentative="1">
      <w:start w:val="1"/>
      <w:numFmt w:val="decimal"/>
      <w:lvlText w:val="%7."/>
      <w:lvlJc w:val="left"/>
      <w:pPr>
        <w:ind w:left="4746" w:hanging="360"/>
      </w:pPr>
    </w:lvl>
    <w:lvl w:ilvl="7" w:tplc="0C090019" w:tentative="1">
      <w:start w:val="1"/>
      <w:numFmt w:val="lowerLetter"/>
      <w:lvlText w:val="%8."/>
      <w:lvlJc w:val="left"/>
      <w:pPr>
        <w:ind w:left="5466" w:hanging="360"/>
      </w:pPr>
    </w:lvl>
    <w:lvl w:ilvl="8" w:tplc="0C09001B" w:tentative="1">
      <w:start w:val="1"/>
      <w:numFmt w:val="lowerRoman"/>
      <w:lvlText w:val="%9."/>
      <w:lvlJc w:val="right"/>
      <w:pPr>
        <w:ind w:left="6186" w:hanging="180"/>
      </w:pPr>
    </w:lvl>
  </w:abstractNum>
  <w:abstractNum w:abstractNumId="19" w15:restartNumberingAfterBreak="0">
    <w:nsid w:val="32E65EE7"/>
    <w:multiLevelType w:val="hybridMultilevel"/>
    <w:tmpl w:val="78303EE4"/>
    <w:lvl w:ilvl="0" w:tplc="009A8884">
      <w:start w:val="1"/>
      <w:numFmt w:val="lowerLetter"/>
      <w:lvlText w:val="%1)"/>
      <w:lvlJc w:val="left"/>
      <w:pPr>
        <w:ind w:left="720" w:hanging="360"/>
      </w:pPr>
      <w:rPr>
        <w:rFonts w:hint="default"/>
        <w:b/>
        <w:color w:val="auto"/>
        <w:sz w:val="22"/>
        <w:szCs w:val="22"/>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33235D7"/>
    <w:multiLevelType w:val="hybridMultilevel"/>
    <w:tmpl w:val="8B12D382"/>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5B52C64"/>
    <w:multiLevelType w:val="hybridMultilevel"/>
    <w:tmpl w:val="782C943C"/>
    <w:lvl w:ilvl="0" w:tplc="57B67BBC">
      <w:start w:val="1"/>
      <w:numFmt w:val="bullet"/>
      <w:lvlText w:val=""/>
      <w:lvlJc w:val="left"/>
      <w:pPr>
        <w:tabs>
          <w:tab w:val="num" w:pos="567"/>
        </w:tabs>
        <w:ind w:left="8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673F7C"/>
    <w:multiLevelType w:val="hybridMultilevel"/>
    <w:tmpl w:val="74205926"/>
    <w:lvl w:ilvl="0" w:tplc="909048BC">
      <w:start w:val="1"/>
      <w:numFmt w:val="lowerLetter"/>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4D0DAA"/>
    <w:multiLevelType w:val="hybridMultilevel"/>
    <w:tmpl w:val="820C8410"/>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3B3234DE"/>
    <w:multiLevelType w:val="hybridMultilevel"/>
    <w:tmpl w:val="0A221EEA"/>
    <w:lvl w:ilvl="0" w:tplc="1916E5AC">
      <w:start w:val="4"/>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3956B1F"/>
    <w:multiLevelType w:val="hybridMultilevel"/>
    <w:tmpl w:val="AD1C8F1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0">
    <w:nsid w:val="47E97EB2"/>
    <w:multiLevelType w:val="hybridMultilevel"/>
    <w:tmpl w:val="51CC5A04"/>
    <w:lvl w:ilvl="0" w:tplc="ABE88C28">
      <w:start w:val="1"/>
      <w:numFmt w:val="lowerLetter"/>
      <w:lvlText w:val="%1)"/>
      <w:lvlJc w:val="left"/>
      <w:pPr>
        <w:ind w:left="720" w:hanging="360"/>
      </w:pPr>
      <w:rPr>
        <w:rFonts w:hint="default"/>
        <w:b/>
        <w:color w:val="auto"/>
        <w:sz w:val="22"/>
        <w:szCs w:val="22"/>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A7A7935"/>
    <w:multiLevelType w:val="hybridMultilevel"/>
    <w:tmpl w:val="2FF41FC8"/>
    <w:lvl w:ilvl="0" w:tplc="98E293E8">
      <w:start w:val="1"/>
      <w:numFmt w:val="decimal"/>
      <w:lvlText w:val="%1."/>
      <w:lvlJc w:val="left"/>
      <w:pPr>
        <w:ind w:left="360" w:hanging="360"/>
      </w:pPr>
      <w:rPr>
        <w:b w:val="0"/>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4B640A1F"/>
    <w:multiLevelType w:val="hybridMultilevel"/>
    <w:tmpl w:val="A19AFFD6"/>
    <w:lvl w:ilvl="0" w:tplc="8430B402">
      <w:start w:val="1"/>
      <w:numFmt w:val="lowerLetter"/>
      <w:lvlText w:val="%1)"/>
      <w:lvlJc w:val="left"/>
      <w:pPr>
        <w:ind w:left="720" w:hanging="360"/>
      </w:pPr>
      <w:rPr>
        <w:rFonts w:hint="default"/>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CCA3170"/>
    <w:multiLevelType w:val="hybridMultilevel"/>
    <w:tmpl w:val="00A2C110"/>
    <w:lvl w:ilvl="0" w:tplc="5F7C6DAA">
      <w:start w:val="2"/>
      <w:numFmt w:val="lowerLetter"/>
      <w:lvlText w:val="%1)"/>
      <w:lvlJc w:val="left"/>
      <w:pPr>
        <w:ind w:left="720" w:hanging="360"/>
      </w:pPr>
      <w:rPr>
        <w:rFonts w:hint="default"/>
        <w:b/>
        <w:sz w:val="22"/>
        <w:szCs w:val="22"/>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29613D3"/>
    <w:multiLevelType w:val="hybridMultilevel"/>
    <w:tmpl w:val="5E2E8D14"/>
    <w:lvl w:ilvl="0" w:tplc="A39AEEE0">
      <w:start w:val="6"/>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53479C1"/>
    <w:multiLevelType w:val="hybridMultilevel"/>
    <w:tmpl w:val="F20AEE70"/>
    <w:lvl w:ilvl="0" w:tplc="DD5A887E">
      <w:start w:val="1"/>
      <w:numFmt w:val="decimal"/>
      <w:lvlText w:val="%1."/>
      <w:lvlJc w:val="left"/>
      <w:pPr>
        <w:ind w:left="720" w:hanging="360"/>
      </w:pPr>
      <w:rPr>
        <w:rFonts w:hint="default"/>
        <w:b/>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5AC6CA5"/>
    <w:multiLevelType w:val="hybridMultilevel"/>
    <w:tmpl w:val="77E038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93E6856"/>
    <w:multiLevelType w:val="hybridMultilevel"/>
    <w:tmpl w:val="152A602A"/>
    <w:lvl w:ilvl="0" w:tplc="6A48D9D2">
      <w:start w:val="1"/>
      <w:numFmt w:val="decimal"/>
      <w:lvlText w:val="%1."/>
      <w:lvlJc w:val="left"/>
      <w:pPr>
        <w:ind w:left="360" w:hanging="360"/>
      </w:pPr>
      <w:rPr>
        <w:rFonts w:hint="default"/>
        <w:b w:val="0"/>
        <w:bCs w:val="0"/>
        <w:color w:val="auto"/>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34" w15:restartNumberingAfterBreak="0">
    <w:nsid w:val="5A0C5708"/>
    <w:multiLevelType w:val="hybridMultilevel"/>
    <w:tmpl w:val="97AAD1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A901FEE"/>
    <w:multiLevelType w:val="hybridMultilevel"/>
    <w:tmpl w:val="A212F79A"/>
    <w:lvl w:ilvl="0" w:tplc="585AFE88">
      <w:start w:val="1"/>
      <w:numFmt w:val="lowerLetter"/>
      <w:lvlText w:val="%1)"/>
      <w:lvlJc w:val="left"/>
      <w:pPr>
        <w:ind w:left="720" w:hanging="360"/>
      </w:pPr>
      <w:rPr>
        <w:rFonts w:hint="default"/>
        <w:b/>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AB517B4"/>
    <w:multiLevelType w:val="hybridMultilevel"/>
    <w:tmpl w:val="3954A3F4"/>
    <w:lvl w:ilvl="0" w:tplc="D562ACEC">
      <w:start w:val="2"/>
      <w:numFmt w:val="lowerLetter"/>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BFB6D1F"/>
    <w:multiLevelType w:val="hybridMultilevel"/>
    <w:tmpl w:val="9C7CBE2E"/>
    <w:lvl w:ilvl="0" w:tplc="99E0C0F4">
      <w:start w:val="1"/>
      <w:numFmt w:val="decimal"/>
      <w:lvlText w:val="%1."/>
      <w:lvlJc w:val="left"/>
      <w:pPr>
        <w:ind w:left="36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5D640ACA"/>
    <w:multiLevelType w:val="hybridMultilevel"/>
    <w:tmpl w:val="ED4C0FD2"/>
    <w:lvl w:ilvl="0" w:tplc="5838C97C">
      <w:start w:val="2"/>
      <w:numFmt w:val="lowerLetter"/>
      <w:lvlText w:val="%1)"/>
      <w:lvlJc w:val="left"/>
      <w:pPr>
        <w:ind w:left="720" w:hanging="360"/>
      </w:pPr>
      <w:rPr>
        <w:rFonts w:hint="default"/>
        <w:b/>
        <w:color w:val="auto"/>
        <w:sz w:val="22"/>
        <w:szCs w:val="22"/>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5E9250C1"/>
    <w:multiLevelType w:val="hybridMultilevel"/>
    <w:tmpl w:val="8D383C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0321BC9"/>
    <w:multiLevelType w:val="hybridMultilevel"/>
    <w:tmpl w:val="585655E2"/>
    <w:lvl w:ilvl="0" w:tplc="54FE1B02">
      <w:start w:val="1"/>
      <w:numFmt w:val="lowerLetter"/>
      <w:lvlText w:val="%1)"/>
      <w:lvlJc w:val="left"/>
      <w:pPr>
        <w:ind w:left="720" w:hanging="360"/>
      </w:pPr>
      <w:rPr>
        <w:rFonts w:hint="default"/>
        <w:b/>
        <w:sz w:val="22"/>
        <w:szCs w:val="22"/>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29110B7"/>
    <w:multiLevelType w:val="singleLevel"/>
    <w:tmpl w:val="57CCC87E"/>
    <w:lvl w:ilvl="0">
      <w:start w:val="1"/>
      <w:numFmt w:val="bullet"/>
      <w:pStyle w:val="ListBullet"/>
      <w:lvlText w:val=""/>
      <w:lvlJc w:val="left"/>
      <w:pPr>
        <w:tabs>
          <w:tab w:val="num" w:pos="360"/>
        </w:tabs>
        <w:ind w:left="360" w:hanging="360"/>
      </w:pPr>
      <w:rPr>
        <w:rFonts w:ascii="Symbol" w:hAnsi="Symbol" w:hint="default"/>
      </w:rPr>
    </w:lvl>
  </w:abstractNum>
  <w:abstractNum w:abstractNumId="42" w15:restartNumberingAfterBreak="0">
    <w:nsid w:val="646C5EA5"/>
    <w:multiLevelType w:val="hybridMultilevel"/>
    <w:tmpl w:val="35BE2446"/>
    <w:lvl w:ilvl="0" w:tplc="0C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684F6106"/>
    <w:multiLevelType w:val="hybridMultilevel"/>
    <w:tmpl w:val="BBC63CF0"/>
    <w:lvl w:ilvl="0" w:tplc="56AEBAC6">
      <w:start w:val="9"/>
      <w:numFmt w:val="decimal"/>
      <w:lvlText w:val="%1."/>
      <w:lvlJc w:val="left"/>
      <w:pPr>
        <w:ind w:left="66" w:hanging="360"/>
      </w:pPr>
      <w:rPr>
        <w:rFonts w:hint="default"/>
        <w:b w:val="0"/>
        <w:bCs/>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6A797B05"/>
    <w:multiLevelType w:val="hybridMultilevel"/>
    <w:tmpl w:val="92987DB0"/>
    <w:lvl w:ilvl="0" w:tplc="909048BC">
      <w:start w:val="1"/>
      <w:numFmt w:val="lowerLetter"/>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6C11156F"/>
    <w:multiLevelType w:val="hybridMultilevel"/>
    <w:tmpl w:val="02DE4D24"/>
    <w:lvl w:ilvl="0" w:tplc="57B67BBC">
      <w:start w:val="1"/>
      <w:numFmt w:val="bullet"/>
      <w:lvlText w:val=""/>
      <w:lvlJc w:val="left"/>
      <w:pPr>
        <w:tabs>
          <w:tab w:val="num" w:pos="567"/>
        </w:tabs>
        <w:ind w:left="8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FB65CBB"/>
    <w:multiLevelType w:val="hybridMultilevel"/>
    <w:tmpl w:val="3294AF38"/>
    <w:lvl w:ilvl="0" w:tplc="57B67BBC">
      <w:start w:val="1"/>
      <w:numFmt w:val="bullet"/>
      <w:lvlText w:val=""/>
      <w:lvlJc w:val="left"/>
      <w:pPr>
        <w:tabs>
          <w:tab w:val="num" w:pos="87"/>
        </w:tabs>
        <w:ind w:left="360" w:hanging="360"/>
      </w:pPr>
      <w:rPr>
        <w:rFonts w:ascii="Symbol" w:hAnsi="Symbol" w:hint="default"/>
      </w:rPr>
    </w:lvl>
    <w:lvl w:ilvl="1" w:tplc="04090003">
      <w:start w:val="1"/>
      <w:numFmt w:val="bullet"/>
      <w:lvlText w:val="o"/>
      <w:lvlJc w:val="left"/>
      <w:pPr>
        <w:tabs>
          <w:tab w:val="num" w:pos="960"/>
        </w:tabs>
        <w:ind w:left="960" w:hanging="360"/>
      </w:pPr>
      <w:rPr>
        <w:rFonts w:ascii="Courier New" w:hAnsi="Courier New" w:cs="Courier New" w:hint="default"/>
      </w:rPr>
    </w:lvl>
    <w:lvl w:ilvl="2" w:tplc="04090005">
      <w:start w:val="1"/>
      <w:numFmt w:val="bullet"/>
      <w:lvlText w:val=""/>
      <w:lvlJc w:val="left"/>
      <w:pPr>
        <w:tabs>
          <w:tab w:val="num" w:pos="1680"/>
        </w:tabs>
        <w:ind w:left="1680" w:hanging="360"/>
      </w:pPr>
      <w:rPr>
        <w:rFonts w:ascii="Wingdings" w:hAnsi="Wingdings" w:hint="default"/>
      </w:rPr>
    </w:lvl>
    <w:lvl w:ilvl="3" w:tplc="04090001">
      <w:start w:val="1"/>
      <w:numFmt w:val="bullet"/>
      <w:lvlText w:val=""/>
      <w:lvlJc w:val="left"/>
      <w:pPr>
        <w:tabs>
          <w:tab w:val="num" w:pos="2400"/>
        </w:tabs>
        <w:ind w:left="2400" w:hanging="360"/>
      </w:pPr>
      <w:rPr>
        <w:rFonts w:ascii="Symbol" w:hAnsi="Symbol" w:hint="default"/>
      </w:rPr>
    </w:lvl>
    <w:lvl w:ilvl="4" w:tplc="04090003">
      <w:start w:val="1"/>
      <w:numFmt w:val="bullet"/>
      <w:lvlText w:val="o"/>
      <w:lvlJc w:val="left"/>
      <w:pPr>
        <w:tabs>
          <w:tab w:val="num" w:pos="3120"/>
        </w:tabs>
        <w:ind w:left="3120" w:hanging="360"/>
      </w:pPr>
      <w:rPr>
        <w:rFonts w:ascii="Courier New" w:hAnsi="Courier New" w:cs="Courier New" w:hint="default"/>
      </w:rPr>
    </w:lvl>
    <w:lvl w:ilvl="5" w:tplc="04090005">
      <w:start w:val="1"/>
      <w:numFmt w:val="bullet"/>
      <w:lvlText w:val=""/>
      <w:lvlJc w:val="left"/>
      <w:pPr>
        <w:tabs>
          <w:tab w:val="num" w:pos="3840"/>
        </w:tabs>
        <w:ind w:left="3840" w:hanging="360"/>
      </w:pPr>
      <w:rPr>
        <w:rFonts w:ascii="Wingdings" w:hAnsi="Wingdings" w:hint="default"/>
      </w:rPr>
    </w:lvl>
    <w:lvl w:ilvl="6" w:tplc="04090001">
      <w:start w:val="1"/>
      <w:numFmt w:val="bullet"/>
      <w:lvlText w:val=""/>
      <w:lvlJc w:val="left"/>
      <w:pPr>
        <w:tabs>
          <w:tab w:val="num" w:pos="4560"/>
        </w:tabs>
        <w:ind w:left="4560" w:hanging="360"/>
      </w:pPr>
      <w:rPr>
        <w:rFonts w:ascii="Symbol" w:hAnsi="Symbol" w:hint="default"/>
      </w:rPr>
    </w:lvl>
    <w:lvl w:ilvl="7" w:tplc="04090003">
      <w:start w:val="1"/>
      <w:numFmt w:val="bullet"/>
      <w:lvlText w:val="o"/>
      <w:lvlJc w:val="left"/>
      <w:pPr>
        <w:tabs>
          <w:tab w:val="num" w:pos="5280"/>
        </w:tabs>
        <w:ind w:left="5280" w:hanging="360"/>
      </w:pPr>
      <w:rPr>
        <w:rFonts w:ascii="Courier New" w:hAnsi="Courier New" w:cs="Courier New" w:hint="default"/>
      </w:rPr>
    </w:lvl>
    <w:lvl w:ilvl="8" w:tplc="04090005">
      <w:start w:val="1"/>
      <w:numFmt w:val="bullet"/>
      <w:lvlText w:val=""/>
      <w:lvlJc w:val="left"/>
      <w:pPr>
        <w:tabs>
          <w:tab w:val="num" w:pos="6000"/>
        </w:tabs>
        <w:ind w:left="6000" w:hanging="360"/>
      </w:pPr>
      <w:rPr>
        <w:rFonts w:ascii="Wingdings" w:hAnsi="Wingdings" w:hint="default"/>
      </w:rPr>
    </w:lvl>
  </w:abstractNum>
  <w:abstractNum w:abstractNumId="47" w15:restartNumberingAfterBreak="0">
    <w:nsid w:val="78023FFA"/>
    <w:multiLevelType w:val="hybridMultilevel"/>
    <w:tmpl w:val="13AAC1FE"/>
    <w:lvl w:ilvl="0" w:tplc="D562ACEC">
      <w:start w:val="2"/>
      <w:numFmt w:val="lowerLetter"/>
      <w:lvlText w:val="%1)"/>
      <w:lvlJc w:val="left"/>
      <w:pPr>
        <w:ind w:left="1440" w:hanging="360"/>
      </w:pPr>
      <w:rPr>
        <w:rFonts w:hint="default"/>
        <w:b/>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8" w15:restartNumberingAfterBreak="0">
    <w:nsid w:val="7D7F53E2"/>
    <w:multiLevelType w:val="hybridMultilevel"/>
    <w:tmpl w:val="A97C6F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68042390">
    <w:abstractNumId w:val="38"/>
  </w:num>
  <w:num w:numId="2" w16cid:durableId="1106927703">
    <w:abstractNumId w:val="26"/>
  </w:num>
  <w:num w:numId="3" w16cid:durableId="1857963666">
    <w:abstractNumId w:val="22"/>
  </w:num>
  <w:num w:numId="4" w16cid:durableId="113259328">
    <w:abstractNumId w:val="40"/>
  </w:num>
  <w:num w:numId="5" w16cid:durableId="2102725202">
    <w:abstractNumId w:val="1"/>
  </w:num>
  <w:num w:numId="6" w16cid:durableId="1830320829">
    <w:abstractNumId w:val="44"/>
  </w:num>
  <w:num w:numId="7" w16cid:durableId="1912081046">
    <w:abstractNumId w:val="35"/>
  </w:num>
  <w:num w:numId="8" w16cid:durableId="1450977040">
    <w:abstractNumId w:val="13"/>
  </w:num>
  <w:num w:numId="9" w16cid:durableId="1764112045">
    <w:abstractNumId w:val="5"/>
  </w:num>
  <w:num w:numId="10" w16cid:durableId="1303537321">
    <w:abstractNumId w:val="19"/>
  </w:num>
  <w:num w:numId="11" w16cid:durableId="1613707636">
    <w:abstractNumId w:val="16"/>
  </w:num>
  <w:num w:numId="12" w16cid:durableId="2038701631">
    <w:abstractNumId w:val="45"/>
  </w:num>
  <w:num w:numId="13" w16cid:durableId="650133728">
    <w:abstractNumId w:val="20"/>
  </w:num>
  <w:num w:numId="14" w16cid:durableId="789085011">
    <w:abstractNumId w:val="46"/>
  </w:num>
  <w:num w:numId="15" w16cid:durableId="169830788">
    <w:abstractNumId w:val="21"/>
  </w:num>
  <w:num w:numId="16" w16cid:durableId="1996571841">
    <w:abstractNumId w:val="41"/>
  </w:num>
  <w:num w:numId="17" w16cid:durableId="42172259">
    <w:abstractNumId w:val="42"/>
  </w:num>
  <w:num w:numId="18" w16cid:durableId="70396587">
    <w:abstractNumId w:val="3"/>
  </w:num>
  <w:num w:numId="19" w16cid:durableId="2048866942">
    <w:abstractNumId w:val="6"/>
  </w:num>
  <w:num w:numId="20" w16cid:durableId="72048458">
    <w:abstractNumId w:val="48"/>
  </w:num>
  <w:num w:numId="21" w16cid:durableId="1577738228">
    <w:abstractNumId w:val="29"/>
  </w:num>
  <w:num w:numId="22" w16cid:durableId="981542777">
    <w:abstractNumId w:val="7"/>
  </w:num>
  <w:num w:numId="23" w16cid:durableId="2048792824">
    <w:abstractNumId w:val="15"/>
  </w:num>
  <w:num w:numId="24" w16cid:durableId="410741850">
    <w:abstractNumId w:val="12"/>
  </w:num>
  <w:num w:numId="25" w16cid:durableId="815951851">
    <w:abstractNumId w:val="36"/>
  </w:num>
  <w:num w:numId="26" w16cid:durableId="1341929693">
    <w:abstractNumId w:val="47"/>
  </w:num>
  <w:num w:numId="27" w16cid:durableId="1114639439">
    <w:abstractNumId w:val="25"/>
  </w:num>
  <w:num w:numId="28" w16cid:durableId="1111514558">
    <w:abstractNumId w:val="39"/>
  </w:num>
  <w:num w:numId="29" w16cid:durableId="869342877">
    <w:abstractNumId w:val="0"/>
  </w:num>
  <w:num w:numId="30" w16cid:durableId="1870139619">
    <w:abstractNumId w:val="14"/>
  </w:num>
  <w:num w:numId="31" w16cid:durableId="781805052">
    <w:abstractNumId w:val="23"/>
  </w:num>
  <w:num w:numId="32" w16cid:durableId="1658218064">
    <w:abstractNumId w:val="32"/>
  </w:num>
  <w:num w:numId="33" w16cid:durableId="91710485">
    <w:abstractNumId w:val="24"/>
  </w:num>
  <w:num w:numId="34" w16cid:durableId="1926452501">
    <w:abstractNumId w:val="30"/>
  </w:num>
  <w:num w:numId="35" w16cid:durableId="1827938307">
    <w:abstractNumId w:val="33"/>
  </w:num>
  <w:num w:numId="36" w16cid:durableId="406346211">
    <w:abstractNumId w:val="9"/>
  </w:num>
  <w:num w:numId="37" w16cid:durableId="1966303796">
    <w:abstractNumId w:val="27"/>
  </w:num>
  <w:num w:numId="38" w16cid:durableId="940262074">
    <w:abstractNumId w:val="37"/>
  </w:num>
  <w:num w:numId="39" w16cid:durableId="2021351438">
    <w:abstractNumId w:val="8"/>
  </w:num>
  <w:num w:numId="40" w16cid:durableId="1850485047">
    <w:abstractNumId w:val="18"/>
  </w:num>
  <w:num w:numId="41" w16cid:durableId="795566211">
    <w:abstractNumId w:val="28"/>
  </w:num>
  <w:num w:numId="42" w16cid:durableId="1952853133">
    <w:abstractNumId w:val="4"/>
  </w:num>
  <w:num w:numId="43" w16cid:durableId="1185439981">
    <w:abstractNumId w:val="31"/>
  </w:num>
  <w:num w:numId="44" w16cid:durableId="1875070982">
    <w:abstractNumId w:val="10"/>
  </w:num>
  <w:num w:numId="45" w16cid:durableId="208762418">
    <w:abstractNumId w:val="34"/>
  </w:num>
  <w:num w:numId="46" w16cid:durableId="1867869391">
    <w:abstractNumId w:val="2"/>
  </w:num>
  <w:num w:numId="47" w16cid:durableId="258802719">
    <w:abstractNumId w:val="11"/>
  </w:num>
  <w:num w:numId="48" w16cid:durableId="623852977">
    <w:abstractNumId w:val="43"/>
  </w:num>
  <w:num w:numId="49" w16cid:durableId="1936790163">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56"/>
    <w:rsid w:val="000027DA"/>
    <w:rsid w:val="0001107F"/>
    <w:rsid w:val="000253D7"/>
    <w:rsid w:val="00025F1E"/>
    <w:rsid w:val="0003214C"/>
    <w:rsid w:val="00036452"/>
    <w:rsid w:val="000416DA"/>
    <w:rsid w:val="00047E3D"/>
    <w:rsid w:val="000528E4"/>
    <w:rsid w:val="00061299"/>
    <w:rsid w:val="00066092"/>
    <w:rsid w:val="00070872"/>
    <w:rsid w:val="00074481"/>
    <w:rsid w:val="000863D0"/>
    <w:rsid w:val="00092022"/>
    <w:rsid w:val="00094617"/>
    <w:rsid w:val="000960D8"/>
    <w:rsid w:val="000A7C81"/>
    <w:rsid w:val="000B317B"/>
    <w:rsid w:val="000C11E7"/>
    <w:rsid w:val="000C64F7"/>
    <w:rsid w:val="000C7297"/>
    <w:rsid w:val="000D5348"/>
    <w:rsid w:val="000D5E89"/>
    <w:rsid w:val="000D771F"/>
    <w:rsid w:val="000E4331"/>
    <w:rsid w:val="000E48CA"/>
    <w:rsid w:val="000F55C5"/>
    <w:rsid w:val="00101D81"/>
    <w:rsid w:val="00106373"/>
    <w:rsid w:val="0011354E"/>
    <w:rsid w:val="00113CE0"/>
    <w:rsid w:val="0012653F"/>
    <w:rsid w:val="00144A44"/>
    <w:rsid w:val="00152DAB"/>
    <w:rsid w:val="00162127"/>
    <w:rsid w:val="00170499"/>
    <w:rsid w:val="001768EC"/>
    <w:rsid w:val="001875D7"/>
    <w:rsid w:val="00194343"/>
    <w:rsid w:val="001A4384"/>
    <w:rsid w:val="001B2B7C"/>
    <w:rsid w:val="001B653B"/>
    <w:rsid w:val="001B6620"/>
    <w:rsid w:val="001B7233"/>
    <w:rsid w:val="001E0EB9"/>
    <w:rsid w:val="001F4311"/>
    <w:rsid w:val="00200FF7"/>
    <w:rsid w:val="00203D5F"/>
    <w:rsid w:val="0020670E"/>
    <w:rsid w:val="002205CF"/>
    <w:rsid w:val="00223AEE"/>
    <w:rsid w:val="00224A82"/>
    <w:rsid w:val="00236006"/>
    <w:rsid w:val="002402EF"/>
    <w:rsid w:val="00241DE9"/>
    <w:rsid w:val="00251773"/>
    <w:rsid w:val="00253EE0"/>
    <w:rsid w:val="00254928"/>
    <w:rsid w:val="002625E6"/>
    <w:rsid w:val="002639E9"/>
    <w:rsid w:val="002677FC"/>
    <w:rsid w:val="00291E08"/>
    <w:rsid w:val="002A6E1D"/>
    <w:rsid w:val="002B346B"/>
    <w:rsid w:val="002B53CF"/>
    <w:rsid w:val="002C1F3E"/>
    <w:rsid w:val="002C77C9"/>
    <w:rsid w:val="002D0F87"/>
    <w:rsid w:val="002D57E6"/>
    <w:rsid w:val="002E1BD1"/>
    <w:rsid w:val="002F1BDB"/>
    <w:rsid w:val="002F2625"/>
    <w:rsid w:val="002F78CB"/>
    <w:rsid w:val="003066F7"/>
    <w:rsid w:val="0031745D"/>
    <w:rsid w:val="00322426"/>
    <w:rsid w:val="00324459"/>
    <w:rsid w:val="003249C7"/>
    <w:rsid w:val="003365C1"/>
    <w:rsid w:val="00342634"/>
    <w:rsid w:val="00350BB8"/>
    <w:rsid w:val="00350F87"/>
    <w:rsid w:val="003608D4"/>
    <w:rsid w:val="00361312"/>
    <w:rsid w:val="00361E3E"/>
    <w:rsid w:val="003673E0"/>
    <w:rsid w:val="0037703F"/>
    <w:rsid w:val="003867E2"/>
    <w:rsid w:val="00397BE0"/>
    <w:rsid w:val="003B006C"/>
    <w:rsid w:val="003B0100"/>
    <w:rsid w:val="003C586C"/>
    <w:rsid w:val="003F1949"/>
    <w:rsid w:val="003F292E"/>
    <w:rsid w:val="003F507E"/>
    <w:rsid w:val="00403172"/>
    <w:rsid w:val="00430F7D"/>
    <w:rsid w:val="00431C6E"/>
    <w:rsid w:val="004361E2"/>
    <w:rsid w:val="00437936"/>
    <w:rsid w:val="00447968"/>
    <w:rsid w:val="004539D7"/>
    <w:rsid w:val="00462479"/>
    <w:rsid w:val="0047375B"/>
    <w:rsid w:val="004769F4"/>
    <w:rsid w:val="00483488"/>
    <w:rsid w:val="00494CF5"/>
    <w:rsid w:val="004973EE"/>
    <w:rsid w:val="0049767F"/>
    <w:rsid w:val="004A2E68"/>
    <w:rsid w:val="004A3065"/>
    <w:rsid w:val="004A5DFC"/>
    <w:rsid w:val="004A6B5E"/>
    <w:rsid w:val="004B6FF0"/>
    <w:rsid w:val="004C64B4"/>
    <w:rsid w:val="004C64E2"/>
    <w:rsid w:val="00502C6C"/>
    <w:rsid w:val="00517619"/>
    <w:rsid w:val="005457BC"/>
    <w:rsid w:val="005504B9"/>
    <w:rsid w:val="00557033"/>
    <w:rsid w:val="00557C93"/>
    <w:rsid w:val="00561FB6"/>
    <w:rsid w:val="005673BD"/>
    <w:rsid w:val="00591765"/>
    <w:rsid w:val="005A2E01"/>
    <w:rsid w:val="005B2EF0"/>
    <w:rsid w:val="005B3076"/>
    <w:rsid w:val="005C7622"/>
    <w:rsid w:val="005E745B"/>
    <w:rsid w:val="005F7E3D"/>
    <w:rsid w:val="00626E9D"/>
    <w:rsid w:val="006272F2"/>
    <w:rsid w:val="006305A8"/>
    <w:rsid w:val="006465B7"/>
    <w:rsid w:val="0065079C"/>
    <w:rsid w:val="006523DD"/>
    <w:rsid w:val="006525E5"/>
    <w:rsid w:val="00653AE0"/>
    <w:rsid w:val="00655982"/>
    <w:rsid w:val="00662056"/>
    <w:rsid w:val="00667468"/>
    <w:rsid w:val="00667730"/>
    <w:rsid w:val="006766BE"/>
    <w:rsid w:val="00683ED6"/>
    <w:rsid w:val="00687F4B"/>
    <w:rsid w:val="00691D75"/>
    <w:rsid w:val="006A4BD2"/>
    <w:rsid w:val="006A70AF"/>
    <w:rsid w:val="006B543C"/>
    <w:rsid w:val="006D145E"/>
    <w:rsid w:val="006D1963"/>
    <w:rsid w:val="006D7C65"/>
    <w:rsid w:val="006F60D3"/>
    <w:rsid w:val="00706919"/>
    <w:rsid w:val="00713F03"/>
    <w:rsid w:val="00726ED7"/>
    <w:rsid w:val="007313CF"/>
    <w:rsid w:val="00736654"/>
    <w:rsid w:val="00747190"/>
    <w:rsid w:val="00751C4C"/>
    <w:rsid w:val="0075396B"/>
    <w:rsid w:val="00760185"/>
    <w:rsid w:val="00770C9E"/>
    <w:rsid w:val="00771D80"/>
    <w:rsid w:val="00783A0D"/>
    <w:rsid w:val="0079609B"/>
    <w:rsid w:val="007A145A"/>
    <w:rsid w:val="007C4D2A"/>
    <w:rsid w:val="007D0C60"/>
    <w:rsid w:val="007E0FA6"/>
    <w:rsid w:val="007E17B9"/>
    <w:rsid w:val="007E2EB3"/>
    <w:rsid w:val="007E6154"/>
    <w:rsid w:val="007F0B26"/>
    <w:rsid w:val="007F3A24"/>
    <w:rsid w:val="007F430C"/>
    <w:rsid w:val="00806878"/>
    <w:rsid w:val="008249A8"/>
    <w:rsid w:val="00825889"/>
    <w:rsid w:val="0083060B"/>
    <w:rsid w:val="00835872"/>
    <w:rsid w:val="00863F76"/>
    <w:rsid w:val="00871A7B"/>
    <w:rsid w:val="008726F0"/>
    <w:rsid w:val="00895A6F"/>
    <w:rsid w:val="00895AB9"/>
    <w:rsid w:val="008A3A18"/>
    <w:rsid w:val="008C3465"/>
    <w:rsid w:val="008D02FE"/>
    <w:rsid w:val="008D2D00"/>
    <w:rsid w:val="008F3C94"/>
    <w:rsid w:val="008F7215"/>
    <w:rsid w:val="008F7B13"/>
    <w:rsid w:val="00904443"/>
    <w:rsid w:val="00920612"/>
    <w:rsid w:val="009265E2"/>
    <w:rsid w:val="009430A2"/>
    <w:rsid w:val="00944098"/>
    <w:rsid w:val="009542D1"/>
    <w:rsid w:val="0096651C"/>
    <w:rsid w:val="00974E37"/>
    <w:rsid w:val="009938C4"/>
    <w:rsid w:val="00997D65"/>
    <w:rsid w:val="009A3752"/>
    <w:rsid w:val="009C2EE3"/>
    <w:rsid w:val="009D0A92"/>
    <w:rsid w:val="009D5E13"/>
    <w:rsid w:val="009E0DD9"/>
    <w:rsid w:val="009F604C"/>
    <w:rsid w:val="009F77C1"/>
    <w:rsid w:val="00A01931"/>
    <w:rsid w:val="00A104C2"/>
    <w:rsid w:val="00A13692"/>
    <w:rsid w:val="00A1501E"/>
    <w:rsid w:val="00A24956"/>
    <w:rsid w:val="00A353B3"/>
    <w:rsid w:val="00A427AD"/>
    <w:rsid w:val="00A5318C"/>
    <w:rsid w:val="00A5516F"/>
    <w:rsid w:val="00A62C48"/>
    <w:rsid w:val="00A67983"/>
    <w:rsid w:val="00A77780"/>
    <w:rsid w:val="00A832E2"/>
    <w:rsid w:val="00A84550"/>
    <w:rsid w:val="00A95675"/>
    <w:rsid w:val="00AA1A6E"/>
    <w:rsid w:val="00AA4D98"/>
    <w:rsid w:val="00AB5C34"/>
    <w:rsid w:val="00AD1823"/>
    <w:rsid w:val="00B05E84"/>
    <w:rsid w:val="00B20921"/>
    <w:rsid w:val="00B24311"/>
    <w:rsid w:val="00B25DDE"/>
    <w:rsid w:val="00B3656A"/>
    <w:rsid w:val="00B4039C"/>
    <w:rsid w:val="00B40607"/>
    <w:rsid w:val="00B43C08"/>
    <w:rsid w:val="00B50F54"/>
    <w:rsid w:val="00B54F7F"/>
    <w:rsid w:val="00B77098"/>
    <w:rsid w:val="00B80D36"/>
    <w:rsid w:val="00B838D9"/>
    <w:rsid w:val="00BA7434"/>
    <w:rsid w:val="00BB0199"/>
    <w:rsid w:val="00BB1C97"/>
    <w:rsid w:val="00BB2EEA"/>
    <w:rsid w:val="00BD463A"/>
    <w:rsid w:val="00BE39BD"/>
    <w:rsid w:val="00BE7752"/>
    <w:rsid w:val="00C01F9D"/>
    <w:rsid w:val="00C10BAD"/>
    <w:rsid w:val="00C22E31"/>
    <w:rsid w:val="00C24C33"/>
    <w:rsid w:val="00C24D37"/>
    <w:rsid w:val="00C40086"/>
    <w:rsid w:val="00C41A8D"/>
    <w:rsid w:val="00C41BD8"/>
    <w:rsid w:val="00C43BBD"/>
    <w:rsid w:val="00C45AF4"/>
    <w:rsid w:val="00C53567"/>
    <w:rsid w:val="00C63836"/>
    <w:rsid w:val="00C63AE6"/>
    <w:rsid w:val="00C63CF0"/>
    <w:rsid w:val="00C6692D"/>
    <w:rsid w:val="00C75993"/>
    <w:rsid w:val="00C823B8"/>
    <w:rsid w:val="00C95C40"/>
    <w:rsid w:val="00C977CD"/>
    <w:rsid w:val="00CA64DC"/>
    <w:rsid w:val="00CA6554"/>
    <w:rsid w:val="00CB3E4B"/>
    <w:rsid w:val="00CB47F9"/>
    <w:rsid w:val="00CB69C6"/>
    <w:rsid w:val="00CC205A"/>
    <w:rsid w:val="00CC3411"/>
    <w:rsid w:val="00CC46B5"/>
    <w:rsid w:val="00CC485F"/>
    <w:rsid w:val="00CC7598"/>
    <w:rsid w:val="00D34184"/>
    <w:rsid w:val="00D36DB2"/>
    <w:rsid w:val="00D44486"/>
    <w:rsid w:val="00D44E5A"/>
    <w:rsid w:val="00D469B4"/>
    <w:rsid w:val="00D567C7"/>
    <w:rsid w:val="00D617AE"/>
    <w:rsid w:val="00D62246"/>
    <w:rsid w:val="00D6771B"/>
    <w:rsid w:val="00D72620"/>
    <w:rsid w:val="00D9329F"/>
    <w:rsid w:val="00D946E7"/>
    <w:rsid w:val="00DB0797"/>
    <w:rsid w:val="00DC1D03"/>
    <w:rsid w:val="00DC1F3A"/>
    <w:rsid w:val="00DC2D46"/>
    <w:rsid w:val="00DC4448"/>
    <w:rsid w:val="00DD2306"/>
    <w:rsid w:val="00DE2B2F"/>
    <w:rsid w:val="00E14D8B"/>
    <w:rsid w:val="00E1623D"/>
    <w:rsid w:val="00E3154D"/>
    <w:rsid w:val="00E36AAE"/>
    <w:rsid w:val="00E4186F"/>
    <w:rsid w:val="00E64D71"/>
    <w:rsid w:val="00E70EBC"/>
    <w:rsid w:val="00E76A3E"/>
    <w:rsid w:val="00EA3CF8"/>
    <w:rsid w:val="00EB40A6"/>
    <w:rsid w:val="00EC4656"/>
    <w:rsid w:val="00EC53B1"/>
    <w:rsid w:val="00EC5C4B"/>
    <w:rsid w:val="00EC646F"/>
    <w:rsid w:val="00EC6EB7"/>
    <w:rsid w:val="00ED15BA"/>
    <w:rsid w:val="00EE123F"/>
    <w:rsid w:val="00EF0531"/>
    <w:rsid w:val="00F06D5C"/>
    <w:rsid w:val="00F130C6"/>
    <w:rsid w:val="00F238C8"/>
    <w:rsid w:val="00F50286"/>
    <w:rsid w:val="00F51C8D"/>
    <w:rsid w:val="00F5375B"/>
    <w:rsid w:val="00F56A31"/>
    <w:rsid w:val="00F663E7"/>
    <w:rsid w:val="00F67DF4"/>
    <w:rsid w:val="00F85BB9"/>
    <w:rsid w:val="00F87469"/>
    <w:rsid w:val="00FA5935"/>
    <w:rsid w:val="00FA5D56"/>
    <w:rsid w:val="00FA6ED0"/>
    <w:rsid w:val="00FC7828"/>
    <w:rsid w:val="00FD6023"/>
    <w:rsid w:val="00FD65F7"/>
    <w:rsid w:val="00FE16BB"/>
    <w:rsid w:val="00FE701F"/>
    <w:rsid w:val="00FF069F"/>
    <w:rsid w:val="00FF75FB"/>
    <w:rsid w:val="00FF7AD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CD570B"/>
  <w15:docId w15:val="{4A3C1929-4FC5-4906-A4AB-6053D2BA7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D81"/>
  </w:style>
  <w:style w:type="paragraph" w:styleId="Heading1">
    <w:name w:val="heading 1"/>
    <w:basedOn w:val="Normal"/>
    <w:next w:val="Normal"/>
    <w:link w:val="Heading1Char"/>
    <w:uiPriority w:val="9"/>
    <w:qFormat/>
    <w:rsid w:val="00FF7AD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7AD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A3A1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7AD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F7AD8"/>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F7A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AD8"/>
    <w:rPr>
      <w:rFonts w:ascii="Tahoma" w:hAnsi="Tahoma" w:cs="Tahoma"/>
      <w:sz w:val="16"/>
      <w:szCs w:val="16"/>
    </w:rPr>
  </w:style>
  <w:style w:type="character" w:customStyle="1" w:styleId="Heading3Char">
    <w:name w:val="Heading 3 Char"/>
    <w:basedOn w:val="DefaultParagraphFont"/>
    <w:link w:val="Heading3"/>
    <w:uiPriority w:val="9"/>
    <w:rsid w:val="008A3A18"/>
    <w:rPr>
      <w:rFonts w:asciiTheme="majorHAnsi" w:eastAsiaTheme="majorEastAsia" w:hAnsiTheme="majorHAnsi" w:cstheme="majorBidi"/>
      <w:b/>
      <w:bCs/>
      <w:color w:val="4F81BD" w:themeColor="accent1"/>
    </w:rPr>
  </w:style>
  <w:style w:type="table" w:styleId="LightGrid-Accent1">
    <w:name w:val="Light Grid Accent 1"/>
    <w:basedOn w:val="TableNormal"/>
    <w:uiPriority w:val="62"/>
    <w:rsid w:val="000960D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0960D8"/>
    <w:pPr>
      <w:ind w:left="720"/>
      <w:contextualSpacing/>
    </w:pPr>
  </w:style>
  <w:style w:type="table" w:styleId="TableGrid">
    <w:name w:val="Table Grid"/>
    <w:basedOn w:val="TableNormal"/>
    <w:rsid w:val="00096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27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7DA"/>
  </w:style>
  <w:style w:type="paragraph" w:styleId="Footer">
    <w:name w:val="footer"/>
    <w:basedOn w:val="Normal"/>
    <w:link w:val="FooterChar"/>
    <w:uiPriority w:val="99"/>
    <w:unhideWhenUsed/>
    <w:rsid w:val="000027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7DA"/>
  </w:style>
  <w:style w:type="paragraph" w:styleId="NoSpacing">
    <w:name w:val="No Spacing"/>
    <w:uiPriority w:val="1"/>
    <w:qFormat/>
    <w:rsid w:val="00494CF5"/>
    <w:pPr>
      <w:spacing w:after="0" w:line="240" w:lineRule="auto"/>
    </w:pPr>
  </w:style>
  <w:style w:type="paragraph" w:styleId="BodyText">
    <w:name w:val="Body Text"/>
    <w:basedOn w:val="Normal"/>
    <w:link w:val="BodyTextChar"/>
    <w:rsid w:val="004A3065"/>
    <w:pPr>
      <w:spacing w:after="0" w:line="360" w:lineRule="auto"/>
      <w:jc w:val="center"/>
    </w:pPr>
    <w:rPr>
      <w:rFonts w:ascii="Times New Roman" w:eastAsia="Times New Roman" w:hAnsi="Times New Roman" w:cs="Times New Roman"/>
      <w:b/>
      <w:bCs/>
      <w:sz w:val="32"/>
      <w:szCs w:val="24"/>
    </w:rPr>
  </w:style>
  <w:style w:type="character" w:customStyle="1" w:styleId="BodyTextChar">
    <w:name w:val="Body Text Char"/>
    <w:basedOn w:val="DefaultParagraphFont"/>
    <w:link w:val="BodyText"/>
    <w:rsid w:val="004A3065"/>
    <w:rPr>
      <w:rFonts w:ascii="Times New Roman" w:eastAsia="Times New Roman" w:hAnsi="Times New Roman" w:cs="Times New Roman"/>
      <w:b/>
      <w:bCs/>
      <w:sz w:val="32"/>
      <w:szCs w:val="24"/>
    </w:rPr>
  </w:style>
  <w:style w:type="paragraph" w:customStyle="1" w:styleId="line">
    <w:name w:val="line"/>
    <w:basedOn w:val="Normal"/>
    <w:rsid w:val="00066092"/>
    <w:pPr>
      <w:pBdr>
        <w:bottom w:val="single" w:sz="2" w:space="0" w:color="auto"/>
        <w:between w:val="single" w:sz="2" w:space="1" w:color="auto"/>
      </w:pBdr>
      <w:spacing w:after="160" w:line="240" w:lineRule="auto"/>
    </w:pPr>
    <w:rPr>
      <w:rFonts w:ascii="Times New Roman" w:eastAsia="Times New Roman" w:hAnsi="Times New Roman" w:cs="Times New Roman"/>
      <w:snapToGrid w:val="0"/>
      <w:sz w:val="24"/>
      <w:szCs w:val="20"/>
    </w:rPr>
  </w:style>
  <w:style w:type="table" w:customStyle="1" w:styleId="TableGrid1">
    <w:name w:val="Table Grid1"/>
    <w:basedOn w:val="TableNormal"/>
    <w:next w:val="TableGrid"/>
    <w:rsid w:val="00B24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6465B7"/>
    <w:pPr>
      <w:numPr>
        <w:numId w:val="16"/>
      </w:numPr>
      <w:spacing w:after="160" w:line="240" w:lineRule="auto"/>
    </w:pPr>
    <w:rPr>
      <w:rFonts w:ascii="Times New Roman" w:eastAsia="Times New Roman" w:hAnsi="Times New Roman" w:cs="Times New Roman"/>
      <w:sz w:val="24"/>
      <w:szCs w:val="20"/>
    </w:rPr>
  </w:style>
  <w:style w:type="paragraph" w:customStyle="1" w:styleId="Figures">
    <w:name w:val="Figures"/>
    <w:basedOn w:val="Normal"/>
    <w:rsid w:val="00C63AE6"/>
    <w:pPr>
      <w:spacing w:after="160" w:line="240" w:lineRule="auto"/>
    </w:pPr>
    <w:rPr>
      <w:rFonts w:ascii="Times New Roman" w:eastAsia="Times New Roman" w:hAnsi="Times New Roman" w:cs="Times New Roman"/>
      <w:sz w:val="20"/>
      <w:szCs w:val="20"/>
    </w:rPr>
  </w:style>
  <w:style w:type="paragraph" w:styleId="Revision">
    <w:name w:val="Revision"/>
    <w:hidden/>
    <w:uiPriority w:val="99"/>
    <w:semiHidden/>
    <w:rsid w:val="00DE2B2F"/>
    <w:pPr>
      <w:spacing w:after="0" w:line="240" w:lineRule="auto"/>
    </w:pPr>
  </w:style>
  <w:style w:type="paragraph" w:customStyle="1" w:styleId="acthead5">
    <w:name w:val="acthead5"/>
    <w:basedOn w:val="Normal"/>
    <w:rsid w:val="007E0FA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harsectno">
    <w:name w:val="charsectno"/>
    <w:basedOn w:val="DefaultParagraphFont"/>
    <w:rsid w:val="007E0FA6"/>
  </w:style>
  <w:style w:type="paragraph" w:customStyle="1" w:styleId="subsection">
    <w:name w:val="subsection"/>
    <w:basedOn w:val="Normal"/>
    <w:rsid w:val="007E0FA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
    <w:name w:val="paragraph"/>
    <w:basedOn w:val="Normal"/>
    <w:rsid w:val="007E0FA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sub">
    <w:name w:val="paragraphsub"/>
    <w:basedOn w:val="Normal"/>
    <w:rsid w:val="007E0FA6"/>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9070">
      <w:bodyDiv w:val="1"/>
      <w:marLeft w:val="0"/>
      <w:marRight w:val="0"/>
      <w:marTop w:val="0"/>
      <w:marBottom w:val="0"/>
      <w:divBdr>
        <w:top w:val="none" w:sz="0" w:space="0" w:color="auto"/>
        <w:left w:val="none" w:sz="0" w:space="0" w:color="auto"/>
        <w:bottom w:val="none" w:sz="0" w:space="0" w:color="auto"/>
        <w:right w:val="none" w:sz="0" w:space="0" w:color="auto"/>
      </w:divBdr>
    </w:div>
    <w:div w:id="129137434">
      <w:bodyDiv w:val="1"/>
      <w:marLeft w:val="0"/>
      <w:marRight w:val="0"/>
      <w:marTop w:val="0"/>
      <w:marBottom w:val="0"/>
      <w:divBdr>
        <w:top w:val="none" w:sz="0" w:space="0" w:color="auto"/>
        <w:left w:val="none" w:sz="0" w:space="0" w:color="auto"/>
        <w:bottom w:val="none" w:sz="0" w:space="0" w:color="auto"/>
        <w:right w:val="none" w:sz="0" w:space="0" w:color="auto"/>
      </w:divBdr>
    </w:div>
    <w:div w:id="260457467">
      <w:bodyDiv w:val="1"/>
      <w:marLeft w:val="0"/>
      <w:marRight w:val="0"/>
      <w:marTop w:val="0"/>
      <w:marBottom w:val="0"/>
      <w:divBdr>
        <w:top w:val="none" w:sz="0" w:space="0" w:color="auto"/>
        <w:left w:val="none" w:sz="0" w:space="0" w:color="auto"/>
        <w:bottom w:val="none" w:sz="0" w:space="0" w:color="auto"/>
        <w:right w:val="none" w:sz="0" w:space="0" w:color="auto"/>
      </w:divBdr>
    </w:div>
    <w:div w:id="315107151">
      <w:bodyDiv w:val="1"/>
      <w:marLeft w:val="0"/>
      <w:marRight w:val="0"/>
      <w:marTop w:val="0"/>
      <w:marBottom w:val="0"/>
      <w:divBdr>
        <w:top w:val="none" w:sz="0" w:space="0" w:color="auto"/>
        <w:left w:val="none" w:sz="0" w:space="0" w:color="auto"/>
        <w:bottom w:val="none" w:sz="0" w:space="0" w:color="auto"/>
        <w:right w:val="none" w:sz="0" w:space="0" w:color="auto"/>
      </w:divBdr>
    </w:div>
    <w:div w:id="352995523">
      <w:bodyDiv w:val="1"/>
      <w:marLeft w:val="0"/>
      <w:marRight w:val="0"/>
      <w:marTop w:val="0"/>
      <w:marBottom w:val="0"/>
      <w:divBdr>
        <w:top w:val="none" w:sz="0" w:space="0" w:color="auto"/>
        <w:left w:val="none" w:sz="0" w:space="0" w:color="auto"/>
        <w:bottom w:val="none" w:sz="0" w:space="0" w:color="auto"/>
        <w:right w:val="none" w:sz="0" w:space="0" w:color="auto"/>
      </w:divBdr>
    </w:div>
    <w:div w:id="404843343">
      <w:bodyDiv w:val="1"/>
      <w:marLeft w:val="0"/>
      <w:marRight w:val="0"/>
      <w:marTop w:val="0"/>
      <w:marBottom w:val="0"/>
      <w:divBdr>
        <w:top w:val="none" w:sz="0" w:space="0" w:color="auto"/>
        <w:left w:val="none" w:sz="0" w:space="0" w:color="auto"/>
        <w:bottom w:val="none" w:sz="0" w:space="0" w:color="auto"/>
        <w:right w:val="none" w:sz="0" w:space="0" w:color="auto"/>
      </w:divBdr>
    </w:div>
    <w:div w:id="417212007">
      <w:bodyDiv w:val="1"/>
      <w:marLeft w:val="0"/>
      <w:marRight w:val="0"/>
      <w:marTop w:val="0"/>
      <w:marBottom w:val="0"/>
      <w:divBdr>
        <w:top w:val="none" w:sz="0" w:space="0" w:color="auto"/>
        <w:left w:val="none" w:sz="0" w:space="0" w:color="auto"/>
        <w:bottom w:val="none" w:sz="0" w:space="0" w:color="auto"/>
        <w:right w:val="none" w:sz="0" w:space="0" w:color="auto"/>
      </w:divBdr>
    </w:div>
    <w:div w:id="642924914">
      <w:bodyDiv w:val="1"/>
      <w:marLeft w:val="0"/>
      <w:marRight w:val="0"/>
      <w:marTop w:val="0"/>
      <w:marBottom w:val="0"/>
      <w:divBdr>
        <w:top w:val="none" w:sz="0" w:space="0" w:color="auto"/>
        <w:left w:val="none" w:sz="0" w:space="0" w:color="auto"/>
        <w:bottom w:val="none" w:sz="0" w:space="0" w:color="auto"/>
        <w:right w:val="none" w:sz="0" w:space="0" w:color="auto"/>
      </w:divBdr>
    </w:div>
    <w:div w:id="704908062">
      <w:bodyDiv w:val="1"/>
      <w:marLeft w:val="0"/>
      <w:marRight w:val="0"/>
      <w:marTop w:val="0"/>
      <w:marBottom w:val="0"/>
      <w:divBdr>
        <w:top w:val="none" w:sz="0" w:space="0" w:color="auto"/>
        <w:left w:val="none" w:sz="0" w:space="0" w:color="auto"/>
        <w:bottom w:val="none" w:sz="0" w:space="0" w:color="auto"/>
        <w:right w:val="none" w:sz="0" w:space="0" w:color="auto"/>
      </w:divBdr>
    </w:div>
    <w:div w:id="789203157">
      <w:bodyDiv w:val="1"/>
      <w:marLeft w:val="0"/>
      <w:marRight w:val="0"/>
      <w:marTop w:val="0"/>
      <w:marBottom w:val="0"/>
      <w:divBdr>
        <w:top w:val="none" w:sz="0" w:space="0" w:color="auto"/>
        <w:left w:val="none" w:sz="0" w:space="0" w:color="auto"/>
        <w:bottom w:val="none" w:sz="0" w:space="0" w:color="auto"/>
        <w:right w:val="none" w:sz="0" w:space="0" w:color="auto"/>
      </w:divBdr>
    </w:div>
    <w:div w:id="798034953">
      <w:bodyDiv w:val="1"/>
      <w:marLeft w:val="0"/>
      <w:marRight w:val="0"/>
      <w:marTop w:val="0"/>
      <w:marBottom w:val="0"/>
      <w:divBdr>
        <w:top w:val="none" w:sz="0" w:space="0" w:color="auto"/>
        <w:left w:val="none" w:sz="0" w:space="0" w:color="auto"/>
        <w:bottom w:val="none" w:sz="0" w:space="0" w:color="auto"/>
        <w:right w:val="none" w:sz="0" w:space="0" w:color="auto"/>
      </w:divBdr>
    </w:div>
    <w:div w:id="811870146">
      <w:bodyDiv w:val="1"/>
      <w:marLeft w:val="0"/>
      <w:marRight w:val="0"/>
      <w:marTop w:val="0"/>
      <w:marBottom w:val="0"/>
      <w:divBdr>
        <w:top w:val="none" w:sz="0" w:space="0" w:color="auto"/>
        <w:left w:val="none" w:sz="0" w:space="0" w:color="auto"/>
        <w:bottom w:val="none" w:sz="0" w:space="0" w:color="auto"/>
        <w:right w:val="none" w:sz="0" w:space="0" w:color="auto"/>
      </w:divBdr>
    </w:div>
    <w:div w:id="894505548">
      <w:bodyDiv w:val="1"/>
      <w:marLeft w:val="0"/>
      <w:marRight w:val="0"/>
      <w:marTop w:val="0"/>
      <w:marBottom w:val="0"/>
      <w:divBdr>
        <w:top w:val="none" w:sz="0" w:space="0" w:color="auto"/>
        <w:left w:val="none" w:sz="0" w:space="0" w:color="auto"/>
        <w:bottom w:val="none" w:sz="0" w:space="0" w:color="auto"/>
        <w:right w:val="none" w:sz="0" w:space="0" w:color="auto"/>
      </w:divBdr>
    </w:div>
    <w:div w:id="903758546">
      <w:bodyDiv w:val="1"/>
      <w:marLeft w:val="0"/>
      <w:marRight w:val="0"/>
      <w:marTop w:val="0"/>
      <w:marBottom w:val="0"/>
      <w:divBdr>
        <w:top w:val="none" w:sz="0" w:space="0" w:color="auto"/>
        <w:left w:val="none" w:sz="0" w:space="0" w:color="auto"/>
        <w:bottom w:val="none" w:sz="0" w:space="0" w:color="auto"/>
        <w:right w:val="none" w:sz="0" w:space="0" w:color="auto"/>
      </w:divBdr>
    </w:div>
    <w:div w:id="913784624">
      <w:bodyDiv w:val="1"/>
      <w:marLeft w:val="0"/>
      <w:marRight w:val="0"/>
      <w:marTop w:val="0"/>
      <w:marBottom w:val="0"/>
      <w:divBdr>
        <w:top w:val="none" w:sz="0" w:space="0" w:color="auto"/>
        <w:left w:val="none" w:sz="0" w:space="0" w:color="auto"/>
        <w:bottom w:val="none" w:sz="0" w:space="0" w:color="auto"/>
        <w:right w:val="none" w:sz="0" w:space="0" w:color="auto"/>
      </w:divBdr>
    </w:div>
    <w:div w:id="1038966304">
      <w:bodyDiv w:val="1"/>
      <w:marLeft w:val="0"/>
      <w:marRight w:val="0"/>
      <w:marTop w:val="0"/>
      <w:marBottom w:val="0"/>
      <w:divBdr>
        <w:top w:val="none" w:sz="0" w:space="0" w:color="auto"/>
        <w:left w:val="none" w:sz="0" w:space="0" w:color="auto"/>
        <w:bottom w:val="none" w:sz="0" w:space="0" w:color="auto"/>
        <w:right w:val="none" w:sz="0" w:space="0" w:color="auto"/>
      </w:divBdr>
    </w:div>
    <w:div w:id="1097678434">
      <w:bodyDiv w:val="1"/>
      <w:marLeft w:val="0"/>
      <w:marRight w:val="0"/>
      <w:marTop w:val="0"/>
      <w:marBottom w:val="0"/>
      <w:divBdr>
        <w:top w:val="none" w:sz="0" w:space="0" w:color="auto"/>
        <w:left w:val="none" w:sz="0" w:space="0" w:color="auto"/>
        <w:bottom w:val="none" w:sz="0" w:space="0" w:color="auto"/>
        <w:right w:val="none" w:sz="0" w:space="0" w:color="auto"/>
      </w:divBdr>
    </w:div>
    <w:div w:id="1107891945">
      <w:bodyDiv w:val="1"/>
      <w:marLeft w:val="0"/>
      <w:marRight w:val="0"/>
      <w:marTop w:val="0"/>
      <w:marBottom w:val="0"/>
      <w:divBdr>
        <w:top w:val="none" w:sz="0" w:space="0" w:color="auto"/>
        <w:left w:val="none" w:sz="0" w:space="0" w:color="auto"/>
        <w:bottom w:val="none" w:sz="0" w:space="0" w:color="auto"/>
        <w:right w:val="none" w:sz="0" w:space="0" w:color="auto"/>
      </w:divBdr>
    </w:div>
    <w:div w:id="1111509667">
      <w:bodyDiv w:val="1"/>
      <w:marLeft w:val="0"/>
      <w:marRight w:val="0"/>
      <w:marTop w:val="0"/>
      <w:marBottom w:val="0"/>
      <w:divBdr>
        <w:top w:val="none" w:sz="0" w:space="0" w:color="auto"/>
        <w:left w:val="none" w:sz="0" w:space="0" w:color="auto"/>
        <w:bottom w:val="none" w:sz="0" w:space="0" w:color="auto"/>
        <w:right w:val="none" w:sz="0" w:space="0" w:color="auto"/>
      </w:divBdr>
    </w:div>
    <w:div w:id="1321421984">
      <w:bodyDiv w:val="1"/>
      <w:marLeft w:val="0"/>
      <w:marRight w:val="0"/>
      <w:marTop w:val="0"/>
      <w:marBottom w:val="0"/>
      <w:divBdr>
        <w:top w:val="none" w:sz="0" w:space="0" w:color="auto"/>
        <w:left w:val="none" w:sz="0" w:space="0" w:color="auto"/>
        <w:bottom w:val="none" w:sz="0" w:space="0" w:color="auto"/>
        <w:right w:val="none" w:sz="0" w:space="0" w:color="auto"/>
      </w:divBdr>
    </w:div>
    <w:div w:id="1345474945">
      <w:bodyDiv w:val="1"/>
      <w:marLeft w:val="0"/>
      <w:marRight w:val="0"/>
      <w:marTop w:val="0"/>
      <w:marBottom w:val="0"/>
      <w:divBdr>
        <w:top w:val="none" w:sz="0" w:space="0" w:color="auto"/>
        <w:left w:val="none" w:sz="0" w:space="0" w:color="auto"/>
        <w:bottom w:val="none" w:sz="0" w:space="0" w:color="auto"/>
        <w:right w:val="none" w:sz="0" w:space="0" w:color="auto"/>
      </w:divBdr>
    </w:div>
    <w:div w:id="1408379755">
      <w:bodyDiv w:val="1"/>
      <w:marLeft w:val="0"/>
      <w:marRight w:val="0"/>
      <w:marTop w:val="0"/>
      <w:marBottom w:val="0"/>
      <w:divBdr>
        <w:top w:val="none" w:sz="0" w:space="0" w:color="auto"/>
        <w:left w:val="none" w:sz="0" w:space="0" w:color="auto"/>
        <w:bottom w:val="none" w:sz="0" w:space="0" w:color="auto"/>
        <w:right w:val="none" w:sz="0" w:space="0" w:color="auto"/>
      </w:divBdr>
    </w:div>
    <w:div w:id="1444304785">
      <w:bodyDiv w:val="1"/>
      <w:marLeft w:val="0"/>
      <w:marRight w:val="0"/>
      <w:marTop w:val="0"/>
      <w:marBottom w:val="0"/>
      <w:divBdr>
        <w:top w:val="none" w:sz="0" w:space="0" w:color="auto"/>
        <w:left w:val="none" w:sz="0" w:space="0" w:color="auto"/>
        <w:bottom w:val="none" w:sz="0" w:space="0" w:color="auto"/>
        <w:right w:val="none" w:sz="0" w:space="0" w:color="auto"/>
      </w:divBdr>
    </w:div>
    <w:div w:id="1535384519">
      <w:bodyDiv w:val="1"/>
      <w:marLeft w:val="0"/>
      <w:marRight w:val="0"/>
      <w:marTop w:val="0"/>
      <w:marBottom w:val="0"/>
      <w:divBdr>
        <w:top w:val="none" w:sz="0" w:space="0" w:color="auto"/>
        <w:left w:val="none" w:sz="0" w:space="0" w:color="auto"/>
        <w:bottom w:val="none" w:sz="0" w:space="0" w:color="auto"/>
        <w:right w:val="none" w:sz="0" w:space="0" w:color="auto"/>
      </w:divBdr>
    </w:div>
    <w:div w:id="1622881630">
      <w:bodyDiv w:val="1"/>
      <w:marLeft w:val="0"/>
      <w:marRight w:val="0"/>
      <w:marTop w:val="0"/>
      <w:marBottom w:val="0"/>
      <w:divBdr>
        <w:top w:val="none" w:sz="0" w:space="0" w:color="auto"/>
        <w:left w:val="none" w:sz="0" w:space="0" w:color="auto"/>
        <w:bottom w:val="none" w:sz="0" w:space="0" w:color="auto"/>
        <w:right w:val="none" w:sz="0" w:space="0" w:color="auto"/>
      </w:divBdr>
    </w:div>
    <w:div w:id="1643003391">
      <w:bodyDiv w:val="1"/>
      <w:marLeft w:val="0"/>
      <w:marRight w:val="0"/>
      <w:marTop w:val="0"/>
      <w:marBottom w:val="0"/>
      <w:divBdr>
        <w:top w:val="none" w:sz="0" w:space="0" w:color="auto"/>
        <w:left w:val="none" w:sz="0" w:space="0" w:color="auto"/>
        <w:bottom w:val="none" w:sz="0" w:space="0" w:color="auto"/>
        <w:right w:val="none" w:sz="0" w:space="0" w:color="auto"/>
      </w:divBdr>
    </w:div>
    <w:div w:id="1666087924">
      <w:bodyDiv w:val="1"/>
      <w:marLeft w:val="0"/>
      <w:marRight w:val="0"/>
      <w:marTop w:val="0"/>
      <w:marBottom w:val="0"/>
      <w:divBdr>
        <w:top w:val="none" w:sz="0" w:space="0" w:color="auto"/>
        <w:left w:val="none" w:sz="0" w:space="0" w:color="auto"/>
        <w:bottom w:val="none" w:sz="0" w:space="0" w:color="auto"/>
        <w:right w:val="none" w:sz="0" w:space="0" w:color="auto"/>
      </w:divBdr>
    </w:div>
    <w:div w:id="1719937924">
      <w:bodyDiv w:val="1"/>
      <w:marLeft w:val="0"/>
      <w:marRight w:val="0"/>
      <w:marTop w:val="0"/>
      <w:marBottom w:val="0"/>
      <w:divBdr>
        <w:top w:val="none" w:sz="0" w:space="0" w:color="auto"/>
        <w:left w:val="none" w:sz="0" w:space="0" w:color="auto"/>
        <w:bottom w:val="none" w:sz="0" w:space="0" w:color="auto"/>
        <w:right w:val="none" w:sz="0" w:space="0" w:color="auto"/>
      </w:divBdr>
    </w:div>
    <w:div w:id="1735859684">
      <w:bodyDiv w:val="1"/>
      <w:marLeft w:val="0"/>
      <w:marRight w:val="0"/>
      <w:marTop w:val="0"/>
      <w:marBottom w:val="0"/>
      <w:divBdr>
        <w:top w:val="none" w:sz="0" w:space="0" w:color="auto"/>
        <w:left w:val="none" w:sz="0" w:space="0" w:color="auto"/>
        <w:bottom w:val="none" w:sz="0" w:space="0" w:color="auto"/>
        <w:right w:val="none" w:sz="0" w:space="0" w:color="auto"/>
      </w:divBdr>
    </w:div>
    <w:div w:id="1934850643">
      <w:bodyDiv w:val="1"/>
      <w:marLeft w:val="0"/>
      <w:marRight w:val="0"/>
      <w:marTop w:val="0"/>
      <w:marBottom w:val="0"/>
      <w:divBdr>
        <w:top w:val="none" w:sz="0" w:space="0" w:color="auto"/>
        <w:left w:val="none" w:sz="0" w:space="0" w:color="auto"/>
        <w:bottom w:val="none" w:sz="0" w:space="0" w:color="auto"/>
        <w:right w:val="none" w:sz="0" w:space="0" w:color="auto"/>
      </w:divBdr>
    </w:div>
    <w:div w:id="1942175304">
      <w:bodyDiv w:val="1"/>
      <w:marLeft w:val="0"/>
      <w:marRight w:val="0"/>
      <w:marTop w:val="0"/>
      <w:marBottom w:val="0"/>
      <w:divBdr>
        <w:top w:val="none" w:sz="0" w:space="0" w:color="auto"/>
        <w:left w:val="none" w:sz="0" w:space="0" w:color="auto"/>
        <w:bottom w:val="none" w:sz="0" w:space="0" w:color="auto"/>
        <w:right w:val="none" w:sz="0" w:space="0" w:color="auto"/>
      </w:divBdr>
    </w:div>
    <w:div w:id="1962374464">
      <w:bodyDiv w:val="1"/>
      <w:marLeft w:val="0"/>
      <w:marRight w:val="0"/>
      <w:marTop w:val="0"/>
      <w:marBottom w:val="0"/>
      <w:divBdr>
        <w:top w:val="none" w:sz="0" w:space="0" w:color="auto"/>
        <w:left w:val="none" w:sz="0" w:space="0" w:color="auto"/>
        <w:bottom w:val="none" w:sz="0" w:space="0" w:color="auto"/>
        <w:right w:val="none" w:sz="0" w:space="0" w:color="auto"/>
      </w:divBdr>
    </w:div>
    <w:div w:id="1989822636">
      <w:bodyDiv w:val="1"/>
      <w:marLeft w:val="0"/>
      <w:marRight w:val="0"/>
      <w:marTop w:val="0"/>
      <w:marBottom w:val="0"/>
      <w:divBdr>
        <w:top w:val="none" w:sz="0" w:space="0" w:color="auto"/>
        <w:left w:val="none" w:sz="0" w:space="0" w:color="auto"/>
        <w:bottom w:val="none" w:sz="0" w:space="0" w:color="auto"/>
        <w:right w:val="none" w:sz="0" w:space="0" w:color="auto"/>
      </w:divBdr>
    </w:div>
    <w:div w:id="2096196273">
      <w:bodyDiv w:val="1"/>
      <w:marLeft w:val="0"/>
      <w:marRight w:val="0"/>
      <w:marTop w:val="0"/>
      <w:marBottom w:val="0"/>
      <w:divBdr>
        <w:top w:val="none" w:sz="0" w:space="0" w:color="auto"/>
        <w:left w:val="none" w:sz="0" w:space="0" w:color="auto"/>
        <w:bottom w:val="none" w:sz="0" w:space="0" w:color="auto"/>
        <w:right w:val="none" w:sz="0" w:space="0" w:color="auto"/>
      </w:divBdr>
    </w:div>
    <w:div w:id="2138716055">
      <w:bodyDiv w:val="1"/>
      <w:marLeft w:val="0"/>
      <w:marRight w:val="0"/>
      <w:marTop w:val="0"/>
      <w:marBottom w:val="0"/>
      <w:divBdr>
        <w:top w:val="none" w:sz="0" w:space="0" w:color="auto"/>
        <w:left w:val="none" w:sz="0" w:space="0" w:color="auto"/>
        <w:bottom w:val="none" w:sz="0" w:space="0" w:color="auto"/>
        <w:right w:val="none" w:sz="0" w:space="0" w:color="auto"/>
      </w:divBdr>
    </w:div>
    <w:div w:id="214349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5.xml"/><Relationship Id="rId26" Type="http://schemas.openxmlformats.org/officeDocument/2006/relationships/customXml" Target="ink/ink9.xml"/><Relationship Id="rId21" Type="http://schemas.openxmlformats.org/officeDocument/2006/relationships/image" Target="media/image8.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customXml" Target="ink/ink6.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customXml" Target="ink/ink8.xml"/><Relationship Id="rId32" Type="http://schemas.openxmlformats.org/officeDocument/2006/relationships/customXml" Target="ink/ink1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0.xm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1.png"/><Relationship Id="rId30" Type="http://schemas.openxmlformats.org/officeDocument/2006/relationships/customXml" Target="ink/ink11.xm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0:41:04.774"/>
    </inkml:context>
    <inkml:brush xml:id="br0">
      <inkml:brushProperty name="width" value="0.1" units="cm"/>
      <inkml:brushProperty name="height" value="0.1" units="cm"/>
      <inkml:brushProperty name="color" value="#E71224"/>
    </inkml:brush>
  </inkml:definitions>
  <inkml:trace contextRef="#ctx0" brushRef="#br0">2941 761 24575,'-2'-4'0,"1"1"0,-1 0 0,0-1 0,0 1 0,0 0 0,0 1 0,-1-1 0,1 0 0,-1 1 0,-5-5 0,-2-2 0,-88-93 0,-174-139 0,205 191 0,-2 2 0,-2 4 0,-2 3 0,-83-34 0,104 56 0,-58-13 0,25 8 0,46 14 0,0 1 0,-1 2 0,-55-2 0,-122 6 0,155 3 0,13 4 0,1 2 0,0 2 0,1 2 0,-75 27 0,-47 9 0,-213 33 0,330-66 0,1 3 0,1 2 0,0 2 0,-80 45 0,120-58 0,0 0 0,0 1 0,1 0 0,0 1 0,1-1 0,0 2 0,0-1 0,0 1 0,2 0 0,-1 1 0,1 0 0,1 0 0,0 0 0,0 0 0,-3 15 0,-2 9 0,2 0 0,2 1 0,-4 70 0,8 308 0,4-201 0,0-137 0,24 149 0,43 288 0,-66-485 0,1 0 0,1 0 0,2-1 0,0 0 0,2 0 0,2-1 0,0 0 0,1 0 0,2-2 0,0 0 0,35 44 0,11 2 0,3-2 0,91 76 0,-139-132 0,0-1 0,1-1 0,0-1 0,0 0 0,1-1 0,0 0 0,0-2 0,1 0 0,0-1 0,22 4 0,25 1 0,98 2 0,-149-11 0,641 35 0,-155-33 0,-478-4 0,-1-1 0,1-2 0,-1 0 0,0-1 0,-1-1 0,1-1 0,-1-1 0,-1-1 0,1-1 0,26-17 0,-4-4 0,-2-1 0,-1-2 0,42-47 0,38-29 0,-83 81 0,-2-2 0,-1-1 0,52-68 0,-75 85 0,-1-1 0,-1 1 0,0-1 0,-1-1 0,-1 0 0,-1 1 0,7-36 0,-7 11 0,-2-1 0,-1-50 0,-2 73 0,1 1 0,1-1 0,1 0 0,0 1 0,1 0 0,11-28 0,4 0 0,29-49 0,-33 67 0,-9 15 0,-2 0 0,1 0 0,-2 0 0,0-1 0,0 1 0,-2-1 0,1 0 0,-2-19 0,6-40 0,-2 49 0,0 1 0,-2-2 0,-1 1 0,-1 0 0,-1 0 0,0 0 0,-2 0 0,-1 0 0,-1 1 0,-2-1 0,-12-33 0,7 26 0,1 0 0,-12-57 0,3 11 0,16 58-273,1 1 0,0 0 0,1-1 0,1-30 0,1 28-6553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0:41:00.664"/>
    </inkml:context>
    <inkml:brush xml:id="br0">
      <inkml:brushProperty name="width" value="0.1" units="cm"/>
      <inkml:brushProperty name="height" value="0.1" units="cm"/>
      <inkml:brushProperty name="color" value="#E71224"/>
    </inkml:brush>
  </inkml:definitions>
  <inkml:trace contextRef="#ctx0" brushRef="#br0">3021 447 24575,'0'-2'0,"-1"1"0,1 0 0,-1 0 0,1 0 0,-1 0 0,0 0 0,0 0 0,1 0 0,-1 0 0,0 0 0,0 0 0,0 0 0,0 0 0,0 1 0,0-1 0,0 0 0,0 1 0,0-1 0,-1 1 0,1-1 0,-1 1 0,-34-13 0,28 11 0,-328-138 0,185 73 0,0-1 0,-114-45 0,238 106 0,0 1 0,-1 2 0,0 0 0,0 2 0,0 1 0,-55 5 0,12-1 0,-557 20 0,606-21 0,0 2 0,-26 7 0,-34 5 0,-324 27 0,388-42 0,0 2 0,0 0 0,1 1 0,-1 0 0,1 2 0,0 0 0,0 1 0,-17 10 0,24-12 0,1 1 0,0 1 0,0-1 0,0 2 0,1-1 0,0 1 0,1 0 0,0 0 0,0 1 0,1 0 0,0 1 0,0-1 0,1 1 0,-5 13 0,-14 46 0,-29 72 0,-79 167 0,125-285 0,1 0 0,1 1 0,1 0 0,2 0 0,0 0 0,1 0 0,6 48 0,-3 3 0,-2-46 0,0 0 0,2 0 0,1-1 0,2 1 0,0-1 0,2 0 0,20 52 0,-22-67 0,159 326 0,-144-304 0,2 0 0,1-2 0,2-1 0,2-1 0,0 0 0,2-3 0,38 31 0,-41-44 0,0 0 0,1-2 0,1-1 0,0-1 0,1-2 0,0 0 0,38 5 0,11 5 0,73 17 0,1-7 0,296 18 0,-207-42 0,276-29 0,-434 16 0,0-3 0,143-39 0,-221 48 0,1 0 0,-1-1 0,1 0 0,-1 0 0,0 0 0,0 0 0,-1-1 0,1 0 0,-1 0 0,1 0 0,-1 0 0,-1-1 0,1 0 0,5-8 0,2-8 0,-1 0 0,12-35 0,14-26 0,40-71 0,-18 31 0,-49 104 0,-1 0 0,-1 0 0,-1-1 0,0 0 0,-1 0 0,-2 0 0,0-1 0,0 1 0,-2-1 0,-1 1 0,-2-23 0,2-517 0,9 452 0,-4 74 0,0-45 0,-9-9-1365,0 68-5461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11:24.170"/>
    </inkml:context>
    <inkml:brush xml:id="br0">
      <inkml:brushProperty name="width" value="0.1" units="cm"/>
      <inkml:brushProperty name="height" value="0.1" units="cm"/>
      <inkml:brushProperty name="color" value="#E71224"/>
    </inkml:brush>
  </inkml:definitions>
  <inkml:trace contextRef="#ctx0" brushRef="#br0">1 0 24575,'0'4'0,"0"7"0,3 4 0,2 8 0,-1 2 0,-1 0 0,0-2 0,-2 3 0,0 0 0,2-2 0,2-1 0,-2 2 0,0 0 0,0-2 0,-2-1 0,0-2 0,-1 1 0</inkml:trace>
  <inkml:trace contextRef="#ctx0" brushRef="#br0" timeOffset="2453.65">834 151 24575,'-18'-8'0,"-118"-52"0,117 54 0,1 0 0,1 2 0,-2 0 0,0 1 0,-35-1 0,48 4 0,0 0 0,0 0 0,0 0 0,0 1 0,0 0 0,0 0 0,0 1 0,0 0 0,0 0 0,0 0 0,-9 6 0,11-5 0,1-1 0,0 1 0,0 0 0,1 1 0,-1-1 0,1 0 0,-1 1 0,1-1 0,0 1 0,0-1 0,1 1 0,-1 0 0,1 0 0,0 0 0,0 0 0,0 0 0,0 0 0,1 6 0,-3 14 0,1 1 0,2 0 0,3 38 0,-3-56 0,2 1 0,-1-1 0,1 0 0,0 0 0,0 0 0,1-1 0,-1 1 0,2 0 0,-1-1 0,1 0 0,0 1 0,0-1 0,1-1 0,0 1 0,0-1 0,6 6 0,-2-6 0,0 1 0,0-2 0,0 1 0,0-1 0,1-1 0,0 0 0,0 0 0,0-1 0,0 0 0,0 0 0,0-1 0,1-1 0,11 0 0,-14-1 0,1 1 0,0-1 0,-1 0 0,1-1 0,0 0 0,-1 0 0,1-1 0,-1 0 0,0-1 0,0 1 0,0-2 0,0 1 0,-1-1 0,0 0 0,12-11 0,-16 12 31,0-1 0,1 0 0,-2 0 0,1-1 0,-1 1 0,1 0 0,-1-1 0,-1 0 1,1 1-1,0-8 0,4-59-1738,-5 56-5119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11:14.861"/>
    </inkml:context>
    <inkml:brush xml:id="br0">
      <inkml:brushProperty name="width" value="0.1" units="cm"/>
      <inkml:brushProperty name="height" value="0.1" units="cm"/>
      <inkml:brushProperty name="color" value="#E71224"/>
    </inkml:brush>
  </inkml:definitions>
  <inkml:trace contextRef="#ctx0" brushRef="#br0">19 59 24575,'1'-2'0,"-1"0"0,1 0 0,0 0 0,0 0 0,0 0 0,0 0 0,1 0 0,-1 1 0,0-1 0,1 0 0,-1 1 0,1-1 0,0 1 0,-1 0 0,1 0 0,0-1 0,0 1 0,4-1 0,36-17 0,-33 17 0,0 0 0,0 1 0,0 0 0,0 0 0,0 1 0,0 0 0,0 1 0,-1 0 0,1 0 0,0 1 0,11 3 0,-16-4 0,0 0 0,0 1 0,-1-1 0,1 1 0,0 0 0,-1 0 0,0 0 0,1 0 0,-1 1 0,0-1 0,0 1 0,0 0 0,-1 0 0,1 0 0,-1 0 0,1 0 0,-1 1 0,0-1 0,0 1 0,-1-1 0,1 1 0,-1 0 0,0 0 0,0-1 0,0 1 0,0 0 0,0 6 0,-1-7 0,0-1 0,0 0 0,0 0 0,-1 0 0,1-1 0,-1 1 0,1 1 0,-1-1 0,0 0 0,0 0 0,0 0 0,0-1 0,0 1 0,0 0 0,0 0 0,-1 0 0,1-1 0,-1 1 0,1-1 0,-1 1 0,1-1 0,-1 0 0,0 1 0,0-1 0,0 0 0,0 0 0,0 0 0,0 0 0,0-1 0,-2 1 0,-8 2 0,-1 0 0,1-1 0,-1-1 0,-16 0 0,-12 2 0,41-3 0,0 0 0,0 0 0,0 0 0,-1 0 0,1 0 0,0 1 0,0-1 0,0 0 0,0 0 0,0 0 0,0 0 0,0 0 0,0 0 0,0 0 0,0 0 0,-1 0 0,1 1 0,0-1 0,0 0 0,0 0 0,0 0 0,0 0 0,0 0 0,0 0 0,0 0 0,0 1 0,0-1 0,0 0 0,0 0 0,0 0 0,0 0 0,0 0 0,0 0 0,0 1 0,0-1 0,0 0 0,0 0 0,0 0 0,0 0 0,0 0 0,1 0 0,-1 0 0,0 1 0,0-1 0,0 0 0,0 0 0,0 0 0,0 0 0,0 0 0,0 0 0,0 0 0,1 0 0,-1 0 0,0 0 0,0 0 0,0 0 0,0 0 0,0 1 0,0-1 0,0 0 0,1 0 0,-1 0 0,0 0 0,0 0 0,0 0 0,0 0 0,0 0 0,1 0 0,16 9 0,24 10 0,-38-18 0,12 6 0,0 0 0,-1 1 0,1 0 0,-2 1 0,24 20 0,-33-26 0,0 1 0,0 0 0,0 0 0,-1 0 0,1 1 0,-1 0 0,0-1 0,-1 1 0,1 0 0,-1 0 0,0 0 0,0 0 0,0 0 0,-1 0 0,0 1 0,0-1 0,0 1 0,-1-1 0,1 1 0,-2 10 0,0-14 0,0 1 0,1-1 0,-1 0 0,0 1 0,0-1 0,-1 0 0,1 1 0,0-1 0,-1 0 0,0 0 0,1 0 0,-1 0 0,0-1 0,0 1 0,0 0 0,0-1 0,0 1 0,0-1 0,-1 0 0,1 1 0,0-1 0,-1-1 0,1 1 0,-1 0 0,1 0 0,-1-1 0,1 1 0,-6-1 0,-9 2 0,0-1 0,-1-1 0,-22-3 0,14 1 0,-13 1-682,-66-11-1,88 9-6143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11:07.718"/>
    </inkml:context>
    <inkml:brush xml:id="br0">
      <inkml:brushProperty name="width" value="0.1" units="cm"/>
      <inkml:brushProperty name="height" value="0.1" units="cm"/>
      <inkml:brushProperty name="color" value="#E71224"/>
    </inkml:brush>
  </inkml:definitions>
  <inkml:trace contextRef="#ctx0" brushRef="#br0">337 79 24575,'-50'-27'0,"39"20"0,0 0 0,0 1 0,-1 0 0,0 1 0,0 1 0,0 0 0,0 0 0,0 1 0,-22-2 0,30 5 0,-1 0 0,0 0 0,1 1 0,-1-1 0,1 1 0,-1 0 0,0 0 0,1 0 0,0 1 0,-1 0 0,1 0 0,0 0 0,0 0 0,0 1 0,0-1 0,1 1 0,-1 0 0,1 0 0,-5 6 0,-1 2 0,0 1 0,1 0 0,1 1 0,0 0 0,-5 14 0,11-25 0,0 0 0,0 0 0,0 0 0,1 0 0,-1 1 0,0-1 0,1 0 0,-1 0 0,1 0 0,0 1 0,0-1 0,0 0 0,0 1 0,0-1 0,0 0 0,1 0 0,-1 0 0,1 1 0,-1-1 0,1 0 0,0 0 0,0 0 0,0 0 0,2 3 0,0-2 0,0 0 0,0-1 0,0 1 0,1-1 0,-1 0 0,0 0 0,1 0 0,0-1 0,-1 1 0,1-1 0,0 0 0,0 0 0,4 1 0,7 0 0,1-1 0,0 0 0,-1 0 0,1-2 0,0 0 0,16-3 0,-23 2 0,0 0 0,0 0 0,-1-1 0,1 0 0,-1 0 0,0-1 0,0 0 0,0 0 0,0-1 0,-1 0 0,0-1 0,0 0 0,0 0 0,-1 0 0,6-8 0,-11 13 0,0 0 0,-1 0 0,1 0 0,0-1 0,0 1 0,-1 0 0,1 0 0,0 0 0,0 0 0,0 0 0,1 0 0,-1 1 0,0-1 0,0 0 0,0 0 0,1 1 0,-1-1 0,0 1 0,0-1 0,1 1 0,-1 0 0,0-1 0,4 1 0,-4 1 0,0-1 0,0 1 0,0 0 0,0 0 0,0-1 0,0 1 0,0 0 0,0 0 0,0 0 0,0 0 0,0 0 0,0 0 0,-1 1 0,1-1 0,0 0 0,-1 0 0,1 1 0,-1-1 0,1 2 0,2 9 0,0 0 0,-1 0 0,-1 0 0,1 14 0,-3 190-1365,1-196-5461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10:18.844"/>
    </inkml:context>
    <inkml:brush xml:id="br0">
      <inkml:brushProperty name="width" value="0.1" units="cm"/>
      <inkml:brushProperty name="height" value="0.1" units="cm"/>
      <inkml:brushProperty name="color" value="#E71224"/>
    </inkml:brush>
  </inkml:definitions>
  <inkml:trace contextRef="#ctx0" brushRef="#br0">1 2 24575,'126'-2'0,"136"4"0,-260-2 0,0 0 0,0 1 0,0-1 0,0 0 0,0 1 0,0-1 0,0 1 0,0-1 0,0 1 0,0 0 0,-1 0 0,1 0 0,0 0 0,-1 0 0,1 0 0,0 1 0,-1-1 0,1 0 0,-1 1 0,0-1 0,0 1 0,1 0 0,-1-1 0,0 1 0,0 0 0,-1-1 0,1 1 0,0 0 0,0 0 0,-1 0 0,1 0 0,-1 0 0,0 0 0,0 0 0,1 0 0,-1 0 0,-1 0 0,1 0 0,0 0 0,0 0 0,-1 2 0,-2 12 0,-1 0 0,0-1 0,-1 1 0,-9 18 0,3-6 0,-10 33 219,-24 84-1803,41-123-5242</inkml:trace>
  <inkml:trace contextRef="#ctx0" brushRef="#br0" timeOffset="2137.93">189 248 24575,'112'-10'0,"-75"5"0,44 0 0,69 6-1365,-133-1-5461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09:48.898"/>
    </inkml:context>
    <inkml:brush xml:id="br0">
      <inkml:brushProperty name="width" value="0.1" units="cm"/>
      <inkml:brushProperty name="height" value="0.1" units="cm"/>
      <inkml:brushProperty name="color" value="#E71224"/>
    </inkml:brush>
  </inkml:definitions>
  <inkml:trace contextRef="#ctx0" brushRef="#br0">38 18 24575,'-1'18'0,"2"0"0,0 0 0,1-1 0,8 30 0,-9-43 0,0 0 0,0 0 0,1 0 0,-1 0 0,1-1 0,0 1 0,0 0 0,0-1 0,0 0 0,1 1 0,0-1 0,-1 0 0,1 0 0,0-1 0,1 1 0,-1 0 0,0-1 0,1 0 0,-1 0 0,1 0 0,0 0 0,-1-1 0,1 1 0,0-1 0,8 2 0,1-2 0,0 1 0,0 1 0,0 0 0,19 7 0,-30-9 0,0 0 0,0 0 0,0-1 0,0 1 0,0 0 0,0 1 0,0-1 0,-1 0 0,1 0 0,0 1 0,-1-1 0,1 1 0,-1 0 0,0-1 0,1 1 0,-1 0 0,0 0 0,0 0 0,0-1 0,0 1 0,0 0 0,-1 0 0,1 1 0,-1-1 0,1 0 0,-1 0 0,0 0 0,0 0 0,0 0 0,0 1 0,0-1 0,0 0 0,0 0 0,-1 0 0,1 0 0,-1 0 0,-1 3 0,-3 3 0,-1-1 0,0 1 0,-1-2 0,1 1 0,-1 0 0,-1-1 0,1-1 0,-1 1 0,0-1 0,-11 5 0,12-6 34,0 0 1,0-1-1,0 0 0,-1 0 0,1-1 0,-1 0 0,1 0 0,-1-1 0,-8 0 1,13 0-101,0-1 0,0 0 1,0-1-1,0 1 0,0-1 1,0 1-1,0-1 0,0 0 1,1 0-1,-1 0 1,0 0-1,1-1 0,-1 1 1,0-1-1,1 1 0,0-1 1,-1 0-1,1 0 0,0 0 1,0 0-1,0-1 1,0 1-1,0 0 0,1-1 1,-3-4-1,-4-13-6760</inkml:trace>
  <inkml:trace contextRef="#ctx0" brushRef="#br0" timeOffset="2015.83">56 1 24575,'3'0'0,"8"0"0,5 0 0,3 0 0,8 3 0,3 1 0,-1 0 0,-2-1 0,-2 0 0,-3-2 0,-1 0 0,-1-1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09:42.450"/>
    </inkml:context>
    <inkml:brush xml:id="br0">
      <inkml:brushProperty name="width" value="0.1" units="cm"/>
      <inkml:brushProperty name="height" value="0.1" units="cm"/>
      <inkml:brushProperty name="color" value="#E71224"/>
    </inkml:brush>
  </inkml:definitions>
  <inkml:trace contextRef="#ctx0" brushRef="#br0">323 1 24575,'-32'0'0,"-5"-1"0,-67 8 0,94-6 0,1 1 0,0 0 0,1 0 0,-1 1 0,0 0 0,1 0 0,-1 1 0,1 0 0,0 1 0,0 0 0,1 0 0,-13 11 0,18-14 0,-1 1 0,1-1 0,0 1 0,-1 0 0,1-1 0,1 1 0,-1 0 0,0 0 0,1 1 0,-1-1 0,1 0 0,0 0 0,0 1 0,0-1 0,1 0 0,-1 1 0,1-1 0,0 1 0,0-1 0,0 6 0,2-4 0,-1 0 0,1-1 0,0 1 0,0-1 0,0 1 0,0-1 0,1 0 0,0 0 0,0 0 0,0 0 0,0-1 0,8 7 0,3 1 0,1 0 0,0-1 0,0-1 0,1-1 0,0 0 0,32 10 0,-25-12 0,0-1 0,27 2 0,-40-5 0,-8-2 0,0 1 0,-1-1 0,1 1 0,0-1 0,0 1 0,0 0 0,-1 0 0,1 0 0,0 0 0,-1 0 0,1 1 0,0-1 0,-1 0 0,0 1 0,1-1 0,-1 1 0,0-1 0,0 1 0,0 0 0,2 3 0,-1 0 0,0 0 0,0 1 0,0-1 0,-1 1 0,0 0 0,0-1 0,0 11 0,0-11 0,-1 0 0,0 1 0,0-1 0,0 0 0,-1 1 0,0-1 0,0 0 0,0 0 0,-1 1 0,1-1 0,-1 0 0,-1 0 0,1-1 0,-1 1 0,1 0 0,-1-1 0,-6 6 0,3-7 0,0 0 0,0 0 0,0-1 0,-1 0 0,1 0 0,-1-1 0,1 0 0,-1 0 0,0-1 0,-11 0 0,5 0 0,0-1 0,0 0 0,0-1 0,-20-5 0,31 7 0,1 0 0,-1-1 0,0 1 0,0-1 0,0 1 0,1-1 0,-1 0 0,0 1 0,1-1 0,-1 0 0,1 0 0,-1 0 0,1-1 0,-1 1 0,1 0 0,0 0 0,0-1 0,0 1 0,-1-1 0,1 1 0,1-1 0,-1 1 0,0-1 0,0 0 0,0 1 0,1-1 0,-1 0 0,1 0 0,0 0 0,-1 1 0,1-1 0,0 0 0,0 0 0,0 0 0,0 0 0,0 1 0,1-1 0,-1 0 0,1 0 0,-1 0 0,1 1 0,-1-1 0,1 0 0,0 1 0,0-1 0,0 1 0,0-1 0,2-2 0,2-4 0,2 0 0,-1 0 0,1 1 0,0 0 0,0 0 0,1 0 0,12-7 0,-3 0 0,0 1 0,-1-2 0,0 0 0,-1-2 0,16-22 0,13-13 0,-40 48-65,-1 0 0,0 0 0,0 0 0,-1 0 0,1-1 0,-1 1 0,0-1 0,0 0 0,0 0 0,-1 1 0,1-1 0,-1 0 0,-1 0 0,1 0 0,-1 0 0,0 0 0,0-1 0,0 1 0,0 0 0,-3-9 0,-5-5-6761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09:36.464"/>
    </inkml:context>
    <inkml:brush xml:id="br0">
      <inkml:brushProperty name="width" value="0.1" units="cm"/>
      <inkml:brushProperty name="height" value="0.1" units="cm"/>
      <inkml:brushProperty name="color" value="#E71224"/>
    </inkml:brush>
  </inkml:definitions>
  <inkml:trace contextRef="#ctx0" brushRef="#br0">154 0 24575,'-2'1'0,"-1"-1"0,1 1 0,-1 0 0,1 0 0,0 0 0,-1 0 0,1 0 0,0 1 0,0-1 0,0 1 0,0-1 0,0 1 0,0 0 0,0 0 0,0 0 0,1 0 0,-3 3 0,-24 41 0,26-42 0,-11 18 0,2 1 0,0 0 0,1 1 0,2 0 0,0 0 0,2 1 0,1-1 0,0 2 0,2-1 0,0 36 0,3-38 0,0 0 0,2 0 0,1 0 0,7 31 0,-8-47 0,1 0 0,-1 0 0,1-1 0,1 1 0,-1-1 0,1 1 0,0-1 0,1-1 0,-1 1 0,1 0 0,0-1 0,1 0 0,-1 0 0,1-1 0,0 0 0,0 0 0,0 0 0,7 3 0,0-1 0,0-1 0,0 0 0,0 0 0,1-1 0,-1-1 0,0 0 0,1-1 0,0-1 0,0 0 0,0-1 0,0 0 0,1-1 0,25-6 0,-38 6 0,1 0 0,-1 0 0,1 0 0,-1 0 0,0-1 0,0 1 0,1-1 0,-1 1 0,0-1 0,-1 0 0,1 0 0,0 0 0,0 0 0,-1 0 0,1 0 0,-1-1 0,0 1 0,0 0 0,0-1 0,0 1 0,0-1 0,0 1 0,-1-1 0,1 0 0,-1 1 0,1-1 0,-1 1 0,0-1 0,0 0 0,-1-4 0,0 2 0,0 0 0,0 0 0,0 0 0,0 0 0,-1 0 0,0 0 0,0 0 0,0 0 0,0 1 0,-1-1 0,0 1 0,0 0 0,0 0 0,-7-7 0,-45-29 0,-13-13 0,65 50-136,0 1-1,0 0 1,0 0-1,0-1 1,-1 2-1,1-1 1,1 0-1,-2 1 0,-5-2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09:23.525"/>
    </inkml:context>
    <inkml:brush xml:id="br0">
      <inkml:brushProperty name="width" value="0.1" units="cm"/>
      <inkml:brushProperty name="height" value="0.1" units="cm"/>
      <inkml:brushProperty name="color" value="#E71224"/>
    </inkml:brush>
  </inkml:definitions>
  <inkml:trace contextRef="#ctx0" brushRef="#br0">125 0 24575,'-1'6'0,"-1"-1"0,1 0 0,-1 0 0,0 0 0,-1 0 0,1 0 0,-1-1 0,0 1 0,-4 4 0,-7 15 0,-11 31 0,-30 97 0,54-150 0,0 1 0,0-1 0,1 0 0,-1 0 0,1 1 0,-1-1 0,1 1 0,0-1 0,0 0 0,0 1 0,0-1 0,1 0 0,-1 1 0,1-1 0,-1 0 0,1 1 0,0-1 0,0 0 0,0 0 0,0 0 0,0 0 0,0 0 0,0 0 0,4 4 0,-3-5 0,1 1 0,0 0 0,0-1 0,0 1 0,0-1 0,1 0 0,-1 0 0,0 0 0,0 0 0,1-1 0,-1 0 0,0 1 0,1-1 0,-1 0 0,0 0 0,1-1 0,4 0 0,111-10-316,134 5 0,-209 6-417,-23 0-6093</inkml:trace>
  <inkml:trace contextRef="#ctx0" brushRef="#br0" timeOffset="1517.1">313 115 24575,'-1'1'0,"0"-1"0,0 1 0,0 0 0,0-1 0,0 1 0,0 0 0,1 0 0,-1-1 0,0 1 0,0 0 0,1 0 0,-1 0 0,0 0 0,1 0 0,-1 0 0,1 0 0,0 0 0,-1 0 0,1 0 0,0 0 0,-1 1 0,1-1 0,0 0 0,0 0 0,0 2 0,-3 36 0,3-34 0,-3 41-273,2-1 0,2 2 0,2-1 0,17 82 0,-15-107-6553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09:13.300"/>
    </inkml:context>
    <inkml:brush xml:id="br0">
      <inkml:brushProperty name="width" value="0.1" units="cm"/>
      <inkml:brushProperty name="height" value="0.1" units="cm"/>
      <inkml:brushProperty name="color" value="#E71224"/>
    </inkml:brush>
  </inkml:definitions>
  <inkml:trace contextRef="#ctx0" brushRef="#br0">2 1 24575,'-1'112'0,"3"120"0,9-165-1365,-7-48-5461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6T01:09:04.849"/>
    </inkml:context>
    <inkml:brush xml:id="br0">
      <inkml:brushProperty name="width" value="0.1" units="cm"/>
      <inkml:brushProperty name="height" value="0.1" units="cm"/>
      <inkml:brushProperty name="color" value="#E71224"/>
    </inkml:brush>
  </inkml:definitions>
  <inkml:trace contextRef="#ctx0" brushRef="#br0">0 58 24575,'9'-7'0,"0"0"0,1 1 0,-1 1 0,1-1 0,0 2 0,1-1 0,-1 1 0,1 1 0,0 0 0,0 0 0,0 1 0,0 1 0,0 0 0,16 0 0,-24 2 0,0 0 0,0-1 0,0 1 0,0 0 0,0 1 0,0-1 0,-1 1 0,1-1 0,0 1 0,-1 0 0,0 0 0,1 0 0,-2 0 0,1 0 0,0 0 0,0 1 0,0-1 0,0 1 0,-1-1 0,1 1 0,-1 0 0,0 0 0,0-1 0,0 1 0,0 0 0,0 0 0,0 0 0,-1 0 0,1 0 0,-1 5 0,2 13 0,-1-1 0,-1 0 0,-4 28 0,4-42 0,0-2 0,-1 1 0,1-1 0,-1 0 0,0 0 0,0 0 0,0 0 0,0 0 0,-1 0 0,1-1 0,-1 1 0,0 0 0,0-1 0,-1 1 0,1-1 0,0 0 0,-1 0 0,-4 5 0,-1-3 0,0-1 0,0 1 0,-1-1 0,1-1 0,-1 1 0,-10 1 0,-5 3 0,18-6 0,0 0 0,0 1 0,0 0 0,0 0 0,1 0 0,-1 1 0,1 0 0,-7 6 0,12-10 0,0 1 0,0-1 0,0 1 0,0-1 0,0 1 0,0-1 0,0 1 0,1-1 0,-1 0 0,0 1 0,0-1 0,0 1 0,0-1 0,1 1 0,-1-1 0,0 0 0,0 1 0,1-1 0,-1 0 0,0 1 0,1-1 0,-1 0 0,0 1 0,1-1 0,-1 0 0,1 0 0,-1 1 0,0-1 0,1 0 0,-1 0 0,1 0 0,-1 0 0,1 0 0,-1 0 0,1 1 0,-1-1 0,0 0 0,1 0 0,-1 0 0,1 0 0,-1-1 0,1 1 0,-1 0 0,1 0 0,0 0 0,25 2 0,86 7 0,23 0 0,-70-10-1365,-48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83C40-1311-4CB1-A674-0EC97F1E8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2219</Words>
  <Characters>11676</Characters>
  <Application>Microsoft Office Word</Application>
  <DocSecurity>0</DocSecurity>
  <Lines>389</Lines>
  <Paragraphs>239</Paragraphs>
  <ScaleCrop>false</ScaleCrop>
  <HeadingPairs>
    <vt:vector size="2" baseType="variant">
      <vt:variant>
        <vt:lpstr>Title</vt:lpstr>
      </vt:variant>
      <vt:variant>
        <vt:i4>1</vt:i4>
      </vt:variant>
    </vt:vector>
  </HeadingPairs>
  <TitlesOfParts>
    <vt:vector size="1" baseType="lpstr">
      <vt:lpstr/>
    </vt:vector>
  </TitlesOfParts>
  <Company>SMT</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dc:creator>
  <cp:lastModifiedBy>Jennifer Huryk</cp:lastModifiedBy>
  <cp:revision>2</cp:revision>
  <cp:lastPrinted>2014-11-27T01:48:00Z</cp:lastPrinted>
  <dcterms:created xsi:type="dcterms:W3CDTF">2025-10-07T22:29:00Z</dcterms:created>
  <dcterms:modified xsi:type="dcterms:W3CDTF">2025-10-07T22:29:00Z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&lt;State Accreditation Body&gt;</vt:lpwstr>
  </property>
  <property fmtid="{D5CDD505-2E9C-101B-9397-08002B2CF9AE}" pid="3" name="CRICOSnumber">
    <vt:lpwstr>&lt;CRICOS Number&gt;</vt:lpwstr>
  </property>
  <property fmtid="{D5CDD505-2E9C-101B-9397-08002B2CF9AE}" pid="4" name="EnquiryEmail">
    <vt:lpwstr>enquiries@smt.edu.au</vt:lpwstr>
  </property>
  <property fmtid="{D5CDD505-2E9C-101B-9397-08002B2CF9AE}" pid="5" name="PhoneNumber">
    <vt:lpwstr>03 62860400</vt:lpwstr>
  </property>
  <property fmtid="{D5CDD505-2E9C-101B-9397-08002B2CF9AE}" pid="6" name="Position2">
    <vt:lpwstr>&lt;Position 2&gt;</vt:lpwstr>
  </property>
  <property fmtid="{D5CDD505-2E9C-101B-9397-08002B2CF9AE}" pid="7" name="Position3">
    <vt:lpwstr>&lt;Position 3&gt;</vt:lpwstr>
  </property>
  <property fmtid="{D5CDD505-2E9C-101B-9397-08002B2CF9AE}" pid="8" name="Position4">
    <vt:lpwstr>&lt;Position 4&gt;</vt:lpwstr>
  </property>
  <property fmtid="{D5CDD505-2E9C-101B-9397-08002B2CF9AE}" pid="9" name="Position5">
    <vt:lpwstr>&lt;Position 5&gt;</vt:lpwstr>
  </property>
  <property fmtid="{D5CDD505-2E9C-101B-9397-08002B2CF9AE}" pid="10" name="PostCode">
    <vt:lpwstr>7004</vt:lpwstr>
  </property>
  <property fmtid="{D5CDD505-2E9C-101B-9397-08002B2CF9AE}" pid="11" name="RTOCode">
    <vt:lpwstr>RTO Code 7074</vt:lpwstr>
  </property>
  <property fmtid="{D5CDD505-2E9C-101B-9397-08002B2CF9AE}" pid="12" name="State">
    <vt:lpwstr>Tasmania</vt:lpwstr>
  </property>
  <property fmtid="{D5CDD505-2E9C-101B-9397-08002B2CF9AE}" pid="13" name="StreetAddress">
    <vt:lpwstr>2a Gladstone Street</vt:lpwstr>
  </property>
  <property fmtid="{D5CDD505-2E9C-101B-9397-08002B2CF9AE}" pid="14" name="Suburb">
    <vt:lpwstr>Battery Point</vt:lpwstr>
  </property>
  <property fmtid="{D5CDD505-2E9C-101B-9397-08002B2CF9AE}" pid="15" name="cmsApprovedBy">
    <vt:lpwstr>Michelle Dolbey</vt:lpwstr>
  </property>
  <property fmtid="{D5CDD505-2E9C-101B-9397-08002B2CF9AE}" pid="16" name="cmsApprovedDate">
    <vt:lpwstr>14 Apr 2025</vt:lpwstr>
  </property>
  <property fmtid="{D5CDD505-2E9C-101B-9397-08002B2CF9AE}" pid="17" name="cmsDocCreatedBy">
    <vt:lpwstr>Elli Frediani</vt:lpwstr>
  </property>
  <property fmtid="{D5CDD505-2E9C-101B-9397-08002B2CF9AE}" pid="18" name="cmsDocName">
    <vt:lpwstr>Knowledge Coxswain Deck Marking Sheet</vt:lpwstr>
  </property>
  <property fmtid="{D5CDD505-2E9C-101B-9397-08002B2CF9AE}" pid="19" name="cmsDocLocation">
    <vt:lpwstr>NovaCore CMS\DMS\Courses\Coxswain Deck\Marking Sheets \\</vt:lpwstr>
  </property>
  <property fmtid="{D5CDD505-2E9C-101B-9397-08002B2CF9AE}" pid="20" name="cmsDocNumber">
    <vt:lpwstr>DOC0016</vt:lpwstr>
  </property>
  <property fmtid="{D5CDD505-2E9C-101B-9397-08002B2CF9AE}" pid="21" name="cmsNextReviewDate">
    <vt:lpwstr>14 Apr 2026</vt:lpwstr>
  </property>
  <property fmtid="{D5CDD505-2E9C-101B-9397-08002B2CF9AE}" pid="22" name="cmsRevision">
    <vt:lpwstr>3.6</vt:lpwstr>
  </property>
  <property fmtid="{D5CDD505-2E9C-101B-9397-08002B2CF9AE}" pid="23" name="cmsRevisionDate">
    <vt:lpwstr>14 Apr 2025</vt:lpwstr>
  </property>
  <property fmtid="{D5CDD505-2E9C-101B-9397-08002B2CF9AE}" pid="24" name="Position1">
    <vt:lpwstr>&lt;Position 1&gt;</vt:lpwstr>
  </property>
</Properties>
</file>