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DAEAD1" w14:textId="09E0A07E" w:rsidR="00F43052" w:rsidRPr="00757453" w:rsidRDefault="00F43052" w:rsidP="00C12D88">
      <w:pPr>
        <w:spacing w:before="5160"/>
        <w:rPr>
          <w:rFonts w:ascii="Segoe UI" w:hAnsi="Segoe UI" w:cs="Segoe UI"/>
        </w:rPr>
      </w:pPr>
      <w:bookmarkStart w:id="0" w:name="_top"/>
      <w:bookmarkEnd w:id="0"/>
      <w:r w:rsidRPr="00757453">
        <w:rPr>
          <w:rFonts w:ascii="Segoe UI" w:hAnsi="Segoe UI" w:cs="Segoe UI"/>
          <w:noProof/>
          <w:sz w:val="24"/>
          <w:szCs w:val="24"/>
        </w:rPr>
        <mc:AlternateContent>
          <mc:Choice Requires="wpg">
            <w:drawing>
              <wp:anchor distT="0" distB="0" distL="114300" distR="114300" simplePos="0" relativeHeight="251654656" behindDoc="0" locked="0" layoutInCell="1" allowOverlap="1" wp14:anchorId="1D0CEE92" wp14:editId="152B4BE4">
                <wp:simplePos x="0" y="0"/>
                <wp:positionH relativeFrom="page">
                  <wp:posOffset>-112395</wp:posOffset>
                </wp:positionH>
                <wp:positionV relativeFrom="paragraph">
                  <wp:posOffset>-914400</wp:posOffset>
                </wp:positionV>
                <wp:extent cx="9048750" cy="3894455"/>
                <wp:effectExtent l="0" t="0" r="0" b="0"/>
                <wp:wrapNone/>
                <wp:docPr id="22" name="Group 22"/>
                <wp:cNvGraphicFramePr/>
                <a:graphic xmlns:a="http://schemas.openxmlformats.org/drawingml/2006/main">
                  <a:graphicData uri="http://schemas.microsoft.com/office/word/2010/wordprocessingGroup">
                    <wpg:wgp>
                      <wpg:cNvGrpSpPr/>
                      <wpg:grpSpPr>
                        <a:xfrm>
                          <a:off x="0" y="0"/>
                          <a:ext cx="9048750" cy="3894455"/>
                          <a:chOff x="0" y="0"/>
                          <a:chExt cx="9048750" cy="3894455"/>
                        </a:xfrm>
                      </wpg:grpSpPr>
                      <wps:wsp>
                        <wps:cNvPr id="23" name="Rectangle 23"/>
                        <wps:cNvSpPr/>
                        <wps:spPr>
                          <a:xfrm>
                            <a:off x="0" y="0"/>
                            <a:ext cx="9048750" cy="3820005"/>
                          </a:xfrm>
                          <a:prstGeom prst="rect">
                            <a:avLst/>
                          </a:prstGeom>
                          <a:solidFill>
                            <a:srgbClr val="0072C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0" y="1990725"/>
                            <a:ext cx="4514850" cy="1826128"/>
                          </a:xfrm>
                          <a:prstGeom prst="rect">
                            <a:avLst/>
                          </a:prstGeom>
                          <a:solidFill>
                            <a:srgbClr val="00BCF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Text Box 12"/>
                        <wps:cNvSpPr txBox="1"/>
                        <wps:spPr>
                          <a:xfrm>
                            <a:off x="123825" y="2066925"/>
                            <a:ext cx="4333875" cy="182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id w:val="1456215355"/>
                                <w:dataBinding w:prefixMappings="xmlns:ns0='http://purl.org/dc/elements/1.1/' xmlns:ns1='http://schemas.openxmlformats.org/package/2006/metadata/core-properties' " w:xpath="/ns1:coreProperties[1]/ns0:title[1]" w:storeItemID="{6C3C8BC8-F283-45AE-878A-BAB7291924A1}"/>
                                <w:text/>
                              </w:sdtPr>
                              <w:sdtContent>
                                <w:p w14:paraId="633CFB24" w14:textId="63D2D6FD" w:rsidR="00DF48C1" w:rsidRDefault="00430CAA" w:rsidP="00F43052">
                                  <w:pPr>
                                    <w:pStyle w:val="CoverTitle"/>
                                  </w:pPr>
                                  <w:r>
                                    <w:t>Infrastructure Deployment</w:t>
                                  </w:r>
                                </w:p>
                              </w:sdtContent>
                            </w:sdt>
                          </w:txbxContent>
                        </wps:txbx>
                        <wps:bodyPr rot="0" spcFirstLastPara="0" vert="horz" wrap="square" lIns="457200" tIns="45720" rIns="91440" bIns="45720" numCol="1" spcCol="0" rtlCol="0" fromWordArt="0" anchor="t" anchorCtr="0" forceAA="0" compatLnSpc="1">
                          <a:prstTxWarp prst="textNoShape">
                            <a:avLst/>
                          </a:prstTxWarp>
                          <a:noAutofit/>
                        </wps:bodyPr>
                      </wps:wsp>
                      <pic:pic xmlns:pic="http://schemas.openxmlformats.org/drawingml/2006/picture">
                        <pic:nvPicPr>
                          <pic:cNvPr id="26" name="Picture 26" descr="C:\Users\jameswhi\Desktop\SDM Templates\3393d980-0436-4e28-b1fd-32c927c2f3c0\MSFT_logo_rgb_C-Wht_D.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65493" y="323849"/>
                            <a:ext cx="1789446" cy="638175"/>
                          </a:xfrm>
                          <a:prstGeom prst="rect">
                            <a:avLst/>
                          </a:prstGeom>
                          <a:noFill/>
                          <a:ln>
                            <a:noFill/>
                          </a:ln>
                        </pic:spPr>
                      </pic:pic>
                    </wpg:wgp>
                  </a:graphicData>
                </a:graphic>
                <wp14:sizeRelH relativeFrom="page">
                  <wp14:pctWidth>0</wp14:pctWidth>
                </wp14:sizeRelH>
                <wp14:sizeRelV relativeFrom="margin">
                  <wp14:pctHeight>0</wp14:pctHeight>
                </wp14:sizeRelV>
              </wp:anchor>
            </w:drawing>
          </mc:Choice>
          <mc:Fallback>
            <w:pict>
              <v:group w14:anchorId="1D0CEE92" id="Group 22" o:spid="_x0000_s1026" style="position:absolute;margin-left:-8.85pt;margin-top:-1in;width:712.5pt;height:306.65pt;z-index:251654656;mso-position-horizontal-relative:page;mso-height-relative:margin" coordsize="90487,389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">
                <v:rect id="Rectangle 23" o:spid="_x0000_s1027" style="position:absolute;width:90487;height:38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" fillcolor="#0072c6" stroked="f" strokeweight="1pt"/>
                <v:rect id="Rectangle 24" o:spid="_x0000_s1028" style="position:absolute;top:19907;width:45148;height:182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" fillcolor="#00bcf2" stroked="f" strokeweight="1pt"/>
                <v:shapetype id="_x0000_t202" coordsize="21600,21600" o:spt="202" path="m,l,21600r21600,l21600,xe">
                  <v:stroke joinstyle="miter"/>
                  <v:path gradientshapeok="t" o:connecttype="rect"/>
                </v:shapetype>
                <v:shape id="Text Box 12" o:spid="_x0000_s1029" type="#_x0000_t202" style="position:absolute;left:1238;top:20669;width:43339;height:18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" filled="f" stroked="f" strokeweight=".5pt">
                  <v:textbox inset="36pt">
                    <w:txbxContent>
                      <w:sdt>
                        <w:sdtPr>
                          <w:alias w:val="Title"/>
                          <w:id w:val="1456215355"/>
                          <w:dataBinding w:prefixMappings="xmlns:ns0='http://purl.org/dc/elements/1.1/' xmlns:ns1='http://schemas.openxmlformats.org/package/2006/metadata/core-properties' " w:xpath="/ns1:coreProperties[1]/ns0:title[1]" w:storeItemID="{6C3C8BC8-F283-45AE-878A-BAB7291924A1}"/>
                          <w:text/>
                        </w:sdtPr>
                        <w:sdtContent>
                          <w:p w14:paraId="633CFB24" w14:textId="63D2D6FD" w:rsidR="00DF48C1" w:rsidRDefault="00430CAA" w:rsidP="00F43052">
                            <w:pPr>
                              <w:pStyle w:val="CoverTitle"/>
                            </w:pPr>
                            <w:r>
                              <w:t>Infrastructure Deployment</w:t>
                            </w:r>
                          </w:p>
                        </w:sdtContent>
                      </w:sdt>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30" type="#_x0000_t75" style="position:absolute;left:3654;top:3238;width:17895;height:6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">
                  <v:imagedata r:id="rId12" o:title="MSFT_logo_rgb_C-Wht_D"/>
                </v:shape>
                <w10:wrap anchorx="page"/>
              </v:group>
            </w:pict>
          </mc:Fallback>
        </mc:AlternateContent>
      </w:r>
      <w:r w:rsidR="00430CAA" w:rsidRPr="00757453">
        <w:rPr>
          <w:rFonts w:ascii="Segoe UI" w:eastAsiaTheme="minorEastAsia" w:hAnsi="Segoe UI" w:cs="Segoe UI"/>
          <w:color w:val="008AC8"/>
          <w:sz w:val="36"/>
        </w:rPr>
        <w:t>AML Infra Deployment using Azure Pipeline</w:t>
      </w:r>
      <w:r w:rsidR="00450D64">
        <w:rPr>
          <w:rFonts w:ascii="Segoe UI" w:eastAsiaTheme="minorEastAsia" w:hAnsi="Segoe UI" w:cs="Segoe UI"/>
          <w:color w:val="008AC8"/>
          <w:sz w:val="36"/>
        </w:rPr>
        <w:t xml:space="preserve"> and Clone the latest code</w:t>
      </w:r>
    </w:p>
    <w:p w14:paraId="57C90A9E" w14:textId="77777777" w:rsidR="009A59EA" w:rsidRPr="00757453" w:rsidRDefault="009A59EA" w:rsidP="00F43052">
      <w:pPr>
        <w:jc w:val="both"/>
        <w:rPr>
          <w:rStyle w:val="Emphasis"/>
          <w:rFonts w:cs="Segoe UI"/>
        </w:rPr>
      </w:pPr>
    </w:p>
    <w:p w14:paraId="676F0082" w14:textId="1FE60E8D" w:rsidR="00F43052" w:rsidRPr="00757453" w:rsidRDefault="00F43052" w:rsidP="00F43052">
      <w:pPr>
        <w:jc w:val="both"/>
        <w:rPr>
          <w:rStyle w:val="Emphasis"/>
          <w:rFonts w:cs="Segoe UI"/>
        </w:rPr>
      </w:pPr>
      <w:r w:rsidRPr="00757453">
        <w:rPr>
          <w:rStyle w:val="Emphasis"/>
          <w:rFonts w:cs="Segoe UI"/>
        </w:rPr>
        <w:t>Prepared for</w:t>
      </w:r>
    </w:p>
    <w:p w14:paraId="28DEF8DE" w14:textId="51ADB069" w:rsidR="00C034FD" w:rsidRPr="00757453" w:rsidRDefault="0050342F" w:rsidP="00F43052">
      <w:pPr>
        <w:jc w:val="both"/>
        <w:rPr>
          <w:rStyle w:val="Emphasis"/>
          <w:rFonts w:cs="Segoe UI"/>
          <w:b/>
          <w:i w:val="0"/>
        </w:rPr>
      </w:pPr>
      <w:r>
        <w:rPr>
          <w:rStyle w:val="Emphasis"/>
          <w:rFonts w:cs="Segoe UI"/>
          <w:b/>
          <w:i w:val="0"/>
        </w:rPr>
        <w:t>Power &amp; Utilities Forecasting Framework</w:t>
      </w:r>
    </w:p>
    <w:p w14:paraId="6C65D2FD" w14:textId="77777777" w:rsidR="00B50A56" w:rsidRPr="00757453" w:rsidRDefault="00B50A56" w:rsidP="00F43052">
      <w:pPr>
        <w:jc w:val="both"/>
        <w:rPr>
          <w:rFonts w:ascii="Segoe UI" w:hAnsi="Segoe UI" w:cs="Segoe UI"/>
          <w:lang w:eastAsia="en-AU"/>
        </w:rPr>
      </w:pPr>
    </w:p>
    <w:p w14:paraId="4089B2D2" w14:textId="4C6B3D33" w:rsidR="007D728C" w:rsidRPr="00757453" w:rsidRDefault="00FB32D5" w:rsidP="00F43052">
      <w:pPr>
        <w:jc w:val="both"/>
        <w:rPr>
          <w:rFonts w:ascii="Segoe UI" w:hAnsi="Segoe UI" w:cs="Segoe UI"/>
          <w:lang w:eastAsia="en-AU"/>
        </w:rPr>
      </w:pPr>
      <w:r w:rsidRPr="00757453">
        <w:rPr>
          <w:rFonts w:ascii="Segoe UI" w:hAnsi="Segoe UI" w:cs="Segoe UI"/>
          <w:lang w:eastAsia="en-AU"/>
        </w:rPr>
        <w:t>0</w:t>
      </w:r>
      <w:r w:rsidR="00A96C04">
        <w:rPr>
          <w:rFonts w:ascii="Segoe UI" w:hAnsi="Segoe UI" w:cs="Segoe UI"/>
          <w:lang w:eastAsia="en-AU"/>
        </w:rPr>
        <w:t>7</w:t>
      </w:r>
      <w:r w:rsidR="007D728C" w:rsidRPr="00757453">
        <w:rPr>
          <w:rFonts w:ascii="Segoe UI" w:hAnsi="Segoe UI" w:cs="Segoe UI"/>
          <w:lang w:eastAsia="en-AU"/>
        </w:rPr>
        <w:t>/</w:t>
      </w:r>
      <w:r w:rsidRPr="00757453">
        <w:rPr>
          <w:rFonts w:ascii="Segoe UI" w:hAnsi="Segoe UI" w:cs="Segoe UI"/>
          <w:lang w:eastAsia="en-AU"/>
        </w:rPr>
        <w:t>0</w:t>
      </w:r>
      <w:r w:rsidR="00A96C04">
        <w:rPr>
          <w:rFonts w:ascii="Segoe UI" w:hAnsi="Segoe UI" w:cs="Segoe UI"/>
          <w:lang w:eastAsia="en-AU"/>
        </w:rPr>
        <w:t>2</w:t>
      </w:r>
      <w:r w:rsidR="007D728C" w:rsidRPr="00757453">
        <w:rPr>
          <w:rFonts w:ascii="Segoe UI" w:hAnsi="Segoe UI" w:cs="Segoe UI"/>
          <w:lang w:eastAsia="en-AU"/>
        </w:rPr>
        <w:t>/</w:t>
      </w:r>
      <w:r w:rsidRPr="00757453">
        <w:rPr>
          <w:rFonts w:ascii="Segoe UI" w:hAnsi="Segoe UI" w:cs="Segoe UI"/>
          <w:lang w:eastAsia="en-AU"/>
        </w:rPr>
        <w:t>202</w:t>
      </w:r>
      <w:r w:rsidR="00A96C04">
        <w:rPr>
          <w:rFonts w:ascii="Segoe UI" w:hAnsi="Segoe UI" w:cs="Segoe UI"/>
          <w:lang w:eastAsia="en-AU"/>
        </w:rPr>
        <w:t>3</w:t>
      </w:r>
    </w:p>
    <w:p w14:paraId="7E116BE8" w14:textId="57834266" w:rsidR="007D728C" w:rsidRPr="00757453" w:rsidRDefault="00274BDD" w:rsidP="00F43052">
      <w:pPr>
        <w:jc w:val="both"/>
        <w:rPr>
          <w:rFonts w:ascii="Segoe UI" w:hAnsi="Segoe UI" w:cs="Segoe UI"/>
        </w:rPr>
      </w:pPr>
      <w:r w:rsidRPr="00757453">
        <w:rPr>
          <w:rFonts w:ascii="Segoe UI" w:hAnsi="Segoe UI" w:cs="Segoe UI"/>
        </w:rPr>
        <w:t xml:space="preserve">Version </w:t>
      </w:r>
      <w:r w:rsidR="00A96C04">
        <w:rPr>
          <w:rFonts w:ascii="Segoe UI" w:hAnsi="Segoe UI" w:cs="Segoe UI"/>
        </w:rPr>
        <w:t>2.0</w:t>
      </w:r>
      <w:r w:rsidRPr="00757453">
        <w:rPr>
          <w:rFonts w:ascii="Segoe UI" w:hAnsi="Segoe UI" w:cs="Segoe UI"/>
        </w:rPr>
        <w:t xml:space="preserve"> </w:t>
      </w:r>
    </w:p>
    <w:p w14:paraId="52D767F7" w14:textId="77777777" w:rsidR="00F43052" w:rsidRPr="00757453" w:rsidRDefault="00F43052" w:rsidP="00F43052">
      <w:pPr>
        <w:jc w:val="both"/>
        <w:rPr>
          <w:rStyle w:val="Emphasis"/>
          <w:rFonts w:cs="Segoe UI"/>
        </w:rPr>
      </w:pPr>
      <w:r w:rsidRPr="00757453">
        <w:rPr>
          <w:rStyle w:val="Emphasis"/>
          <w:rFonts w:cs="Segoe UI"/>
        </w:rPr>
        <w:t>Prepared by</w:t>
      </w:r>
    </w:p>
    <w:p w14:paraId="5B72F7D1" w14:textId="12E9DAAC" w:rsidR="006D793D" w:rsidRPr="00757453" w:rsidRDefault="00214DDB" w:rsidP="00F61CE4">
      <w:pPr>
        <w:spacing w:line="276" w:lineRule="auto"/>
        <w:rPr>
          <w:rFonts w:ascii="Segoe UI" w:hAnsi="Segoe UI" w:cs="Segoe UI"/>
        </w:rPr>
      </w:pPr>
      <w:r w:rsidRPr="00757453">
        <w:rPr>
          <w:rFonts w:ascii="Segoe UI" w:hAnsi="Segoe UI" w:cs="Segoe UI"/>
        </w:rPr>
        <w:t>Microsoft Consulting Services</w:t>
      </w:r>
    </w:p>
    <w:p w14:paraId="08FB84DF" w14:textId="77777777" w:rsidR="00996018" w:rsidRPr="00757453" w:rsidRDefault="00996018" w:rsidP="00F61CE4">
      <w:pPr>
        <w:spacing w:line="276" w:lineRule="auto"/>
        <w:rPr>
          <w:rFonts w:ascii="Segoe UI" w:hAnsi="Segoe UI" w:cs="Segoe UI"/>
        </w:rPr>
      </w:pPr>
    </w:p>
    <w:p w14:paraId="4193755E" w14:textId="77777777" w:rsidR="00996018" w:rsidRPr="00757453" w:rsidRDefault="00996018" w:rsidP="00F61CE4">
      <w:pPr>
        <w:spacing w:line="276" w:lineRule="auto"/>
        <w:rPr>
          <w:rFonts w:ascii="Segoe UI" w:hAnsi="Segoe UI" w:cs="Segoe UI"/>
        </w:rPr>
      </w:pPr>
    </w:p>
    <w:p w14:paraId="336B7547" w14:textId="77777777" w:rsidR="00996018" w:rsidRPr="00757453" w:rsidRDefault="00996018" w:rsidP="00F61CE4">
      <w:pPr>
        <w:spacing w:line="276" w:lineRule="auto"/>
        <w:rPr>
          <w:rFonts w:ascii="Segoe UI" w:hAnsi="Segoe UI" w:cs="Segoe UI"/>
        </w:rPr>
      </w:pPr>
    </w:p>
    <w:p w14:paraId="51C5DB4A" w14:textId="77777777" w:rsidR="00996018" w:rsidRPr="00757453" w:rsidRDefault="00996018" w:rsidP="00F61CE4">
      <w:pPr>
        <w:spacing w:line="276" w:lineRule="auto"/>
        <w:rPr>
          <w:rFonts w:ascii="Segoe UI" w:hAnsi="Segoe UI" w:cs="Segoe UI"/>
        </w:rPr>
      </w:pPr>
    </w:p>
    <w:p w14:paraId="2E8256DC" w14:textId="77777777" w:rsidR="00996018" w:rsidRPr="00757453" w:rsidRDefault="00996018" w:rsidP="00F61CE4">
      <w:pPr>
        <w:spacing w:line="276" w:lineRule="auto"/>
        <w:rPr>
          <w:rFonts w:ascii="Segoe UI" w:hAnsi="Segoe UI" w:cs="Segoe UI"/>
        </w:rPr>
      </w:pPr>
    </w:p>
    <w:p w14:paraId="2403043F" w14:textId="77777777" w:rsidR="00996018" w:rsidRPr="00757453" w:rsidRDefault="00996018" w:rsidP="00F61CE4">
      <w:pPr>
        <w:spacing w:line="276" w:lineRule="auto"/>
        <w:rPr>
          <w:rFonts w:ascii="Segoe UI" w:hAnsi="Segoe UI" w:cs="Segoe UI"/>
        </w:rPr>
      </w:pPr>
    </w:p>
    <w:p w14:paraId="647BC65B" w14:textId="77777777" w:rsidR="00996018" w:rsidRPr="00757453" w:rsidRDefault="00996018" w:rsidP="00F61CE4">
      <w:pPr>
        <w:spacing w:line="276" w:lineRule="auto"/>
        <w:rPr>
          <w:rFonts w:ascii="Segoe UI" w:hAnsi="Segoe UI" w:cs="Segoe UI"/>
        </w:rPr>
      </w:pPr>
    </w:p>
    <w:p w14:paraId="1F3965D1" w14:textId="56EA3FDC" w:rsidR="001D10F9" w:rsidRPr="00757453" w:rsidRDefault="001D10F9" w:rsidP="00C87A8D">
      <w:pPr>
        <w:pStyle w:val="Footer"/>
        <w:spacing w:after="120"/>
        <w:jc w:val="both"/>
        <w:rPr>
          <w:rFonts w:ascii="Segoe UI" w:hAnsi="Segoe UI" w:cs="Segoe UI"/>
          <w:sz w:val="18"/>
          <w:szCs w:val="18"/>
        </w:rPr>
      </w:pPr>
      <w:r w:rsidRPr="00757453">
        <w:rPr>
          <w:rFonts w:ascii="Segoe UI" w:hAnsi="Segoe UI" w:cs="Segoe UI"/>
          <w:sz w:val="18"/>
          <w:szCs w:val="18"/>
        </w:rPr>
        <w:t xml:space="preserve">MICROSOFT MAKES NO WARRANTIES, EXPRESS OR IMPLIED, IN THIS DOCUMENT. </w:t>
      </w:r>
    </w:p>
    <w:p w14:paraId="7803C2B0" w14:textId="719194BB" w:rsidR="001D10F9" w:rsidRPr="00757453" w:rsidRDefault="001D10F9" w:rsidP="00C87A8D">
      <w:pPr>
        <w:pStyle w:val="Footer"/>
        <w:spacing w:after="120"/>
        <w:jc w:val="both"/>
        <w:rPr>
          <w:rFonts w:ascii="Segoe UI" w:hAnsi="Segoe UI" w:cs="Segoe UI"/>
          <w:sz w:val="18"/>
          <w:szCs w:val="18"/>
        </w:rPr>
      </w:pPr>
      <w:r w:rsidRPr="00757453">
        <w:rPr>
          <w:rFonts w:ascii="Segoe UI" w:hAnsi="Segoe UI" w:cs="Segoe UI"/>
          <w:sz w:val="18"/>
          <w:szCs w:val="18"/>
        </w:rPr>
        <w:t xml:space="preserve">Complying with all applicable copyright laws is the responsibility of the user.  Without limiting the rights under copyright, no part of this document may be reproduced, stored </w:t>
      </w:r>
      <w:r w:rsidR="006D6A54" w:rsidRPr="00757453">
        <w:rPr>
          <w:rFonts w:ascii="Segoe UI" w:hAnsi="Segoe UI" w:cs="Segoe UI"/>
          <w:sz w:val="18"/>
          <w:szCs w:val="18"/>
        </w:rPr>
        <w:t>in,</w:t>
      </w:r>
      <w:r w:rsidRPr="00757453">
        <w:rPr>
          <w:rFonts w:ascii="Segoe UI" w:hAnsi="Segoe UI" w:cs="Segoe UI"/>
          <w:sz w:val="18"/>
          <w:szCs w:val="18"/>
        </w:rPr>
        <w:t xml:space="preserve"> or introduced into a retrieval system, or transmitted in any form or by any means (electronic, mechanical, photocopying, recording, or otherwise), or for any purpose, without the express written permission of Microsoft Corporation. </w:t>
      </w:r>
    </w:p>
    <w:p w14:paraId="4350C9E1" w14:textId="77777777" w:rsidR="001D10F9" w:rsidRPr="00757453" w:rsidRDefault="001D10F9" w:rsidP="00C87A8D">
      <w:pPr>
        <w:pStyle w:val="Footer"/>
        <w:spacing w:after="120"/>
        <w:jc w:val="both"/>
        <w:rPr>
          <w:rFonts w:ascii="Segoe UI" w:hAnsi="Segoe UI" w:cs="Segoe UI"/>
          <w:sz w:val="18"/>
          <w:szCs w:val="18"/>
        </w:rPr>
      </w:pPr>
      <w:r w:rsidRPr="00757453">
        <w:rPr>
          <w:rFonts w:ascii="Segoe UI" w:hAnsi="Segoe UI" w:cs="Segoe UI"/>
          <w:sz w:val="18"/>
          <w:szCs w:val="18"/>
        </w:rPr>
        <w:t xml:space="preserve">Microsoft may have patents, patent applications, trademarks, copyrights, or other intellectual property rights covering subject matter in this document.  Except as expressly provided in any written license agreement from Microsoft, our provision of this document does not give you any license to these patents, trademarks, copyrights, or other intellectual property. </w:t>
      </w:r>
    </w:p>
    <w:p w14:paraId="0D5DA4F8" w14:textId="77777777" w:rsidR="001D10F9" w:rsidRPr="00757453" w:rsidRDefault="001D10F9" w:rsidP="00C87A8D">
      <w:pPr>
        <w:pStyle w:val="Footer"/>
        <w:spacing w:after="120"/>
        <w:jc w:val="both"/>
        <w:rPr>
          <w:rFonts w:ascii="Segoe UI" w:hAnsi="Segoe UI" w:cs="Segoe UI"/>
          <w:sz w:val="18"/>
          <w:szCs w:val="18"/>
        </w:rPr>
      </w:pPr>
      <w:r w:rsidRPr="00757453">
        <w:rPr>
          <w:rFonts w:ascii="Segoe UI" w:hAnsi="Segoe UI" w:cs="Segoe UI"/>
          <w:sz w:val="18"/>
          <w:szCs w:val="18"/>
        </w:rPr>
        <w:t>The descriptions of other companies’ products in this document, if any, are provided only as a convenience to you.  Any such references should not be considered an endorsement or support by Microsoft.  Microsoft cannot guarantee their accuracy, and the products may change over time. Also, the descriptions are intended as brief highlights to aid understanding, rather than as thorough coverage. For authoritative descriptions of these products, please consult their respective manufacturers.</w:t>
      </w:r>
    </w:p>
    <w:p w14:paraId="5C8E649B" w14:textId="77777777" w:rsidR="001D10F9" w:rsidRPr="00757453" w:rsidRDefault="001D10F9" w:rsidP="00C87A8D">
      <w:pPr>
        <w:pStyle w:val="Footer"/>
        <w:spacing w:after="120"/>
        <w:jc w:val="both"/>
        <w:rPr>
          <w:rFonts w:ascii="Segoe UI" w:hAnsi="Segoe UI" w:cs="Segoe UI"/>
          <w:sz w:val="18"/>
          <w:szCs w:val="18"/>
        </w:rPr>
      </w:pPr>
      <w:r w:rsidRPr="00757453">
        <w:rPr>
          <w:rFonts w:ascii="Segoe UI" w:hAnsi="Segoe UI" w:cs="Segoe UI"/>
          <w:sz w:val="18"/>
          <w:szCs w:val="18"/>
        </w:rPr>
        <w:t>© 2014 Microsoft Corporation. All rights reserved. Any use or distribution of these materials without express authorization of Microsoft Corp. is strictly prohibited.</w:t>
      </w:r>
    </w:p>
    <w:p w14:paraId="5DB67615" w14:textId="77777777" w:rsidR="001D10F9" w:rsidRPr="00757453" w:rsidRDefault="001D10F9" w:rsidP="00C87A8D">
      <w:pPr>
        <w:pStyle w:val="Footer"/>
        <w:spacing w:after="120"/>
        <w:jc w:val="both"/>
        <w:rPr>
          <w:rFonts w:ascii="Segoe UI" w:hAnsi="Segoe UI" w:cs="Segoe UI"/>
          <w:sz w:val="18"/>
          <w:szCs w:val="18"/>
        </w:rPr>
      </w:pPr>
      <w:r w:rsidRPr="00757453">
        <w:rPr>
          <w:rFonts w:ascii="Segoe UI" w:hAnsi="Segoe UI" w:cs="Segoe UI"/>
          <w:sz w:val="18"/>
          <w:szCs w:val="18"/>
        </w:rPr>
        <w:t>Microsoft and Windows are either registered trademarks or trademarks of Microsoft Corporation in the United States and/or other countries.</w:t>
      </w:r>
    </w:p>
    <w:p w14:paraId="335AB8A5" w14:textId="3BDCF36C" w:rsidR="008A2933" w:rsidRPr="00757453" w:rsidRDefault="001D10F9" w:rsidP="00C87A8D">
      <w:pPr>
        <w:jc w:val="both"/>
        <w:rPr>
          <w:rFonts w:ascii="Segoe UI" w:hAnsi="Segoe UI" w:cs="Segoe UI"/>
        </w:rPr>
      </w:pPr>
      <w:r w:rsidRPr="00757453">
        <w:rPr>
          <w:rFonts w:ascii="Segoe UI" w:hAnsi="Segoe UI" w:cs="Segoe UI"/>
          <w:sz w:val="18"/>
          <w:szCs w:val="18"/>
        </w:rPr>
        <w:t>The names of actual companies and products mentioned herein may be the trademarks of their respective owners</w:t>
      </w:r>
    </w:p>
    <w:p w14:paraId="7B504AF7" w14:textId="77777777" w:rsidR="00C738FA" w:rsidRPr="00757453" w:rsidRDefault="00C738FA" w:rsidP="00E95BFE">
      <w:pPr>
        <w:pStyle w:val="CoverSubject"/>
        <w:jc w:val="both"/>
        <w:rPr>
          <w:rFonts w:cs="Segoe UI"/>
        </w:rPr>
      </w:pPr>
    </w:p>
    <w:p w14:paraId="1CF58101" w14:textId="77777777" w:rsidR="00C738FA" w:rsidRPr="00757453" w:rsidRDefault="00C738FA" w:rsidP="00E95BFE">
      <w:pPr>
        <w:pStyle w:val="CoverSubject"/>
        <w:jc w:val="both"/>
        <w:rPr>
          <w:rFonts w:cs="Segoe UI"/>
        </w:rPr>
      </w:pPr>
    </w:p>
    <w:p w14:paraId="7C2D495C" w14:textId="77777777" w:rsidR="00C738FA" w:rsidRPr="00757453" w:rsidRDefault="00C738FA" w:rsidP="00E95BFE">
      <w:pPr>
        <w:pStyle w:val="CoverSubject"/>
        <w:jc w:val="both"/>
        <w:rPr>
          <w:rFonts w:cs="Segoe UI"/>
        </w:rPr>
      </w:pPr>
    </w:p>
    <w:p w14:paraId="716F324D" w14:textId="77777777" w:rsidR="00C738FA" w:rsidRPr="00757453" w:rsidRDefault="00C738FA" w:rsidP="00E95BFE">
      <w:pPr>
        <w:pStyle w:val="CoverSubject"/>
        <w:jc w:val="both"/>
        <w:rPr>
          <w:rFonts w:cs="Segoe UI"/>
        </w:rPr>
      </w:pPr>
    </w:p>
    <w:p w14:paraId="4CB793C0" w14:textId="77777777" w:rsidR="00C738FA" w:rsidRPr="00757453" w:rsidRDefault="00C738FA" w:rsidP="00E95BFE">
      <w:pPr>
        <w:pStyle w:val="CoverSubject"/>
        <w:jc w:val="both"/>
        <w:rPr>
          <w:rFonts w:cs="Segoe UI"/>
        </w:rPr>
      </w:pPr>
    </w:p>
    <w:p w14:paraId="223D215C" w14:textId="77777777" w:rsidR="00C738FA" w:rsidRPr="00757453" w:rsidRDefault="00C738FA" w:rsidP="00E95BFE">
      <w:pPr>
        <w:pStyle w:val="CoverSubject"/>
        <w:jc w:val="both"/>
        <w:rPr>
          <w:rFonts w:cs="Segoe UI"/>
        </w:rPr>
      </w:pPr>
    </w:p>
    <w:p w14:paraId="40A37B31" w14:textId="77777777" w:rsidR="00C23DFE" w:rsidRPr="00757453" w:rsidRDefault="00C23DFE" w:rsidP="00C23DFE">
      <w:pPr>
        <w:jc w:val="right"/>
        <w:rPr>
          <w:rFonts w:ascii="Segoe UI" w:hAnsi="Segoe UI" w:cs="Segoe UI"/>
        </w:rPr>
      </w:pPr>
    </w:p>
    <w:p w14:paraId="78A88059" w14:textId="3D8D9314" w:rsidR="00E95BFE" w:rsidRPr="00757453" w:rsidRDefault="00E95BFE" w:rsidP="00E95BFE">
      <w:pPr>
        <w:pStyle w:val="CoverSubject"/>
        <w:jc w:val="both"/>
        <w:rPr>
          <w:rFonts w:cs="Segoe UI"/>
        </w:rPr>
      </w:pPr>
      <w:r w:rsidRPr="00757453">
        <w:rPr>
          <w:rFonts w:cs="Segoe UI"/>
        </w:rPr>
        <w:t>Revision and Signoff Sheet</w:t>
      </w:r>
    </w:p>
    <w:p w14:paraId="7350CA51" w14:textId="77777777" w:rsidR="00E95BFE" w:rsidRPr="00757453" w:rsidRDefault="00E95BFE" w:rsidP="00E95BFE">
      <w:pPr>
        <w:pStyle w:val="CoverHeading2"/>
        <w:jc w:val="both"/>
        <w:rPr>
          <w:rFonts w:cs="Segoe UI"/>
        </w:rPr>
      </w:pPr>
      <w:r w:rsidRPr="00757453">
        <w:rPr>
          <w:rFonts w:cs="Segoe UI"/>
        </w:rPr>
        <w:t>Change Record</w:t>
      </w:r>
    </w:p>
    <w:tbl>
      <w:tblPr>
        <w:tblStyle w:val="TableGrid"/>
        <w:tblW w:w="9450" w:type="dxa"/>
        <w:tblLook w:val="0620" w:firstRow="1" w:lastRow="0" w:firstColumn="0" w:lastColumn="0" w:noHBand="1" w:noVBand="1"/>
      </w:tblPr>
      <w:tblGrid>
        <w:gridCol w:w="1710"/>
        <w:gridCol w:w="2520"/>
        <w:gridCol w:w="1315"/>
        <w:gridCol w:w="3905"/>
      </w:tblGrid>
      <w:tr w:rsidR="0083486E" w:rsidRPr="00757453" w14:paraId="6F534E2D" w14:textId="77777777" w:rsidTr="002C5C64">
        <w:trPr>
          <w:cnfStyle w:val="100000000000" w:firstRow="1" w:lastRow="0" w:firstColumn="0" w:lastColumn="0" w:oddVBand="0" w:evenVBand="0" w:oddHBand="0" w:evenHBand="0" w:firstRowFirstColumn="0" w:firstRowLastColumn="0" w:lastRowFirstColumn="0" w:lastRowLastColumn="0"/>
        </w:trPr>
        <w:tc>
          <w:tcPr>
            <w:tcW w:w="1710" w:type="dxa"/>
          </w:tcPr>
          <w:p w14:paraId="7D6E8C85" w14:textId="77777777" w:rsidR="00E95BFE" w:rsidRPr="00757453" w:rsidRDefault="00E95BFE" w:rsidP="00DE094A">
            <w:pPr>
              <w:pStyle w:val="TableText"/>
              <w:jc w:val="both"/>
              <w:rPr>
                <w:rFonts w:cs="Segoe UI"/>
                <w:szCs w:val="16"/>
              </w:rPr>
            </w:pPr>
            <w:r w:rsidRPr="00757453">
              <w:rPr>
                <w:rFonts w:cs="Segoe UI"/>
                <w:szCs w:val="16"/>
              </w:rPr>
              <w:t>Date</w:t>
            </w:r>
          </w:p>
        </w:tc>
        <w:tc>
          <w:tcPr>
            <w:tcW w:w="2520" w:type="dxa"/>
          </w:tcPr>
          <w:p w14:paraId="1511B757" w14:textId="77777777" w:rsidR="00E95BFE" w:rsidRPr="00757453" w:rsidRDefault="00E95BFE" w:rsidP="00DE094A">
            <w:pPr>
              <w:pStyle w:val="TableText"/>
              <w:jc w:val="both"/>
              <w:rPr>
                <w:rFonts w:cs="Segoe UI"/>
                <w:szCs w:val="16"/>
              </w:rPr>
            </w:pPr>
            <w:r w:rsidRPr="00757453">
              <w:rPr>
                <w:rFonts w:cs="Segoe UI"/>
                <w:szCs w:val="16"/>
              </w:rPr>
              <w:t>Author</w:t>
            </w:r>
          </w:p>
        </w:tc>
        <w:tc>
          <w:tcPr>
            <w:tcW w:w="1315" w:type="dxa"/>
          </w:tcPr>
          <w:p w14:paraId="63B3432B" w14:textId="77777777" w:rsidR="00E95BFE" w:rsidRPr="00757453" w:rsidRDefault="00E95BFE" w:rsidP="00DE094A">
            <w:pPr>
              <w:pStyle w:val="TableText"/>
              <w:jc w:val="both"/>
              <w:rPr>
                <w:rFonts w:cs="Segoe UI"/>
                <w:szCs w:val="16"/>
              </w:rPr>
            </w:pPr>
            <w:r w:rsidRPr="00757453">
              <w:rPr>
                <w:rFonts w:cs="Segoe UI"/>
                <w:szCs w:val="16"/>
              </w:rPr>
              <w:t>Version</w:t>
            </w:r>
          </w:p>
        </w:tc>
        <w:tc>
          <w:tcPr>
            <w:tcW w:w="3905" w:type="dxa"/>
          </w:tcPr>
          <w:p w14:paraId="6F24BC28" w14:textId="77777777" w:rsidR="00E95BFE" w:rsidRPr="00757453" w:rsidRDefault="00E95BFE" w:rsidP="00DE094A">
            <w:pPr>
              <w:pStyle w:val="TableText"/>
              <w:jc w:val="both"/>
              <w:rPr>
                <w:rFonts w:cs="Segoe UI"/>
                <w:szCs w:val="16"/>
              </w:rPr>
            </w:pPr>
            <w:r w:rsidRPr="00757453">
              <w:rPr>
                <w:rFonts w:cs="Segoe UI"/>
                <w:szCs w:val="16"/>
              </w:rPr>
              <w:t>Change Reference</w:t>
            </w:r>
          </w:p>
        </w:tc>
      </w:tr>
      <w:tr w:rsidR="0083486E" w:rsidRPr="00757453" w14:paraId="2C6F6252" w14:textId="77777777" w:rsidTr="002C5C64">
        <w:tc>
          <w:tcPr>
            <w:tcW w:w="1710" w:type="dxa"/>
          </w:tcPr>
          <w:p w14:paraId="69EB1A18" w14:textId="1CFDADD0" w:rsidR="00E95BFE" w:rsidRPr="00757453" w:rsidRDefault="0091296B" w:rsidP="00DE094A">
            <w:pPr>
              <w:pStyle w:val="TableText"/>
              <w:jc w:val="both"/>
              <w:rPr>
                <w:rStyle w:val="StyleLatinSegoeUI10pt"/>
                <w:rFonts w:cs="Segoe UI"/>
                <w:sz w:val="18"/>
                <w:szCs w:val="18"/>
              </w:rPr>
            </w:pPr>
            <w:r w:rsidRPr="00757453">
              <w:rPr>
                <w:rStyle w:val="StyleLatinSegoeUI10pt"/>
                <w:rFonts w:cs="Segoe UI"/>
                <w:sz w:val="18"/>
                <w:szCs w:val="18"/>
              </w:rPr>
              <w:t>01</w:t>
            </w:r>
            <w:r w:rsidR="00C12D88" w:rsidRPr="00757453">
              <w:rPr>
                <w:rStyle w:val="StyleLatinSegoeUI10pt"/>
                <w:rFonts w:cs="Segoe UI"/>
                <w:sz w:val="18"/>
                <w:szCs w:val="18"/>
              </w:rPr>
              <w:t>-</w:t>
            </w:r>
            <w:r w:rsidRPr="00757453">
              <w:rPr>
                <w:rStyle w:val="StyleLatinSegoeUI10pt"/>
                <w:rFonts w:cs="Segoe UI"/>
                <w:sz w:val="18"/>
                <w:szCs w:val="18"/>
              </w:rPr>
              <w:t>Sep</w:t>
            </w:r>
            <w:r w:rsidR="00C12D88" w:rsidRPr="00757453">
              <w:rPr>
                <w:rStyle w:val="StyleLatinSegoeUI10pt"/>
                <w:rFonts w:cs="Segoe UI"/>
                <w:sz w:val="18"/>
                <w:szCs w:val="18"/>
              </w:rPr>
              <w:t xml:space="preserve"> -202</w:t>
            </w:r>
            <w:r w:rsidR="008972DC">
              <w:rPr>
                <w:rStyle w:val="StyleLatinSegoeUI10pt"/>
                <w:rFonts w:cs="Segoe UI"/>
                <w:sz w:val="18"/>
                <w:szCs w:val="18"/>
              </w:rPr>
              <w:t>2</w:t>
            </w:r>
          </w:p>
        </w:tc>
        <w:tc>
          <w:tcPr>
            <w:tcW w:w="2520" w:type="dxa"/>
          </w:tcPr>
          <w:p w14:paraId="7B54ED65" w14:textId="10F0AA09" w:rsidR="00E95BFE" w:rsidRPr="00757453" w:rsidRDefault="001847FD" w:rsidP="00DE094A">
            <w:pPr>
              <w:pStyle w:val="TableText"/>
              <w:jc w:val="both"/>
              <w:rPr>
                <w:rStyle w:val="StyleLatinSegoeUI10pt"/>
                <w:rFonts w:cs="Segoe UI"/>
                <w:sz w:val="18"/>
                <w:szCs w:val="18"/>
              </w:rPr>
            </w:pPr>
            <w:r w:rsidRPr="00757453">
              <w:rPr>
                <w:rStyle w:val="StyleLatinSegoeUI10pt"/>
                <w:rFonts w:cs="Segoe UI"/>
                <w:sz w:val="18"/>
                <w:szCs w:val="18"/>
              </w:rPr>
              <w:t>Satya</w:t>
            </w:r>
            <w:r w:rsidR="00C12D88" w:rsidRPr="00757453">
              <w:rPr>
                <w:rStyle w:val="StyleLatinSegoeUI10pt"/>
                <w:rFonts w:cs="Segoe UI"/>
                <w:sz w:val="18"/>
                <w:szCs w:val="18"/>
              </w:rPr>
              <w:t xml:space="preserve"> </w:t>
            </w:r>
            <w:r w:rsidRPr="00757453">
              <w:rPr>
                <w:rStyle w:val="StyleLatinSegoeUI10pt"/>
                <w:rFonts w:cs="Segoe UI"/>
                <w:sz w:val="18"/>
                <w:szCs w:val="18"/>
              </w:rPr>
              <w:t>Addala</w:t>
            </w:r>
          </w:p>
        </w:tc>
        <w:tc>
          <w:tcPr>
            <w:tcW w:w="1315" w:type="dxa"/>
          </w:tcPr>
          <w:p w14:paraId="0424445D" w14:textId="1143C07B" w:rsidR="00E95BFE" w:rsidRPr="00757453" w:rsidRDefault="0083486E" w:rsidP="00DE094A">
            <w:pPr>
              <w:pStyle w:val="TableText"/>
              <w:jc w:val="both"/>
              <w:rPr>
                <w:rStyle w:val="StyleLatinSegoeUI10pt"/>
                <w:rFonts w:cs="Segoe UI"/>
                <w:sz w:val="18"/>
                <w:szCs w:val="18"/>
              </w:rPr>
            </w:pPr>
            <w:r w:rsidRPr="00757453">
              <w:rPr>
                <w:rStyle w:val="StyleLatinSegoeUI10pt"/>
                <w:rFonts w:cs="Segoe UI"/>
                <w:sz w:val="18"/>
                <w:szCs w:val="18"/>
              </w:rPr>
              <w:t>0.</w:t>
            </w:r>
            <w:r w:rsidR="00C12D88" w:rsidRPr="00757453">
              <w:rPr>
                <w:rStyle w:val="StyleLatinSegoeUI10pt"/>
                <w:rFonts w:cs="Segoe UI"/>
                <w:sz w:val="18"/>
                <w:szCs w:val="18"/>
              </w:rPr>
              <w:t>1</w:t>
            </w:r>
          </w:p>
        </w:tc>
        <w:tc>
          <w:tcPr>
            <w:tcW w:w="3905" w:type="dxa"/>
          </w:tcPr>
          <w:p w14:paraId="7E5F633F" w14:textId="07845E5B" w:rsidR="00E95BFE" w:rsidRPr="00757453" w:rsidRDefault="00E95BFE" w:rsidP="00DE094A">
            <w:pPr>
              <w:pStyle w:val="TableText"/>
              <w:jc w:val="both"/>
              <w:rPr>
                <w:rStyle w:val="StyleLatinSegoeUI10pt"/>
                <w:rFonts w:cs="Segoe UI"/>
                <w:sz w:val="18"/>
                <w:szCs w:val="18"/>
              </w:rPr>
            </w:pPr>
            <w:r w:rsidRPr="00757453">
              <w:rPr>
                <w:rFonts w:cs="Segoe UI"/>
                <w:szCs w:val="18"/>
              </w:rPr>
              <w:t>Initial draft</w:t>
            </w:r>
          </w:p>
        </w:tc>
      </w:tr>
      <w:tr w:rsidR="0083486E" w:rsidRPr="00757453" w14:paraId="75412FC4" w14:textId="77777777" w:rsidTr="002C5C64">
        <w:tc>
          <w:tcPr>
            <w:tcW w:w="1710" w:type="dxa"/>
          </w:tcPr>
          <w:p w14:paraId="7AC89C7C" w14:textId="1288ABC2" w:rsidR="00E95BFE" w:rsidRPr="00757453" w:rsidRDefault="008972DC" w:rsidP="00DE094A">
            <w:pPr>
              <w:pStyle w:val="TableText"/>
              <w:jc w:val="both"/>
              <w:rPr>
                <w:rStyle w:val="StyleLatinSegoeUI10pt"/>
                <w:rFonts w:cs="Segoe UI"/>
                <w:sz w:val="16"/>
                <w:szCs w:val="16"/>
              </w:rPr>
            </w:pPr>
            <w:r w:rsidRPr="00757453">
              <w:rPr>
                <w:rStyle w:val="StyleLatinSegoeUI10pt"/>
                <w:rFonts w:cs="Segoe UI"/>
                <w:sz w:val="18"/>
                <w:szCs w:val="18"/>
              </w:rPr>
              <w:t>0</w:t>
            </w:r>
            <w:r>
              <w:rPr>
                <w:rStyle w:val="StyleLatinSegoeUI10pt"/>
                <w:rFonts w:cs="Segoe UI"/>
                <w:sz w:val="18"/>
                <w:szCs w:val="18"/>
              </w:rPr>
              <w:t>9</w:t>
            </w:r>
            <w:r w:rsidRPr="00757453">
              <w:rPr>
                <w:rStyle w:val="StyleLatinSegoeUI10pt"/>
                <w:rFonts w:cs="Segoe UI"/>
                <w:sz w:val="18"/>
                <w:szCs w:val="18"/>
              </w:rPr>
              <w:t>-</w:t>
            </w:r>
            <w:r>
              <w:rPr>
                <w:rStyle w:val="StyleLatinSegoeUI10pt"/>
                <w:rFonts w:cs="Segoe UI"/>
                <w:sz w:val="18"/>
                <w:szCs w:val="18"/>
              </w:rPr>
              <w:t>Dec</w:t>
            </w:r>
            <w:r w:rsidRPr="00757453">
              <w:rPr>
                <w:rStyle w:val="StyleLatinSegoeUI10pt"/>
                <w:rFonts w:cs="Segoe UI"/>
                <w:sz w:val="18"/>
                <w:szCs w:val="18"/>
              </w:rPr>
              <w:t xml:space="preserve"> -202</w:t>
            </w:r>
            <w:r>
              <w:rPr>
                <w:rStyle w:val="StyleLatinSegoeUI10pt"/>
                <w:rFonts w:cs="Segoe UI"/>
                <w:sz w:val="18"/>
                <w:szCs w:val="18"/>
              </w:rPr>
              <w:t>2</w:t>
            </w:r>
          </w:p>
        </w:tc>
        <w:tc>
          <w:tcPr>
            <w:tcW w:w="2520" w:type="dxa"/>
          </w:tcPr>
          <w:p w14:paraId="7D282D64" w14:textId="65C0AF02" w:rsidR="00E95BFE" w:rsidRPr="00757453" w:rsidRDefault="008972DC" w:rsidP="00DE094A">
            <w:pPr>
              <w:pStyle w:val="TableText"/>
              <w:jc w:val="both"/>
              <w:rPr>
                <w:rStyle w:val="StyleLatinSegoeUI10pt"/>
                <w:rFonts w:cs="Segoe UI"/>
                <w:sz w:val="16"/>
                <w:szCs w:val="16"/>
              </w:rPr>
            </w:pPr>
            <w:r>
              <w:rPr>
                <w:rStyle w:val="StyleLatinSegoeUI10pt"/>
                <w:rFonts w:cs="Segoe UI"/>
                <w:sz w:val="16"/>
                <w:szCs w:val="16"/>
              </w:rPr>
              <w:t>Satya Addala</w:t>
            </w:r>
          </w:p>
        </w:tc>
        <w:tc>
          <w:tcPr>
            <w:tcW w:w="1315" w:type="dxa"/>
          </w:tcPr>
          <w:p w14:paraId="09624859" w14:textId="70A3CB32" w:rsidR="00E95BFE" w:rsidRPr="00757453" w:rsidRDefault="008972DC" w:rsidP="00DE094A">
            <w:pPr>
              <w:pStyle w:val="TableText"/>
              <w:jc w:val="both"/>
              <w:rPr>
                <w:rStyle w:val="StyleLatinSegoeUI10pt"/>
                <w:rFonts w:cs="Segoe UI"/>
                <w:sz w:val="16"/>
                <w:szCs w:val="16"/>
              </w:rPr>
            </w:pPr>
            <w:r>
              <w:rPr>
                <w:rStyle w:val="StyleLatinSegoeUI10pt"/>
                <w:rFonts w:cs="Segoe UI"/>
                <w:sz w:val="16"/>
                <w:szCs w:val="16"/>
              </w:rPr>
              <w:t>1.0</w:t>
            </w:r>
          </w:p>
        </w:tc>
        <w:tc>
          <w:tcPr>
            <w:tcW w:w="3905" w:type="dxa"/>
          </w:tcPr>
          <w:p w14:paraId="1A7E2AEB" w14:textId="24551522" w:rsidR="00E95BFE" w:rsidRPr="00757453" w:rsidRDefault="008972DC" w:rsidP="00DE094A">
            <w:pPr>
              <w:pStyle w:val="TableText"/>
              <w:jc w:val="both"/>
              <w:rPr>
                <w:rStyle w:val="StyleLatinSegoeUI10pt"/>
                <w:rFonts w:cs="Segoe UI"/>
                <w:sz w:val="16"/>
                <w:szCs w:val="16"/>
              </w:rPr>
            </w:pPr>
            <w:r>
              <w:rPr>
                <w:rStyle w:val="StyleLatinSegoeUI10pt"/>
                <w:rFonts w:cs="Segoe UI"/>
                <w:sz w:val="16"/>
                <w:szCs w:val="16"/>
              </w:rPr>
              <w:t>Updated document with latest Azure Pipeline Changes</w:t>
            </w:r>
          </w:p>
        </w:tc>
      </w:tr>
      <w:tr w:rsidR="00A96C04" w:rsidRPr="00757453" w14:paraId="5D2804C4" w14:textId="77777777" w:rsidTr="002C5C64">
        <w:tc>
          <w:tcPr>
            <w:tcW w:w="1710" w:type="dxa"/>
          </w:tcPr>
          <w:p w14:paraId="77E2A50A" w14:textId="09514C3E" w:rsidR="00A96C04" w:rsidRPr="00757453" w:rsidRDefault="00A96C04" w:rsidP="00DE094A">
            <w:pPr>
              <w:pStyle w:val="TableText"/>
              <w:jc w:val="both"/>
              <w:rPr>
                <w:rStyle w:val="StyleLatinSegoeUI10pt"/>
                <w:rFonts w:cs="Segoe UI"/>
                <w:sz w:val="18"/>
                <w:szCs w:val="18"/>
              </w:rPr>
            </w:pPr>
            <w:r>
              <w:rPr>
                <w:rStyle w:val="StyleLatinSegoeUI10pt"/>
                <w:rFonts w:cs="Segoe UI"/>
                <w:sz w:val="18"/>
                <w:szCs w:val="18"/>
              </w:rPr>
              <w:t>07-Jan-2023</w:t>
            </w:r>
          </w:p>
        </w:tc>
        <w:tc>
          <w:tcPr>
            <w:tcW w:w="2520" w:type="dxa"/>
          </w:tcPr>
          <w:p w14:paraId="4CE26333" w14:textId="48590613" w:rsidR="00A96C04" w:rsidRDefault="00A96C04" w:rsidP="00DE094A">
            <w:pPr>
              <w:pStyle w:val="TableText"/>
              <w:jc w:val="both"/>
              <w:rPr>
                <w:rStyle w:val="StyleLatinSegoeUI10pt"/>
                <w:rFonts w:cs="Segoe UI"/>
                <w:sz w:val="16"/>
                <w:szCs w:val="16"/>
              </w:rPr>
            </w:pPr>
            <w:r>
              <w:rPr>
                <w:rStyle w:val="StyleLatinSegoeUI10pt"/>
                <w:rFonts w:cs="Segoe UI"/>
                <w:sz w:val="16"/>
                <w:szCs w:val="16"/>
              </w:rPr>
              <w:t>Pratima Reddy</w:t>
            </w:r>
          </w:p>
        </w:tc>
        <w:tc>
          <w:tcPr>
            <w:tcW w:w="1315" w:type="dxa"/>
          </w:tcPr>
          <w:p w14:paraId="24046B07" w14:textId="19AEBF9E" w:rsidR="00A96C04" w:rsidRDefault="00A96C04" w:rsidP="00DE094A">
            <w:pPr>
              <w:pStyle w:val="TableText"/>
              <w:jc w:val="both"/>
              <w:rPr>
                <w:rStyle w:val="StyleLatinSegoeUI10pt"/>
                <w:rFonts w:cs="Segoe UI"/>
                <w:sz w:val="16"/>
                <w:szCs w:val="16"/>
              </w:rPr>
            </w:pPr>
            <w:r>
              <w:rPr>
                <w:rStyle w:val="StyleLatinSegoeUI10pt"/>
                <w:rFonts w:cs="Segoe UI"/>
                <w:sz w:val="16"/>
                <w:szCs w:val="16"/>
              </w:rPr>
              <w:t>2.0</w:t>
            </w:r>
          </w:p>
        </w:tc>
        <w:tc>
          <w:tcPr>
            <w:tcW w:w="3905" w:type="dxa"/>
          </w:tcPr>
          <w:p w14:paraId="588ABAAB" w14:textId="4EB56BFF" w:rsidR="00A96C04" w:rsidRDefault="00A96C04" w:rsidP="00DE094A">
            <w:pPr>
              <w:pStyle w:val="TableText"/>
              <w:jc w:val="both"/>
              <w:rPr>
                <w:rStyle w:val="StyleLatinSegoeUI10pt"/>
                <w:rFonts w:cs="Segoe UI"/>
                <w:sz w:val="16"/>
                <w:szCs w:val="16"/>
              </w:rPr>
            </w:pPr>
            <w:r>
              <w:rPr>
                <w:rStyle w:val="StyleLatinSegoeUI10pt"/>
                <w:rFonts w:cs="Segoe UI"/>
                <w:sz w:val="16"/>
                <w:szCs w:val="16"/>
              </w:rPr>
              <w:t>U</w:t>
            </w:r>
            <w:r>
              <w:rPr>
                <w:rStyle w:val="StyleLatinSegoeUI10pt"/>
                <w:sz w:val="16"/>
                <w:szCs w:val="16"/>
              </w:rPr>
              <w:t xml:space="preserve">pdated document with latest changes from 2.0 release </w:t>
            </w:r>
          </w:p>
        </w:tc>
      </w:tr>
    </w:tbl>
    <w:p w14:paraId="60D26D75" w14:textId="77777777" w:rsidR="00E95BFE" w:rsidRPr="00757453" w:rsidRDefault="00E95BFE" w:rsidP="00E95BFE">
      <w:pPr>
        <w:jc w:val="both"/>
        <w:rPr>
          <w:rFonts w:ascii="Segoe UI" w:hAnsi="Segoe UI" w:cs="Segoe UI"/>
        </w:rPr>
      </w:pPr>
    </w:p>
    <w:p w14:paraId="03BE1A11" w14:textId="77777777" w:rsidR="00E95BFE" w:rsidRPr="00757453" w:rsidRDefault="00E95BFE" w:rsidP="00E95BFE">
      <w:pPr>
        <w:pStyle w:val="CoverHeading2"/>
        <w:jc w:val="both"/>
        <w:rPr>
          <w:rFonts w:cs="Segoe UI"/>
        </w:rPr>
      </w:pPr>
      <w:r w:rsidRPr="00757453">
        <w:rPr>
          <w:rFonts w:cs="Segoe UI"/>
        </w:rPr>
        <w:t>Reviewers</w:t>
      </w:r>
    </w:p>
    <w:tbl>
      <w:tblPr>
        <w:tblStyle w:val="TableGrid"/>
        <w:tblW w:w="9450" w:type="dxa"/>
        <w:tblLook w:val="0620" w:firstRow="1" w:lastRow="0" w:firstColumn="0" w:lastColumn="0" w:noHBand="1" w:noVBand="1"/>
      </w:tblPr>
      <w:tblGrid>
        <w:gridCol w:w="2880"/>
        <w:gridCol w:w="2218"/>
        <w:gridCol w:w="2577"/>
        <w:gridCol w:w="1775"/>
      </w:tblGrid>
      <w:tr w:rsidR="00E95BFE" w:rsidRPr="00757453" w14:paraId="7A696D1C" w14:textId="77777777" w:rsidTr="00C12D88">
        <w:trPr>
          <w:cnfStyle w:val="100000000000" w:firstRow="1" w:lastRow="0" w:firstColumn="0" w:lastColumn="0" w:oddVBand="0" w:evenVBand="0" w:oddHBand="0" w:evenHBand="0" w:firstRowFirstColumn="0" w:firstRowLastColumn="0" w:lastRowFirstColumn="0" w:lastRowLastColumn="0"/>
          <w:tblHeader w:val="0"/>
        </w:trPr>
        <w:tc>
          <w:tcPr>
            <w:tcW w:w="2880" w:type="dxa"/>
          </w:tcPr>
          <w:p w14:paraId="2EFABB9E" w14:textId="77777777" w:rsidR="00E95BFE" w:rsidRPr="00757453" w:rsidRDefault="00E95BFE" w:rsidP="00DE094A">
            <w:pPr>
              <w:pStyle w:val="TableText"/>
              <w:jc w:val="both"/>
              <w:rPr>
                <w:rFonts w:cs="Segoe UI"/>
                <w:szCs w:val="16"/>
              </w:rPr>
            </w:pPr>
            <w:r w:rsidRPr="00757453">
              <w:rPr>
                <w:rFonts w:cs="Segoe UI"/>
                <w:szCs w:val="16"/>
              </w:rPr>
              <w:t>Name</w:t>
            </w:r>
          </w:p>
        </w:tc>
        <w:tc>
          <w:tcPr>
            <w:tcW w:w="2218" w:type="dxa"/>
          </w:tcPr>
          <w:p w14:paraId="63FC7423" w14:textId="77777777" w:rsidR="00E95BFE" w:rsidRPr="00757453" w:rsidRDefault="00E95BFE" w:rsidP="00DE094A">
            <w:pPr>
              <w:pStyle w:val="TableText"/>
              <w:jc w:val="both"/>
              <w:rPr>
                <w:rFonts w:cs="Segoe UI"/>
                <w:szCs w:val="16"/>
              </w:rPr>
            </w:pPr>
            <w:r w:rsidRPr="00757453">
              <w:rPr>
                <w:rFonts w:cs="Segoe UI"/>
                <w:szCs w:val="16"/>
              </w:rPr>
              <w:t>Version Approved</w:t>
            </w:r>
          </w:p>
        </w:tc>
        <w:tc>
          <w:tcPr>
            <w:tcW w:w="2577" w:type="dxa"/>
          </w:tcPr>
          <w:p w14:paraId="67005773" w14:textId="77777777" w:rsidR="00E95BFE" w:rsidRPr="00757453" w:rsidRDefault="00E95BFE" w:rsidP="00DE094A">
            <w:pPr>
              <w:pStyle w:val="TableText"/>
              <w:jc w:val="both"/>
              <w:rPr>
                <w:rFonts w:cs="Segoe UI"/>
                <w:szCs w:val="16"/>
              </w:rPr>
            </w:pPr>
            <w:r w:rsidRPr="00757453">
              <w:rPr>
                <w:rFonts w:cs="Segoe UI"/>
                <w:szCs w:val="16"/>
              </w:rPr>
              <w:t>Position</w:t>
            </w:r>
          </w:p>
        </w:tc>
        <w:tc>
          <w:tcPr>
            <w:tcW w:w="1775" w:type="dxa"/>
          </w:tcPr>
          <w:p w14:paraId="1327D6D5" w14:textId="77777777" w:rsidR="00E95BFE" w:rsidRPr="00757453" w:rsidRDefault="00E95BFE" w:rsidP="00DE094A">
            <w:pPr>
              <w:pStyle w:val="TableText"/>
              <w:jc w:val="both"/>
              <w:rPr>
                <w:rFonts w:cs="Segoe UI"/>
                <w:szCs w:val="16"/>
              </w:rPr>
            </w:pPr>
            <w:r w:rsidRPr="00757453">
              <w:rPr>
                <w:rFonts w:cs="Segoe UI"/>
                <w:szCs w:val="16"/>
              </w:rPr>
              <w:t>Date</w:t>
            </w:r>
          </w:p>
        </w:tc>
      </w:tr>
      <w:tr w:rsidR="00E95BFE" w:rsidRPr="00757453" w14:paraId="2AECC6A7" w14:textId="77777777" w:rsidTr="00C12D88">
        <w:tc>
          <w:tcPr>
            <w:tcW w:w="2880" w:type="dxa"/>
          </w:tcPr>
          <w:p w14:paraId="398BD32B" w14:textId="1DB9D2B1" w:rsidR="00C12D88" w:rsidRPr="00757453" w:rsidRDefault="00C12D88" w:rsidP="00DE094A">
            <w:pPr>
              <w:pStyle w:val="TableText"/>
              <w:jc w:val="both"/>
              <w:rPr>
                <w:rStyle w:val="StyleLatinSegoeUI10pt"/>
                <w:rFonts w:cs="Segoe UI"/>
                <w:sz w:val="18"/>
                <w:szCs w:val="18"/>
              </w:rPr>
            </w:pPr>
          </w:p>
        </w:tc>
        <w:tc>
          <w:tcPr>
            <w:tcW w:w="2218" w:type="dxa"/>
          </w:tcPr>
          <w:p w14:paraId="4430E62C" w14:textId="21FB6E42" w:rsidR="00E95BFE" w:rsidRPr="00757453" w:rsidRDefault="00E95BFE" w:rsidP="00DE094A">
            <w:pPr>
              <w:pStyle w:val="TableText"/>
              <w:jc w:val="both"/>
              <w:rPr>
                <w:rStyle w:val="StyleLatinSegoeUI10pt"/>
                <w:rFonts w:cs="Segoe UI"/>
                <w:sz w:val="18"/>
                <w:szCs w:val="18"/>
              </w:rPr>
            </w:pPr>
          </w:p>
        </w:tc>
        <w:tc>
          <w:tcPr>
            <w:tcW w:w="2577" w:type="dxa"/>
          </w:tcPr>
          <w:p w14:paraId="22FAFFC0" w14:textId="1567E2E9" w:rsidR="00E95BFE" w:rsidRPr="00757453" w:rsidRDefault="00E95BFE" w:rsidP="00DE094A">
            <w:pPr>
              <w:pStyle w:val="TableText"/>
              <w:jc w:val="both"/>
              <w:rPr>
                <w:rStyle w:val="StyleLatinSegoeUI10pt"/>
                <w:rFonts w:cs="Segoe UI"/>
                <w:sz w:val="18"/>
                <w:szCs w:val="18"/>
              </w:rPr>
            </w:pPr>
          </w:p>
        </w:tc>
        <w:tc>
          <w:tcPr>
            <w:tcW w:w="1775" w:type="dxa"/>
          </w:tcPr>
          <w:p w14:paraId="12323375" w14:textId="0835AFEE" w:rsidR="00E95BFE" w:rsidRPr="00757453" w:rsidRDefault="00E95BFE" w:rsidP="00DE094A">
            <w:pPr>
              <w:pStyle w:val="TableText"/>
              <w:jc w:val="both"/>
              <w:rPr>
                <w:rStyle w:val="StyleLatinSegoeUI10pt"/>
                <w:rFonts w:cs="Segoe UI"/>
                <w:sz w:val="18"/>
                <w:szCs w:val="18"/>
              </w:rPr>
            </w:pPr>
          </w:p>
        </w:tc>
      </w:tr>
      <w:tr w:rsidR="00E95BFE" w:rsidRPr="00757453" w14:paraId="16E999CB" w14:textId="77777777" w:rsidTr="00C12D88">
        <w:tc>
          <w:tcPr>
            <w:tcW w:w="2880" w:type="dxa"/>
          </w:tcPr>
          <w:p w14:paraId="588DC284" w14:textId="0F372CCC" w:rsidR="00E95BFE" w:rsidRPr="00757453" w:rsidRDefault="00E95BFE" w:rsidP="00DE094A">
            <w:pPr>
              <w:pStyle w:val="TableText"/>
              <w:jc w:val="both"/>
              <w:rPr>
                <w:rStyle w:val="StyleLatinSegoeUI10pt"/>
                <w:rFonts w:cs="Segoe UI"/>
                <w:sz w:val="16"/>
                <w:szCs w:val="16"/>
              </w:rPr>
            </w:pPr>
          </w:p>
        </w:tc>
        <w:tc>
          <w:tcPr>
            <w:tcW w:w="2218" w:type="dxa"/>
          </w:tcPr>
          <w:p w14:paraId="516C3797" w14:textId="646B9B71" w:rsidR="00E95BFE" w:rsidRPr="00757453" w:rsidRDefault="00E95BFE" w:rsidP="00DE094A">
            <w:pPr>
              <w:pStyle w:val="TableText"/>
              <w:jc w:val="both"/>
              <w:rPr>
                <w:rStyle w:val="StyleLatinSegoeUI10pt"/>
                <w:rFonts w:cs="Segoe UI"/>
                <w:sz w:val="16"/>
                <w:szCs w:val="16"/>
              </w:rPr>
            </w:pPr>
          </w:p>
        </w:tc>
        <w:tc>
          <w:tcPr>
            <w:tcW w:w="2577" w:type="dxa"/>
          </w:tcPr>
          <w:p w14:paraId="3F9D7C70" w14:textId="66BC6495" w:rsidR="00E95BFE" w:rsidRPr="00757453" w:rsidRDefault="00E95BFE" w:rsidP="00DE094A">
            <w:pPr>
              <w:pStyle w:val="TableText"/>
              <w:jc w:val="both"/>
              <w:rPr>
                <w:rStyle w:val="StyleLatinSegoeUI10pt"/>
                <w:rFonts w:cs="Segoe UI"/>
                <w:sz w:val="16"/>
                <w:szCs w:val="16"/>
              </w:rPr>
            </w:pPr>
          </w:p>
        </w:tc>
        <w:tc>
          <w:tcPr>
            <w:tcW w:w="1775" w:type="dxa"/>
          </w:tcPr>
          <w:p w14:paraId="17BBB3B3" w14:textId="6AFF7F1D" w:rsidR="00E95BFE" w:rsidRPr="00757453" w:rsidRDefault="00E95BFE" w:rsidP="00DE094A">
            <w:pPr>
              <w:pStyle w:val="TableText"/>
              <w:jc w:val="both"/>
              <w:rPr>
                <w:rStyle w:val="StyleLatinSegoeUI10pt"/>
                <w:rFonts w:cs="Segoe UI"/>
                <w:sz w:val="16"/>
                <w:szCs w:val="16"/>
              </w:rPr>
            </w:pPr>
          </w:p>
        </w:tc>
      </w:tr>
      <w:tr w:rsidR="005F62F6" w:rsidRPr="00757453" w14:paraId="67AF8E16" w14:textId="77777777" w:rsidTr="00C12D88">
        <w:tc>
          <w:tcPr>
            <w:tcW w:w="2880" w:type="dxa"/>
          </w:tcPr>
          <w:p w14:paraId="1ABDCA54" w14:textId="3EB643CA" w:rsidR="005F62F6" w:rsidRPr="00757453" w:rsidRDefault="005F62F6" w:rsidP="005F62F6">
            <w:pPr>
              <w:pStyle w:val="TableText"/>
              <w:jc w:val="both"/>
              <w:rPr>
                <w:rStyle w:val="StyleLatinSegoeUI10pt"/>
                <w:rFonts w:cs="Segoe UI"/>
                <w:sz w:val="16"/>
                <w:szCs w:val="16"/>
              </w:rPr>
            </w:pPr>
          </w:p>
        </w:tc>
        <w:tc>
          <w:tcPr>
            <w:tcW w:w="2218" w:type="dxa"/>
          </w:tcPr>
          <w:p w14:paraId="7E07BA39" w14:textId="26023BA1" w:rsidR="005F62F6" w:rsidRPr="00757453" w:rsidRDefault="005F62F6" w:rsidP="005F62F6">
            <w:pPr>
              <w:pStyle w:val="TableText"/>
              <w:jc w:val="both"/>
              <w:rPr>
                <w:rStyle w:val="StyleLatinSegoeUI10pt"/>
                <w:rFonts w:cs="Segoe UI"/>
                <w:sz w:val="16"/>
                <w:szCs w:val="16"/>
              </w:rPr>
            </w:pPr>
          </w:p>
        </w:tc>
        <w:tc>
          <w:tcPr>
            <w:tcW w:w="2577" w:type="dxa"/>
          </w:tcPr>
          <w:p w14:paraId="09802861" w14:textId="6A930A62" w:rsidR="005F62F6" w:rsidRPr="00757453" w:rsidRDefault="005F62F6" w:rsidP="005F62F6">
            <w:pPr>
              <w:pStyle w:val="TableText"/>
              <w:jc w:val="both"/>
              <w:rPr>
                <w:rStyle w:val="StyleLatinSegoeUI10pt"/>
                <w:rFonts w:cs="Segoe UI"/>
                <w:sz w:val="16"/>
                <w:szCs w:val="16"/>
              </w:rPr>
            </w:pPr>
          </w:p>
        </w:tc>
        <w:tc>
          <w:tcPr>
            <w:tcW w:w="1775" w:type="dxa"/>
          </w:tcPr>
          <w:p w14:paraId="1499B488" w14:textId="52BE536B" w:rsidR="005F62F6" w:rsidRPr="00757453" w:rsidRDefault="005F62F6" w:rsidP="005F62F6">
            <w:pPr>
              <w:pStyle w:val="TableText"/>
              <w:jc w:val="both"/>
              <w:rPr>
                <w:rStyle w:val="StyleLatinSegoeUI10pt"/>
                <w:rFonts w:cs="Segoe UI"/>
                <w:sz w:val="16"/>
                <w:szCs w:val="16"/>
              </w:rPr>
            </w:pPr>
          </w:p>
        </w:tc>
      </w:tr>
    </w:tbl>
    <w:p w14:paraId="4D4E5F60" w14:textId="1F591CE8" w:rsidR="00E95BFE" w:rsidRPr="00757453" w:rsidRDefault="00E95BFE" w:rsidP="00E95BFE">
      <w:pPr>
        <w:pStyle w:val="CoverHeading2"/>
        <w:jc w:val="both"/>
        <w:rPr>
          <w:rFonts w:cs="Segoe UI"/>
        </w:rPr>
      </w:pPr>
    </w:p>
    <w:p w14:paraId="7BFFAD72" w14:textId="1A4710C3" w:rsidR="006D793D" w:rsidRPr="00757453" w:rsidRDefault="006D793D">
      <w:pPr>
        <w:rPr>
          <w:rFonts w:ascii="Segoe UI" w:hAnsi="Segoe UI" w:cs="Segoe UI"/>
        </w:rPr>
      </w:pPr>
      <w:r w:rsidRPr="00757453">
        <w:rPr>
          <w:rFonts w:ascii="Segoe UI" w:hAnsi="Segoe UI" w:cs="Segoe UI"/>
        </w:rPr>
        <w:br w:type="page"/>
      </w:r>
    </w:p>
    <w:sdt>
      <w:sdtPr>
        <w:rPr>
          <w:rFonts w:ascii="Segoe UI" w:eastAsiaTheme="minorHAnsi" w:hAnsi="Segoe UI" w:cs="Segoe UI"/>
          <w:color w:val="008AC8"/>
          <w:sz w:val="22"/>
          <w:szCs w:val="22"/>
        </w:rPr>
        <w:id w:val="-724838524"/>
        <w:docPartObj>
          <w:docPartGallery w:val="Table of Contents"/>
          <w:docPartUnique/>
        </w:docPartObj>
      </w:sdtPr>
      <w:sdtEndPr>
        <w:rPr>
          <w:b/>
          <w:bCs/>
          <w:noProof/>
          <w:color w:val="auto"/>
        </w:rPr>
      </w:sdtEndPr>
      <w:sdtContent>
        <w:p w14:paraId="1AADE999" w14:textId="77777777" w:rsidR="006D793D" w:rsidRPr="00757453" w:rsidRDefault="006D793D" w:rsidP="006D793D">
          <w:pPr>
            <w:pStyle w:val="TOCHeading"/>
            <w:spacing w:line="276" w:lineRule="auto"/>
            <w:rPr>
              <w:rFonts w:ascii="Segoe UI" w:hAnsi="Segoe UI" w:cs="Segoe UI"/>
              <w:color w:val="008AC8"/>
            </w:rPr>
          </w:pPr>
          <w:r w:rsidRPr="00757453">
            <w:rPr>
              <w:rFonts w:ascii="Segoe UI" w:hAnsi="Segoe UI" w:cs="Segoe UI"/>
              <w:color w:val="008AC8"/>
            </w:rPr>
            <w:t>Table of Contents</w:t>
          </w:r>
        </w:p>
        <w:p w14:paraId="27D7BBEC" w14:textId="54D4361B" w:rsidR="008972DC" w:rsidRDefault="006D793D">
          <w:pPr>
            <w:pStyle w:val="TOC1"/>
            <w:tabs>
              <w:tab w:val="left" w:pos="440"/>
              <w:tab w:val="right" w:leader="dot" w:pos="9350"/>
            </w:tabs>
            <w:rPr>
              <w:rFonts w:eastAsiaTheme="minorEastAsia"/>
              <w:noProof/>
              <w:lang w:val="en-IN" w:eastAsia="en-IN"/>
            </w:rPr>
          </w:pPr>
          <w:r w:rsidRPr="00757453">
            <w:rPr>
              <w:rFonts w:ascii="Segoe UI" w:hAnsi="Segoe UI" w:cs="Segoe UI"/>
            </w:rPr>
            <w:fldChar w:fldCharType="begin"/>
          </w:r>
          <w:r w:rsidRPr="00757453">
            <w:rPr>
              <w:rFonts w:ascii="Segoe UI" w:hAnsi="Segoe UI" w:cs="Segoe UI"/>
            </w:rPr>
            <w:instrText xml:space="preserve"> TOC \o "1-3" \h \z \u </w:instrText>
          </w:r>
          <w:r w:rsidRPr="00757453">
            <w:rPr>
              <w:rFonts w:ascii="Segoe UI" w:hAnsi="Segoe UI" w:cs="Segoe UI"/>
            </w:rPr>
            <w:fldChar w:fldCharType="separate"/>
          </w:r>
          <w:hyperlink w:anchor="_Toc121500329" w:history="1">
            <w:r w:rsidR="008972DC" w:rsidRPr="00157D7B">
              <w:rPr>
                <w:rStyle w:val="Hyperlink"/>
                <w:rFonts w:cs="Segoe UI"/>
                <w:noProof/>
              </w:rPr>
              <w:t>1</w:t>
            </w:r>
            <w:r w:rsidR="008972DC">
              <w:rPr>
                <w:rFonts w:eastAsiaTheme="minorEastAsia"/>
                <w:noProof/>
                <w:lang w:val="en-IN" w:eastAsia="en-IN"/>
              </w:rPr>
              <w:tab/>
            </w:r>
            <w:r w:rsidR="008972DC" w:rsidRPr="00157D7B">
              <w:rPr>
                <w:rStyle w:val="Hyperlink"/>
                <w:rFonts w:cs="Segoe UI"/>
                <w:noProof/>
              </w:rPr>
              <w:t>Introduction</w:t>
            </w:r>
            <w:r w:rsidR="008972DC">
              <w:rPr>
                <w:noProof/>
                <w:webHidden/>
              </w:rPr>
              <w:tab/>
            </w:r>
            <w:r w:rsidR="008972DC">
              <w:rPr>
                <w:noProof/>
                <w:webHidden/>
              </w:rPr>
              <w:fldChar w:fldCharType="begin"/>
            </w:r>
            <w:r w:rsidR="008972DC">
              <w:rPr>
                <w:noProof/>
                <w:webHidden/>
              </w:rPr>
              <w:instrText xml:space="preserve"> PAGEREF _Toc121500329 \h </w:instrText>
            </w:r>
            <w:r w:rsidR="008972DC">
              <w:rPr>
                <w:noProof/>
                <w:webHidden/>
              </w:rPr>
            </w:r>
            <w:r w:rsidR="008972DC">
              <w:rPr>
                <w:noProof/>
                <w:webHidden/>
              </w:rPr>
              <w:fldChar w:fldCharType="separate"/>
            </w:r>
            <w:r w:rsidR="008972DC">
              <w:rPr>
                <w:noProof/>
                <w:webHidden/>
              </w:rPr>
              <w:t>5</w:t>
            </w:r>
            <w:r w:rsidR="008972DC">
              <w:rPr>
                <w:noProof/>
                <w:webHidden/>
              </w:rPr>
              <w:fldChar w:fldCharType="end"/>
            </w:r>
          </w:hyperlink>
        </w:p>
        <w:p w14:paraId="1A511771" w14:textId="1A9B3F3F" w:rsidR="008972DC" w:rsidRDefault="00000000">
          <w:pPr>
            <w:pStyle w:val="TOC1"/>
            <w:tabs>
              <w:tab w:val="left" w:pos="440"/>
              <w:tab w:val="right" w:leader="dot" w:pos="9350"/>
            </w:tabs>
            <w:rPr>
              <w:rFonts w:eastAsiaTheme="minorEastAsia"/>
              <w:noProof/>
              <w:lang w:val="en-IN" w:eastAsia="en-IN"/>
            </w:rPr>
          </w:pPr>
          <w:hyperlink w:anchor="_Toc121500330" w:history="1">
            <w:r w:rsidR="008972DC" w:rsidRPr="00157D7B">
              <w:rPr>
                <w:rStyle w:val="Hyperlink"/>
                <w:rFonts w:cs="Segoe UI"/>
                <w:noProof/>
              </w:rPr>
              <w:t>2</w:t>
            </w:r>
            <w:r w:rsidR="008972DC">
              <w:rPr>
                <w:rFonts w:eastAsiaTheme="minorEastAsia"/>
                <w:noProof/>
                <w:lang w:val="en-IN" w:eastAsia="en-IN"/>
              </w:rPr>
              <w:tab/>
            </w:r>
            <w:r w:rsidR="008972DC" w:rsidRPr="00157D7B">
              <w:rPr>
                <w:rStyle w:val="Hyperlink"/>
                <w:rFonts w:cs="Segoe UI"/>
                <w:noProof/>
              </w:rPr>
              <w:t>Service Principal</w:t>
            </w:r>
            <w:r w:rsidR="008972DC">
              <w:rPr>
                <w:noProof/>
                <w:webHidden/>
              </w:rPr>
              <w:tab/>
            </w:r>
            <w:r w:rsidR="008972DC">
              <w:rPr>
                <w:noProof/>
                <w:webHidden/>
              </w:rPr>
              <w:fldChar w:fldCharType="begin"/>
            </w:r>
            <w:r w:rsidR="008972DC">
              <w:rPr>
                <w:noProof/>
                <w:webHidden/>
              </w:rPr>
              <w:instrText xml:space="preserve"> PAGEREF _Toc121500330 \h </w:instrText>
            </w:r>
            <w:r w:rsidR="008972DC">
              <w:rPr>
                <w:noProof/>
                <w:webHidden/>
              </w:rPr>
            </w:r>
            <w:r w:rsidR="008972DC">
              <w:rPr>
                <w:noProof/>
                <w:webHidden/>
              </w:rPr>
              <w:fldChar w:fldCharType="separate"/>
            </w:r>
            <w:r w:rsidR="008972DC">
              <w:rPr>
                <w:noProof/>
                <w:webHidden/>
              </w:rPr>
              <w:t>6</w:t>
            </w:r>
            <w:r w:rsidR="008972DC">
              <w:rPr>
                <w:noProof/>
                <w:webHidden/>
              </w:rPr>
              <w:fldChar w:fldCharType="end"/>
            </w:r>
          </w:hyperlink>
        </w:p>
        <w:p w14:paraId="33FD0133" w14:textId="67B8736F" w:rsidR="008972DC" w:rsidRDefault="00000000">
          <w:pPr>
            <w:pStyle w:val="TOC1"/>
            <w:tabs>
              <w:tab w:val="left" w:pos="440"/>
              <w:tab w:val="right" w:leader="dot" w:pos="9350"/>
            </w:tabs>
            <w:rPr>
              <w:rFonts w:eastAsiaTheme="minorEastAsia"/>
              <w:noProof/>
              <w:lang w:val="en-IN" w:eastAsia="en-IN"/>
            </w:rPr>
          </w:pPr>
          <w:hyperlink w:anchor="_Toc121500331" w:history="1">
            <w:r w:rsidR="008972DC" w:rsidRPr="00157D7B">
              <w:rPr>
                <w:rStyle w:val="Hyperlink"/>
                <w:rFonts w:cs="Segoe UI"/>
                <w:noProof/>
              </w:rPr>
              <w:t>3</w:t>
            </w:r>
            <w:r w:rsidR="008972DC">
              <w:rPr>
                <w:rFonts w:eastAsiaTheme="minorEastAsia"/>
                <w:noProof/>
                <w:lang w:val="en-IN" w:eastAsia="en-IN"/>
              </w:rPr>
              <w:tab/>
            </w:r>
            <w:r w:rsidR="008972DC" w:rsidRPr="00157D7B">
              <w:rPr>
                <w:rStyle w:val="Hyperlink"/>
                <w:rFonts w:cs="Segoe UI"/>
                <w:noProof/>
              </w:rPr>
              <w:t>Service Connection</w:t>
            </w:r>
            <w:r w:rsidR="008972DC">
              <w:rPr>
                <w:noProof/>
                <w:webHidden/>
              </w:rPr>
              <w:tab/>
            </w:r>
            <w:r w:rsidR="008972DC">
              <w:rPr>
                <w:noProof/>
                <w:webHidden/>
              </w:rPr>
              <w:fldChar w:fldCharType="begin"/>
            </w:r>
            <w:r w:rsidR="008972DC">
              <w:rPr>
                <w:noProof/>
                <w:webHidden/>
              </w:rPr>
              <w:instrText xml:space="preserve"> PAGEREF _Toc121500331 \h </w:instrText>
            </w:r>
            <w:r w:rsidR="008972DC">
              <w:rPr>
                <w:noProof/>
                <w:webHidden/>
              </w:rPr>
            </w:r>
            <w:r w:rsidR="008972DC">
              <w:rPr>
                <w:noProof/>
                <w:webHidden/>
              </w:rPr>
              <w:fldChar w:fldCharType="separate"/>
            </w:r>
            <w:r w:rsidR="008972DC">
              <w:rPr>
                <w:noProof/>
                <w:webHidden/>
              </w:rPr>
              <w:t>10</w:t>
            </w:r>
            <w:r w:rsidR="008972DC">
              <w:rPr>
                <w:noProof/>
                <w:webHidden/>
              </w:rPr>
              <w:fldChar w:fldCharType="end"/>
            </w:r>
          </w:hyperlink>
        </w:p>
        <w:p w14:paraId="0C23CF62" w14:textId="7B8F098E" w:rsidR="008972DC" w:rsidRDefault="00000000">
          <w:pPr>
            <w:pStyle w:val="TOC1"/>
            <w:tabs>
              <w:tab w:val="left" w:pos="440"/>
              <w:tab w:val="right" w:leader="dot" w:pos="9350"/>
            </w:tabs>
            <w:rPr>
              <w:rFonts w:eastAsiaTheme="minorEastAsia"/>
              <w:noProof/>
              <w:lang w:val="en-IN" w:eastAsia="en-IN"/>
            </w:rPr>
          </w:pPr>
          <w:hyperlink w:anchor="_Toc121500332" w:history="1">
            <w:r w:rsidR="008972DC" w:rsidRPr="00157D7B">
              <w:rPr>
                <w:rStyle w:val="Hyperlink"/>
                <w:rFonts w:cs="Segoe UI"/>
                <w:noProof/>
              </w:rPr>
              <w:t>4</w:t>
            </w:r>
            <w:r w:rsidR="008972DC">
              <w:rPr>
                <w:rFonts w:eastAsiaTheme="minorEastAsia"/>
                <w:noProof/>
                <w:lang w:val="en-IN" w:eastAsia="en-IN"/>
              </w:rPr>
              <w:tab/>
            </w:r>
            <w:r w:rsidR="008972DC" w:rsidRPr="00157D7B">
              <w:rPr>
                <w:rStyle w:val="Hyperlink"/>
                <w:rFonts w:cs="Segoe UI"/>
                <w:noProof/>
              </w:rPr>
              <w:t>Run Azure Pipeline</w:t>
            </w:r>
            <w:r w:rsidR="008972DC">
              <w:rPr>
                <w:noProof/>
                <w:webHidden/>
              </w:rPr>
              <w:tab/>
            </w:r>
            <w:r w:rsidR="008972DC">
              <w:rPr>
                <w:noProof/>
                <w:webHidden/>
              </w:rPr>
              <w:fldChar w:fldCharType="begin"/>
            </w:r>
            <w:r w:rsidR="008972DC">
              <w:rPr>
                <w:noProof/>
                <w:webHidden/>
              </w:rPr>
              <w:instrText xml:space="preserve"> PAGEREF _Toc121500332 \h </w:instrText>
            </w:r>
            <w:r w:rsidR="008972DC">
              <w:rPr>
                <w:noProof/>
                <w:webHidden/>
              </w:rPr>
            </w:r>
            <w:r w:rsidR="008972DC">
              <w:rPr>
                <w:noProof/>
                <w:webHidden/>
              </w:rPr>
              <w:fldChar w:fldCharType="separate"/>
            </w:r>
            <w:r w:rsidR="008972DC">
              <w:rPr>
                <w:noProof/>
                <w:webHidden/>
              </w:rPr>
              <w:t>12</w:t>
            </w:r>
            <w:r w:rsidR="008972DC">
              <w:rPr>
                <w:noProof/>
                <w:webHidden/>
              </w:rPr>
              <w:fldChar w:fldCharType="end"/>
            </w:r>
          </w:hyperlink>
        </w:p>
        <w:p w14:paraId="54D78B83" w14:textId="1C26EDDD" w:rsidR="008972DC" w:rsidRDefault="00000000">
          <w:pPr>
            <w:pStyle w:val="TOC1"/>
            <w:tabs>
              <w:tab w:val="left" w:pos="440"/>
              <w:tab w:val="right" w:leader="dot" w:pos="9350"/>
            </w:tabs>
            <w:rPr>
              <w:rFonts w:eastAsiaTheme="minorEastAsia"/>
              <w:noProof/>
              <w:lang w:val="en-IN" w:eastAsia="en-IN"/>
            </w:rPr>
          </w:pPr>
          <w:hyperlink w:anchor="_Toc121500333" w:history="1">
            <w:r w:rsidR="008972DC" w:rsidRPr="00157D7B">
              <w:rPr>
                <w:rStyle w:val="Hyperlink"/>
                <w:rFonts w:cs="Segoe UI"/>
                <w:noProof/>
              </w:rPr>
              <w:t>5</w:t>
            </w:r>
            <w:r w:rsidR="008972DC">
              <w:rPr>
                <w:rFonts w:eastAsiaTheme="minorEastAsia"/>
                <w:noProof/>
                <w:lang w:val="en-IN" w:eastAsia="en-IN"/>
              </w:rPr>
              <w:tab/>
            </w:r>
            <w:r w:rsidR="008972DC" w:rsidRPr="00157D7B">
              <w:rPr>
                <w:rStyle w:val="Hyperlink"/>
                <w:rFonts w:cs="Segoe UI"/>
                <w:noProof/>
              </w:rPr>
              <w:t>Review Pipeline Status/Logs</w:t>
            </w:r>
            <w:r w:rsidR="008972DC">
              <w:rPr>
                <w:noProof/>
                <w:webHidden/>
              </w:rPr>
              <w:tab/>
            </w:r>
            <w:r w:rsidR="008972DC">
              <w:rPr>
                <w:noProof/>
                <w:webHidden/>
              </w:rPr>
              <w:fldChar w:fldCharType="begin"/>
            </w:r>
            <w:r w:rsidR="008972DC">
              <w:rPr>
                <w:noProof/>
                <w:webHidden/>
              </w:rPr>
              <w:instrText xml:space="preserve"> PAGEREF _Toc121500333 \h </w:instrText>
            </w:r>
            <w:r w:rsidR="008972DC">
              <w:rPr>
                <w:noProof/>
                <w:webHidden/>
              </w:rPr>
            </w:r>
            <w:r w:rsidR="008972DC">
              <w:rPr>
                <w:noProof/>
                <w:webHidden/>
              </w:rPr>
              <w:fldChar w:fldCharType="separate"/>
            </w:r>
            <w:r w:rsidR="008972DC">
              <w:rPr>
                <w:noProof/>
                <w:webHidden/>
              </w:rPr>
              <w:t>16</w:t>
            </w:r>
            <w:r w:rsidR="008972DC">
              <w:rPr>
                <w:noProof/>
                <w:webHidden/>
              </w:rPr>
              <w:fldChar w:fldCharType="end"/>
            </w:r>
          </w:hyperlink>
        </w:p>
        <w:p w14:paraId="6C10012C" w14:textId="5571CFE6" w:rsidR="008972DC" w:rsidRDefault="00000000">
          <w:pPr>
            <w:pStyle w:val="TOC1"/>
            <w:tabs>
              <w:tab w:val="left" w:pos="440"/>
              <w:tab w:val="right" w:leader="dot" w:pos="9350"/>
            </w:tabs>
            <w:rPr>
              <w:rFonts w:eastAsiaTheme="minorEastAsia"/>
              <w:noProof/>
              <w:lang w:val="en-IN" w:eastAsia="en-IN"/>
            </w:rPr>
          </w:pPr>
          <w:hyperlink w:anchor="_Toc121500334" w:history="1">
            <w:r w:rsidR="008972DC" w:rsidRPr="00157D7B">
              <w:rPr>
                <w:rStyle w:val="Hyperlink"/>
                <w:rFonts w:cs="Segoe UI"/>
                <w:noProof/>
              </w:rPr>
              <w:t>6</w:t>
            </w:r>
            <w:r w:rsidR="008972DC">
              <w:rPr>
                <w:rFonts w:eastAsiaTheme="minorEastAsia"/>
                <w:noProof/>
                <w:lang w:val="en-IN" w:eastAsia="en-IN"/>
              </w:rPr>
              <w:tab/>
            </w:r>
            <w:r w:rsidR="008972DC" w:rsidRPr="00157D7B">
              <w:rPr>
                <w:rStyle w:val="Hyperlink"/>
                <w:rFonts w:cs="Segoe UI"/>
                <w:noProof/>
              </w:rPr>
              <w:t>Review Resources</w:t>
            </w:r>
            <w:r w:rsidR="008972DC">
              <w:rPr>
                <w:noProof/>
                <w:webHidden/>
              </w:rPr>
              <w:tab/>
            </w:r>
            <w:r w:rsidR="008972DC">
              <w:rPr>
                <w:noProof/>
                <w:webHidden/>
              </w:rPr>
              <w:fldChar w:fldCharType="begin"/>
            </w:r>
            <w:r w:rsidR="008972DC">
              <w:rPr>
                <w:noProof/>
                <w:webHidden/>
              </w:rPr>
              <w:instrText xml:space="preserve"> PAGEREF _Toc121500334 \h </w:instrText>
            </w:r>
            <w:r w:rsidR="008972DC">
              <w:rPr>
                <w:noProof/>
                <w:webHidden/>
              </w:rPr>
            </w:r>
            <w:r w:rsidR="008972DC">
              <w:rPr>
                <w:noProof/>
                <w:webHidden/>
              </w:rPr>
              <w:fldChar w:fldCharType="separate"/>
            </w:r>
            <w:r w:rsidR="008972DC">
              <w:rPr>
                <w:noProof/>
                <w:webHidden/>
              </w:rPr>
              <w:t>17</w:t>
            </w:r>
            <w:r w:rsidR="008972DC">
              <w:rPr>
                <w:noProof/>
                <w:webHidden/>
              </w:rPr>
              <w:fldChar w:fldCharType="end"/>
            </w:r>
          </w:hyperlink>
        </w:p>
        <w:p w14:paraId="3D09D3FE" w14:textId="1F62E290" w:rsidR="008972DC" w:rsidRDefault="00000000">
          <w:pPr>
            <w:pStyle w:val="TOC1"/>
            <w:tabs>
              <w:tab w:val="left" w:pos="440"/>
              <w:tab w:val="right" w:leader="dot" w:pos="9350"/>
            </w:tabs>
            <w:rPr>
              <w:rFonts w:eastAsiaTheme="minorEastAsia"/>
              <w:noProof/>
              <w:lang w:val="en-IN" w:eastAsia="en-IN"/>
            </w:rPr>
          </w:pPr>
          <w:hyperlink w:anchor="_Toc121500335" w:history="1">
            <w:r w:rsidR="008972DC" w:rsidRPr="00157D7B">
              <w:rPr>
                <w:rStyle w:val="Hyperlink"/>
                <w:rFonts w:cs="Segoe UI"/>
                <w:noProof/>
              </w:rPr>
              <w:t>7</w:t>
            </w:r>
            <w:r w:rsidR="008972DC">
              <w:rPr>
                <w:rFonts w:eastAsiaTheme="minorEastAsia"/>
                <w:noProof/>
                <w:lang w:val="en-IN" w:eastAsia="en-IN"/>
              </w:rPr>
              <w:tab/>
            </w:r>
            <w:r w:rsidR="008972DC" w:rsidRPr="00157D7B">
              <w:rPr>
                <w:rStyle w:val="Hyperlink"/>
                <w:rFonts w:cs="Segoe UI"/>
                <w:noProof/>
              </w:rPr>
              <w:t>Update Account Key in Key vault (Optional)</w:t>
            </w:r>
            <w:r w:rsidR="008972DC">
              <w:rPr>
                <w:noProof/>
                <w:webHidden/>
              </w:rPr>
              <w:tab/>
            </w:r>
            <w:r w:rsidR="008972DC">
              <w:rPr>
                <w:noProof/>
                <w:webHidden/>
              </w:rPr>
              <w:fldChar w:fldCharType="begin"/>
            </w:r>
            <w:r w:rsidR="008972DC">
              <w:rPr>
                <w:noProof/>
                <w:webHidden/>
              </w:rPr>
              <w:instrText xml:space="preserve"> PAGEREF _Toc121500335 \h </w:instrText>
            </w:r>
            <w:r w:rsidR="008972DC">
              <w:rPr>
                <w:noProof/>
                <w:webHidden/>
              </w:rPr>
            </w:r>
            <w:r w:rsidR="008972DC">
              <w:rPr>
                <w:noProof/>
                <w:webHidden/>
              </w:rPr>
              <w:fldChar w:fldCharType="separate"/>
            </w:r>
            <w:r w:rsidR="008972DC">
              <w:rPr>
                <w:noProof/>
                <w:webHidden/>
              </w:rPr>
              <w:t>18</w:t>
            </w:r>
            <w:r w:rsidR="008972DC">
              <w:rPr>
                <w:noProof/>
                <w:webHidden/>
              </w:rPr>
              <w:fldChar w:fldCharType="end"/>
            </w:r>
          </w:hyperlink>
        </w:p>
        <w:p w14:paraId="3D169D67" w14:textId="4ABCE050" w:rsidR="008972DC" w:rsidRDefault="00000000">
          <w:pPr>
            <w:pStyle w:val="TOC1"/>
            <w:tabs>
              <w:tab w:val="left" w:pos="440"/>
              <w:tab w:val="right" w:leader="dot" w:pos="9350"/>
            </w:tabs>
            <w:rPr>
              <w:rFonts w:eastAsiaTheme="minorEastAsia"/>
              <w:noProof/>
              <w:lang w:val="en-IN" w:eastAsia="en-IN"/>
            </w:rPr>
          </w:pPr>
          <w:hyperlink w:anchor="_Toc121500336" w:history="1">
            <w:r w:rsidR="008972DC" w:rsidRPr="00157D7B">
              <w:rPr>
                <w:rStyle w:val="Hyperlink"/>
                <w:rFonts w:cs="Segoe UI"/>
                <w:noProof/>
              </w:rPr>
              <w:t>8</w:t>
            </w:r>
            <w:r w:rsidR="008972DC">
              <w:rPr>
                <w:rFonts w:eastAsiaTheme="minorEastAsia"/>
                <w:noProof/>
                <w:lang w:val="en-IN" w:eastAsia="en-IN"/>
              </w:rPr>
              <w:tab/>
            </w:r>
            <w:r w:rsidR="008972DC" w:rsidRPr="00157D7B">
              <w:rPr>
                <w:rStyle w:val="Hyperlink"/>
                <w:rFonts w:cs="Segoe UI"/>
                <w:noProof/>
              </w:rPr>
              <w:t>Clone the latest code</w:t>
            </w:r>
            <w:r w:rsidR="008972DC">
              <w:rPr>
                <w:noProof/>
                <w:webHidden/>
              </w:rPr>
              <w:tab/>
            </w:r>
            <w:r w:rsidR="008972DC">
              <w:rPr>
                <w:noProof/>
                <w:webHidden/>
              </w:rPr>
              <w:fldChar w:fldCharType="begin"/>
            </w:r>
            <w:r w:rsidR="008972DC">
              <w:rPr>
                <w:noProof/>
                <w:webHidden/>
              </w:rPr>
              <w:instrText xml:space="preserve"> PAGEREF _Toc121500336 \h </w:instrText>
            </w:r>
            <w:r w:rsidR="008972DC">
              <w:rPr>
                <w:noProof/>
                <w:webHidden/>
              </w:rPr>
            </w:r>
            <w:r w:rsidR="008972DC">
              <w:rPr>
                <w:noProof/>
                <w:webHidden/>
              </w:rPr>
              <w:fldChar w:fldCharType="separate"/>
            </w:r>
            <w:r w:rsidR="008972DC">
              <w:rPr>
                <w:noProof/>
                <w:webHidden/>
              </w:rPr>
              <w:t>19</w:t>
            </w:r>
            <w:r w:rsidR="008972DC">
              <w:rPr>
                <w:noProof/>
                <w:webHidden/>
              </w:rPr>
              <w:fldChar w:fldCharType="end"/>
            </w:r>
          </w:hyperlink>
        </w:p>
        <w:p w14:paraId="2FAA0A84" w14:textId="27A14200" w:rsidR="00D40F5B" w:rsidRPr="00757453" w:rsidRDefault="006D793D" w:rsidP="006D793D">
          <w:pPr>
            <w:spacing w:line="276" w:lineRule="auto"/>
            <w:rPr>
              <w:rFonts w:ascii="Segoe UI" w:hAnsi="Segoe UI" w:cs="Segoe UI"/>
              <w:b/>
              <w:bCs/>
              <w:noProof/>
            </w:rPr>
          </w:pPr>
          <w:r w:rsidRPr="00757453">
            <w:rPr>
              <w:rFonts w:ascii="Segoe UI" w:hAnsi="Segoe UI" w:cs="Segoe UI"/>
              <w:b/>
              <w:bCs/>
              <w:noProof/>
            </w:rPr>
            <w:fldChar w:fldCharType="end"/>
          </w:r>
        </w:p>
        <w:p w14:paraId="5CE7782C" w14:textId="77777777" w:rsidR="00D40F5B" w:rsidRPr="00757453" w:rsidRDefault="00D40F5B" w:rsidP="006D793D">
          <w:pPr>
            <w:spacing w:line="276" w:lineRule="auto"/>
            <w:rPr>
              <w:rFonts w:ascii="Segoe UI" w:hAnsi="Segoe UI" w:cs="Segoe UI"/>
              <w:b/>
              <w:bCs/>
              <w:noProof/>
            </w:rPr>
          </w:pPr>
        </w:p>
        <w:p w14:paraId="674E2CD1" w14:textId="59065F1E" w:rsidR="006D793D" w:rsidRPr="00757453" w:rsidRDefault="00000000" w:rsidP="006D793D">
          <w:pPr>
            <w:spacing w:line="276" w:lineRule="auto"/>
            <w:rPr>
              <w:rFonts w:ascii="Segoe UI" w:hAnsi="Segoe UI" w:cs="Segoe UI"/>
              <w:b/>
              <w:bCs/>
              <w:noProof/>
            </w:rPr>
          </w:pPr>
        </w:p>
      </w:sdtContent>
    </w:sdt>
    <w:p w14:paraId="49E6D703" w14:textId="77777777" w:rsidR="0091296B" w:rsidRPr="00757453" w:rsidRDefault="0091296B" w:rsidP="0091296B">
      <w:pPr>
        <w:pStyle w:val="Heading1"/>
        <w:numPr>
          <w:ilvl w:val="0"/>
          <w:numId w:val="16"/>
        </w:numPr>
        <w:spacing w:line="276" w:lineRule="auto"/>
        <w:rPr>
          <w:rFonts w:cs="Segoe UI"/>
        </w:rPr>
      </w:pPr>
      <w:bookmarkStart w:id="1" w:name="_Toc121500329"/>
      <w:r w:rsidRPr="00757453">
        <w:rPr>
          <w:rFonts w:cs="Segoe UI"/>
        </w:rPr>
        <w:lastRenderedPageBreak/>
        <w:t>Introduction</w:t>
      </w:r>
      <w:bookmarkEnd w:id="1"/>
    </w:p>
    <w:p w14:paraId="173B8079" w14:textId="1D8F2D88" w:rsidR="00312FD5" w:rsidRPr="00757453" w:rsidRDefault="0091296B" w:rsidP="00312FD5">
      <w:pPr>
        <w:spacing w:after="0" w:line="240" w:lineRule="auto"/>
        <w:jc w:val="both"/>
        <w:rPr>
          <w:rFonts w:ascii="Segoe UI" w:hAnsi="Segoe UI" w:cs="Segoe UI"/>
        </w:rPr>
      </w:pPr>
      <w:r w:rsidRPr="00757453">
        <w:rPr>
          <w:rFonts w:ascii="Segoe UI" w:hAnsi="Segoe UI" w:cs="Segoe UI"/>
        </w:rPr>
        <w:t xml:space="preserve">The goal of these steps is to create uniform infra among </w:t>
      </w:r>
      <w:r w:rsidR="00312FD5" w:rsidRPr="00757453">
        <w:rPr>
          <w:rFonts w:ascii="Segoe UI" w:hAnsi="Segoe UI" w:cs="Segoe UI"/>
        </w:rPr>
        <w:t>developers,</w:t>
      </w:r>
      <w:r w:rsidRPr="00757453">
        <w:rPr>
          <w:rFonts w:ascii="Segoe UI" w:hAnsi="Segoe UI" w:cs="Segoe UI"/>
        </w:rPr>
        <w:t xml:space="preserve"> </w:t>
      </w:r>
      <w:r w:rsidR="00312FD5" w:rsidRPr="00757453">
        <w:rPr>
          <w:rFonts w:ascii="Segoe UI" w:hAnsi="Segoe UI" w:cs="Segoe UI"/>
        </w:rPr>
        <w:t>and for easy deployment. We are using Azure pipelines (YAML) for Infra creation instead of Azure Classic pipelines. This gives more flexibility to track the changes and for better customization.</w:t>
      </w:r>
    </w:p>
    <w:p w14:paraId="18D27ED2" w14:textId="1F123B6C" w:rsidR="00312FD5" w:rsidRPr="00757453" w:rsidRDefault="00312FD5" w:rsidP="00312FD5">
      <w:pPr>
        <w:spacing w:after="0" w:line="240" w:lineRule="auto"/>
        <w:jc w:val="both"/>
        <w:rPr>
          <w:rFonts w:ascii="Segoe UI" w:hAnsi="Segoe UI" w:cs="Segoe UI"/>
        </w:rPr>
      </w:pPr>
    </w:p>
    <w:p w14:paraId="0D61AF66" w14:textId="31164DBB" w:rsidR="00FC425C" w:rsidRPr="00FC425C" w:rsidRDefault="00FC425C" w:rsidP="00FC425C">
      <w:pPr>
        <w:spacing w:after="0" w:line="240" w:lineRule="auto"/>
        <w:jc w:val="both"/>
        <w:rPr>
          <w:rFonts w:ascii="Segoe UI" w:hAnsi="Segoe UI" w:cs="Segoe UI"/>
          <w:b/>
          <w:bCs/>
        </w:rPr>
      </w:pPr>
      <w:bookmarkStart w:id="2" w:name="_Toc121500330"/>
      <w:r w:rsidRPr="00FC425C">
        <w:rPr>
          <w:rFonts w:ascii="Segoe UI" w:hAnsi="Segoe UI" w:cs="Segoe UI"/>
          <w:b/>
          <w:bCs/>
        </w:rPr>
        <w:t>Checklist:</w:t>
      </w:r>
    </w:p>
    <w:p w14:paraId="59FEE208" w14:textId="2B7F025D" w:rsidR="00FC425C" w:rsidRPr="000C49A9" w:rsidRDefault="00FC425C" w:rsidP="00FC425C">
      <w:pPr>
        <w:spacing w:after="0" w:line="240" w:lineRule="auto"/>
        <w:jc w:val="both"/>
        <w:rPr>
          <w:rFonts w:ascii="Segoe UI" w:hAnsi="Segoe UI" w:cs="Segoe UI"/>
        </w:rPr>
      </w:pPr>
      <w:r w:rsidRPr="000C49A9">
        <w:rPr>
          <w:rFonts w:ascii="Segoe UI" w:hAnsi="Segoe UI" w:cs="Segoe UI"/>
        </w:rPr>
        <w:t>The various steps to ensure the forecasting framework is ready on customer subscription are as below</w:t>
      </w:r>
      <w:r>
        <w:rPr>
          <w:rFonts w:ascii="Segoe UI" w:hAnsi="Segoe UI" w:cs="Segoe UI"/>
        </w:rPr>
        <w:t xml:space="preserve">: </w:t>
      </w:r>
    </w:p>
    <w:p w14:paraId="223232BC" w14:textId="75C759F7" w:rsidR="00FC425C" w:rsidRPr="000C49A9" w:rsidRDefault="00FC425C" w:rsidP="00FC425C">
      <w:pPr>
        <w:rPr>
          <w:rFonts w:ascii="Segoe UI" w:hAnsi="Segoe UI" w:cs="Segoe UI"/>
        </w:rPr>
      </w:pPr>
      <w:r w:rsidRPr="000C49A9">
        <w:rPr>
          <w:rFonts w:ascii="Segoe UI" w:hAnsi="Segoe UI" w:cs="Segoe UI"/>
        </w:rPr>
        <w:t>1. Service Principal</w:t>
      </w:r>
      <w:r>
        <w:rPr>
          <w:rFonts w:ascii="Segoe UI" w:hAnsi="Segoe UI" w:cs="Segoe UI"/>
        </w:rPr>
        <w:t xml:space="preserve"> Creation</w:t>
      </w:r>
      <w:r w:rsidR="00860432">
        <w:rPr>
          <w:rFonts w:ascii="Segoe UI" w:hAnsi="Segoe UI" w:cs="Segoe UI"/>
        </w:rPr>
        <w:t xml:space="preserve"> </w:t>
      </w:r>
      <w:r w:rsidRPr="000C49A9">
        <w:rPr>
          <w:rFonts w:ascii="Segoe UI" w:hAnsi="Segoe UI" w:cs="Segoe UI"/>
        </w:rPr>
        <w:t xml:space="preserve"> - Customer</w:t>
      </w:r>
    </w:p>
    <w:p w14:paraId="7AD12A5D" w14:textId="77777777" w:rsidR="00FC425C" w:rsidRPr="000C49A9" w:rsidRDefault="00FC425C" w:rsidP="00FC425C">
      <w:pPr>
        <w:rPr>
          <w:rFonts w:ascii="Segoe UI" w:hAnsi="Segoe UI" w:cs="Segoe UI"/>
        </w:rPr>
      </w:pPr>
      <w:r w:rsidRPr="000C49A9">
        <w:rPr>
          <w:rFonts w:ascii="Segoe UI" w:hAnsi="Segoe UI" w:cs="Segoe UI"/>
        </w:rPr>
        <w:t xml:space="preserve">2. Service connection in </w:t>
      </w:r>
      <w:r>
        <w:rPr>
          <w:rFonts w:ascii="Segoe UI" w:hAnsi="Segoe UI" w:cs="Segoe UI"/>
        </w:rPr>
        <w:t>D</w:t>
      </w:r>
      <w:r w:rsidRPr="000C49A9">
        <w:rPr>
          <w:rFonts w:ascii="Segoe UI" w:hAnsi="Segoe UI" w:cs="Segoe UI"/>
        </w:rPr>
        <w:t xml:space="preserve">evops - MS </w:t>
      </w:r>
      <w:r>
        <w:rPr>
          <w:rFonts w:ascii="Segoe UI" w:hAnsi="Segoe UI" w:cs="Segoe UI"/>
        </w:rPr>
        <w:t xml:space="preserve">/ MS Partner / Customer </w:t>
      </w:r>
    </w:p>
    <w:p w14:paraId="45532A58" w14:textId="77777777" w:rsidR="00FC425C" w:rsidRPr="000C49A9" w:rsidRDefault="00FC425C" w:rsidP="00FC425C">
      <w:pPr>
        <w:rPr>
          <w:rFonts w:ascii="Segoe UI" w:hAnsi="Segoe UI" w:cs="Segoe UI"/>
        </w:rPr>
      </w:pPr>
      <w:r w:rsidRPr="000C49A9">
        <w:rPr>
          <w:rFonts w:ascii="Segoe UI" w:hAnsi="Segoe UI" w:cs="Segoe UI"/>
        </w:rPr>
        <w:t xml:space="preserve">3. </w:t>
      </w:r>
      <w:r>
        <w:rPr>
          <w:rFonts w:ascii="Segoe UI" w:hAnsi="Segoe UI" w:cs="Segoe UI"/>
        </w:rPr>
        <w:t xml:space="preserve">Run the </w:t>
      </w:r>
      <w:r w:rsidRPr="000C49A9">
        <w:rPr>
          <w:rFonts w:ascii="Segoe UI" w:hAnsi="Segoe UI" w:cs="Segoe UI"/>
        </w:rPr>
        <w:t xml:space="preserve">Build Infra pipeline </w:t>
      </w:r>
      <w:r>
        <w:rPr>
          <w:rFonts w:ascii="Segoe UI" w:hAnsi="Segoe UI" w:cs="Segoe UI"/>
        </w:rPr>
        <w:t>–</w:t>
      </w:r>
      <w:r w:rsidRPr="000C49A9">
        <w:rPr>
          <w:rFonts w:ascii="Segoe UI" w:hAnsi="Segoe UI" w:cs="Segoe UI"/>
        </w:rPr>
        <w:t xml:space="preserve"> MS</w:t>
      </w:r>
      <w:r>
        <w:rPr>
          <w:rFonts w:ascii="Segoe UI" w:hAnsi="Segoe UI" w:cs="Segoe UI"/>
        </w:rPr>
        <w:t xml:space="preserve"> /MS Partner/ Customer</w:t>
      </w:r>
    </w:p>
    <w:p w14:paraId="228C55DA" w14:textId="77777777" w:rsidR="00FC425C" w:rsidRDefault="00FC425C" w:rsidP="00FC425C">
      <w:pPr>
        <w:rPr>
          <w:rFonts w:ascii="Segoe UI" w:hAnsi="Segoe UI" w:cs="Segoe UI"/>
        </w:rPr>
      </w:pPr>
      <w:r w:rsidRPr="000C49A9">
        <w:rPr>
          <w:rFonts w:ascii="Segoe UI" w:hAnsi="Segoe UI" w:cs="Segoe UI"/>
        </w:rPr>
        <w:t xml:space="preserve">4. Add </w:t>
      </w:r>
      <w:r>
        <w:rPr>
          <w:rFonts w:ascii="Segoe UI" w:hAnsi="Segoe UI" w:cs="Segoe UI"/>
        </w:rPr>
        <w:t>some secrets in the keyvault created during step 3 - Customer</w:t>
      </w:r>
    </w:p>
    <w:p w14:paraId="7CC6448A" w14:textId="77777777" w:rsidR="00FC425C" w:rsidRDefault="00FC425C" w:rsidP="00FC425C">
      <w:pPr>
        <w:pStyle w:val="ListParagraph"/>
        <w:numPr>
          <w:ilvl w:val="0"/>
          <w:numId w:val="28"/>
        </w:numPr>
        <w:rPr>
          <w:rFonts w:cs="Segoe UI"/>
        </w:rPr>
      </w:pPr>
      <w:r w:rsidRPr="000C49A9">
        <w:rPr>
          <w:rFonts w:cs="Segoe UI"/>
        </w:rPr>
        <w:t>service principal password from step 1 as Secret in "clientsecret"</w:t>
      </w:r>
    </w:p>
    <w:p w14:paraId="5D4052C0" w14:textId="77777777" w:rsidR="00FC425C" w:rsidRPr="00115AD3" w:rsidRDefault="00FC425C" w:rsidP="00FC425C">
      <w:pPr>
        <w:pStyle w:val="ListParagraph"/>
        <w:numPr>
          <w:ilvl w:val="0"/>
          <w:numId w:val="28"/>
        </w:numPr>
        <w:rPr>
          <w:rFonts w:cs="Segoe UI"/>
        </w:rPr>
      </w:pPr>
      <w:r w:rsidRPr="000C49A9">
        <w:rPr>
          <w:rFonts w:cs="Segoe UI"/>
        </w:rPr>
        <w:t xml:space="preserve">accesskey </w:t>
      </w:r>
      <w:r>
        <w:rPr>
          <w:rFonts w:cs="Segoe UI"/>
        </w:rPr>
        <w:t>of</w:t>
      </w:r>
      <w:r w:rsidRPr="000C49A9">
        <w:rPr>
          <w:rFonts w:cs="Segoe UI"/>
        </w:rPr>
        <w:t xml:space="preserve"> the storage account created during step 3 in "***amlsakey" in the keyvault </w:t>
      </w:r>
    </w:p>
    <w:p w14:paraId="07B369E4" w14:textId="77777777" w:rsidR="00FC425C" w:rsidRPr="00115AD3" w:rsidRDefault="00FC425C" w:rsidP="00FC425C">
      <w:pPr>
        <w:rPr>
          <w:rFonts w:ascii="Segoe UI" w:hAnsi="Segoe UI" w:cs="Segoe UI"/>
        </w:rPr>
      </w:pPr>
      <w:r w:rsidRPr="00115AD3">
        <w:rPr>
          <w:rFonts w:ascii="Segoe UI" w:hAnsi="Segoe UI" w:cs="Segoe UI"/>
        </w:rPr>
        <w:t>5. Add required roles (This step is not required if the service connection had owner rights, however with contributor rights – the roles are not created hence this must be done manually) - Customer</w:t>
      </w:r>
    </w:p>
    <w:p w14:paraId="08F21704" w14:textId="77777777" w:rsidR="00FC425C" w:rsidRPr="00115AD3" w:rsidRDefault="00FC425C" w:rsidP="00FC425C">
      <w:pPr>
        <w:pStyle w:val="ListParagraph"/>
        <w:numPr>
          <w:ilvl w:val="0"/>
          <w:numId w:val="28"/>
        </w:numPr>
        <w:rPr>
          <w:rFonts w:cs="Segoe UI"/>
        </w:rPr>
      </w:pPr>
      <w:r>
        <w:rPr>
          <w:rFonts w:cs="Segoe UI"/>
        </w:rPr>
        <w:t>f</w:t>
      </w:r>
      <w:r w:rsidRPr="00115AD3">
        <w:rPr>
          <w:rFonts w:cs="Segoe UI"/>
        </w:rPr>
        <w:t xml:space="preserve">unctionapp and webapp need contributor access on AML WS </w:t>
      </w:r>
    </w:p>
    <w:p w14:paraId="4A6996FF" w14:textId="77777777" w:rsidR="00FC425C" w:rsidRPr="00115AD3" w:rsidRDefault="00FC425C" w:rsidP="00FC425C">
      <w:pPr>
        <w:pStyle w:val="ListParagraph"/>
        <w:numPr>
          <w:ilvl w:val="0"/>
          <w:numId w:val="28"/>
        </w:numPr>
        <w:rPr>
          <w:rFonts w:cs="Segoe UI"/>
        </w:rPr>
      </w:pPr>
      <w:r w:rsidRPr="00115AD3">
        <w:rPr>
          <w:rFonts w:cs="Segoe UI"/>
        </w:rPr>
        <w:t xml:space="preserve">functionapp and webapp need contributor access on  AML storage </w:t>
      </w:r>
    </w:p>
    <w:p w14:paraId="4FD2845C" w14:textId="77777777" w:rsidR="00FC425C" w:rsidRPr="00115AD3" w:rsidRDefault="00FC425C" w:rsidP="00FC425C">
      <w:pPr>
        <w:pStyle w:val="ListParagraph"/>
        <w:numPr>
          <w:ilvl w:val="0"/>
          <w:numId w:val="28"/>
        </w:numPr>
        <w:rPr>
          <w:rFonts w:cs="Segoe UI"/>
        </w:rPr>
      </w:pPr>
      <w:r w:rsidRPr="00115AD3">
        <w:rPr>
          <w:rFonts w:cs="Segoe UI"/>
        </w:rPr>
        <w:t>acrpull access needed</w:t>
      </w:r>
      <w:r>
        <w:rPr>
          <w:rFonts w:cs="Segoe UI"/>
        </w:rPr>
        <w:t xml:space="preserve"> </w:t>
      </w:r>
      <w:r w:rsidRPr="00115AD3">
        <w:rPr>
          <w:rFonts w:cs="Segoe UI"/>
        </w:rPr>
        <w:t>for functionapp on the ACR</w:t>
      </w:r>
    </w:p>
    <w:p w14:paraId="5A2CA173" w14:textId="77777777" w:rsidR="00FC425C" w:rsidRPr="000C49A9" w:rsidRDefault="00FC425C" w:rsidP="00FC425C">
      <w:pPr>
        <w:rPr>
          <w:rFonts w:ascii="Segoe UI" w:hAnsi="Segoe UI" w:cs="Segoe UI"/>
        </w:rPr>
      </w:pPr>
      <w:r>
        <w:rPr>
          <w:rFonts w:ascii="Segoe UI" w:hAnsi="Segoe UI" w:cs="Segoe UI"/>
        </w:rPr>
        <w:t xml:space="preserve">6. Run the </w:t>
      </w:r>
      <w:r w:rsidRPr="000C49A9">
        <w:rPr>
          <w:rFonts w:ascii="Segoe UI" w:hAnsi="Segoe UI" w:cs="Segoe UI"/>
        </w:rPr>
        <w:t xml:space="preserve">Sql build pipeline </w:t>
      </w:r>
      <w:r>
        <w:rPr>
          <w:rFonts w:ascii="Segoe UI" w:hAnsi="Segoe UI" w:cs="Segoe UI"/>
        </w:rPr>
        <w:t>–</w:t>
      </w:r>
      <w:r w:rsidRPr="000C49A9">
        <w:rPr>
          <w:rFonts w:ascii="Segoe UI" w:hAnsi="Segoe UI" w:cs="Segoe UI"/>
        </w:rPr>
        <w:t xml:space="preserve"> MS</w:t>
      </w:r>
      <w:r>
        <w:rPr>
          <w:rFonts w:ascii="Segoe UI" w:hAnsi="Segoe UI" w:cs="Segoe UI"/>
        </w:rPr>
        <w:t>/ MS Partner/ Customer</w:t>
      </w:r>
    </w:p>
    <w:p w14:paraId="7D3AA56C" w14:textId="77777777" w:rsidR="00FC425C" w:rsidRPr="000C49A9" w:rsidRDefault="00FC425C" w:rsidP="00FC425C">
      <w:pPr>
        <w:rPr>
          <w:rFonts w:ascii="Segoe UI" w:hAnsi="Segoe UI" w:cs="Segoe UI"/>
        </w:rPr>
      </w:pPr>
      <w:r>
        <w:rPr>
          <w:rFonts w:ascii="Segoe UI" w:hAnsi="Segoe UI" w:cs="Segoe UI"/>
        </w:rPr>
        <w:t xml:space="preserve">7. Run the </w:t>
      </w:r>
      <w:r w:rsidRPr="000C49A9">
        <w:rPr>
          <w:rFonts w:ascii="Segoe UI" w:hAnsi="Segoe UI" w:cs="Segoe UI"/>
        </w:rPr>
        <w:t xml:space="preserve">Sql Release pipeline - MS </w:t>
      </w:r>
      <w:r>
        <w:rPr>
          <w:rFonts w:ascii="Segoe UI" w:hAnsi="Segoe UI" w:cs="Segoe UI"/>
        </w:rPr>
        <w:t>/ MS Partner/ Customer</w:t>
      </w:r>
    </w:p>
    <w:p w14:paraId="4DE9089C" w14:textId="77777777" w:rsidR="00FC425C" w:rsidRPr="000C49A9" w:rsidRDefault="00FC425C" w:rsidP="00FC425C">
      <w:pPr>
        <w:rPr>
          <w:rFonts w:ascii="Segoe UI" w:hAnsi="Segoe UI" w:cs="Segoe UI"/>
        </w:rPr>
      </w:pPr>
      <w:r w:rsidRPr="000C49A9">
        <w:rPr>
          <w:rFonts w:ascii="Segoe UI" w:hAnsi="Segoe UI" w:cs="Segoe UI"/>
        </w:rPr>
        <w:t>8.</w:t>
      </w:r>
      <w:r>
        <w:rPr>
          <w:rFonts w:ascii="Segoe UI" w:hAnsi="Segoe UI" w:cs="Segoe UI"/>
        </w:rPr>
        <w:t xml:space="preserve"> Run the</w:t>
      </w:r>
      <w:r w:rsidRPr="000C49A9">
        <w:rPr>
          <w:rFonts w:ascii="Segoe UI" w:hAnsi="Segoe UI" w:cs="Segoe UI"/>
        </w:rPr>
        <w:t xml:space="preserve"> Functionapp Release pipeline </w:t>
      </w:r>
      <w:r>
        <w:rPr>
          <w:rFonts w:ascii="Segoe UI" w:hAnsi="Segoe UI" w:cs="Segoe UI"/>
        </w:rPr>
        <w:t>–</w:t>
      </w:r>
      <w:r w:rsidRPr="000C49A9">
        <w:rPr>
          <w:rFonts w:ascii="Segoe UI" w:hAnsi="Segoe UI" w:cs="Segoe UI"/>
        </w:rPr>
        <w:t xml:space="preserve"> MS</w:t>
      </w:r>
      <w:r>
        <w:rPr>
          <w:rFonts w:ascii="Segoe UI" w:hAnsi="Segoe UI" w:cs="Segoe UI"/>
        </w:rPr>
        <w:t>/ MS Partner/ Customer</w:t>
      </w:r>
    </w:p>
    <w:p w14:paraId="7FFC238E" w14:textId="08672FE9" w:rsidR="00FC425C" w:rsidRDefault="00FC425C" w:rsidP="00FC425C">
      <w:pPr>
        <w:rPr>
          <w:rFonts w:ascii="Segoe UI" w:hAnsi="Segoe UI" w:cs="Segoe UI"/>
        </w:rPr>
      </w:pPr>
      <w:r w:rsidRPr="000C49A9">
        <w:rPr>
          <w:rFonts w:ascii="Segoe UI" w:hAnsi="Segoe UI" w:cs="Segoe UI"/>
        </w:rPr>
        <w:t xml:space="preserve">9. </w:t>
      </w:r>
      <w:r>
        <w:rPr>
          <w:rFonts w:ascii="Segoe UI" w:hAnsi="Segoe UI" w:cs="Segoe UI"/>
        </w:rPr>
        <w:t xml:space="preserve">Run the </w:t>
      </w:r>
      <w:r w:rsidRPr="000C49A9">
        <w:rPr>
          <w:rFonts w:ascii="Segoe UI" w:hAnsi="Segoe UI" w:cs="Segoe UI"/>
        </w:rPr>
        <w:t xml:space="preserve">Webapp Release pipeline - MS </w:t>
      </w:r>
      <w:r>
        <w:rPr>
          <w:rFonts w:ascii="Segoe UI" w:hAnsi="Segoe UI" w:cs="Segoe UI"/>
        </w:rPr>
        <w:t>/MS Partner/ Customer</w:t>
      </w:r>
    </w:p>
    <w:p w14:paraId="2521660A" w14:textId="08F11DF3" w:rsidR="00860432" w:rsidRPr="000C49A9" w:rsidRDefault="00860432" w:rsidP="00FC425C">
      <w:pPr>
        <w:rPr>
          <w:rFonts w:ascii="Segoe UI" w:hAnsi="Segoe UI" w:cs="Segoe UI"/>
        </w:rPr>
      </w:pPr>
      <w:r>
        <w:rPr>
          <w:rFonts w:ascii="Segoe UI" w:hAnsi="Segoe UI" w:cs="Segoe UI"/>
        </w:rPr>
        <w:t>10. Run the Azure ML Release pipeline – MS/MS Pa</w:t>
      </w:r>
    </w:p>
    <w:p w14:paraId="06ED0B74" w14:textId="77777777" w:rsidR="00FC425C" w:rsidRDefault="00FC425C" w:rsidP="00FC425C">
      <w:pPr>
        <w:rPr>
          <w:rFonts w:ascii="Segoe UI" w:hAnsi="Segoe UI" w:cs="Segoe UI"/>
        </w:rPr>
      </w:pPr>
      <w:r w:rsidRPr="000C49A9">
        <w:rPr>
          <w:rFonts w:ascii="Segoe UI" w:hAnsi="Segoe UI" w:cs="Segoe UI"/>
        </w:rPr>
        <w:t xml:space="preserve">10. PowerBI </w:t>
      </w:r>
      <w:r>
        <w:rPr>
          <w:rFonts w:ascii="Segoe UI" w:hAnsi="Segoe UI" w:cs="Segoe UI"/>
        </w:rPr>
        <w:t xml:space="preserve">setup to be done manually </w:t>
      </w:r>
      <w:r w:rsidRPr="000C49A9">
        <w:rPr>
          <w:rFonts w:ascii="Segoe UI" w:hAnsi="Segoe UI" w:cs="Segoe UI"/>
        </w:rPr>
        <w:t xml:space="preserve">- MS </w:t>
      </w:r>
      <w:r>
        <w:rPr>
          <w:rFonts w:ascii="Segoe UI" w:hAnsi="Segoe UI" w:cs="Segoe UI"/>
        </w:rPr>
        <w:t xml:space="preserve">/ MS Partner / </w:t>
      </w:r>
      <w:r w:rsidRPr="000C49A9">
        <w:rPr>
          <w:rFonts w:ascii="Segoe UI" w:hAnsi="Segoe UI" w:cs="Segoe UI"/>
        </w:rPr>
        <w:t>Customer</w:t>
      </w:r>
    </w:p>
    <w:p w14:paraId="4EDD2733" w14:textId="77777777" w:rsidR="00FC425C" w:rsidRPr="000C49A9" w:rsidRDefault="00FC425C" w:rsidP="00FC425C">
      <w:pPr>
        <w:rPr>
          <w:rFonts w:ascii="Segoe UI" w:hAnsi="Segoe UI" w:cs="Segoe UI"/>
        </w:rPr>
      </w:pPr>
    </w:p>
    <w:p w14:paraId="2FF231AB" w14:textId="0B3FB938" w:rsidR="0091296B" w:rsidRPr="00757453" w:rsidRDefault="00FC425C" w:rsidP="0091296B">
      <w:pPr>
        <w:pStyle w:val="Heading1"/>
        <w:numPr>
          <w:ilvl w:val="0"/>
          <w:numId w:val="16"/>
        </w:numPr>
        <w:spacing w:line="276" w:lineRule="auto"/>
        <w:rPr>
          <w:rFonts w:cs="Segoe UI"/>
        </w:rPr>
      </w:pPr>
      <w:r>
        <w:rPr>
          <w:rFonts w:cs="Segoe UI"/>
        </w:rPr>
        <w:lastRenderedPageBreak/>
        <w:t xml:space="preserve">Create </w:t>
      </w:r>
      <w:r w:rsidR="0068301D" w:rsidRPr="00757453">
        <w:rPr>
          <w:rFonts w:cs="Segoe UI"/>
        </w:rPr>
        <w:t>Service Principal</w:t>
      </w:r>
      <w:bookmarkEnd w:id="2"/>
    </w:p>
    <w:p w14:paraId="19090429" w14:textId="1D091B31" w:rsidR="007F3147" w:rsidRDefault="0068301D" w:rsidP="0068301D">
      <w:pPr>
        <w:rPr>
          <w:rFonts w:ascii="Segoe UI" w:hAnsi="Segoe UI" w:cs="Segoe UI"/>
        </w:rPr>
      </w:pPr>
      <w:r w:rsidRPr="00757453">
        <w:rPr>
          <w:rFonts w:ascii="Segoe UI" w:hAnsi="Segoe UI" w:cs="Segoe UI"/>
        </w:rPr>
        <w:t xml:space="preserve">Create a Service Principal on the target Subscription with </w:t>
      </w:r>
      <w:r w:rsidR="00A96C04">
        <w:rPr>
          <w:rFonts w:ascii="Segoe UI" w:hAnsi="Segoe UI" w:cs="Segoe UI"/>
        </w:rPr>
        <w:t>Owner</w:t>
      </w:r>
      <w:r w:rsidRPr="00757453">
        <w:rPr>
          <w:rFonts w:ascii="Segoe UI" w:hAnsi="Segoe UI" w:cs="Segoe UI"/>
        </w:rPr>
        <w:t xml:space="preserve"> access and use application secret approach. </w:t>
      </w:r>
      <w:r w:rsidR="00115AD3">
        <w:rPr>
          <w:rFonts w:ascii="Segoe UI" w:hAnsi="Segoe UI" w:cs="Segoe UI"/>
        </w:rPr>
        <w:t>– This is preferred.</w:t>
      </w:r>
    </w:p>
    <w:p w14:paraId="0164F328" w14:textId="146264D5" w:rsidR="00115AD3" w:rsidRDefault="00115AD3" w:rsidP="0068301D">
      <w:pPr>
        <w:rPr>
          <w:rFonts w:ascii="Segoe UI" w:hAnsi="Segoe UI" w:cs="Segoe UI"/>
        </w:rPr>
      </w:pPr>
      <w:r>
        <w:rPr>
          <w:rFonts w:ascii="Segoe UI" w:hAnsi="Segoe UI" w:cs="Segoe UI"/>
        </w:rPr>
        <w:t xml:space="preserve">However, contributor access at Resource group level can be provided too based on security requirements. Then, certain steps in the checklist (Please refer section </w:t>
      </w:r>
      <w:r w:rsidR="00FC425C">
        <w:rPr>
          <w:rFonts w:ascii="Segoe UI" w:hAnsi="Segoe UI" w:cs="Segoe UI"/>
        </w:rPr>
        <w:t>1</w:t>
      </w:r>
      <w:r>
        <w:rPr>
          <w:rFonts w:ascii="Segoe UI" w:hAnsi="Segoe UI" w:cs="Segoe UI"/>
        </w:rPr>
        <w:t>) will have to be done manually</w:t>
      </w:r>
    </w:p>
    <w:p w14:paraId="28925C86" w14:textId="1AFD767E" w:rsidR="007F3147" w:rsidRDefault="007F3147" w:rsidP="0068301D">
      <w:pPr>
        <w:rPr>
          <w:rFonts w:ascii="Segoe UI" w:hAnsi="Segoe UI" w:cs="Segoe UI"/>
        </w:rPr>
      </w:pPr>
      <w:r>
        <w:rPr>
          <w:rFonts w:ascii="Segoe UI" w:hAnsi="Segoe UI" w:cs="Segoe UI"/>
        </w:rPr>
        <w:t>Steps to create Service Principal:</w:t>
      </w:r>
    </w:p>
    <w:p w14:paraId="55128326" w14:textId="157BAD24" w:rsidR="004D241F" w:rsidRDefault="004D241F" w:rsidP="004D241F">
      <w:pPr>
        <w:pStyle w:val="ListParagraph"/>
        <w:numPr>
          <w:ilvl w:val="0"/>
          <w:numId w:val="25"/>
        </w:numPr>
        <w:rPr>
          <w:rFonts w:cs="Segoe UI"/>
        </w:rPr>
      </w:pPr>
      <w:r>
        <w:rPr>
          <w:rFonts w:cs="Segoe UI"/>
        </w:rPr>
        <w:t>Sign</w:t>
      </w:r>
      <w:r w:rsidR="00B23A90">
        <w:rPr>
          <w:rFonts w:cs="Segoe UI"/>
        </w:rPr>
        <w:t xml:space="preserve"> in to azure portal and go to App Registrations</w:t>
      </w:r>
    </w:p>
    <w:p w14:paraId="03D75819" w14:textId="772744C2" w:rsidR="00B23A90" w:rsidRDefault="00B23A90" w:rsidP="00B23A90">
      <w:pPr>
        <w:pStyle w:val="ListParagraph"/>
        <w:numPr>
          <w:ilvl w:val="1"/>
          <w:numId w:val="25"/>
        </w:numPr>
        <w:rPr>
          <w:rFonts w:cs="Segoe UI"/>
        </w:rPr>
      </w:pPr>
      <w:r>
        <w:rPr>
          <w:rFonts w:cs="Segoe UI"/>
        </w:rPr>
        <w:t xml:space="preserve">Click on </w:t>
      </w:r>
      <w:r w:rsidR="002D1EE7">
        <w:rPr>
          <w:rFonts w:cs="Segoe UI"/>
        </w:rPr>
        <w:t>‘</w:t>
      </w:r>
      <w:r>
        <w:rPr>
          <w:rFonts w:cs="Segoe UI"/>
        </w:rPr>
        <w:t xml:space="preserve">New </w:t>
      </w:r>
      <w:r w:rsidR="002D1EE7">
        <w:rPr>
          <w:rFonts w:cs="Segoe UI"/>
        </w:rPr>
        <w:t>registration’</w:t>
      </w:r>
    </w:p>
    <w:p w14:paraId="0002A54A" w14:textId="2FFC360C" w:rsidR="00B23A90" w:rsidRDefault="002D1EE7" w:rsidP="002D1EE7">
      <w:pPr>
        <w:pStyle w:val="ListParagraph"/>
        <w:numPr>
          <w:ilvl w:val="0"/>
          <w:numId w:val="0"/>
        </w:numPr>
        <w:ind w:left="1440"/>
        <w:rPr>
          <w:rFonts w:cs="Segoe UI"/>
        </w:rPr>
      </w:pPr>
      <w:r w:rsidRPr="002D1EE7">
        <w:rPr>
          <w:rFonts w:cs="Segoe UI"/>
          <w:noProof/>
        </w:rPr>
        <w:drawing>
          <wp:inline distT="0" distB="0" distL="0" distR="0" wp14:anchorId="79B23AC1" wp14:editId="18B31C21">
            <wp:extent cx="5284922" cy="2375956"/>
            <wp:effectExtent l="0" t="0" r="0" b="5715"/>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13"/>
                    <a:stretch>
                      <a:fillRect/>
                    </a:stretch>
                  </pic:blipFill>
                  <pic:spPr>
                    <a:xfrm>
                      <a:off x="0" y="0"/>
                      <a:ext cx="5297870" cy="2381777"/>
                    </a:xfrm>
                    <a:prstGeom prst="rect">
                      <a:avLst/>
                    </a:prstGeom>
                  </pic:spPr>
                </pic:pic>
              </a:graphicData>
            </a:graphic>
          </wp:inline>
        </w:drawing>
      </w:r>
    </w:p>
    <w:p w14:paraId="508173E4" w14:textId="043EE738" w:rsidR="00B23A90" w:rsidRDefault="008872E2" w:rsidP="004D241F">
      <w:pPr>
        <w:pStyle w:val="ListParagraph"/>
        <w:numPr>
          <w:ilvl w:val="0"/>
          <w:numId w:val="25"/>
        </w:numPr>
        <w:rPr>
          <w:rFonts w:cs="Segoe UI"/>
        </w:rPr>
      </w:pPr>
      <w:r>
        <w:rPr>
          <w:rFonts w:cs="Segoe UI"/>
        </w:rPr>
        <w:t>Provide SPN name and click on Register</w:t>
      </w:r>
    </w:p>
    <w:p w14:paraId="144562C4" w14:textId="4F7005D7" w:rsidR="008872E2" w:rsidRDefault="008872E2" w:rsidP="008872E2">
      <w:pPr>
        <w:pStyle w:val="ListParagraph"/>
        <w:numPr>
          <w:ilvl w:val="0"/>
          <w:numId w:val="0"/>
        </w:numPr>
        <w:ind w:left="720"/>
        <w:rPr>
          <w:rFonts w:cs="Segoe UI"/>
        </w:rPr>
      </w:pPr>
      <w:r w:rsidRPr="008872E2">
        <w:rPr>
          <w:rFonts w:cs="Segoe UI"/>
          <w:noProof/>
        </w:rPr>
        <w:lastRenderedPageBreak/>
        <w:drawing>
          <wp:inline distT="0" distB="0" distL="0" distR="0" wp14:anchorId="179CE3EC" wp14:editId="6429A3CE">
            <wp:extent cx="5943600" cy="4846320"/>
            <wp:effectExtent l="0" t="0" r="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14"/>
                    <a:stretch>
                      <a:fillRect/>
                    </a:stretch>
                  </pic:blipFill>
                  <pic:spPr>
                    <a:xfrm>
                      <a:off x="0" y="0"/>
                      <a:ext cx="5943600" cy="4846320"/>
                    </a:xfrm>
                    <a:prstGeom prst="rect">
                      <a:avLst/>
                    </a:prstGeom>
                  </pic:spPr>
                </pic:pic>
              </a:graphicData>
            </a:graphic>
          </wp:inline>
        </w:drawing>
      </w:r>
    </w:p>
    <w:p w14:paraId="4FD86433" w14:textId="1A8BE6AC" w:rsidR="00857C14" w:rsidRDefault="00857C14" w:rsidP="00857C14">
      <w:pPr>
        <w:pStyle w:val="ListParagraph"/>
        <w:numPr>
          <w:ilvl w:val="0"/>
          <w:numId w:val="0"/>
        </w:numPr>
        <w:ind w:left="720"/>
        <w:rPr>
          <w:rFonts w:cs="Segoe UI"/>
        </w:rPr>
      </w:pPr>
      <w:r w:rsidRPr="00857C14">
        <w:rPr>
          <w:rFonts w:cs="Segoe UI"/>
          <w:noProof/>
        </w:rPr>
        <w:lastRenderedPageBreak/>
        <w:drawing>
          <wp:inline distT="0" distB="0" distL="0" distR="0" wp14:anchorId="47991F08" wp14:editId="12DC982D">
            <wp:extent cx="5943600" cy="3390900"/>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5"/>
                    <a:stretch>
                      <a:fillRect/>
                    </a:stretch>
                  </pic:blipFill>
                  <pic:spPr>
                    <a:xfrm>
                      <a:off x="0" y="0"/>
                      <a:ext cx="5943600" cy="3390900"/>
                    </a:xfrm>
                    <a:prstGeom prst="rect">
                      <a:avLst/>
                    </a:prstGeom>
                  </pic:spPr>
                </pic:pic>
              </a:graphicData>
            </a:graphic>
          </wp:inline>
        </w:drawing>
      </w:r>
    </w:p>
    <w:p w14:paraId="041D0557" w14:textId="0E0AC792" w:rsidR="00857C14" w:rsidRDefault="00857C14" w:rsidP="00857C14">
      <w:pPr>
        <w:pStyle w:val="ListParagraph"/>
        <w:numPr>
          <w:ilvl w:val="0"/>
          <w:numId w:val="0"/>
        </w:numPr>
        <w:ind w:left="720"/>
        <w:rPr>
          <w:rFonts w:cs="Segoe UI"/>
        </w:rPr>
      </w:pPr>
    </w:p>
    <w:p w14:paraId="4E96E6EF" w14:textId="5B18DF46" w:rsidR="00857C14" w:rsidRDefault="00857C14" w:rsidP="00857C14">
      <w:pPr>
        <w:pStyle w:val="ListParagraph"/>
        <w:numPr>
          <w:ilvl w:val="0"/>
          <w:numId w:val="0"/>
        </w:numPr>
        <w:ind w:left="720"/>
        <w:rPr>
          <w:rFonts w:cs="Segoe UI"/>
        </w:rPr>
      </w:pPr>
      <w:r>
        <w:rPr>
          <w:rFonts w:cs="Segoe UI"/>
        </w:rPr>
        <w:t>Share the Display name to use in Infra Setup parameters.</w:t>
      </w:r>
    </w:p>
    <w:p w14:paraId="21DF58C8" w14:textId="77777777" w:rsidR="00857C14" w:rsidRDefault="00857C14" w:rsidP="00857C14">
      <w:pPr>
        <w:pStyle w:val="ListParagraph"/>
        <w:numPr>
          <w:ilvl w:val="0"/>
          <w:numId w:val="0"/>
        </w:numPr>
        <w:ind w:left="720"/>
        <w:rPr>
          <w:rFonts w:cs="Segoe UI"/>
        </w:rPr>
      </w:pPr>
    </w:p>
    <w:p w14:paraId="735D305E" w14:textId="32F72F25" w:rsidR="008872E2" w:rsidRDefault="00A97E15" w:rsidP="004D241F">
      <w:pPr>
        <w:pStyle w:val="ListParagraph"/>
        <w:numPr>
          <w:ilvl w:val="0"/>
          <w:numId w:val="25"/>
        </w:numPr>
        <w:rPr>
          <w:rFonts w:cs="Segoe UI"/>
        </w:rPr>
      </w:pPr>
      <w:r>
        <w:rPr>
          <w:rFonts w:cs="Segoe UI"/>
        </w:rPr>
        <w:t xml:space="preserve">Open </w:t>
      </w:r>
      <w:r w:rsidR="00601605">
        <w:rPr>
          <w:rFonts w:cs="Segoe UI"/>
        </w:rPr>
        <w:t>newly created app registration and c</w:t>
      </w:r>
      <w:r w:rsidR="00D9521B">
        <w:rPr>
          <w:rFonts w:cs="Segoe UI"/>
        </w:rPr>
        <w:t>reate a new application secret</w:t>
      </w:r>
    </w:p>
    <w:p w14:paraId="7D95DE4A" w14:textId="3FF5E122" w:rsidR="004D7372" w:rsidRDefault="004D7372" w:rsidP="004D7372">
      <w:pPr>
        <w:pStyle w:val="ListParagraph"/>
        <w:numPr>
          <w:ilvl w:val="1"/>
          <w:numId w:val="25"/>
        </w:numPr>
        <w:rPr>
          <w:rFonts w:cs="Segoe UI"/>
        </w:rPr>
      </w:pPr>
      <w:r w:rsidRPr="004D7372">
        <w:rPr>
          <w:rFonts w:cs="Segoe UI"/>
        </w:rPr>
        <w:t>After saving the client secret, the value of the client secret is displayed. Copy this value because you won't be able to retrieve the key later. You will provide the key value with the application ID to sign in as the application. Store the key value where your application can retrieve it.</w:t>
      </w:r>
    </w:p>
    <w:p w14:paraId="61AE9215" w14:textId="5E588DB5" w:rsidR="00601605" w:rsidRDefault="00601605" w:rsidP="00601605">
      <w:pPr>
        <w:pStyle w:val="ListParagraph"/>
        <w:numPr>
          <w:ilvl w:val="0"/>
          <w:numId w:val="0"/>
        </w:numPr>
        <w:ind w:left="720"/>
        <w:rPr>
          <w:rFonts w:cs="Segoe UI"/>
        </w:rPr>
      </w:pPr>
      <w:r w:rsidRPr="00601605">
        <w:rPr>
          <w:rFonts w:cs="Segoe UI"/>
          <w:noProof/>
        </w:rPr>
        <w:lastRenderedPageBreak/>
        <w:drawing>
          <wp:inline distT="0" distB="0" distL="0" distR="0" wp14:anchorId="06414614" wp14:editId="09E06FC2">
            <wp:extent cx="5943600" cy="3558540"/>
            <wp:effectExtent l="0" t="0" r="0" b="381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16"/>
                    <a:stretch>
                      <a:fillRect/>
                    </a:stretch>
                  </pic:blipFill>
                  <pic:spPr>
                    <a:xfrm>
                      <a:off x="0" y="0"/>
                      <a:ext cx="5943600" cy="3558540"/>
                    </a:xfrm>
                    <a:prstGeom prst="rect">
                      <a:avLst/>
                    </a:prstGeom>
                  </pic:spPr>
                </pic:pic>
              </a:graphicData>
            </a:graphic>
          </wp:inline>
        </w:drawing>
      </w:r>
    </w:p>
    <w:p w14:paraId="23D6F6FA" w14:textId="77777777" w:rsidR="000F49BB" w:rsidRDefault="000F49BB" w:rsidP="0068301D">
      <w:pPr>
        <w:rPr>
          <w:rFonts w:ascii="Segoe UI" w:hAnsi="Segoe UI" w:cs="Segoe UI"/>
        </w:rPr>
      </w:pPr>
    </w:p>
    <w:p w14:paraId="4DDB7AC1" w14:textId="51B86341" w:rsidR="0091296B" w:rsidRPr="00757453" w:rsidRDefault="0068301D" w:rsidP="0068301D">
      <w:pPr>
        <w:rPr>
          <w:rFonts w:ascii="Segoe UI" w:hAnsi="Segoe UI" w:cs="Segoe UI"/>
        </w:rPr>
      </w:pPr>
      <w:r w:rsidRPr="00757453">
        <w:rPr>
          <w:rFonts w:ascii="Segoe UI" w:hAnsi="Segoe UI" w:cs="Segoe UI"/>
        </w:rPr>
        <w:t xml:space="preserve">Follow the </w:t>
      </w:r>
      <w:hyperlink r:id="rId17" w:history="1">
        <w:r w:rsidRPr="00757453">
          <w:rPr>
            <w:rStyle w:val="Hyperlink"/>
            <w:rFonts w:ascii="Segoe UI" w:hAnsi="Segoe UI" w:cs="Segoe UI"/>
          </w:rPr>
          <w:t>link</w:t>
        </w:r>
      </w:hyperlink>
      <w:r w:rsidRPr="00757453">
        <w:rPr>
          <w:rFonts w:ascii="Segoe UI" w:hAnsi="Segoe UI" w:cs="Segoe UI"/>
        </w:rPr>
        <w:t xml:space="preserve"> </w:t>
      </w:r>
      <w:r w:rsidR="000F49BB">
        <w:rPr>
          <w:rFonts w:ascii="Segoe UI" w:hAnsi="Segoe UI" w:cs="Segoe UI"/>
        </w:rPr>
        <w:t>for other approaches. We are using the second option in the link.</w:t>
      </w:r>
    </w:p>
    <w:p w14:paraId="580A1772" w14:textId="7923B44D" w:rsidR="0068301D" w:rsidRPr="00757453" w:rsidRDefault="00FC425C" w:rsidP="0068301D">
      <w:pPr>
        <w:pStyle w:val="Heading1"/>
        <w:numPr>
          <w:ilvl w:val="0"/>
          <w:numId w:val="16"/>
        </w:numPr>
        <w:spacing w:line="276" w:lineRule="auto"/>
        <w:rPr>
          <w:rFonts w:cs="Segoe UI"/>
        </w:rPr>
      </w:pPr>
      <w:bookmarkStart w:id="3" w:name="_Toc121500331"/>
      <w:r>
        <w:rPr>
          <w:rFonts w:cs="Segoe UI"/>
        </w:rPr>
        <w:lastRenderedPageBreak/>
        <w:t xml:space="preserve">Create </w:t>
      </w:r>
      <w:r w:rsidR="0068301D" w:rsidRPr="00757453">
        <w:rPr>
          <w:rFonts w:cs="Segoe UI"/>
        </w:rPr>
        <w:t>Service Connection</w:t>
      </w:r>
      <w:bookmarkEnd w:id="3"/>
    </w:p>
    <w:p w14:paraId="19AB9C1C" w14:textId="77777777" w:rsidR="00DE2ABE" w:rsidRPr="00757453" w:rsidRDefault="00DE2ABE" w:rsidP="00DE2ABE">
      <w:pPr>
        <w:pStyle w:val="ListParagraph"/>
        <w:numPr>
          <w:ilvl w:val="0"/>
          <w:numId w:val="20"/>
        </w:numPr>
        <w:spacing w:before="0" w:after="160" w:line="259" w:lineRule="auto"/>
        <w:rPr>
          <w:rFonts w:cs="Segoe UI"/>
        </w:rPr>
      </w:pPr>
      <w:r w:rsidRPr="00757453">
        <w:rPr>
          <w:rFonts w:cs="Segoe UI"/>
        </w:rPr>
        <w:t xml:space="preserve">Create a Service Connection on Azure DevOps with the Service Principal. </w:t>
      </w:r>
    </w:p>
    <w:p w14:paraId="67909B3D" w14:textId="77777777" w:rsidR="00DE2ABE" w:rsidRPr="00757453" w:rsidRDefault="00DE2ABE" w:rsidP="001F74BE">
      <w:pPr>
        <w:pStyle w:val="ListParagraph"/>
        <w:numPr>
          <w:ilvl w:val="1"/>
          <w:numId w:val="20"/>
        </w:numPr>
        <w:spacing w:before="0" w:after="160" w:line="259" w:lineRule="auto"/>
        <w:ind w:left="1080"/>
        <w:rPr>
          <w:rFonts w:cs="Segoe UI"/>
        </w:rPr>
      </w:pPr>
      <w:r w:rsidRPr="00757453">
        <w:rPr>
          <w:rFonts w:cs="Segoe UI"/>
        </w:rPr>
        <w:t>Open your Azure DevOps organization and click Project settings at the bottom left. In the menu that pops up, click Service Connections.</w:t>
      </w:r>
    </w:p>
    <w:p w14:paraId="31A04E6D" w14:textId="77777777" w:rsidR="00DE2ABE" w:rsidRPr="00757453" w:rsidRDefault="00DE2ABE" w:rsidP="001F74BE">
      <w:pPr>
        <w:pStyle w:val="ListParagraph"/>
        <w:numPr>
          <w:ilvl w:val="0"/>
          <w:numId w:val="0"/>
        </w:numPr>
        <w:ind w:left="1080"/>
        <w:rPr>
          <w:rFonts w:cs="Segoe UI"/>
        </w:rPr>
      </w:pPr>
      <w:r w:rsidRPr="00757453">
        <w:rPr>
          <w:rFonts w:cs="Segoe UI"/>
          <w:noProof/>
        </w:rPr>
        <w:drawing>
          <wp:inline distT="0" distB="0" distL="0" distR="0" wp14:anchorId="014F3AC6" wp14:editId="578E7108">
            <wp:extent cx="1584960" cy="1279781"/>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8"/>
                    <a:stretch>
                      <a:fillRect/>
                    </a:stretch>
                  </pic:blipFill>
                  <pic:spPr>
                    <a:xfrm>
                      <a:off x="0" y="0"/>
                      <a:ext cx="1588444" cy="1282595"/>
                    </a:xfrm>
                    <a:prstGeom prst="rect">
                      <a:avLst/>
                    </a:prstGeom>
                  </pic:spPr>
                </pic:pic>
              </a:graphicData>
            </a:graphic>
          </wp:inline>
        </w:drawing>
      </w:r>
      <w:r w:rsidRPr="00757453">
        <w:rPr>
          <w:rFonts w:cs="Segoe UI"/>
        </w:rPr>
        <w:tab/>
      </w:r>
      <w:r w:rsidRPr="00757453">
        <w:rPr>
          <w:rFonts w:cs="Segoe UI"/>
          <w:noProof/>
        </w:rPr>
        <w:drawing>
          <wp:inline distT="0" distB="0" distL="0" distR="0" wp14:anchorId="0E93151B" wp14:editId="3B9D598B">
            <wp:extent cx="1081382" cy="1547495"/>
            <wp:effectExtent l="0" t="0" r="5080" b="0"/>
            <wp:docPr id="1"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pic:cNvPicPr/>
                  </pic:nvPicPr>
                  <pic:blipFill>
                    <a:blip r:embed="rId19"/>
                    <a:stretch>
                      <a:fillRect/>
                    </a:stretch>
                  </pic:blipFill>
                  <pic:spPr>
                    <a:xfrm>
                      <a:off x="0" y="0"/>
                      <a:ext cx="1096537" cy="1569182"/>
                    </a:xfrm>
                    <a:prstGeom prst="rect">
                      <a:avLst/>
                    </a:prstGeom>
                  </pic:spPr>
                </pic:pic>
              </a:graphicData>
            </a:graphic>
          </wp:inline>
        </w:drawing>
      </w:r>
    </w:p>
    <w:p w14:paraId="6DED6836" w14:textId="77777777" w:rsidR="00DE2ABE" w:rsidRPr="00757453" w:rsidRDefault="00DE2ABE" w:rsidP="001F74BE">
      <w:pPr>
        <w:pStyle w:val="ListParagraph"/>
        <w:numPr>
          <w:ilvl w:val="1"/>
          <w:numId w:val="20"/>
        </w:numPr>
        <w:spacing w:before="0" w:after="160" w:line="259" w:lineRule="auto"/>
        <w:ind w:left="1080"/>
        <w:rPr>
          <w:rFonts w:cs="Segoe UI"/>
        </w:rPr>
      </w:pPr>
      <w:r w:rsidRPr="00757453">
        <w:rPr>
          <w:rFonts w:cs="Segoe UI"/>
        </w:rPr>
        <w:t>Click New service connection in the top corner and select Azure Resource Manager.</w:t>
      </w:r>
    </w:p>
    <w:p w14:paraId="47C3DDCC" w14:textId="77777777" w:rsidR="00DE2ABE" w:rsidRPr="00757453" w:rsidRDefault="00DE2ABE" w:rsidP="001F74BE">
      <w:pPr>
        <w:pStyle w:val="ListParagraph"/>
        <w:numPr>
          <w:ilvl w:val="0"/>
          <w:numId w:val="0"/>
        </w:numPr>
        <w:ind w:left="1080"/>
        <w:rPr>
          <w:rFonts w:cs="Segoe UI"/>
        </w:rPr>
      </w:pPr>
      <w:r w:rsidRPr="00757453">
        <w:rPr>
          <w:rFonts w:cs="Segoe UI"/>
          <w:noProof/>
        </w:rPr>
        <w:drawing>
          <wp:inline distT="0" distB="0" distL="0" distR="0" wp14:anchorId="1E80EDD5" wp14:editId="5330D108">
            <wp:extent cx="1909941" cy="1387475"/>
            <wp:effectExtent l="0" t="0" r="0" b="3175"/>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20"/>
                    <a:stretch>
                      <a:fillRect/>
                    </a:stretch>
                  </pic:blipFill>
                  <pic:spPr>
                    <a:xfrm>
                      <a:off x="0" y="0"/>
                      <a:ext cx="1923219" cy="1397121"/>
                    </a:xfrm>
                    <a:prstGeom prst="rect">
                      <a:avLst/>
                    </a:prstGeom>
                  </pic:spPr>
                </pic:pic>
              </a:graphicData>
            </a:graphic>
          </wp:inline>
        </w:drawing>
      </w:r>
    </w:p>
    <w:p w14:paraId="4020B074" w14:textId="77777777" w:rsidR="00DE2ABE" w:rsidRPr="00757453" w:rsidRDefault="00DE2ABE" w:rsidP="001F74BE">
      <w:pPr>
        <w:pStyle w:val="ListParagraph"/>
        <w:numPr>
          <w:ilvl w:val="1"/>
          <w:numId w:val="20"/>
        </w:numPr>
        <w:spacing w:before="0" w:after="160" w:line="259" w:lineRule="auto"/>
        <w:ind w:left="1080"/>
        <w:rPr>
          <w:rFonts w:cs="Segoe UI"/>
        </w:rPr>
      </w:pPr>
      <w:r w:rsidRPr="00757453">
        <w:rPr>
          <w:rFonts w:cs="Segoe UI"/>
        </w:rPr>
        <w:t>Click on Service Principal (Manual) and enter the required details including subscription details &amp; service principal secrets.</w:t>
      </w:r>
    </w:p>
    <w:p w14:paraId="411E27B6" w14:textId="77777777" w:rsidR="00DE2ABE" w:rsidRPr="00757453" w:rsidRDefault="00DE2ABE" w:rsidP="001F74BE">
      <w:pPr>
        <w:pStyle w:val="ListParagraph"/>
        <w:numPr>
          <w:ilvl w:val="0"/>
          <w:numId w:val="0"/>
        </w:numPr>
        <w:ind w:left="1080"/>
        <w:rPr>
          <w:rFonts w:cs="Segoe UI"/>
        </w:rPr>
      </w:pPr>
      <w:r w:rsidRPr="00757453">
        <w:rPr>
          <w:rFonts w:cs="Segoe UI"/>
          <w:noProof/>
        </w:rPr>
        <w:drawing>
          <wp:inline distT="0" distB="0" distL="0" distR="0" wp14:anchorId="12CFF2C8" wp14:editId="4EA19216">
            <wp:extent cx="1912620" cy="2959277"/>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21"/>
                    <a:stretch>
                      <a:fillRect/>
                    </a:stretch>
                  </pic:blipFill>
                  <pic:spPr>
                    <a:xfrm>
                      <a:off x="0" y="0"/>
                      <a:ext cx="1918998" cy="2969145"/>
                    </a:xfrm>
                    <a:prstGeom prst="rect">
                      <a:avLst/>
                    </a:prstGeom>
                  </pic:spPr>
                </pic:pic>
              </a:graphicData>
            </a:graphic>
          </wp:inline>
        </w:drawing>
      </w:r>
    </w:p>
    <w:p w14:paraId="3CE6353A" w14:textId="77777777" w:rsidR="00DE2ABE" w:rsidRPr="00757453" w:rsidRDefault="00DE2ABE" w:rsidP="001F74BE">
      <w:pPr>
        <w:pStyle w:val="ListParagraph"/>
        <w:numPr>
          <w:ilvl w:val="0"/>
          <w:numId w:val="0"/>
        </w:numPr>
        <w:ind w:left="1080"/>
        <w:rPr>
          <w:rFonts w:cs="Segoe UI"/>
        </w:rPr>
      </w:pPr>
    </w:p>
    <w:p w14:paraId="6694D02E" w14:textId="77777777" w:rsidR="00DE2ABE" w:rsidRPr="00757453" w:rsidRDefault="00DE2ABE" w:rsidP="001F74BE">
      <w:pPr>
        <w:pStyle w:val="ListParagraph"/>
        <w:numPr>
          <w:ilvl w:val="1"/>
          <w:numId w:val="20"/>
        </w:numPr>
        <w:spacing w:before="0" w:after="160" w:line="259" w:lineRule="auto"/>
        <w:ind w:left="1080"/>
        <w:rPr>
          <w:rFonts w:cs="Segoe UI"/>
        </w:rPr>
      </w:pPr>
      <w:r w:rsidRPr="00757453">
        <w:rPr>
          <w:rFonts w:cs="Segoe UI"/>
        </w:rPr>
        <w:lastRenderedPageBreak/>
        <w:t>Enter all the values in the new connection fields and click “verify connection” to make sure everything works fine.</w:t>
      </w:r>
    </w:p>
    <w:p w14:paraId="760353F1" w14:textId="77777777" w:rsidR="00DE2ABE" w:rsidRPr="00757453" w:rsidRDefault="00DE2ABE" w:rsidP="001F74BE">
      <w:pPr>
        <w:pStyle w:val="ListParagraph"/>
        <w:numPr>
          <w:ilvl w:val="1"/>
          <w:numId w:val="20"/>
        </w:numPr>
        <w:spacing w:before="0" w:after="160" w:line="259" w:lineRule="auto"/>
        <w:ind w:left="1080"/>
        <w:rPr>
          <w:rFonts w:cs="Segoe UI"/>
        </w:rPr>
      </w:pPr>
      <w:r w:rsidRPr="00757453">
        <w:rPr>
          <w:rFonts w:cs="Segoe UI"/>
        </w:rPr>
        <w:t>The newly added connection will be displayed on the Service Connections once it’s successfully created.</w:t>
      </w:r>
    </w:p>
    <w:p w14:paraId="78B83F94" w14:textId="77777777" w:rsidR="00DE2ABE" w:rsidRPr="00757453" w:rsidRDefault="00DE2ABE" w:rsidP="001F74BE">
      <w:pPr>
        <w:pStyle w:val="ListParagraph"/>
        <w:numPr>
          <w:ilvl w:val="0"/>
          <w:numId w:val="0"/>
        </w:numPr>
        <w:ind w:left="1080"/>
        <w:rPr>
          <w:rFonts w:cs="Segoe UI"/>
        </w:rPr>
      </w:pPr>
      <w:r w:rsidRPr="00757453">
        <w:rPr>
          <w:rFonts w:cs="Segoe UI"/>
          <w:noProof/>
        </w:rPr>
        <w:drawing>
          <wp:inline distT="0" distB="0" distL="0" distR="0" wp14:anchorId="276E2F02" wp14:editId="490E3179">
            <wp:extent cx="3253740" cy="1771591"/>
            <wp:effectExtent l="0" t="0" r="3810" b="63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22"/>
                    <a:stretch>
                      <a:fillRect/>
                    </a:stretch>
                  </pic:blipFill>
                  <pic:spPr>
                    <a:xfrm>
                      <a:off x="0" y="0"/>
                      <a:ext cx="3266740" cy="1778669"/>
                    </a:xfrm>
                    <a:prstGeom prst="rect">
                      <a:avLst/>
                    </a:prstGeom>
                  </pic:spPr>
                </pic:pic>
              </a:graphicData>
            </a:graphic>
          </wp:inline>
        </w:drawing>
      </w:r>
    </w:p>
    <w:p w14:paraId="4F6C1ADC" w14:textId="77777777" w:rsidR="00DE2ABE" w:rsidRPr="00757453" w:rsidRDefault="00DE2ABE" w:rsidP="001F74BE">
      <w:pPr>
        <w:pStyle w:val="ListParagraph"/>
        <w:numPr>
          <w:ilvl w:val="0"/>
          <w:numId w:val="0"/>
        </w:numPr>
        <w:ind w:left="720"/>
        <w:rPr>
          <w:rFonts w:cs="Segoe UI"/>
        </w:rPr>
      </w:pPr>
      <w:r w:rsidRPr="00757453">
        <w:rPr>
          <w:rFonts w:cs="Segoe UI"/>
        </w:rPr>
        <w:t xml:space="preserve">Follow the </w:t>
      </w:r>
      <w:hyperlink r:id="rId23" w:history="1">
        <w:r w:rsidRPr="00757453">
          <w:rPr>
            <w:rStyle w:val="Hyperlink"/>
            <w:rFonts w:cs="Segoe UI"/>
          </w:rPr>
          <w:t>link</w:t>
        </w:r>
      </w:hyperlink>
      <w:r w:rsidRPr="00757453">
        <w:rPr>
          <w:rFonts w:cs="Segoe UI"/>
        </w:rPr>
        <w:t xml:space="preserve"> to manage Service Connections.</w:t>
      </w:r>
    </w:p>
    <w:p w14:paraId="1A4C6626" w14:textId="558209F3" w:rsidR="007640FB" w:rsidRPr="00757453" w:rsidRDefault="007640FB">
      <w:pPr>
        <w:rPr>
          <w:rFonts w:ascii="Segoe UI" w:hAnsi="Segoe UI" w:cs="Segoe UI"/>
        </w:rPr>
      </w:pPr>
      <w:bookmarkStart w:id="4" w:name="_Update_Parameters/Variables"/>
      <w:bookmarkEnd w:id="4"/>
      <w:r w:rsidRPr="00757453">
        <w:rPr>
          <w:rFonts w:ascii="Segoe UI" w:hAnsi="Segoe UI" w:cs="Segoe UI"/>
        </w:rPr>
        <w:br w:type="page"/>
      </w:r>
    </w:p>
    <w:p w14:paraId="5895D448" w14:textId="0FA0252D" w:rsidR="00D35956" w:rsidRDefault="00D35956">
      <w:pPr>
        <w:pStyle w:val="Heading1"/>
      </w:pPr>
      <w:bookmarkStart w:id="5" w:name="_Run_Azure_Pipeline"/>
      <w:bookmarkStart w:id="6" w:name="_Toc121500332"/>
      <w:bookmarkEnd w:id="5"/>
      <w:r>
        <w:lastRenderedPageBreak/>
        <w:t>Create Azure Pipeline</w:t>
      </w:r>
      <w:r w:rsidR="00FC425C">
        <w:t>s</w:t>
      </w:r>
    </w:p>
    <w:p w14:paraId="5E9F0126" w14:textId="77777777" w:rsidR="006A3AEC" w:rsidRDefault="006A3AEC" w:rsidP="00D35956"/>
    <w:p w14:paraId="7235E142" w14:textId="1EA52A3F" w:rsidR="00D35956" w:rsidRPr="00B60F7E" w:rsidRDefault="00D35956" w:rsidP="00D35956">
      <w:pPr>
        <w:rPr>
          <w:rFonts w:ascii="Segoe UI" w:hAnsi="Segoe UI" w:cs="Segoe UI"/>
        </w:rPr>
      </w:pPr>
      <w:r w:rsidRPr="00B60F7E">
        <w:rPr>
          <w:rFonts w:ascii="Segoe UI" w:hAnsi="Segoe UI" w:cs="Segoe UI"/>
        </w:rPr>
        <w:t>This section is for creating the</w:t>
      </w:r>
      <w:r w:rsidR="006A3AEC" w:rsidRPr="00B60F7E">
        <w:rPr>
          <w:rFonts w:ascii="Segoe UI" w:hAnsi="Segoe UI" w:cs="Segoe UI"/>
        </w:rPr>
        <w:t xml:space="preserve"> Azure pipelines in a new DevOps project.</w:t>
      </w:r>
    </w:p>
    <w:p w14:paraId="2A5B8659" w14:textId="744AE0B2" w:rsidR="00B60F7E" w:rsidRPr="00B60F7E" w:rsidRDefault="006A3AEC" w:rsidP="00D35956">
      <w:pPr>
        <w:rPr>
          <w:rFonts w:ascii="Segoe UI" w:hAnsi="Segoe UI" w:cs="Segoe UI"/>
        </w:rPr>
      </w:pPr>
      <w:r w:rsidRPr="00B60F7E">
        <w:rPr>
          <w:rFonts w:ascii="Segoe UI" w:hAnsi="Segoe UI" w:cs="Segoe UI"/>
        </w:rPr>
        <w:t xml:space="preserve">First, </w:t>
      </w:r>
      <w:r w:rsidR="00B60F7E">
        <w:rPr>
          <w:rFonts w:ascii="Segoe UI" w:hAnsi="Segoe UI" w:cs="Segoe UI"/>
        </w:rPr>
        <w:t>t</w:t>
      </w:r>
      <w:r w:rsidRPr="00B60F7E">
        <w:rPr>
          <w:rFonts w:ascii="Segoe UI" w:hAnsi="Segoe UI" w:cs="Segoe UI"/>
        </w:rPr>
        <w:t xml:space="preserve">he branch </w:t>
      </w:r>
      <w:r w:rsidR="0016658E" w:rsidRPr="00B60F7E">
        <w:rPr>
          <w:rFonts w:ascii="Segoe UI" w:hAnsi="Segoe UI" w:cs="Segoe UI"/>
        </w:rPr>
        <w:t xml:space="preserve">from Microsoft Repo will need to be cloned to the new DevOps project. </w:t>
      </w:r>
      <w:r w:rsidR="00B60F7E">
        <w:rPr>
          <w:rFonts w:ascii="Segoe UI" w:hAnsi="Segoe UI" w:cs="Segoe UI"/>
        </w:rPr>
        <w:t>The branch details will be provided by the Microsoft team.</w:t>
      </w:r>
    </w:p>
    <w:p w14:paraId="475A44EF" w14:textId="77777777" w:rsidR="00B60F7E" w:rsidRPr="00B60F7E" w:rsidRDefault="00B60F7E" w:rsidP="00D35956">
      <w:pPr>
        <w:rPr>
          <w:rFonts w:ascii="Segoe UI" w:hAnsi="Segoe UI" w:cs="Segoe UI"/>
        </w:rPr>
      </w:pPr>
    </w:p>
    <w:p w14:paraId="173F972C" w14:textId="77777777" w:rsidR="00B60F7E" w:rsidRPr="00B60F7E" w:rsidRDefault="00B60F7E" w:rsidP="00D35956">
      <w:pPr>
        <w:rPr>
          <w:rFonts w:ascii="Segoe UI" w:hAnsi="Segoe UI" w:cs="Segoe UI"/>
        </w:rPr>
      </w:pPr>
    </w:p>
    <w:p w14:paraId="4B3B28A4" w14:textId="77777777" w:rsidR="00B60F7E" w:rsidRPr="00B60F7E" w:rsidRDefault="00B60F7E" w:rsidP="00D35956">
      <w:pPr>
        <w:rPr>
          <w:rFonts w:ascii="Segoe UI" w:hAnsi="Segoe UI" w:cs="Segoe UI"/>
        </w:rPr>
      </w:pPr>
    </w:p>
    <w:p w14:paraId="4716ED29" w14:textId="0C1636A6" w:rsidR="007B246A" w:rsidRPr="00B60F7E" w:rsidRDefault="0016658E" w:rsidP="00D35956">
      <w:pPr>
        <w:rPr>
          <w:rFonts w:ascii="Segoe UI" w:hAnsi="Segoe UI" w:cs="Segoe UI"/>
        </w:rPr>
      </w:pPr>
      <w:r w:rsidRPr="00B60F7E">
        <w:rPr>
          <w:rFonts w:ascii="Segoe UI" w:hAnsi="Segoe UI" w:cs="Segoe UI"/>
        </w:rPr>
        <w:t xml:space="preserve">Then, the YAML files inside the azure_cicd_pipelines will need to be used for creating pipelines. </w:t>
      </w:r>
    </w:p>
    <w:p w14:paraId="0BF12E4D" w14:textId="7FF98061" w:rsidR="007840B8" w:rsidRPr="00B60F7E" w:rsidRDefault="007840B8" w:rsidP="00D35956">
      <w:pPr>
        <w:rPr>
          <w:rFonts w:ascii="Segoe UI" w:hAnsi="Segoe UI" w:cs="Segoe UI"/>
        </w:rPr>
      </w:pPr>
      <w:r w:rsidRPr="00B60F7E">
        <w:rPr>
          <w:rFonts w:ascii="Segoe UI" w:hAnsi="Segoe UI" w:cs="Segoe UI"/>
        </w:rPr>
        <w:t>Process for creating pipelines is :</w:t>
      </w:r>
    </w:p>
    <w:p w14:paraId="21BF13EF" w14:textId="7936634C" w:rsidR="007840B8" w:rsidRDefault="007840B8" w:rsidP="007840B8">
      <w:pPr>
        <w:pStyle w:val="ListParagraph"/>
        <w:numPr>
          <w:ilvl w:val="0"/>
          <w:numId w:val="29"/>
        </w:numPr>
      </w:pPr>
      <w:r w:rsidRPr="00B60F7E">
        <w:rPr>
          <w:rFonts w:asciiTheme="minorHAnsi" w:eastAsiaTheme="minorHAnsi" w:hAnsiTheme="minorHAnsi"/>
        </w:rPr>
        <w:t>To</w:t>
      </w:r>
      <w:r>
        <w:t xml:space="preserve"> the right of devops, click on pipelines and then create a new pipeline</w:t>
      </w:r>
    </w:p>
    <w:p w14:paraId="39C67E2A" w14:textId="12695080" w:rsidR="007840B8" w:rsidRDefault="007840B8" w:rsidP="00D35956">
      <w:r w:rsidRPr="007840B8">
        <w:rPr>
          <w:noProof/>
        </w:rPr>
        <w:drawing>
          <wp:inline distT="0" distB="0" distL="0" distR="0" wp14:anchorId="20DBCA86" wp14:editId="2AF53386">
            <wp:extent cx="1760373" cy="3215919"/>
            <wp:effectExtent l="0" t="0" r="0" b="3810"/>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24"/>
                    <a:stretch>
                      <a:fillRect/>
                    </a:stretch>
                  </pic:blipFill>
                  <pic:spPr>
                    <a:xfrm>
                      <a:off x="0" y="0"/>
                      <a:ext cx="1760373" cy="3215919"/>
                    </a:xfrm>
                    <a:prstGeom prst="rect">
                      <a:avLst/>
                    </a:prstGeom>
                  </pic:spPr>
                </pic:pic>
              </a:graphicData>
            </a:graphic>
          </wp:inline>
        </w:drawing>
      </w:r>
    </w:p>
    <w:p w14:paraId="73A38EF5" w14:textId="6994BE93" w:rsidR="007840B8" w:rsidRDefault="007840B8" w:rsidP="00D35956"/>
    <w:p w14:paraId="0A5FEF43" w14:textId="158C3243" w:rsidR="007840B8" w:rsidRDefault="007840B8" w:rsidP="007840B8">
      <w:pPr>
        <w:pStyle w:val="ListParagraph"/>
        <w:numPr>
          <w:ilvl w:val="0"/>
          <w:numId w:val="29"/>
        </w:numPr>
      </w:pPr>
      <w:r>
        <w:t>In the Connect tab, choose Azure Repos and in the Select tab choose th</w:t>
      </w:r>
      <w:r w:rsidR="009010D3">
        <w:t>e repo created earlier</w:t>
      </w:r>
    </w:p>
    <w:p w14:paraId="3876D57F" w14:textId="40C43AA8" w:rsidR="007840B8" w:rsidRDefault="007840B8" w:rsidP="00D35956">
      <w:r w:rsidRPr="007840B8">
        <w:rPr>
          <w:noProof/>
        </w:rPr>
        <w:lastRenderedPageBreak/>
        <w:drawing>
          <wp:inline distT="0" distB="0" distL="0" distR="0" wp14:anchorId="455C76E8" wp14:editId="24B2494A">
            <wp:extent cx="3696176" cy="3032760"/>
            <wp:effectExtent l="0" t="0" r="0" b="0"/>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pic:nvPicPr>
                  <pic:blipFill>
                    <a:blip r:embed="rId25"/>
                    <a:stretch>
                      <a:fillRect/>
                    </a:stretch>
                  </pic:blipFill>
                  <pic:spPr>
                    <a:xfrm>
                      <a:off x="0" y="0"/>
                      <a:ext cx="3699659" cy="3035618"/>
                    </a:xfrm>
                    <a:prstGeom prst="rect">
                      <a:avLst/>
                    </a:prstGeom>
                  </pic:spPr>
                </pic:pic>
              </a:graphicData>
            </a:graphic>
          </wp:inline>
        </w:drawing>
      </w:r>
    </w:p>
    <w:p w14:paraId="430B0816" w14:textId="3BFE0337" w:rsidR="007840B8" w:rsidRDefault="009010D3" w:rsidP="009010D3">
      <w:pPr>
        <w:pStyle w:val="ListParagraph"/>
        <w:numPr>
          <w:ilvl w:val="0"/>
          <w:numId w:val="29"/>
        </w:numPr>
      </w:pPr>
      <w:r>
        <w:t>In the third configure tab, look through the list for “Existing Azure Pipelines YAML file”</w:t>
      </w:r>
    </w:p>
    <w:p w14:paraId="5123F05E" w14:textId="482D72C7" w:rsidR="007840B8" w:rsidRDefault="007840B8" w:rsidP="00D35956">
      <w:r w:rsidRPr="007840B8">
        <w:rPr>
          <w:noProof/>
        </w:rPr>
        <w:drawing>
          <wp:inline distT="0" distB="0" distL="0" distR="0" wp14:anchorId="28D8A59C" wp14:editId="46284F4A">
            <wp:extent cx="3244311" cy="2872740"/>
            <wp:effectExtent l="0" t="0" r="0" b="3810"/>
            <wp:docPr id="41" name="Picture 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email&#10;&#10;Description automatically generated"/>
                    <pic:cNvPicPr/>
                  </pic:nvPicPr>
                  <pic:blipFill>
                    <a:blip r:embed="rId26"/>
                    <a:stretch>
                      <a:fillRect/>
                    </a:stretch>
                  </pic:blipFill>
                  <pic:spPr>
                    <a:xfrm>
                      <a:off x="0" y="0"/>
                      <a:ext cx="3249585" cy="2877410"/>
                    </a:xfrm>
                    <a:prstGeom prst="rect">
                      <a:avLst/>
                    </a:prstGeom>
                  </pic:spPr>
                </pic:pic>
              </a:graphicData>
            </a:graphic>
          </wp:inline>
        </w:drawing>
      </w:r>
    </w:p>
    <w:p w14:paraId="12991AC8" w14:textId="4BCC918F" w:rsidR="007840B8" w:rsidRDefault="00132B19" w:rsidP="00D35956">
      <w:r>
        <w:rPr>
          <w:noProof/>
        </w:rPr>
        <w:lastRenderedPageBreak/>
        <w:drawing>
          <wp:inline distT="0" distB="0" distL="0" distR="0" wp14:anchorId="5C5A329A" wp14:editId="34BCD88E">
            <wp:extent cx="2087880" cy="2491740"/>
            <wp:effectExtent l="0" t="0" r="762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87880" cy="2491740"/>
                    </a:xfrm>
                    <a:prstGeom prst="rect">
                      <a:avLst/>
                    </a:prstGeom>
                    <a:noFill/>
                    <a:ln>
                      <a:noFill/>
                    </a:ln>
                  </pic:spPr>
                </pic:pic>
              </a:graphicData>
            </a:graphic>
          </wp:inline>
        </w:drawing>
      </w:r>
    </w:p>
    <w:p w14:paraId="164942D1" w14:textId="00B6D00C" w:rsidR="007840B8" w:rsidRPr="00132B19" w:rsidRDefault="00132B19" w:rsidP="00132B19">
      <w:pPr>
        <w:pStyle w:val="ListParagraph"/>
        <w:numPr>
          <w:ilvl w:val="0"/>
          <w:numId w:val="29"/>
        </w:numPr>
        <w:rPr>
          <w:highlight w:val="yellow"/>
        </w:rPr>
      </w:pPr>
      <w:r>
        <w:t xml:space="preserve">Choose the YAML file for from the appropriate folder. I.e. </w:t>
      </w:r>
      <w:r w:rsidRPr="00132B19">
        <w:rPr>
          <w:highlight w:val="yellow"/>
        </w:rPr>
        <w:t>builds or releases within azure_cicd_pipelines folder</w:t>
      </w:r>
    </w:p>
    <w:p w14:paraId="62EE5FB0" w14:textId="7401BA49" w:rsidR="007840B8" w:rsidRDefault="007840B8" w:rsidP="00D35956">
      <w:r w:rsidRPr="007840B8">
        <w:rPr>
          <w:noProof/>
        </w:rPr>
        <w:drawing>
          <wp:inline distT="0" distB="0" distL="0" distR="0" wp14:anchorId="173FAA79" wp14:editId="65946431">
            <wp:extent cx="2860149" cy="4251960"/>
            <wp:effectExtent l="0" t="0" r="0" b="0"/>
            <wp:docPr id="43" name="Picture 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email&#10;&#10;Description automatically generated"/>
                    <pic:cNvPicPr/>
                  </pic:nvPicPr>
                  <pic:blipFill>
                    <a:blip r:embed="rId28"/>
                    <a:stretch>
                      <a:fillRect/>
                    </a:stretch>
                  </pic:blipFill>
                  <pic:spPr>
                    <a:xfrm>
                      <a:off x="0" y="0"/>
                      <a:ext cx="2881709" cy="4284011"/>
                    </a:xfrm>
                    <a:prstGeom prst="rect">
                      <a:avLst/>
                    </a:prstGeom>
                  </pic:spPr>
                </pic:pic>
              </a:graphicData>
            </a:graphic>
          </wp:inline>
        </w:drawing>
      </w:r>
    </w:p>
    <w:p w14:paraId="01546E92" w14:textId="04DD7AFF" w:rsidR="00132B19" w:rsidRDefault="00132B19" w:rsidP="00132B19">
      <w:pPr>
        <w:pStyle w:val="ListParagraph"/>
        <w:numPr>
          <w:ilvl w:val="0"/>
          <w:numId w:val="29"/>
        </w:numPr>
      </w:pPr>
      <w:r>
        <w:t xml:space="preserve">Review and </w:t>
      </w:r>
      <w:r w:rsidRPr="00132B19">
        <w:rPr>
          <w:b/>
          <w:bCs/>
        </w:rPr>
        <w:t xml:space="preserve">Save </w:t>
      </w:r>
      <w:r>
        <w:t>the pipeline</w:t>
      </w:r>
    </w:p>
    <w:p w14:paraId="6CF2E3CE" w14:textId="5493DB4C" w:rsidR="007840B8" w:rsidRDefault="007840B8" w:rsidP="00D35956"/>
    <w:p w14:paraId="4750D00B" w14:textId="6195237A" w:rsidR="007840B8" w:rsidRDefault="007840B8" w:rsidP="00D35956">
      <w:r w:rsidRPr="007840B8">
        <w:rPr>
          <w:noProof/>
        </w:rPr>
        <w:lastRenderedPageBreak/>
        <w:drawing>
          <wp:inline distT="0" distB="0" distL="0" distR="0" wp14:anchorId="5810F21F" wp14:editId="22A69373">
            <wp:extent cx="5943600" cy="4518025"/>
            <wp:effectExtent l="0" t="0" r="0" b="0"/>
            <wp:docPr id="44" name="Picture 4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10;&#10;Description automatically generated"/>
                    <pic:cNvPicPr/>
                  </pic:nvPicPr>
                  <pic:blipFill>
                    <a:blip r:embed="rId29"/>
                    <a:stretch>
                      <a:fillRect/>
                    </a:stretch>
                  </pic:blipFill>
                  <pic:spPr>
                    <a:xfrm>
                      <a:off x="0" y="0"/>
                      <a:ext cx="5943600" cy="4518025"/>
                    </a:xfrm>
                    <a:prstGeom prst="rect">
                      <a:avLst/>
                    </a:prstGeom>
                  </pic:spPr>
                </pic:pic>
              </a:graphicData>
            </a:graphic>
          </wp:inline>
        </w:drawing>
      </w:r>
    </w:p>
    <w:p w14:paraId="317ED976" w14:textId="2A4388F3" w:rsidR="007840B8" w:rsidRDefault="00132B19" w:rsidP="00132B19">
      <w:pPr>
        <w:pStyle w:val="ListParagraph"/>
        <w:numPr>
          <w:ilvl w:val="0"/>
          <w:numId w:val="29"/>
        </w:numPr>
      </w:pPr>
      <w:r>
        <w:t>Once this is done, you can rename the pipeline based on the YAML chosen for example if it was create-environment-pipeline-arm ; the pipeline can be named build-forecasting-aml-infra</w:t>
      </w:r>
    </w:p>
    <w:p w14:paraId="18C13973" w14:textId="76A50B67" w:rsidR="007840B8" w:rsidRDefault="007840B8" w:rsidP="00D35956">
      <w:r w:rsidRPr="007840B8">
        <w:rPr>
          <w:noProof/>
        </w:rPr>
        <w:lastRenderedPageBreak/>
        <w:drawing>
          <wp:inline distT="0" distB="0" distL="0" distR="0" wp14:anchorId="34B352AC" wp14:editId="41F26B47">
            <wp:extent cx="5943600" cy="3194685"/>
            <wp:effectExtent l="0" t="0" r="0" b="5715"/>
            <wp:docPr id="45" name="Picture 45"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 website&#10;&#10;Description automatically generated"/>
                    <pic:cNvPicPr/>
                  </pic:nvPicPr>
                  <pic:blipFill>
                    <a:blip r:embed="rId30"/>
                    <a:stretch>
                      <a:fillRect/>
                    </a:stretch>
                  </pic:blipFill>
                  <pic:spPr>
                    <a:xfrm>
                      <a:off x="0" y="0"/>
                      <a:ext cx="5943600" cy="3194685"/>
                    </a:xfrm>
                    <a:prstGeom prst="rect">
                      <a:avLst/>
                    </a:prstGeom>
                  </pic:spPr>
                </pic:pic>
              </a:graphicData>
            </a:graphic>
          </wp:inline>
        </w:drawing>
      </w:r>
    </w:p>
    <w:p w14:paraId="03B8EBD5" w14:textId="6ACEC7B3" w:rsidR="006A3AEC" w:rsidRDefault="00132B19" w:rsidP="00D35956">
      <w:r>
        <w:t xml:space="preserve">Please note : </w:t>
      </w:r>
      <w:r w:rsidR="0016658E">
        <w:t xml:space="preserve">There are two YAML for build and four in release </w:t>
      </w:r>
      <w:r w:rsidR="007B246A">
        <w:t>as shown below:</w:t>
      </w:r>
    </w:p>
    <w:p w14:paraId="54C1E438" w14:textId="44F1A319" w:rsidR="007840B8" w:rsidRDefault="007840B8" w:rsidP="00D35956">
      <w:r w:rsidRPr="007840B8">
        <w:rPr>
          <w:noProof/>
        </w:rPr>
        <w:drawing>
          <wp:inline distT="0" distB="0" distL="0" distR="0" wp14:anchorId="050ABF4A" wp14:editId="08593F1F">
            <wp:extent cx="2933954" cy="3276884"/>
            <wp:effectExtent l="0" t="0" r="0" b="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31"/>
                    <a:stretch>
                      <a:fillRect/>
                    </a:stretch>
                  </pic:blipFill>
                  <pic:spPr>
                    <a:xfrm>
                      <a:off x="0" y="0"/>
                      <a:ext cx="2933954" cy="3276884"/>
                    </a:xfrm>
                    <a:prstGeom prst="rect">
                      <a:avLst/>
                    </a:prstGeom>
                  </pic:spPr>
                </pic:pic>
              </a:graphicData>
            </a:graphic>
          </wp:inline>
        </w:drawing>
      </w:r>
    </w:p>
    <w:p w14:paraId="343B64EB" w14:textId="332B0AEA" w:rsidR="0016658E" w:rsidRDefault="007B246A" w:rsidP="00D35956">
      <w:r>
        <w:lastRenderedPageBreak/>
        <w:t xml:space="preserve">     </w:t>
      </w:r>
      <w:r w:rsidRPr="007B246A">
        <w:rPr>
          <w:noProof/>
        </w:rPr>
        <w:drawing>
          <wp:inline distT="0" distB="0" distL="0" distR="0" wp14:anchorId="66866154" wp14:editId="4C50BE70">
            <wp:extent cx="3680779" cy="3414056"/>
            <wp:effectExtent l="0" t="0" r="0" b="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32"/>
                    <a:stretch>
                      <a:fillRect/>
                    </a:stretch>
                  </pic:blipFill>
                  <pic:spPr>
                    <a:xfrm>
                      <a:off x="0" y="0"/>
                      <a:ext cx="3680779" cy="3414056"/>
                    </a:xfrm>
                    <a:prstGeom prst="rect">
                      <a:avLst/>
                    </a:prstGeom>
                  </pic:spPr>
                </pic:pic>
              </a:graphicData>
            </a:graphic>
          </wp:inline>
        </w:drawing>
      </w:r>
    </w:p>
    <w:p w14:paraId="154E7F96" w14:textId="406CE2FE" w:rsidR="00570922" w:rsidRDefault="00570922" w:rsidP="00D35956">
      <w:r w:rsidRPr="00570922">
        <w:rPr>
          <w:noProof/>
        </w:rPr>
        <w:drawing>
          <wp:inline distT="0" distB="0" distL="0" distR="0" wp14:anchorId="2C4CF19B" wp14:editId="1EDD9E27">
            <wp:extent cx="3795089" cy="4229467"/>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33"/>
                    <a:stretch>
                      <a:fillRect/>
                    </a:stretch>
                  </pic:blipFill>
                  <pic:spPr>
                    <a:xfrm>
                      <a:off x="0" y="0"/>
                      <a:ext cx="3795089" cy="4229467"/>
                    </a:xfrm>
                    <a:prstGeom prst="rect">
                      <a:avLst/>
                    </a:prstGeom>
                  </pic:spPr>
                </pic:pic>
              </a:graphicData>
            </a:graphic>
          </wp:inline>
        </w:drawing>
      </w:r>
    </w:p>
    <w:p w14:paraId="37A44423" w14:textId="2BC98A34" w:rsidR="00132B19" w:rsidRDefault="00132B19" w:rsidP="00D35956">
      <w:r>
        <w:lastRenderedPageBreak/>
        <w:t xml:space="preserve">So using these </w:t>
      </w:r>
      <w:r w:rsidR="00570922">
        <w:t xml:space="preserve">6 </w:t>
      </w:r>
      <w:r>
        <w:t xml:space="preserve">YAML, </w:t>
      </w:r>
      <w:r w:rsidR="00570922">
        <w:t>6</w:t>
      </w:r>
      <w:r>
        <w:t xml:space="preserve"> pipelines can be created :</w:t>
      </w:r>
    </w:p>
    <w:p w14:paraId="6A6E6599" w14:textId="73E4EBD9" w:rsidR="00132B19" w:rsidRDefault="00132B19" w:rsidP="00132B19">
      <w:pPr>
        <w:pStyle w:val="ListParagraph"/>
        <w:numPr>
          <w:ilvl w:val="0"/>
          <w:numId w:val="30"/>
        </w:numPr>
      </w:pPr>
      <w:r>
        <w:t>Build-forecasting-aml-infra (create-environment-pipeline-arm.yml)</w:t>
      </w:r>
    </w:p>
    <w:p w14:paraId="17D1F4F6" w14:textId="0ADF31E0" w:rsidR="00132B19" w:rsidRDefault="00132B19" w:rsidP="00132B19">
      <w:pPr>
        <w:pStyle w:val="ListParagraph"/>
        <w:numPr>
          <w:ilvl w:val="0"/>
          <w:numId w:val="30"/>
        </w:numPr>
      </w:pPr>
      <w:r>
        <w:t>Build-forecasting-sql-database (azure-sql-database-build.yml)</w:t>
      </w:r>
    </w:p>
    <w:p w14:paraId="2F92864A" w14:textId="2BAB807D" w:rsidR="00132B19" w:rsidRDefault="00132B19" w:rsidP="00132B19">
      <w:pPr>
        <w:pStyle w:val="ListParagraph"/>
        <w:numPr>
          <w:ilvl w:val="0"/>
          <w:numId w:val="30"/>
        </w:numPr>
      </w:pPr>
      <w:r>
        <w:t>Release-forecasting-sql-database (azure-sql-database-release.yml)</w:t>
      </w:r>
    </w:p>
    <w:p w14:paraId="502F67BB" w14:textId="48FC5296" w:rsidR="00132B19" w:rsidRDefault="00132B19" w:rsidP="00132B19">
      <w:pPr>
        <w:pStyle w:val="ListParagraph"/>
        <w:numPr>
          <w:ilvl w:val="0"/>
          <w:numId w:val="30"/>
        </w:numPr>
      </w:pPr>
      <w:r>
        <w:t>Release-forecasting-webapp (azure-webapp-release.yml)</w:t>
      </w:r>
    </w:p>
    <w:p w14:paraId="28A685C1" w14:textId="3BB982DA" w:rsidR="00132B19" w:rsidRDefault="00132B19" w:rsidP="00132B19">
      <w:pPr>
        <w:pStyle w:val="ListParagraph"/>
        <w:numPr>
          <w:ilvl w:val="0"/>
          <w:numId w:val="30"/>
        </w:numPr>
      </w:pPr>
      <w:r>
        <w:t>Release-forecasting-amlfunctionapp (azure-aml-functionapp-release.yml)</w:t>
      </w:r>
    </w:p>
    <w:p w14:paraId="56DDC0D5" w14:textId="00C43A73" w:rsidR="00570922" w:rsidRDefault="00570922" w:rsidP="00132B19">
      <w:pPr>
        <w:pStyle w:val="ListParagraph"/>
        <w:numPr>
          <w:ilvl w:val="0"/>
          <w:numId w:val="30"/>
        </w:numPr>
      </w:pPr>
      <w:r>
        <w:t>Release-forecasting-aml-infra (azue-aml-environ-release.yml)</w:t>
      </w:r>
    </w:p>
    <w:p w14:paraId="52B8A492" w14:textId="77777777" w:rsidR="00132B19" w:rsidRDefault="00132B19" w:rsidP="00132B19">
      <w:pPr>
        <w:pStyle w:val="ListParagraph"/>
        <w:numPr>
          <w:ilvl w:val="0"/>
          <w:numId w:val="0"/>
        </w:numPr>
        <w:ind w:left="720"/>
      </w:pPr>
    </w:p>
    <w:p w14:paraId="020449E6" w14:textId="504614E8" w:rsidR="00132B19" w:rsidRDefault="00132B19" w:rsidP="00D35956">
      <w:r w:rsidRPr="00132B19">
        <w:rPr>
          <w:noProof/>
        </w:rPr>
        <w:drawing>
          <wp:inline distT="0" distB="0" distL="0" distR="0" wp14:anchorId="2B9CEF29" wp14:editId="3E8FBA6E">
            <wp:extent cx="3284505" cy="3040643"/>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84505" cy="3040643"/>
                    </a:xfrm>
                    <a:prstGeom prst="rect">
                      <a:avLst/>
                    </a:prstGeom>
                  </pic:spPr>
                </pic:pic>
              </a:graphicData>
            </a:graphic>
          </wp:inline>
        </w:drawing>
      </w:r>
    </w:p>
    <w:p w14:paraId="1185ACF1" w14:textId="42FA32BF" w:rsidR="0016658E" w:rsidRDefault="0016658E" w:rsidP="00D35956"/>
    <w:p w14:paraId="641E665A" w14:textId="77777777" w:rsidR="00651C1C" w:rsidRDefault="00651C1C" w:rsidP="00D35956"/>
    <w:p w14:paraId="78997369" w14:textId="77777777" w:rsidR="006A3AEC" w:rsidRPr="00D35956" w:rsidRDefault="006A3AEC" w:rsidP="00D35956"/>
    <w:p w14:paraId="4DF17944" w14:textId="3CD6A351" w:rsidR="007640FB" w:rsidRPr="00757453" w:rsidRDefault="007640FB" w:rsidP="007640FB">
      <w:pPr>
        <w:pStyle w:val="Heading1"/>
        <w:numPr>
          <w:ilvl w:val="0"/>
          <w:numId w:val="16"/>
        </w:numPr>
        <w:spacing w:line="276" w:lineRule="auto"/>
        <w:rPr>
          <w:rFonts w:cs="Segoe UI"/>
        </w:rPr>
      </w:pPr>
      <w:r w:rsidRPr="00757453">
        <w:rPr>
          <w:rFonts w:cs="Segoe UI"/>
        </w:rPr>
        <w:lastRenderedPageBreak/>
        <w:t>Run Azure Pipeline</w:t>
      </w:r>
      <w:bookmarkEnd w:id="6"/>
      <w:r w:rsidR="00FC425C">
        <w:rPr>
          <w:rFonts w:cs="Segoe UI"/>
        </w:rPr>
        <w:t xml:space="preserve"> to build infra</w:t>
      </w:r>
    </w:p>
    <w:p w14:paraId="0FB44618" w14:textId="0AFCA8E7" w:rsidR="00C90983" w:rsidRPr="00757453" w:rsidRDefault="00C90983" w:rsidP="001F74BE">
      <w:pPr>
        <w:pStyle w:val="ListParagraph"/>
        <w:numPr>
          <w:ilvl w:val="0"/>
          <w:numId w:val="22"/>
        </w:numPr>
        <w:spacing w:before="0" w:after="160" w:line="259" w:lineRule="auto"/>
        <w:ind w:left="792"/>
        <w:rPr>
          <w:rFonts w:cs="Segoe UI"/>
        </w:rPr>
      </w:pPr>
      <w:r w:rsidRPr="00757453">
        <w:rPr>
          <w:rFonts w:cs="Segoe UI"/>
        </w:rPr>
        <w:t>Open Pipelines/</w:t>
      </w:r>
      <w:r w:rsidR="00ED41A7" w:rsidRPr="00ED41A7">
        <w:rPr>
          <w:rFonts w:cs="Segoe UI"/>
        </w:rPr>
        <w:t>build-forecasting-aml-infra</w:t>
      </w:r>
      <w:r w:rsidRPr="00757453">
        <w:rPr>
          <w:rFonts w:cs="Segoe UI"/>
        </w:rPr>
        <w:t xml:space="preserve"> and click on “Run pipeline”.</w:t>
      </w:r>
    </w:p>
    <w:p w14:paraId="78C49840" w14:textId="202222E9" w:rsidR="007640FB" w:rsidRDefault="00ED41A7" w:rsidP="001F74BE">
      <w:pPr>
        <w:pStyle w:val="ListParagraph"/>
        <w:numPr>
          <w:ilvl w:val="0"/>
          <w:numId w:val="0"/>
        </w:numPr>
        <w:ind w:left="792"/>
        <w:rPr>
          <w:rFonts w:cs="Segoe UI"/>
        </w:rPr>
      </w:pPr>
      <w:r w:rsidRPr="00ED41A7">
        <w:rPr>
          <w:rFonts w:cs="Segoe UI"/>
          <w:noProof/>
        </w:rPr>
        <w:drawing>
          <wp:inline distT="0" distB="0" distL="0" distR="0" wp14:anchorId="3254BF34" wp14:editId="7F4E6871">
            <wp:extent cx="5943600" cy="1245870"/>
            <wp:effectExtent l="0" t="0" r="0" b="0"/>
            <wp:docPr id="19" name="Picture 19"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with medium confidence"/>
                    <pic:cNvPicPr/>
                  </pic:nvPicPr>
                  <pic:blipFill>
                    <a:blip r:embed="rId35"/>
                    <a:stretch>
                      <a:fillRect/>
                    </a:stretch>
                  </pic:blipFill>
                  <pic:spPr>
                    <a:xfrm>
                      <a:off x="0" y="0"/>
                      <a:ext cx="5943600" cy="1245870"/>
                    </a:xfrm>
                    <a:prstGeom prst="rect">
                      <a:avLst/>
                    </a:prstGeom>
                  </pic:spPr>
                </pic:pic>
              </a:graphicData>
            </a:graphic>
          </wp:inline>
        </w:drawing>
      </w:r>
    </w:p>
    <w:p w14:paraId="58A2114C" w14:textId="77777777" w:rsidR="00ED41A7" w:rsidRPr="00757453" w:rsidRDefault="00ED41A7" w:rsidP="001F74BE">
      <w:pPr>
        <w:pStyle w:val="ListParagraph"/>
        <w:numPr>
          <w:ilvl w:val="0"/>
          <w:numId w:val="0"/>
        </w:numPr>
        <w:ind w:left="792"/>
        <w:rPr>
          <w:rFonts w:cs="Segoe UI"/>
        </w:rPr>
      </w:pPr>
    </w:p>
    <w:p w14:paraId="4D5F6EFF" w14:textId="12EF86D3" w:rsidR="00C90983" w:rsidRPr="00757453" w:rsidRDefault="00C90983" w:rsidP="001F74BE">
      <w:pPr>
        <w:pStyle w:val="ListParagraph"/>
        <w:numPr>
          <w:ilvl w:val="0"/>
          <w:numId w:val="22"/>
        </w:numPr>
        <w:ind w:left="792"/>
        <w:rPr>
          <w:rFonts w:cs="Segoe UI"/>
        </w:rPr>
      </w:pPr>
      <w:r w:rsidRPr="00757453">
        <w:rPr>
          <w:rFonts w:cs="Segoe UI"/>
        </w:rPr>
        <w:t xml:space="preserve">Select your branch and </w:t>
      </w:r>
      <w:r w:rsidR="00ED41A7">
        <w:rPr>
          <w:rFonts w:cs="Segoe UI"/>
        </w:rPr>
        <w:t>update the parameter values</w:t>
      </w:r>
    </w:p>
    <w:p w14:paraId="14E7C5D9" w14:textId="68E098E9" w:rsidR="00C90983" w:rsidRDefault="00115AD3" w:rsidP="001F74BE">
      <w:pPr>
        <w:pStyle w:val="ListParagraph"/>
        <w:numPr>
          <w:ilvl w:val="0"/>
          <w:numId w:val="0"/>
        </w:numPr>
        <w:ind w:left="792"/>
        <w:rPr>
          <w:rFonts w:cs="Segoe UI"/>
        </w:rPr>
      </w:pPr>
      <w:r w:rsidRPr="00115AD3">
        <w:rPr>
          <w:rFonts w:cs="Segoe UI"/>
          <w:noProof/>
        </w:rPr>
        <w:lastRenderedPageBreak/>
        <w:drawing>
          <wp:inline distT="0" distB="0" distL="0" distR="0" wp14:anchorId="0B571EBB" wp14:editId="2842979E">
            <wp:extent cx="4587638" cy="6828112"/>
            <wp:effectExtent l="0" t="0" r="3810" b="0"/>
            <wp:docPr id="49" name="Picture 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email&#10;&#10;Description automatically generated"/>
                    <pic:cNvPicPr/>
                  </pic:nvPicPr>
                  <pic:blipFill>
                    <a:blip r:embed="rId36"/>
                    <a:stretch>
                      <a:fillRect/>
                    </a:stretch>
                  </pic:blipFill>
                  <pic:spPr>
                    <a:xfrm>
                      <a:off x="0" y="0"/>
                      <a:ext cx="4587638" cy="6828112"/>
                    </a:xfrm>
                    <a:prstGeom prst="rect">
                      <a:avLst/>
                    </a:prstGeom>
                  </pic:spPr>
                </pic:pic>
              </a:graphicData>
            </a:graphic>
          </wp:inline>
        </w:drawing>
      </w:r>
    </w:p>
    <w:p w14:paraId="136F477E" w14:textId="58705BCE" w:rsidR="00ED41A7" w:rsidRDefault="00ED41A7" w:rsidP="001F74BE">
      <w:pPr>
        <w:pStyle w:val="ListParagraph"/>
        <w:numPr>
          <w:ilvl w:val="0"/>
          <w:numId w:val="0"/>
        </w:numPr>
        <w:ind w:left="792"/>
        <w:rPr>
          <w:rFonts w:cs="Segoe UI"/>
        </w:rPr>
      </w:pPr>
      <w:r>
        <w:rPr>
          <w:rFonts w:cs="Segoe UI"/>
        </w:rPr>
        <w:t xml:space="preserve">The pipeline will use base name and env name to derive resource names. </w:t>
      </w:r>
      <w:r w:rsidR="00BB2077">
        <w:rPr>
          <w:rFonts w:cs="Segoe UI"/>
        </w:rPr>
        <w:t>Try to give small words to avoid build failure with bigger resource names since the pipeline will append additional text to these words to derive the resource names.</w:t>
      </w:r>
    </w:p>
    <w:p w14:paraId="697ED888" w14:textId="60B788BE" w:rsidR="00115AD3" w:rsidRDefault="00115AD3" w:rsidP="001F74BE">
      <w:pPr>
        <w:pStyle w:val="ListParagraph"/>
        <w:numPr>
          <w:ilvl w:val="0"/>
          <w:numId w:val="0"/>
        </w:numPr>
        <w:ind w:left="792"/>
        <w:rPr>
          <w:rFonts w:cs="Segoe UI"/>
        </w:rPr>
      </w:pPr>
      <w:r>
        <w:rPr>
          <w:rFonts w:cs="Segoe UI"/>
        </w:rPr>
        <w:lastRenderedPageBreak/>
        <w:t>For the Resource group : If you already have a resource group existing, you can use that (if service connection is at resource group level) ; else you can fill in a new name like basename-environmentname-rg (incase the service connection is at a subscription level)</w:t>
      </w:r>
    </w:p>
    <w:p w14:paraId="44783A04" w14:textId="2A95CB19" w:rsidR="00ED41A7" w:rsidRDefault="00ED41A7" w:rsidP="001F74BE">
      <w:pPr>
        <w:pStyle w:val="ListParagraph"/>
        <w:numPr>
          <w:ilvl w:val="0"/>
          <w:numId w:val="0"/>
        </w:numPr>
        <w:ind w:left="792"/>
        <w:rPr>
          <w:rFonts w:cs="Segoe UI"/>
        </w:rPr>
      </w:pPr>
    </w:p>
    <w:p w14:paraId="4F9D3FDE" w14:textId="47A33E6E" w:rsidR="00ED41A7" w:rsidRDefault="00A96C04" w:rsidP="001F74BE">
      <w:pPr>
        <w:pStyle w:val="ListParagraph"/>
        <w:numPr>
          <w:ilvl w:val="0"/>
          <w:numId w:val="0"/>
        </w:numPr>
        <w:ind w:left="792"/>
        <w:rPr>
          <w:rFonts w:cs="Segoe UI"/>
        </w:rPr>
      </w:pPr>
      <w:r w:rsidRPr="00A96C04">
        <w:rPr>
          <w:rFonts w:cs="Segoe UI"/>
          <w:noProof/>
        </w:rPr>
        <w:drawing>
          <wp:inline distT="0" distB="0" distL="0" distR="0" wp14:anchorId="7814995C" wp14:editId="494C643E">
            <wp:extent cx="4572396" cy="6721422"/>
            <wp:effectExtent l="0" t="0" r="0" b="381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37"/>
                    <a:stretch>
                      <a:fillRect/>
                    </a:stretch>
                  </pic:blipFill>
                  <pic:spPr>
                    <a:xfrm>
                      <a:off x="0" y="0"/>
                      <a:ext cx="4572396" cy="6721422"/>
                    </a:xfrm>
                    <a:prstGeom prst="rect">
                      <a:avLst/>
                    </a:prstGeom>
                  </pic:spPr>
                </pic:pic>
              </a:graphicData>
            </a:graphic>
          </wp:inline>
        </w:drawing>
      </w:r>
    </w:p>
    <w:p w14:paraId="5C9ED5BB" w14:textId="189E025F" w:rsidR="00A96C04" w:rsidRDefault="00A96C04" w:rsidP="001F74BE">
      <w:pPr>
        <w:pStyle w:val="ListParagraph"/>
        <w:numPr>
          <w:ilvl w:val="0"/>
          <w:numId w:val="0"/>
        </w:numPr>
        <w:ind w:left="792"/>
        <w:rPr>
          <w:rFonts w:cs="Segoe UI"/>
        </w:rPr>
      </w:pPr>
    </w:p>
    <w:p w14:paraId="164E1729" w14:textId="242A2499" w:rsidR="001C6092" w:rsidRDefault="001C6092" w:rsidP="001F74BE">
      <w:pPr>
        <w:pStyle w:val="ListParagraph"/>
        <w:numPr>
          <w:ilvl w:val="0"/>
          <w:numId w:val="0"/>
        </w:numPr>
        <w:ind w:left="792"/>
        <w:rPr>
          <w:rFonts w:cs="Segoe UI"/>
        </w:rPr>
      </w:pPr>
    </w:p>
    <w:p w14:paraId="54106123" w14:textId="72E6D374" w:rsidR="00ED41A7" w:rsidRDefault="00ED41A7" w:rsidP="001F74BE">
      <w:pPr>
        <w:pStyle w:val="ListParagraph"/>
        <w:numPr>
          <w:ilvl w:val="0"/>
          <w:numId w:val="0"/>
        </w:numPr>
        <w:ind w:left="792"/>
        <w:rPr>
          <w:rFonts w:cs="Segoe UI"/>
        </w:rPr>
      </w:pPr>
      <w:r>
        <w:rPr>
          <w:rFonts w:cs="Segoe UI"/>
        </w:rPr>
        <w:t>The first option (DeployAzureMLEnvironment) is to complete the basic Azure ML Infra setup including acr, keyvault and</w:t>
      </w:r>
      <w:r w:rsidR="001C6092">
        <w:rPr>
          <w:rFonts w:cs="Segoe UI"/>
        </w:rPr>
        <w:t xml:space="preserve"> storage</w:t>
      </w:r>
      <w:r>
        <w:rPr>
          <w:rFonts w:cs="Segoe UI"/>
        </w:rPr>
        <w:t xml:space="preserve"> etc.</w:t>
      </w:r>
    </w:p>
    <w:p w14:paraId="19C5F68F" w14:textId="1BEB667F" w:rsidR="00ED41A7" w:rsidRDefault="00ED41A7" w:rsidP="001F74BE">
      <w:pPr>
        <w:pStyle w:val="ListParagraph"/>
        <w:numPr>
          <w:ilvl w:val="0"/>
          <w:numId w:val="0"/>
        </w:numPr>
        <w:ind w:left="792"/>
        <w:rPr>
          <w:rFonts w:cs="Segoe UI"/>
        </w:rPr>
      </w:pPr>
    </w:p>
    <w:p w14:paraId="3436152F" w14:textId="5E18C01C" w:rsidR="00ED41A7" w:rsidRDefault="00ED41A7" w:rsidP="001F74BE">
      <w:pPr>
        <w:pStyle w:val="ListParagraph"/>
        <w:numPr>
          <w:ilvl w:val="0"/>
          <w:numId w:val="0"/>
        </w:numPr>
        <w:ind w:left="792"/>
        <w:rPr>
          <w:rFonts w:cs="Segoe UI"/>
        </w:rPr>
      </w:pPr>
      <w:r>
        <w:rPr>
          <w:rFonts w:cs="Segoe UI"/>
        </w:rPr>
        <w:t>The second option (DeployAzureSQL) is to deploy azure sql along with the database. It’ll dynamically, create a secret for sql password and store in the keyvault which was created in the previous step.</w:t>
      </w:r>
    </w:p>
    <w:p w14:paraId="7C80A8C1" w14:textId="0E2EC075" w:rsidR="00ED41A7" w:rsidRDefault="00ED41A7" w:rsidP="001F74BE">
      <w:pPr>
        <w:pStyle w:val="ListParagraph"/>
        <w:numPr>
          <w:ilvl w:val="0"/>
          <w:numId w:val="0"/>
        </w:numPr>
        <w:ind w:left="792"/>
        <w:rPr>
          <w:rFonts w:cs="Segoe UI"/>
        </w:rPr>
      </w:pPr>
    </w:p>
    <w:p w14:paraId="0595C4B8" w14:textId="7AEF632E" w:rsidR="001C6092" w:rsidRDefault="00ED41A7" w:rsidP="001C6092">
      <w:pPr>
        <w:pStyle w:val="ListParagraph"/>
        <w:numPr>
          <w:ilvl w:val="0"/>
          <w:numId w:val="0"/>
        </w:numPr>
        <w:ind w:left="792"/>
        <w:rPr>
          <w:rFonts w:cs="Segoe UI"/>
        </w:rPr>
      </w:pPr>
      <w:r>
        <w:rPr>
          <w:rFonts w:cs="Segoe UI"/>
        </w:rPr>
        <w:t xml:space="preserve">The </w:t>
      </w:r>
      <w:r w:rsidR="001C6092">
        <w:rPr>
          <w:rFonts w:cs="Segoe UI"/>
        </w:rPr>
        <w:t>rest of the options</w:t>
      </w:r>
      <w:r>
        <w:rPr>
          <w:rFonts w:cs="Segoe UI"/>
        </w:rPr>
        <w:t xml:space="preserve"> are for creat</w:t>
      </w:r>
      <w:r w:rsidR="001C6092">
        <w:rPr>
          <w:rFonts w:cs="Segoe UI"/>
        </w:rPr>
        <w:t>ing</w:t>
      </w:r>
      <w:r>
        <w:rPr>
          <w:rFonts w:cs="Segoe UI"/>
        </w:rPr>
        <w:t xml:space="preserve"> </w:t>
      </w:r>
      <w:r w:rsidR="001C6092">
        <w:rPr>
          <w:rFonts w:cs="Segoe UI"/>
        </w:rPr>
        <w:t>various other services needed for the forecasting framework. Wherever needed, options for parameters have been provided</w:t>
      </w:r>
    </w:p>
    <w:p w14:paraId="7E7D35A2" w14:textId="2085405E" w:rsidR="00BC27B5" w:rsidRPr="001C6092" w:rsidRDefault="001C6092" w:rsidP="001C6092">
      <w:pPr>
        <w:ind w:left="1080" w:hanging="360"/>
        <w:rPr>
          <w:rFonts w:cs="Segoe UI"/>
        </w:rPr>
      </w:pPr>
      <w:r w:rsidRPr="00ED41A7">
        <w:rPr>
          <w:noProof/>
        </w:rPr>
        <w:drawing>
          <wp:inline distT="0" distB="0" distL="0" distR="0" wp14:anchorId="33030B20" wp14:editId="711CBED4">
            <wp:extent cx="4091279" cy="4610100"/>
            <wp:effectExtent l="0" t="0" r="5080" b="0"/>
            <wp:docPr id="30" name="Picture 3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with medium confidence"/>
                    <pic:cNvPicPr/>
                  </pic:nvPicPr>
                  <pic:blipFill>
                    <a:blip r:embed="rId38"/>
                    <a:stretch>
                      <a:fillRect/>
                    </a:stretch>
                  </pic:blipFill>
                  <pic:spPr>
                    <a:xfrm>
                      <a:off x="0" y="0"/>
                      <a:ext cx="4105197" cy="4625783"/>
                    </a:xfrm>
                    <a:prstGeom prst="rect">
                      <a:avLst/>
                    </a:prstGeom>
                  </pic:spPr>
                </pic:pic>
              </a:graphicData>
            </a:graphic>
          </wp:inline>
        </w:drawing>
      </w:r>
      <w:r w:rsidR="00BC27B5" w:rsidRPr="001C6092">
        <w:rPr>
          <w:rFonts w:cs="Segoe UI"/>
        </w:rPr>
        <w:br w:type="page"/>
      </w:r>
    </w:p>
    <w:p w14:paraId="391655C4" w14:textId="77777777" w:rsidR="0001441E" w:rsidRPr="0001441E" w:rsidRDefault="0001441E" w:rsidP="0001441E">
      <w:pPr>
        <w:rPr>
          <w:rFonts w:cs="Segoe UI"/>
        </w:rPr>
      </w:pPr>
      <w:r w:rsidRPr="00ED41A7">
        <w:rPr>
          <w:noProof/>
        </w:rPr>
        <w:lastRenderedPageBreak/>
        <w:drawing>
          <wp:inline distT="0" distB="0" distL="0" distR="0" wp14:anchorId="74FD2E01" wp14:editId="2FDAE33C">
            <wp:extent cx="4237087" cy="2606266"/>
            <wp:effectExtent l="0" t="0" r="0" b="381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39"/>
                    <a:stretch>
                      <a:fillRect/>
                    </a:stretch>
                  </pic:blipFill>
                  <pic:spPr>
                    <a:xfrm>
                      <a:off x="0" y="0"/>
                      <a:ext cx="4237087" cy="2606266"/>
                    </a:xfrm>
                    <a:prstGeom prst="rect">
                      <a:avLst/>
                    </a:prstGeom>
                  </pic:spPr>
                </pic:pic>
              </a:graphicData>
            </a:graphic>
          </wp:inline>
        </w:drawing>
      </w:r>
    </w:p>
    <w:p w14:paraId="28E504FD" w14:textId="77777777" w:rsidR="0001441E" w:rsidRDefault="0001441E" w:rsidP="0001441E">
      <w:pPr>
        <w:pStyle w:val="ListParagraph"/>
        <w:numPr>
          <w:ilvl w:val="0"/>
          <w:numId w:val="0"/>
        </w:numPr>
        <w:ind w:left="792"/>
        <w:rPr>
          <w:rFonts w:cs="Segoe UI"/>
        </w:rPr>
      </w:pPr>
      <w:r>
        <w:rPr>
          <w:rFonts w:cs="Segoe UI"/>
        </w:rPr>
        <w:t xml:space="preserve">Make sure to give shorter names as it’ll append additional text to create compute instances. </w:t>
      </w:r>
    </w:p>
    <w:p w14:paraId="00D6A3E5" w14:textId="44148A0E" w:rsidR="0001441E" w:rsidRDefault="0001441E">
      <w:pPr>
        <w:rPr>
          <w:rFonts w:ascii="Segoe UI" w:eastAsiaTheme="minorEastAsia" w:hAnsi="Segoe UI" w:cs="Segoe UI"/>
        </w:rPr>
      </w:pPr>
      <w:r>
        <w:rPr>
          <w:rFonts w:ascii="Segoe UI" w:eastAsiaTheme="minorEastAsia" w:hAnsi="Segoe UI" w:cs="Segoe UI"/>
        </w:rPr>
        <w:t xml:space="preserve">The </w:t>
      </w:r>
      <w:r w:rsidR="001C6092">
        <w:rPr>
          <w:rFonts w:ascii="Segoe UI" w:eastAsiaTheme="minorEastAsia" w:hAnsi="Segoe UI" w:cs="Segoe UI"/>
        </w:rPr>
        <w:t xml:space="preserve">last </w:t>
      </w:r>
      <w:r>
        <w:rPr>
          <w:rFonts w:ascii="Segoe UI" w:eastAsiaTheme="minorEastAsia" w:hAnsi="Segoe UI" w:cs="Segoe UI"/>
        </w:rPr>
        <w:t>option in radio buttons is for creating data stores. We have two option for authentication. One with Secret and the other with key. We can create data stores along with other resources in the first go if we go with hardcoded account key option. Otherwise, we have to first create keyvault with the first step and add storage account keys are secrets. We have to give the secret names in azure pipeline input.</w:t>
      </w:r>
    </w:p>
    <w:p w14:paraId="2CFD7893" w14:textId="6A505A4B" w:rsidR="0001441E" w:rsidRDefault="0001441E">
      <w:pPr>
        <w:rPr>
          <w:rFonts w:ascii="Segoe UI" w:eastAsiaTheme="minorEastAsia" w:hAnsi="Segoe UI" w:cs="Segoe UI"/>
        </w:rPr>
      </w:pPr>
      <w:r w:rsidRPr="0001441E">
        <w:rPr>
          <w:rFonts w:ascii="Segoe UI" w:eastAsiaTheme="minorEastAsia" w:hAnsi="Segoe UI" w:cs="Segoe UI"/>
          <w:noProof/>
        </w:rPr>
        <w:lastRenderedPageBreak/>
        <w:drawing>
          <wp:inline distT="0" distB="0" distL="0" distR="0" wp14:anchorId="712D57ED" wp14:editId="739314E2">
            <wp:extent cx="4176122" cy="4480948"/>
            <wp:effectExtent l="0" t="0" r="0" b="0"/>
            <wp:docPr id="33" name="Picture 33"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imeline&#10;&#10;Description automatically generated"/>
                    <pic:cNvPicPr/>
                  </pic:nvPicPr>
                  <pic:blipFill>
                    <a:blip r:embed="rId40"/>
                    <a:stretch>
                      <a:fillRect/>
                    </a:stretch>
                  </pic:blipFill>
                  <pic:spPr>
                    <a:xfrm>
                      <a:off x="0" y="0"/>
                      <a:ext cx="4176122" cy="4480948"/>
                    </a:xfrm>
                    <a:prstGeom prst="rect">
                      <a:avLst/>
                    </a:prstGeom>
                  </pic:spPr>
                </pic:pic>
              </a:graphicData>
            </a:graphic>
          </wp:inline>
        </w:drawing>
      </w:r>
    </w:p>
    <w:p w14:paraId="27A4E1E3" w14:textId="38609526" w:rsidR="0001441E" w:rsidRDefault="0001441E">
      <w:pPr>
        <w:rPr>
          <w:rFonts w:ascii="Segoe UI" w:eastAsiaTheme="minorEastAsia" w:hAnsi="Segoe UI" w:cs="Segoe UI"/>
        </w:rPr>
      </w:pPr>
    </w:p>
    <w:p w14:paraId="6C469557" w14:textId="7DAB640D" w:rsidR="0001441E" w:rsidRPr="00757453" w:rsidRDefault="0001441E">
      <w:pPr>
        <w:rPr>
          <w:rFonts w:ascii="Segoe UI" w:eastAsiaTheme="minorEastAsia" w:hAnsi="Segoe UI" w:cs="Segoe UI"/>
        </w:rPr>
      </w:pPr>
      <w:r>
        <w:rPr>
          <w:rFonts w:ascii="Segoe UI" w:eastAsiaTheme="minorEastAsia" w:hAnsi="Segoe UI" w:cs="Segoe UI"/>
        </w:rPr>
        <w:t>Click on “Run” once after entering all the details.</w:t>
      </w:r>
    </w:p>
    <w:p w14:paraId="7FA0DCAD" w14:textId="7ED7A9B3" w:rsidR="00BC27B5" w:rsidRPr="00757453" w:rsidRDefault="00BC27B5" w:rsidP="00BC27B5">
      <w:pPr>
        <w:pStyle w:val="Heading1"/>
        <w:numPr>
          <w:ilvl w:val="0"/>
          <w:numId w:val="16"/>
        </w:numPr>
        <w:spacing w:line="276" w:lineRule="auto"/>
        <w:rPr>
          <w:rFonts w:cs="Segoe UI"/>
        </w:rPr>
      </w:pPr>
      <w:bookmarkStart w:id="7" w:name="_Toc121500333"/>
      <w:r w:rsidRPr="00757453">
        <w:rPr>
          <w:rFonts w:cs="Segoe UI"/>
        </w:rPr>
        <w:lastRenderedPageBreak/>
        <w:t>Review Pipeline Status/Logs</w:t>
      </w:r>
      <w:bookmarkEnd w:id="7"/>
    </w:p>
    <w:p w14:paraId="69E75B37" w14:textId="58F396D2" w:rsidR="00BC27B5" w:rsidRPr="00757453" w:rsidRDefault="00BC27B5" w:rsidP="00BC27B5">
      <w:pPr>
        <w:rPr>
          <w:rFonts w:ascii="Segoe UI" w:hAnsi="Segoe UI" w:cs="Segoe UI"/>
        </w:rPr>
      </w:pPr>
      <w:r w:rsidRPr="00757453">
        <w:rPr>
          <w:rFonts w:ascii="Segoe UI" w:hAnsi="Segoe UI" w:cs="Segoe UI"/>
        </w:rPr>
        <w:t>Click on the running pipeline and review the Status. We have multiple steps in pipeline which includes creating resource group, AML workspace along with the dependent resources</w:t>
      </w:r>
    </w:p>
    <w:p w14:paraId="593ECB69" w14:textId="32CD8801" w:rsidR="00BC27B5" w:rsidRPr="00757453" w:rsidRDefault="00BC27B5" w:rsidP="00BC27B5">
      <w:pPr>
        <w:rPr>
          <w:rFonts w:ascii="Segoe UI" w:hAnsi="Segoe UI" w:cs="Segoe UI"/>
        </w:rPr>
      </w:pPr>
    </w:p>
    <w:p w14:paraId="11E76D4D" w14:textId="0657CF2A" w:rsidR="0071108A" w:rsidRPr="00757453" w:rsidRDefault="0001441E" w:rsidP="00BC27B5">
      <w:pPr>
        <w:rPr>
          <w:rFonts w:ascii="Segoe UI" w:hAnsi="Segoe UI" w:cs="Segoe UI"/>
        </w:rPr>
      </w:pPr>
      <w:r w:rsidRPr="0001441E">
        <w:rPr>
          <w:rFonts w:ascii="Segoe UI" w:hAnsi="Segoe UI" w:cs="Segoe UI"/>
          <w:noProof/>
        </w:rPr>
        <w:drawing>
          <wp:inline distT="0" distB="0" distL="0" distR="0" wp14:anchorId="71B3219F" wp14:editId="1F54251C">
            <wp:extent cx="5943600" cy="1803400"/>
            <wp:effectExtent l="0" t="0" r="0" b="6350"/>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41"/>
                    <a:stretch>
                      <a:fillRect/>
                    </a:stretch>
                  </pic:blipFill>
                  <pic:spPr>
                    <a:xfrm>
                      <a:off x="0" y="0"/>
                      <a:ext cx="5943600" cy="1803400"/>
                    </a:xfrm>
                    <a:prstGeom prst="rect">
                      <a:avLst/>
                    </a:prstGeom>
                  </pic:spPr>
                </pic:pic>
              </a:graphicData>
            </a:graphic>
          </wp:inline>
        </w:drawing>
      </w:r>
    </w:p>
    <w:p w14:paraId="0000E3C5" w14:textId="2DFC5445" w:rsidR="00B83540" w:rsidRPr="00757453" w:rsidRDefault="00B83540">
      <w:pPr>
        <w:rPr>
          <w:rFonts w:ascii="Segoe UI" w:hAnsi="Segoe UI" w:cs="Segoe UI"/>
        </w:rPr>
      </w:pPr>
      <w:r w:rsidRPr="00757453">
        <w:rPr>
          <w:rFonts w:ascii="Segoe UI" w:hAnsi="Segoe UI" w:cs="Segoe UI"/>
        </w:rPr>
        <w:br w:type="page"/>
      </w:r>
    </w:p>
    <w:p w14:paraId="604807EE" w14:textId="40195767" w:rsidR="00B83540" w:rsidRPr="00757453" w:rsidRDefault="00B83540" w:rsidP="00B83540">
      <w:pPr>
        <w:pStyle w:val="Heading1"/>
        <w:numPr>
          <w:ilvl w:val="0"/>
          <w:numId w:val="16"/>
        </w:numPr>
        <w:spacing w:line="276" w:lineRule="auto"/>
        <w:rPr>
          <w:rFonts w:cs="Segoe UI"/>
        </w:rPr>
      </w:pPr>
      <w:bookmarkStart w:id="8" w:name="_Toc121500334"/>
      <w:r w:rsidRPr="00757453">
        <w:rPr>
          <w:rFonts w:cs="Segoe UI"/>
        </w:rPr>
        <w:lastRenderedPageBreak/>
        <w:t>Review Resources</w:t>
      </w:r>
      <w:bookmarkEnd w:id="8"/>
    </w:p>
    <w:p w14:paraId="6DE08390" w14:textId="4375F8BE" w:rsidR="00B83540" w:rsidRPr="00757453" w:rsidRDefault="00B83540" w:rsidP="00B83540">
      <w:pPr>
        <w:rPr>
          <w:rFonts w:ascii="Segoe UI" w:hAnsi="Segoe UI" w:cs="Segoe UI"/>
        </w:rPr>
      </w:pPr>
      <w:r w:rsidRPr="00757453">
        <w:rPr>
          <w:rFonts w:ascii="Segoe UI" w:hAnsi="Segoe UI" w:cs="Segoe UI"/>
        </w:rPr>
        <w:t xml:space="preserve">This Azure Infra pipeline </w:t>
      </w:r>
      <w:r w:rsidR="003E2043">
        <w:rPr>
          <w:rFonts w:ascii="Segoe UI" w:hAnsi="Segoe UI" w:cs="Segoe UI"/>
        </w:rPr>
        <w:t>can</w:t>
      </w:r>
      <w:r w:rsidRPr="00757453">
        <w:rPr>
          <w:rFonts w:ascii="Segoe UI" w:hAnsi="Segoe UI" w:cs="Segoe UI"/>
        </w:rPr>
        <w:t xml:space="preserve"> create the following resources –</w:t>
      </w:r>
    </w:p>
    <w:p w14:paraId="592425D2" w14:textId="22BBF247" w:rsidR="00B83540" w:rsidRPr="00757453" w:rsidRDefault="00B83540" w:rsidP="00FD1AD3">
      <w:pPr>
        <w:pStyle w:val="ListParagraph"/>
        <w:numPr>
          <w:ilvl w:val="0"/>
          <w:numId w:val="23"/>
        </w:numPr>
        <w:ind w:left="360"/>
        <w:rPr>
          <w:rFonts w:cs="Segoe UI"/>
        </w:rPr>
      </w:pPr>
      <w:r w:rsidRPr="00757453">
        <w:rPr>
          <w:rFonts w:cs="Segoe UI"/>
        </w:rPr>
        <w:t>Resource Group</w:t>
      </w:r>
    </w:p>
    <w:p w14:paraId="5ACBCE11" w14:textId="77777777" w:rsidR="00B83540" w:rsidRPr="00757453" w:rsidRDefault="00B83540" w:rsidP="00FD1AD3">
      <w:pPr>
        <w:pStyle w:val="ListParagraph"/>
        <w:numPr>
          <w:ilvl w:val="2"/>
          <w:numId w:val="20"/>
        </w:numPr>
        <w:spacing w:before="0" w:after="160" w:line="259" w:lineRule="auto"/>
        <w:ind w:left="720"/>
        <w:rPr>
          <w:rFonts w:cs="Segoe UI"/>
        </w:rPr>
      </w:pPr>
      <w:r w:rsidRPr="00757453">
        <w:rPr>
          <w:rFonts w:cs="Segoe UI"/>
        </w:rPr>
        <w:t>Application Insights</w:t>
      </w:r>
    </w:p>
    <w:p w14:paraId="57AD47C7" w14:textId="77777777" w:rsidR="00B83540" w:rsidRPr="00757453" w:rsidRDefault="00B83540" w:rsidP="00FD1AD3">
      <w:pPr>
        <w:pStyle w:val="ListParagraph"/>
        <w:numPr>
          <w:ilvl w:val="2"/>
          <w:numId w:val="20"/>
        </w:numPr>
        <w:spacing w:before="0" w:after="160" w:line="259" w:lineRule="auto"/>
        <w:ind w:left="720"/>
        <w:rPr>
          <w:rFonts w:cs="Segoe UI"/>
        </w:rPr>
      </w:pPr>
      <w:r w:rsidRPr="00757453">
        <w:rPr>
          <w:rFonts w:cs="Segoe UI"/>
        </w:rPr>
        <w:t>Key vault</w:t>
      </w:r>
    </w:p>
    <w:p w14:paraId="2DA782D2" w14:textId="77777777" w:rsidR="00B83540" w:rsidRPr="00757453" w:rsidRDefault="00B83540" w:rsidP="00FD1AD3">
      <w:pPr>
        <w:pStyle w:val="ListParagraph"/>
        <w:numPr>
          <w:ilvl w:val="2"/>
          <w:numId w:val="20"/>
        </w:numPr>
        <w:spacing w:before="0" w:after="160" w:line="259" w:lineRule="auto"/>
        <w:ind w:left="720"/>
        <w:rPr>
          <w:rFonts w:cs="Segoe UI"/>
        </w:rPr>
      </w:pPr>
      <w:r w:rsidRPr="00757453">
        <w:rPr>
          <w:rFonts w:cs="Segoe UI"/>
        </w:rPr>
        <w:t>Azure Machine Learning</w:t>
      </w:r>
    </w:p>
    <w:p w14:paraId="0E5290DA" w14:textId="77777777" w:rsidR="00B83540" w:rsidRPr="00757453" w:rsidRDefault="00B83540" w:rsidP="00FD1AD3">
      <w:pPr>
        <w:pStyle w:val="ListParagraph"/>
        <w:numPr>
          <w:ilvl w:val="3"/>
          <w:numId w:val="20"/>
        </w:numPr>
        <w:spacing w:before="0" w:after="160" w:line="259" w:lineRule="auto"/>
        <w:ind w:left="1440"/>
        <w:rPr>
          <w:rFonts w:cs="Segoe UI"/>
        </w:rPr>
      </w:pPr>
      <w:r w:rsidRPr="00757453">
        <w:rPr>
          <w:rFonts w:cs="Segoe UI"/>
        </w:rPr>
        <w:t>Compute Instance</w:t>
      </w:r>
    </w:p>
    <w:p w14:paraId="108BB784" w14:textId="77777777" w:rsidR="00B83540" w:rsidRPr="00757453" w:rsidRDefault="00B83540" w:rsidP="00FD1AD3">
      <w:pPr>
        <w:pStyle w:val="ListParagraph"/>
        <w:numPr>
          <w:ilvl w:val="3"/>
          <w:numId w:val="20"/>
        </w:numPr>
        <w:spacing w:before="0" w:after="160" w:line="259" w:lineRule="auto"/>
        <w:ind w:left="1440"/>
        <w:rPr>
          <w:rFonts w:cs="Segoe UI"/>
        </w:rPr>
      </w:pPr>
      <w:r w:rsidRPr="00757453">
        <w:rPr>
          <w:rFonts w:cs="Segoe UI"/>
        </w:rPr>
        <w:t>Compute Cluster</w:t>
      </w:r>
    </w:p>
    <w:p w14:paraId="77C4DDA8" w14:textId="41B61CF4" w:rsidR="003E2043" w:rsidRPr="003E2043" w:rsidRDefault="00B83540" w:rsidP="003E2043">
      <w:pPr>
        <w:pStyle w:val="ListParagraph"/>
        <w:numPr>
          <w:ilvl w:val="3"/>
          <w:numId w:val="20"/>
        </w:numPr>
        <w:spacing w:before="0" w:after="160" w:line="259" w:lineRule="auto"/>
        <w:ind w:left="1440"/>
        <w:rPr>
          <w:rFonts w:cs="Segoe UI"/>
        </w:rPr>
      </w:pPr>
      <w:r w:rsidRPr="00757453">
        <w:rPr>
          <w:rFonts w:cs="Segoe UI"/>
        </w:rPr>
        <w:t>Datastore</w:t>
      </w:r>
    </w:p>
    <w:p w14:paraId="763E7D04" w14:textId="77777777" w:rsidR="00B83540" w:rsidRPr="00757453" w:rsidRDefault="00B83540" w:rsidP="00FD1AD3">
      <w:pPr>
        <w:pStyle w:val="ListParagraph"/>
        <w:numPr>
          <w:ilvl w:val="2"/>
          <w:numId w:val="20"/>
        </w:numPr>
        <w:spacing w:before="0" w:after="160" w:line="259" w:lineRule="auto"/>
        <w:ind w:left="720"/>
        <w:rPr>
          <w:rFonts w:cs="Segoe UI"/>
        </w:rPr>
      </w:pPr>
      <w:r w:rsidRPr="00757453">
        <w:rPr>
          <w:rFonts w:cs="Segoe UI"/>
        </w:rPr>
        <w:t>Container Registry</w:t>
      </w:r>
    </w:p>
    <w:p w14:paraId="564EFCE3" w14:textId="687E0DA2" w:rsidR="00B83540" w:rsidRDefault="00B83540" w:rsidP="00FD1AD3">
      <w:pPr>
        <w:pStyle w:val="ListParagraph"/>
        <w:numPr>
          <w:ilvl w:val="2"/>
          <w:numId w:val="20"/>
        </w:numPr>
        <w:spacing w:before="0" w:after="160" w:line="259" w:lineRule="auto"/>
        <w:ind w:left="720"/>
        <w:rPr>
          <w:rFonts w:cs="Segoe UI"/>
        </w:rPr>
      </w:pPr>
      <w:r w:rsidRPr="00757453">
        <w:rPr>
          <w:rFonts w:cs="Segoe UI"/>
        </w:rPr>
        <w:t>Storage account</w:t>
      </w:r>
    </w:p>
    <w:p w14:paraId="46DDFE7B" w14:textId="0C9B2659" w:rsidR="0001441E" w:rsidRDefault="0001441E" w:rsidP="00FD1AD3">
      <w:pPr>
        <w:pStyle w:val="ListParagraph"/>
        <w:numPr>
          <w:ilvl w:val="2"/>
          <w:numId w:val="20"/>
        </w:numPr>
        <w:spacing w:before="0" w:after="160" w:line="259" w:lineRule="auto"/>
        <w:ind w:left="720"/>
        <w:rPr>
          <w:rFonts w:cs="Segoe UI"/>
        </w:rPr>
      </w:pPr>
      <w:r>
        <w:rPr>
          <w:rFonts w:cs="Segoe UI"/>
        </w:rPr>
        <w:t>Azure SQL</w:t>
      </w:r>
    </w:p>
    <w:p w14:paraId="371ADBB4" w14:textId="3BF49BE0" w:rsidR="001C6092" w:rsidRDefault="001C6092" w:rsidP="00FD1AD3">
      <w:pPr>
        <w:pStyle w:val="ListParagraph"/>
        <w:numPr>
          <w:ilvl w:val="2"/>
          <w:numId w:val="20"/>
        </w:numPr>
        <w:spacing w:before="0" w:after="160" w:line="259" w:lineRule="auto"/>
        <w:ind w:left="720"/>
        <w:rPr>
          <w:rFonts w:cs="Segoe UI"/>
        </w:rPr>
      </w:pPr>
      <w:r>
        <w:rPr>
          <w:rFonts w:cs="Segoe UI"/>
        </w:rPr>
        <w:t>Azure Function app</w:t>
      </w:r>
    </w:p>
    <w:p w14:paraId="320CA6F5" w14:textId="6FB0DF47" w:rsidR="001C6092" w:rsidRDefault="001C6092" w:rsidP="00FD1AD3">
      <w:pPr>
        <w:pStyle w:val="ListParagraph"/>
        <w:numPr>
          <w:ilvl w:val="2"/>
          <w:numId w:val="20"/>
        </w:numPr>
        <w:spacing w:before="0" w:after="160" w:line="259" w:lineRule="auto"/>
        <w:ind w:left="720"/>
        <w:rPr>
          <w:rFonts w:cs="Segoe UI"/>
        </w:rPr>
      </w:pPr>
      <w:r>
        <w:rPr>
          <w:rFonts w:cs="Segoe UI"/>
        </w:rPr>
        <w:t xml:space="preserve">Azure </w:t>
      </w:r>
      <w:r w:rsidR="003E2043">
        <w:rPr>
          <w:rFonts w:cs="Segoe UI"/>
        </w:rPr>
        <w:t xml:space="preserve">Web App </w:t>
      </w:r>
    </w:p>
    <w:p w14:paraId="6F729D1A" w14:textId="1027F060" w:rsidR="003E2043" w:rsidRDefault="003E2043" w:rsidP="00FD1AD3">
      <w:pPr>
        <w:pStyle w:val="ListParagraph"/>
        <w:numPr>
          <w:ilvl w:val="2"/>
          <w:numId w:val="20"/>
        </w:numPr>
        <w:spacing w:before="0" w:after="160" w:line="259" w:lineRule="auto"/>
        <w:ind w:left="720"/>
        <w:rPr>
          <w:rFonts w:cs="Segoe UI"/>
        </w:rPr>
      </w:pPr>
      <w:r>
        <w:rPr>
          <w:rFonts w:cs="Segoe UI"/>
        </w:rPr>
        <w:t>AKS</w:t>
      </w:r>
    </w:p>
    <w:p w14:paraId="673D5C01" w14:textId="1BBFF13E" w:rsidR="003E2043" w:rsidRPr="00757453" w:rsidRDefault="003E2043" w:rsidP="00FD1AD3">
      <w:pPr>
        <w:pStyle w:val="ListParagraph"/>
        <w:numPr>
          <w:ilvl w:val="2"/>
          <w:numId w:val="20"/>
        </w:numPr>
        <w:spacing w:before="0" w:after="160" w:line="259" w:lineRule="auto"/>
        <w:ind w:left="720"/>
        <w:rPr>
          <w:rFonts w:cs="Segoe UI"/>
        </w:rPr>
      </w:pPr>
      <w:r>
        <w:rPr>
          <w:rFonts w:cs="Segoe UI"/>
        </w:rPr>
        <w:t>EventGrid</w:t>
      </w:r>
    </w:p>
    <w:p w14:paraId="537414E8" w14:textId="7ABD2299" w:rsidR="00B83540" w:rsidRPr="00757453" w:rsidRDefault="001C6092" w:rsidP="00B83540">
      <w:pPr>
        <w:rPr>
          <w:rFonts w:ascii="Segoe UI" w:hAnsi="Segoe UI" w:cs="Segoe UI"/>
        </w:rPr>
      </w:pPr>
      <w:r w:rsidRPr="001C6092">
        <w:rPr>
          <w:rFonts w:ascii="Segoe UI" w:hAnsi="Segoe UI" w:cs="Segoe UI"/>
          <w:noProof/>
        </w:rPr>
        <w:lastRenderedPageBreak/>
        <w:drawing>
          <wp:inline distT="0" distB="0" distL="0" distR="0" wp14:anchorId="47288641" wp14:editId="17916186">
            <wp:extent cx="5943600" cy="2714625"/>
            <wp:effectExtent l="0" t="0" r="0" b="9525"/>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42"/>
                    <a:stretch>
                      <a:fillRect/>
                    </a:stretch>
                  </pic:blipFill>
                  <pic:spPr>
                    <a:xfrm>
                      <a:off x="0" y="0"/>
                      <a:ext cx="5943600" cy="2714625"/>
                    </a:xfrm>
                    <a:prstGeom prst="rect">
                      <a:avLst/>
                    </a:prstGeom>
                  </pic:spPr>
                </pic:pic>
              </a:graphicData>
            </a:graphic>
          </wp:inline>
        </w:drawing>
      </w:r>
      <w:r w:rsidR="00FB445E" w:rsidRPr="00FB445E">
        <w:rPr>
          <w:noProof/>
        </w:rPr>
        <w:t xml:space="preserve"> </w:t>
      </w:r>
      <w:r w:rsidR="00FB445E" w:rsidRPr="00FB445E">
        <w:rPr>
          <w:rFonts w:ascii="Segoe UI" w:hAnsi="Segoe UI" w:cs="Segoe UI"/>
          <w:noProof/>
        </w:rPr>
        <w:drawing>
          <wp:inline distT="0" distB="0" distL="0" distR="0" wp14:anchorId="2C3E0ECF" wp14:editId="14B6413E">
            <wp:extent cx="5943600" cy="2727960"/>
            <wp:effectExtent l="0" t="0" r="0" b="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43"/>
                    <a:stretch>
                      <a:fillRect/>
                    </a:stretch>
                  </pic:blipFill>
                  <pic:spPr>
                    <a:xfrm>
                      <a:off x="0" y="0"/>
                      <a:ext cx="5943600" cy="2727960"/>
                    </a:xfrm>
                    <a:prstGeom prst="rect">
                      <a:avLst/>
                    </a:prstGeom>
                  </pic:spPr>
                </pic:pic>
              </a:graphicData>
            </a:graphic>
          </wp:inline>
        </w:drawing>
      </w:r>
    </w:p>
    <w:p w14:paraId="4439AE03" w14:textId="27A14450" w:rsidR="00B83540" w:rsidRPr="00757453" w:rsidRDefault="00B83540">
      <w:pPr>
        <w:rPr>
          <w:rFonts w:ascii="Segoe UI" w:hAnsi="Segoe UI" w:cs="Segoe UI"/>
        </w:rPr>
      </w:pPr>
      <w:r w:rsidRPr="00757453">
        <w:rPr>
          <w:rFonts w:ascii="Segoe UI" w:hAnsi="Segoe UI" w:cs="Segoe UI"/>
        </w:rPr>
        <w:br w:type="page"/>
      </w:r>
    </w:p>
    <w:p w14:paraId="68D36772" w14:textId="6A3990D5" w:rsidR="00FC425C" w:rsidRDefault="00FC425C" w:rsidP="00FC425C">
      <w:pPr>
        <w:pStyle w:val="Heading1"/>
      </w:pPr>
      <w:bookmarkStart w:id="9" w:name="_Clone_the_latest"/>
      <w:bookmarkStart w:id="10" w:name="_Toc121500335"/>
      <w:bookmarkEnd w:id="9"/>
      <w:r>
        <w:lastRenderedPageBreak/>
        <w:t>Run Other Azure Pipelines</w:t>
      </w:r>
    </w:p>
    <w:p w14:paraId="113466CF" w14:textId="1D69019B" w:rsidR="00FC425C" w:rsidRDefault="00FC425C" w:rsidP="00FC425C">
      <w:pPr>
        <w:pStyle w:val="ListParagraph"/>
        <w:numPr>
          <w:ilvl w:val="0"/>
          <w:numId w:val="27"/>
        </w:numPr>
      </w:pPr>
      <w:r>
        <w:t xml:space="preserve">Once infrastructure deployment is done, there are various release pipelines needed for the forecasting framework. </w:t>
      </w:r>
    </w:p>
    <w:p w14:paraId="2258BBAA" w14:textId="77777777" w:rsidR="00FC425C" w:rsidRDefault="00FC425C" w:rsidP="00FC425C">
      <w:pPr>
        <w:pStyle w:val="ListParagraph"/>
        <w:numPr>
          <w:ilvl w:val="0"/>
          <w:numId w:val="0"/>
        </w:numPr>
        <w:ind w:left="720"/>
      </w:pPr>
    </w:p>
    <w:p w14:paraId="41241F88" w14:textId="77777777" w:rsidR="00FC425C" w:rsidRDefault="00FC425C" w:rsidP="00FC425C">
      <w:pPr>
        <w:pStyle w:val="ListParagraph"/>
        <w:numPr>
          <w:ilvl w:val="0"/>
          <w:numId w:val="27"/>
        </w:numPr>
      </w:pPr>
      <w:r>
        <w:t xml:space="preserve">For the SQL database deployment, we have the </w:t>
      </w:r>
      <w:r w:rsidRPr="00C3633A">
        <w:rPr>
          <w:b/>
          <w:bCs/>
        </w:rPr>
        <w:t>release-forecasting-sql-database</w:t>
      </w:r>
      <w:r>
        <w:t xml:space="preserve"> </w:t>
      </w:r>
      <w:r w:rsidRPr="00C3633A">
        <w:rPr>
          <w:noProof/>
        </w:rPr>
        <w:drawing>
          <wp:inline distT="0" distB="0" distL="0" distR="0" wp14:anchorId="0B8BDAEC" wp14:editId="0F5A5293">
            <wp:extent cx="3048264" cy="1333616"/>
            <wp:effectExtent l="0" t="0" r="0" b="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44"/>
                    <a:stretch>
                      <a:fillRect/>
                    </a:stretch>
                  </pic:blipFill>
                  <pic:spPr>
                    <a:xfrm>
                      <a:off x="0" y="0"/>
                      <a:ext cx="3048264" cy="1333616"/>
                    </a:xfrm>
                    <a:prstGeom prst="rect">
                      <a:avLst/>
                    </a:prstGeom>
                  </pic:spPr>
                </pic:pic>
              </a:graphicData>
            </a:graphic>
          </wp:inline>
        </w:drawing>
      </w:r>
    </w:p>
    <w:p w14:paraId="21DA75C8" w14:textId="77777777" w:rsidR="00FC425C" w:rsidRDefault="00FC425C" w:rsidP="00FC425C">
      <w:pPr>
        <w:pStyle w:val="ListParagraph"/>
        <w:numPr>
          <w:ilvl w:val="0"/>
          <w:numId w:val="0"/>
        </w:numPr>
        <w:ind w:left="720"/>
      </w:pPr>
      <w:r>
        <w:t>Prerequisite for this is to run the build pipeline to build and save the required DACPAC in artifacts.</w:t>
      </w:r>
    </w:p>
    <w:p w14:paraId="54E5372C" w14:textId="77777777" w:rsidR="00FC425C" w:rsidRDefault="00FC425C" w:rsidP="00FC425C">
      <w:pPr>
        <w:pStyle w:val="ListParagraph"/>
        <w:numPr>
          <w:ilvl w:val="0"/>
          <w:numId w:val="0"/>
        </w:numPr>
        <w:ind w:left="720"/>
      </w:pPr>
    </w:p>
    <w:p w14:paraId="788271B1" w14:textId="77777777" w:rsidR="00FC425C" w:rsidRDefault="00FC425C" w:rsidP="00FC425C">
      <w:pPr>
        <w:pStyle w:val="ListParagraph"/>
        <w:numPr>
          <w:ilvl w:val="0"/>
          <w:numId w:val="27"/>
        </w:numPr>
      </w:pPr>
      <w:r>
        <w:t>For the function app and web app code deployment, there are two release pipelines.</w:t>
      </w:r>
    </w:p>
    <w:p w14:paraId="3F5083EB" w14:textId="77777777" w:rsidR="00FC425C" w:rsidRDefault="00FC425C" w:rsidP="00FC425C">
      <w:pPr>
        <w:pStyle w:val="ListParagraph"/>
        <w:numPr>
          <w:ilvl w:val="0"/>
          <w:numId w:val="27"/>
        </w:numPr>
      </w:pPr>
      <w:r w:rsidRPr="00FB445E">
        <w:rPr>
          <w:noProof/>
        </w:rPr>
        <w:drawing>
          <wp:inline distT="0" distB="0" distL="0" distR="0" wp14:anchorId="171E85C8" wp14:editId="08FEFBDD">
            <wp:extent cx="2110740" cy="877570"/>
            <wp:effectExtent l="0" t="0" r="381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rotWithShape="1">
                    <a:blip r:embed="rId45"/>
                    <a:srcRect r="64487"/>
                    <a:stretch/>
                  </pic:blipFill>
                  <pic:spPr bwMode="auto">
                    <a:xfrm>
                      <a:off x="0" y="0"/>
                      <a:ext cx="2110740" cy="877570"/>
                    </a:xfrm>
                    <a:prstGeom prst="rect">
                      <a:avLst/>
                    </a:prstGeom>
                    <a:ln>
                      <a:noFill/>
                    </a:ln>
                    <a:extLst>
                      <a:ext uri="{53640926-AAD7-44D8-BBD7-CCE9431645EC}">
                        <a14:shadowObscured xmlns:a14="http://schemas.microsoft.com/office/drawing/2010/main"/>
                      </a:ext>
                    </a:extLst>
                  </pic:spPr>
                </pic:pic>
              </a:graphicData>
            </a:graphic>
          </wp:inline>
        </w:drawing>
      </w:r>
    </w:p>
    <w:p w14:paraId="0EE1A883" w14:textId="77777777" w:rsidR="00FC425C" w:rsidRDefault="00FC425C" w:rsidP="00FC425C">
      <w:pPr>
        <w:pStyle w:val="ListParagraph"/>
      </w:pPr>
      <w:r w:rsidRPr="00C3633A">
        <w:rPr>
          <w:b/>
          <w:bCs/>
        </w:rPr>
        <w:t>release-forecasting-webapp</w:t>
      </w:r>
      <w:r>
        <w:t xml:space="preserve"> (Needed inputs are the service connection name and webapp name)</w:t>
      </w:r>
    </w:p>
    <w:p w14:paraId="020A70C7" w14:textId="77777777" w:rsidR="00FC425C" w:rsidRDefault="00FC425C" w:rsidP="00FC425C">
      <w:pPr>
        <w:pStyle w:val="ListParagraph"/>
        <w:numPr>
          <w:ilvl w:val="0"/>
          <w:numId w:val="0"/>
        </w:numPr>
        <w:ind w:left="1080"/>
      </w:pPr>
      <w:r w:rsidRPr="00FB445E">
        <w:rPr>
          <w:noProof/>
        </w:rPr>
        <w:lastRenderedPageBreak/>
        <w:drawing>
          <wp:inline distT="0" distB="0" distL="0" distR="0" wp14:anchorId="3910F539" wp14:editId="5A9C5E6D">
            <wp:extent cx="2174519" cy="3185160"/>
            <wp:effectExtent l="0" t="0" r="0" b="0"/>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46"/>
                    <a:stretch>
                      <a:fillRect/>
                    </a:stretch>
                  </pic:blipFill>
                  <pic:spPr>
                    <a:xfrm>
                      <a:off x="0" y="0"/>
                      <a:ext cx="2182522" cy="3196883"/>
                    </a:xfrm>
                    <a:prstGeom prst="rect">
                      <a:avLst/>
                    </a:prstGeom>
                  </pic:spPr>
                </pic:pic>
              </a:graphicData>
            </a:graphic>
          </wp:inline>
        </w:drawing>
      </w:r>
    </w:p>
    <w:p w14:paraId="659524D5" w14:textId="77777777" w:rsidR="00FC425C" w:rsidRDefault="00FC425C" w:rsidP="00FC425C">
      <w:pPr>
        <w:pStyle w:val="ListParagraph"/>
      </w:pPr>
      <w:r w:rsidRPr="00C3633A">
        <w:rPr>
          <w:b/>
          <w:bCs/>
        </w:rPr>
        <w:t>release forecasting-amlfunctionapp</w:t>
      </w:r>
      <w:r>
        <w:t xml:space="preserve"> (Apart from the service connection, this pipeline needs inputs on the Functionapp name and the ACR name – this is for the docker)</w:t>
      </w:r>
    </w:p>
    <w:p w14:paraId="25B2F578" w14:textId="77777777" w:rsidR="00FC425C" w:rsidRDefault="00FC425C" w:rsidP="00FC425C">
      <w:pPr>
        <w:pStyle w:val="ListParagraph"/>
        <w:numPr>
          <w:ilvl w:val="0"/>
          <w:numId w:val="0"/>
        </w:numPr>
        <w:ind w:left="1080"/>
      </w:pPr>
      <w:r w:rsidRPr="00C3633A">
        <w:rPr>
          <w:noProof/>
        </w:rPr>
        <w:lastRenderedPageBreak/>
        <w:drawing>
          <wp:inline distT="0" distB="0" distL="0" distR="0" wp14:anchorId="3BDF69D1" wp14:editId="04EB5830">
            <wp:extent cx="3002280" cy="4463256"/>
            <wp:effectExtent l="0" t="0" r="7620" b="0"/>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pic:nvPicPr>
                  <pic:blipFill>
                    <a:blip r:embed="rId47"/>
                    <a:stretch>
                      <a:fillRect/>
                    </a:stretch>
                  </pic:blipFill>
                  <pic:spPr>
                    <a:xfrm>
                      <a:off x="0" y="0"/>
                      <a:ext cx="3008692" cy="4472788"/>
                    </a:xfrm>
                    <a:prstGeom prst="rect">
                      <a:avLst/>
                    </a:prstGeom>
                  </pic:spPr>
                </pic:pic>
              </a:graphicData>
            </a:graphic>
          </wp:inline>
        </w:drawing>
      </w:r>
    </w:p>
    <w:p w14:paraId="5D7FD143" w14:textId="51E3F292" w:rsidR="00FC425C" w:rsidRDefault="00860432" w:rsidP="00FC425C">
      <w:r>
        <w:t>Finally, for the AML environment creation – there is another release pipeline</w:t>
      </w:r>
      <w:r w:rsidR="00570922">
        <w:t xml:space="preserve"> (release-forecasting-aml-infra)</w:t>
      </w:r>
    </w:p>
    <w:p w14:paraId="30DD9D16" w14:textId="43549013" w:rsidR="00570922" w:rsidRPr="00FB445E" w:rsidRDefault="00570922" w:rsidP="00FC425C">
      <w:r w:rsidRPr="00570922">
        <w:rPr>
          <w:noProof/>
        </w:rPr>
        <w:lastRenderedPageBreak/>
        <w:drawing>
          <wp:inline distT="0" distB="0" distL="0" distR="0" wp14:anchorId="1E28060A" wp14:editId="007C7F02">
            <wp:extent cx="4496190" cy="6820491"/>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48"/>
                    <a:stretch>
                      <a:fillRect/>
                    </a:stretch>
                  </pic:blipFill>
                  <pic:spPr>
                    <a:xfrm>
                      <a:off x="0" y="0"/>
                      <a:ext cx="4496190" cy="6820491"/>
                    </a:xfrm>
                    <a:prstGeom prst="rect">
                      <a:avLst/>
                    </a:prstGeom>
                  </pic:spPr>
                </pic:pic>
              </a:graphicData>
            </a:graphic>
          </wp:inline>
        </w:drawing>
      </w:r>
    </w:p>
    <w:p w14:paraId="60FAC6C4" w14:textId="560361E2" w:rsidR="00260230" w:rsidRDefault="00260230" w:rsidP="00B83540">
      <w:pPr>
        <w:pStyle w:val="Heading1"/>
        <w:numPr>
          <w:ilvl w:val="0"/>
          <w:numId w:val="16"/>
        </w:numPr>
        <w:spacing w:line="276" w:lineRule="auto"/>
        <w:rPr>
          <w:rFonts w:cs="Segoe UI"/>
        </w:rPr>
      </w:pPr>
      <w:r>
        <w:rPr>
          <w:rFonts w:cs="Segoe UI"/>
        </w:rPr>
        <w:lastRenderedPageBreak/>
        <w:t xml:space="preserve">Update </w:t>
      </w:r>
      <w:r w:rsidR="00EB67D9">
        <w:rPr>
          <w:rFonts w:cs="Segoe UI"/>
        </w:rPr>
        <w:t>Account Key</w:t>
      </w:r>
      <w:r>
        <w:rPr>
          <w:rFonts w:cs="Segoe UI"/>
        </w:rPr>
        <w:t xml:space="preserve"> in Key vault</w:t>
      </w:r>
      <w:r w:rsidR="00D109D9">
        <w:rPr>
          <w:rFonts w:cs="Segoe UI"/>
        </w:rPr>
        <w:t xml:space="preserve"> (Optional)</w:t>
      </w:r>
      <w:bookmarkEnd w:id="10"/>
    </w:p>
    <w:p w14:paraId="1F6CECF7" w14:textId="69952A7C" w:rsidR="00EB67D9" w:rsidRDefault="00D109D9" w:rsidP="00EB67D9">
      <w:r>
        <w:t>If there is a new storage account created</w:t>
      </w:r>
      <w:r w:rsidR="00225250">
        <w:t xml:space="preserve"> and it must be registered as a datastore to Azure ML workspace, follow below steps:</w:t>
      </w:r>
    </w:p>
    <w:p w14:paraId="35D404D7" w14:textId="723B9DA4" w:rsidR="00225250" w:rsidRDefault="00476BA3" w:rsidP="00EB67D9">
      <w:r>
        <w:t>1.  Add a Secret “storage-account-key” in KeyVault with the storage account key</w:t>
      </w:r>
      <w:r w:rsidR="00F347C2">
        <w:t>.</w:t>
      </w:r>
    </w:p>
    <w:p w14:paraId="2B5271CA" w14:textId="52162325" w:rsidR="00476BA3" w:rsidRDefault="00476BA3" w:rsidP="00EB67D9">
      <w:r w:rsidRPr="00476BA3">
        <w:rPr>
          <w:noProof/>
        </w:rPr>
        <w:drawing>
          <wp:inline distT="0" distB="0" distL="0" distR="0" wp14:anchorId="364F2007" wp14:editId="148C815D">
            <wp:extent cx="4762913" cy="1638442"/>
            <wp:effectExtent l="0" t="0" r="0" b="0"/>
            <wp:docPr id="20" name="Picture 2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Teams&#10;&#10;Description automatically generated"/>
                    <pic:cNvPicPr/>
                  </pic:nvPicPr>
                  <pic:blipFill>
                    <a:blip r:embed="rId49"/>
                    <a:stretch>
                      <a:fillRect/>
                    </a:stretch>
                  </pic:blipFill>
                  <pic:spPr>
                    <a:xfrm>
                      <a:off x="0" y="0"/>
                      <a:ext cx="4762913" cy="1638442"/>
                    </a:xfrm>
                    <a:prstGeom prst="rect">
                      <a:avLst/>
                    </a:prstGeom>
                  </pic:spPr>
                </pic:pic>
              </a:graphicData>
            </a:graphic>
          </wp:inline>
        </w:drawing>
      </w:r>
    </w:p>
    <w:p w14:paraId="54BA7E48" w14:textId="46BA3EF9" w:rsidR="00DC3DC5" w:rsidRDefault="00DC3DC5" w:rsidP="00D51503"/>
    <w:p w14:paraId="720EA953" w14:textId="568A14C8" w:rsidR="0001441E" w:rsidRDefault="0001441E" w:rsidP="00D51503">
      <w:r>
        <w:t>The secret name can be anything but we have to mention the same in azure pipeline when we execute it for creating data</w:t>
      </w:r>
      <w:r w:rsidR="00C552C7">
        <w:t>store.</w:t>
      </w:r>
    </w:p>
    <w:p w14:paraId="1DEC7841" w14:textId="77777777" w:rsidR="00E760B1" w:rsidRPr="00D8162A" w:rsidRDefault="00E760B1" w:rsidP="00D8162A"/>
    <w:p w14:paraId="70F4B1A1" w14:textId="79BFCF50" w:rsidR="00B83540" w:rsidRPr="00757453" w:rsidRDefault="00260230" w:rsidP="00B83540">
      <w:pPr>
        <w:pStyle w:val="Heading1"/>
        <w:numPr>
          <w:ilvl w:val="0"/>
          <w:numId w:val="16"/>
        </w:numPr>
        <w:spacing w:line="276" w:lineRule="auto"/>
        <w:rPr>
          <w:rFonts w:cs="Segoe UI"/>
        </w:rPr>
      </w:pPr>
      <w:r>
        <w:rPr>
          <w:rFonts w:cs="Segoe UI"/>
        </w:rPr>
        <w:lastRenderedPageBreak/>
        <w:t xml:space="preserve"> </w:t>
      </w:r>
      <w:bookmarkStart w:id="11" w:name="_Toc121500336"/>
      <w:r w:rsidR="00B83540" w:rsidRPr="00757453">
        <w:rPr>
          <w:rFonts w:cs="Segoe UI"/>
        </w:rPr>
        <w:t>Clone the latest code</w:t>
      </w:r>
      <w:bookmarkEnd w:id="11"/>
    </w:p>
    <w:p w14:paraId="70C6770B" w14:textId="79351743" w:rsidR="00C90983" w:rsidRDefault="00757453" w:rsidP="0071108A">
      <w:pPr>
        <w:rPr>
          <w:rFonts w:ascii="Segoe UI" w:hAnsi="Segoe UI" w:cs="Segoe UI"/>
        </w:rPr>
      </w:pPr>
      <w:r w:rsidRPr="00757453">
        <w:rPr>
          <w:rFonts w:ascii="Segoe UI" w:hAnsi="Segoe UI" w:cs="Segoe UI"/>
        </w:rPr>
        <w:t>Once the infra is set – we must use git clone to have the latest code in the workspace.</w:t>
      </w:r>
    </w:p>
    <w:p w14:paraId="04CA5031" w14:textId="11A8BE78" w:rsidR="00450D64" w:rsidRDefault="00450D64" w:rsidP="00450D64">
      <w:pPr>
        <w:ind w:firstLine="720"/>
        <w:rPr>
          <w:rFonts w:ascii="Segoe UI" w:hAnsi="Segoe UI" w:cs="Segoe UI"/>
        </w:rPr>
      </w:pPr>
      <w:r>
        <w:rPr>
          <w:rFonts w:ascii="Segoe UI" w:hAnsi="Segoe UI" w:cs="Segoe UI"/>
        </w:rPr>
        <w:t>1. Open ML workspace and Notebooks</w:t>
      </w:r>
    </w:p>
    <w:p w14:paraId="119FCCAD" w14:textId="50EC567F" w:rsidR="00450D64" w:rsidRDefault="00450D64" w:rsidP="00450D64">
      <w:pPr>
        <w:ind w:firstLine="720"/>
        <w:rPr>
          <w:rFonts w:ascii="Segoe UI" w:hAnsi="Segoe UI" w:cs="Segoe UI"/>
        </w:rPr>
      </w:pPr>
      <w:r>
        <w:rPr>
          <w:rFonts w:ascii="Segoe UI" w:hAnsi="Segoe UI" w:cs="Segoe UI"/>
        </w:rPr>
        <w:t xml:space="preserve">2. </w:t>
      </w:r>
      <w:r w:rsidR="00BE5A0D">
        <w:rPr>
          <w:rFonts w:ascii="Segoe UI" w:hAnsi="Segoe UI" w:cs="Segoe UI"/>
        </w:rPr>
        <w:t>Select</w:t>
      </w:r>
      <w:r>
        <w:rPr>
          <w:rFonts w:ascii="Segoe UI" w:hAnsi="Segoe UI" w:cs="Segoe UI"/>
        </w:rPr>
        <w:t xml:space="preserve"> Compute Instance and clone the code</w:t>
      </w:r>
    </w:p>
    <w:p w14:paraId="65D8558F" w14:textId="219EFCF9" w:rsidR="00450D64" w:rsidRDefault="00450D64" w:rsidP="00450D64">
      <w:pPr>
        <w:rPr>
          <w:rFonts w:ascii="Segoe UI" w:hAnsi="Segoe UI" w:cs="Segoe UI"/>
        </w:rPr>
      </w:pPr>
    </w:p>
    <w:p w14:paraId="6B5BA92E" w14:textId="29D25229" w:rsidR="00450D64" w:rsidRDefault="00450D64" w:rsidP="00450D64">
      <w:pPr>
        <w:rPr>
          <w:rFonts w:ascii="Segoe UI" w:hAnsi="Segoe UI" w:cs="Segoe UI"/>
        </w:rPr>
      </w:pPr>
      <w:r w:rsidRPr="00450D64">
        <w:rPr>
          <w:rFonts w:ascii="Segoe UI" w:hAnsi="Segoe UI" w:cs="Segoe UI"/>
          <w:noProof/>
        </w:rPr>
        <w:drawing>
          <wp:inline distT="0" distB="0" distL="0" distR="0" wp14:anchorId="04A6B9FA" wp14:editId="02FC187E">
            <wp:extent cx="5943600" cy="1113790"/>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50"/>
                    <a:stretch>
                      <a:fillRect/>
                    </a:stretch>
                  </pic:blipFill>
                  <pic:spPr>
                    <a:xfrm>
                      <a:off x="0" y="0"/>
                      <a:ext cx="5943600" cy="1113790"/>
                    </a:xfrm>
                    <a:prstGeom prst="rect">
                      <a:avLst/>
                    </a:prstGeom>
                  </pic:spPr>
                </pic:pic>
              </a:graphicData>
            </a:graphic>
          </wp:inline>
        </w:drawing>
      </w:r>
    </w:p>
    <w:p w14:paraId="4FA2F916" w14:textId="77777777" w:rsidR="00450D64" w:rsidRPr="00757453" w:rsidRDefault="00450D64" w:rsidP="00450D64">
      <w:pPr>
        <w:ind w:firstLine="720"/>
        <w:rPr>
          <w:rFonts w:ascii="Segoe UI" w:hAnsi="Segoe UI" w:cs="Segoe UI"/>
        </w:rPr>
      </w:pPr>
    </w:p>
    <w:p w14:paraId="70F6902A" w14:textId="6C691FDF" w:rsidR="006B40AD" w:rsidRDefault="006B40AD">
      <w:pPr>
        <w:pStyle w:val="Heading1"/>
      </w:pPr>
      <w:r>
        <w:lastRenderedPageBreak/>
        <w:t>PowerBI Deployment</w:t>
      </w:r>
    </w:p>
    <w:p w14:paraId="153FAA23" w14:textId="7A2341A8" w:rsidR="006B40AD" w:rsidRDefault="006B40AD" w:rsidP="006B40AD">
      <w:pPr>
        <w:spacing w:after="0" w:line="240" w:lineRule="auto"/>
        <w:rPr>
          <w:rFonts w:ascii="Times New Roman" w:eastAsia="Times New Roman" w:hAnsi="Symbol" w:cs="Times New Roman"/>
          <w:sz w:val="24"/>
          <w:szCs w:val="24"/>
        </w:rPr>
      </w:pPr>
      <w:r>
        <w:rPr>
          <w:rFonts w:ascii="Times New Roman" w:eastAsia="Times New Roman" w:hAnsi="Symbol" w:cs="Times New Roman"/>
          <w:sz w:val="24"/>
          <w:szCs w:val="24"/>
        </w:rPr>
        <w:t>The following steps need to be done for PowerBI deployment. This can be done along with the Microsoft/Microsoft Partner team</w:t>
      </w:r>
    </w:p>
    <w:p w14:paraId="361DB3C1" w14:textId="77777777" w:rsidR="006B40AD" w:rsidRDefault="006B40AD" w:rsidP="006B40AD">
      <w:pPr>
        <w:spacing w:after="0" w:line="240" w:lineRule="auto"/>
        <w:rPr>
          <w:rFonts w:ascii="Times New Roman" w:eastAsia="Times New Roman" w:hAnsi="Symbol" w:cs="Times New Roman"/>
          <w:sz w:val="24"/>
          <w:szCs w:val="24"/>
        </w:rPr>
      </w:pPr>
    </w:p>
    <w:p w14:paraId="34800ACE" w14:textId="75902664" w:rsidR="006B40AD" w:rsidRPr="006B40AD" w:rsidRDefault="006B40AD" w:rsidP="006B40AD">
      <w:pPr>
        <w:spacing w:after="0" w:line="240" w:lineRule="auto"/>
        <w:rPr>
          <w:rFonts w:ascii="Times New Roman" w:eastAsia="Times New Roman" w:hAnsi="Times New Roman" w:cs="Times New Roman"/>
          <w:sz w:val="24"/>
          <w:szCs w:val="24"/>
        </w:rPr>
      </w:pPr>
      <w:r w:rsidRPr="006B40AD">
        <w:rPr>
          <w:rFonts w:ascii="Times New Roman" w:eastAsia="Times New Roman" w:hAnsi="Symbol" w:cs="Times New Roman"/>
          <w:sz w:val="24"/>
          <w:szCs w:val="24"/>
        </w:rPr>
        <w:t></w:t>
      </w:r>
      <w:r w:rsidRPr="006B40AD">
        <w:rPr>
          <w:rFonts w:ascii="Times New Roman" w:eastAsia="Times New Roman" w:hAnsi="Times New Roman" w:cs="Times New Roman"/>
          <w:sz w:val="24"/>
          <w:szCs w:val="24"/>
        </w:rPr>
        <w:t xml:space="preserve">  Open Power BI report/download power bi report from repo</w:t>
      </w:r>
    </w:p>
    <w:p w14:paraId="2F2B4DCA" w14:textId="5B9B1B6E" w:rsidR="006B40AD" w:rsidRPr="006B40AD" w:rsidRDefault="006B40AD" w:rsidP="006B40AD">
      <w:pPr>
        <w:spacing w:after="0" w:line="240" w:lineRule="auto"/>
        <w:rPr>
          <w:rFonts w:ascii="Times New Roman" w:eastAsia="Times New Roman" w:hAnsi="Times New Roman" w:cs="Times New Roman"/>
          <w:sz w:val="24"/>
          <w:szCs w:val="24"/>
        </w:rPr>
      </w:pPr>
      <w:r w:rsidRPr="006B40AD">
        <w:rPr>
          <w:rFonts w:ascii="Times New Roman" w:eastAsia="Times New Roman" w:hAnsi="Symbol" w:cs="Times New Roman"/>
          <w:sz w:val="24"/>
          <w:szCs w:val="24"/>
        </w:rPr>
        <w:t></w:t>
      </w:r>
      <w:r w:rsidRPr="006B40AD">
        <w:rPr>
          <w:rFonts w:ascii="Times New Roman" w:eastAsia="Times New Roman" w:hAnsi="Times New Roman" w:cs="Times New Roman"/>
          <w:sz w:val="24"/>
          <w:szCs w:val="24"/>
        </w:rPr>
        <w:t xml:space="preserve">  Publish </w:t>
      </w:r>
      <w:r>
        <w:rPr>
          <w:rFonts w:ascii="Times New Roman" w:eastAsia="Times New Roman" w:hAnsi="Times New Roman" w:cs="Times New Roman"/>
          <w:sz w:val="24"/>
          <w:szCs w:val="24"/>
        </w:rPr>
        <w:t>P</w:t>
      </w:r>
      <w:r w:rsidRPr="006B40AD">
        <w:rPr>
          <w:rFonts w:ascii="Times New Roman" w:eastAsia="Times New Roman" w:hAnsi="Times New Roman" w:cs="Times New Roman"/>
          <w:sz w:val="24"/>
          <w:szCs w:val="24"/>
        </w:rPr>
        <w:t xml:space="preserve">ower </w:t>
      </w:r>
      <w:r>
        <w:rPr>
          <w:rFonts w:ascii="Times New Roman" w:eastAsia="Times New Roman" w:hAnsi="Times New Roman" w:cs="Times New Roman"/>
          <w:sz w:val="24"/>
          <w:szCs w:val="24"/>
        </w:rPr>
        <w:t>BI</w:t>
      </w:r>
    </w:p>
    <w:p w14:paraId="2B5406C4" w14:textId="77777777" w:rsidR="006B40AD" w:rsidRPr="006B40AD" w:rsidRDefault="006B40AD" w:rsidP="006B40AD">
      <w:pPr>
        <w:spacing w:after="0" w:line="240" w:lineRule="auto"/>
        <w:rPr>
          <w:rFonts w:ascii="Times New Roman" w:eastAsia="Times New Roman" w:hAnsi="Times New Roman" w:cs="Times New Roman"/>
          <w:sz w:val="24"/>
          <w:szCs w:val="24"/>
        </w:rPr>
      </w:pPr>
      <w:r w:rsidRPr="006B40AD">
        <w:rPr>
          <w:rFonts w:ascii="Times New Roman" w:eastAsia="Times New Roman" w:hAnsi="Symbol" w:cs="Times New Roman"/>
          <w:sz w:val="24"/>
          <w:szCs w:val="24"/>
        </w:rPr>
        <w:t></w:t>
      </w:r>
      <w:r w:rsidRPr="006B40AD">
        <w:rPr>
          <w:rFonts w:ascii="Times New Roman" w:eastAsia="Times New Roman" w:hAnsi="Times New Roman" w:cs="Times New Roman"/>
          <w:sz w:val="24"/>
          <w:szCs w:val="24"/>
        </w:rPr>
        <w:t xml:space="preserve">  Update the Parameters</w:t>
      </w:r>
    </w:p>
    <w:p w14:paraId="51945283" w14:textId="77777777" w:rsidR="006B40AD" w:rsidRPr="006B40AD" w:rsidRDefault="006B40AD" w:rsidP="006B40AD">
      <w:pPr>
        <w:spacing w:after="0" w:line="240" w:lineRule="auto"/>
        <w:rPr>
          <w:rFonts w:ascii="Times New Roman" w:eastAsia="Times New Roman" w:hAnsi="Times New Roman" w:cs="Times New Roman"/>
          <w:sz w:val="24"/>
          <w:szCs w:val="24"/>
        </w:rPr>
      </w:pPr>
      <w:r w:rsidRPr="006B40AD">
        <w:rPr>
          <w:rFonts w:ascii="Times New Roman" w:eastAsia="Times New Roman" w:hAnsi="Symbol" w:cs="Times New Roman"/>
          <w:sz w:val="24"/>
          <w:szCs w:val="24"/>
        </w:rPr>
        <w:t></w:t>
      </w:r>
      <w:r w:rsidRPr="006B40AD">
        <w:rPr>
          <w:rFonts w:ascii="Times New Roman" w:eastAsia="Times New Roman" w:hAnsi="Times New Roman" w:cs="Times New Roman"/>
          <w:sz w:val="24"/>
          <w:szCs w:val="24"/>
        </w:rPr>
        <w:t xml:space="preserve">  Update the credentials (get creds from key vault)</w:t>
      </w:r>
    </w:p>
    <w:p w14:paraId="422E461A" w14:textId="77777777" w:rsidR="006B40AD" w:rsidRPr="006B40AD" w:rsidRDefault="006B40AD" w:rsidP="006B40AD">
      <w:pPr>
        <w:spacing w:after="0" w:line="240" w:lineRule="auto"/>
        <w:rPr>
          <w:rFonts w:ascii="Times New Roman" w:eastAsia="Times New Roman" w:hAnsi="Times New Roman" w:cs="Times New Roman"/>
          <w:sz w:val="24"/>
          <w:szCs w:val="24"/>
        </w:rPr>
      </w:pPr>
      <w:r w:rsidRPr="006B40AD">
        <w:rPr>
          <w:rFonts w:ascii="Times New Roman" w:eastAsia="Times New Roman" w:hAnsi="Symbol" w:cs="Times New Roman"/>
          <w:sz w:val="24"/>
          <w:szCs w:val="24"/>
        </w:rPr>
        <w:t></w:t>
      </w:r>
      <w:r w:rsidRPr="006B40AD">
        <w:rPr>
          <w:rFonts w:ascii="Times New Roman" w:eastAsia="Times New Roman" w:hAnsi="Times New Roman" w:cs="Times New Roman"/>
          <w:sz w:val="24"/>
          <w:szCs w:val="24"/>
        </w:rPr>
        <w:t xml:space="preserve">  Update report path in Web app config</w:t>
      </w:r>
    </w:p>
    <w:p w14:paraId="17F8A9B9" w14:textId="02A7A3D6" w:rsidR="006B40AD" w:rsidRPr="006B40AD" w:rsidRDefault="006B40AD" w:rsidP="006B40AD">
      <w:r w:rsidRPr="006B40AD">
        <w:rPr>
          <w:rFonts w:ascii="Times New Roman" w:eastAsia="Times New Roman" w:hAnsi="Symbol" w:cs="Times New Roman"/>
          <w:sz w:val="24"/>
          <w:szCs w:val="24"/>
        </w:rPr>
        <w:t></w:t>
      </w:r>
      <w:r w:rsidRPr="006B40A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w:t>
      </w:r>
      <w:r w:rsidRPr="006B40AD">
        <w:rPr>
          <w:rFonts w:ascii="Times New Roman" w:eastAsia="Times New Roman" w:hAnsi="Times New Roman" w:cs="Times New Roman"/>
          <w:sz w:val="24"/>
          <w:szCs w:val="24"/>
        </w:rPr>
        <w:t>estart web app</w:t>
      </w:r>
    </w:p>
    <w:sectPr w:rsidR="006B40AD" w:rsidRPr="006B40AD" w:rsidSect="001A74A2">
      <w:headerReference w:type="default" r:id="rId51"/>
      <w:footerReference w:type="default" r:id="rId52"/>
      <w:headerReference w:type="first" r:id="rId5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1098B6" w14:textId="77777777" w:rsidR="000953CA" w:rsidRDefault="000953CA" w:rsidP="00C45DDD">
      <w:pPr>
        <w:spacing w:after="0" w:line="240" w:lineRule="auto"/>
      </w:pPr>
      <w:r>
        <w:separator/>
      </w:r>
    </w:p>
  </w:endnote>
  <w:endnote w:type="continuationSeparator" w:id="0">
    <w:p w14:paraId="1DFDAD73" w14:textId="77777777" w:rsidR="000953CA" w:rsidRDefault="000953CA" w:rsidP="00C45DDD">
      <w:pPr>
        <w:spacing w:after="0" w:line="240" w:lineRule="auto"/>
      </w:pPr>
      <w:r>
        <w:continuationSeparator/>
      </w:r>
    </w:p>
  </w:endnote>
  <w:endnote w:type="continuationNotice" w:id="1">
    <w:p w14:paraId="524729E4" w14:textId="77777777" w:rsidR="000953CA" w:rsidRDefault="000953C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Semibold">
    <w:altName w:val="Arial"/>
    <w:charset w:val="00"/>
    <w:family w:val="swiss"/>
    <w:pitch w:val="variable"/>
    <w:sig w:usb0="A00002AF" w:usb1="4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18009" w14:textId="77777777" w:rsidR="00DF48C1" w:rsidRDefault="00DF48C1" w:rsidP="00B87AFD">
    <w:pPr>
      <w:pStyle w:val="Footer"/>
      <w:pBdr>
        <w:top w:val="single" w:sz="4" w:space="1" w:color="auto"/>
      </w:pBdr>
      <w:jc w:val="right"/>
      <w:rPr>
        <w:rFonts w:ascii="Segoe UI" w:hAnsi="Segoe UI" w:cs="Segoe UI"/>
        <w:sz w:val="16"/>
      </w:rPr>
    </w:pPr>
  </w:p>
  <w:p w14:paraId="0B43680F" w14:textId="576648DB" w:rsidR="00DF48C1" w:rsidRPr="00B87AFD" w:rsidRDefault="00DF48C1" w:rsidP="00B87AFD">
    <w:pPr>
      <w:pStyle w:val="Footer"/>
      <w:pBdr>
        <w:top w:val="single" w:sz="4" w:space="1" w:color="auto"/>
      </w:pBdr>
      <w:jc w:val="right"/>
      <w:rPr>
        <w:rFonts w:ascii="Segoe UI" w:hAnsi="Segoe UI" w:cs="Segoe UI"/>
        <w:sz w:val="16"/>
      </w:rPr>
    </w:pPr>
    <w:r>
      <w:rPr>
        <w:rFonts w:ascii="Segoe UI" w:hAnsi="Segoe UI" w:cs="Segoe UI"/>
        <w:sz w:val="16"/>
      </w:rPr>
      <w:fldChar w:fldCharType="begin"/>
    </w:r>
    <w:r>
      <w:rPr>
        <w:rFonts w:ascii="Segoe UI" w:hAnsi="Segoe UI" w:cs="Segoe UI"/>
        <w:sz w:val="16"/>
      </w:rPr>
      <w:instrText xml:space="preserve"> PAGE  \* Arabic  \* MERGEFORMAT </w:instrText>
    </w:r>
    <w:r>
      <w:rPr>
        <w:rFonts w:ascii="Segoe UI" w:hAnsi="Segoe UI" w:cs="Segoe UI"/>
        <w:sz w:val="16"/>
      </w:rPr>
      <w:fldChar w:fldCharType="separate"/>
    </w:r>
    <w:r>
      <w:rPr>
        <w:rFonts w:ascii="Segoe UI" w:hAnsi="Segoe UI" w:cs="Segoe UI"/>
        <w:noProof/>
        <w:sz w:val="16"/>
      </w:rPr>
      <w:t>2</w:t>
    </w:r>
    <w:r>
      <w:rPr>
        <w:rFonts w:ascii="Segoe UI" w:hAnsi="Segoe UI" w:cs="Segoe UI"/>
        <w:sz w:val="16"/>
      </w:rPr>
      <w:fldChar w:fldCharType="end"/>
    </w:r>
  </w:p>
  <w:tbl>
    <w:tblPr>
      <w:tblW w:w="9587" w:type="dxa"/>
      <w:tblInd w:w="-227" w:type="dxa"/>
      <w:tblLayout w:type="fixed"/>
      <w:tblLook w:val="01E0" w:firstRow="1" w:lastRow="1" w:firstColumn="1" w:lastColumn="1" w:noHBand="0" w:noVBand="0"/>
    </w:tblPr>
    <w:tblGrid>
      <w:gridCol w:w="9587"/>
    </w:tblGrid>
    <w:tr w:rsidR="00DF48C1" w:rsidRPr="00B87AFD" w14:paraId="5B393F05" w14:textId="77777777" w:rsidTr="00DE094A">
      <w:tc>
        <w:tcPr>
          <w:tcW w:w="9587" w:type="dxa"/>
        </w:tcPr>
        <w:p w14:paraId="33FBBAC7" w14:textId="5446782B" w:rsidR="00DF48C1" w:rsidRPr="00B87AFD" w:rsidRDefault="00DF48C1" w:rsidP="00AA002A">
          <w:pPr>
            <w:pStyle w:val="Footer"/>
            <w:rPr>
              <w:rFonts w:ascii="Segoe UI" w:hAnsi="Segoe UI" w:cs="Segoe UI"/>
              <w:sz w:val="16"/>
            </w:rPr>
          </w:pPr>
        </w:p>
      </w:tc>
    </w:tr>
  </w:tbl>
  <w:p w14:paraId="5FE770E8" w14:textId="2EFDAA19" w:rsidR="00DF48C1" w:rsidRPr="00B87AFD" w:rsidRDefault="00DF48C1">
    <w:pPr>
      <w:pStyle w:val="Footer"/>
      <w:rPr>
        <w:rFonts w:ascii="Segoe UI" w:hAnsi="Segoe UI" w:cs="Segoe UI"/>
        <w:sz w:val="16"/>
      </w:rPr>
    </w:pPr>
  </w:p>
  <w:p w14:paraId="08664E7C" w14:textId="77777777" w:rsidR="00DF48C1" w:rsidRDefault="00DF48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779930" w14:textId="77777777" w:rsidR="000953CA" w:rsidRDefault="000953CA" w:rsidP="00C45DDD">
      <w:pPr>
        <w:spacing w:after="0" w:line="240" w:lineRule="auto"/>
      </w:pPr>
      <w:r>
        <w:separator/>
      </w:r>
    </w:p>
  </w:footnote>
  <w:footnote w:type="continuationSeparator" w:id="0">
    <w:p w14:paraId="7E0E47C1" w14:textId="77777777" w:rsidR="000953CA" w:rsidRDefault="000953CA" w:rsidP="00C45DDD">
      <w:pPr>
        <w:spacing w:after="0" w:line="240" w:lineRule="auto"/>
      </w:pPr>
      <w:r>
        <w:continuationSeparator/>
      </w:r>
    </w:p>
  </w:footnote>
  <w:footnote w:type="continuationNotice" w:id="1">
    <w:p w14:paraId="2CB20A8E" w14:textId="77777777" w:rsidR="000953CA" w:rsidRDefault="000953C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F5277B" w14:textId="5851F4DB" w:rsidR="00DF48C1" w:rsidRPr="00F1658F" w:rsidRDefault="3BBCABD6" w:rsidP="001847FD">
    <w:pPr>
      <w:spacing w:after="0"/>
      <w:rPr>
        <w:rFonts w:ascii="Segoe UI" w:eastAsia="Calibri" w:hAnsi="Segoe UI" w:cs="Segoe UI"/>
        <w:sz w:val="16"/>
        <w:szCs w:val="16"/>
        <w:lang w:val="en-AU" w:eastAsia="ja-JP"/>
      </w:rPr>
    </w:pPr>
    <w:r>
      <w:rPr>
        <w:noProof/>
      </w:rPr>
      <w:drawing>
        <wp:inline distT="0" distB="0" distL="0" distR="0" wp14:anchorId="1F68175D" wp14:editId="50196A4E">
          <wp:extent cx="1295648" cy="2762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1295648" cy="276225"/>
                  </a:xfrm>
                  <a:prstGeom prst="rect">
                    <a:avLst/>
                  </a:prstGeom>
                </pic:spPr>
              </pic:pic>
            </a:graphicData>
          </a:graphic>
        </wp:inline>
      </w:drawing>
    </w:r>
    <w:r w:rsidR="00DF48C1">
      <w:tab/>
    </w:r>
    <w:r w:rsidR="00DF48C1">
      <w:tab/>
    </w:r>
    <w:r w:rsidR="00DF48C1">
      <w:tab/>
    </w:r>
    <w:r w:rsidR="00DF48C1">
      <w:tab/>
    </w:r>
    <w:r w:rsidR="00DF48C1">
      <w:tab/>
    </w:r>
    <w:r w:rsidR="00DF48C1">
      <w:tab/>
    </w:r>
    <w:r w:rsidR="00DF48C1">
      <w:tab/>
    </w:r>
    <w:r w:rsidR="00F1658F">
      <w:rPr>
        <w:rFonts w:ascii="Segoe UI" w:eastAsia="Calibri" w:hAnsi="Segoe UI" w:cs="Segoe UI"/>
        <w:sz w:val="16"/>
        <w:szCs w:val="16"/>
        <w:lang w:val="en-AU" w:eastAsia="ja-JP"/>
      </w:rPr>
      <w:t>Power &amp; Utilities Forecasting Framework</w:t>
    </w:r>
    <w:r w:rsidR="00DF48C1" w:rsidRPr="3BBCABD6">
      <w:rPr>
        <w:rFonts w:ascii="Segoe UI" w:eastAsia="Calibri" w:hAnsi="Segoe UI" w:cs="Segoe UI"/>
        <w:sz w:val="16"/>
        <w:szCs w:val="16"/>
        <w:lang w:val="en-AU" w:eastAsia="ja-JP"/>
      </w:rPr>
      <w:fldChar w:fldCharType="begin"/>
    </w:r>
    <w:r w:rsidR="00DF48C1" w:rsidRPr="3BBCABD6">
      <w:rPr>
        <w:rFonts w:ascii="Segoe UI" w:eastAsia="Calibri" w:hAnsi="Segoe UI" w:cs="Segoe UI"/>
        <w:sz w:val="16"/>
        <w:szCs w:val="16"/>
        <w:lang w:val="en-AU" w:eastAsia="ja-JP"/>
      </w:rPr>
      <w:instrText xml:space="preserve"> IF </w:instrText>
    </w:r>
    <w:r w:rsidR="00DF48C1" w:rsidRPr="3BBCABD6">
      <w:rPr>
        <w:rFonts w:ascii="Segoe UI" w:eastAsia="Calibri" w:hAnsi="Segoe UI" w:cs="Segoe UI"/>
        <w:sz w:val="16"/>
        <w:szCs w:val="16"/>
        <w:lang w:val="en-AU" w:eastAsia="ja-JP"/>
      </w:rPr>
      <w:fldChar w:fldCharType="begin"/>
    </w:r>
    <w:r w:rsidR="00DF48C1" w:rsidRPr="3BBCABD6">
      <w:rPr>
        <w:rFonts w:ascii="Segoe UI" w:eastAsia="Calibri" w:hAnsi="Segoe UI" w:cs="Segoe UI"/>
        <w:sz w:val="16"/>
        <w:szCs w:val="16"/>
        <w:lang w:val="en-AU" w:eastAsia="ja-JP"/>
      </w:rPr>
      <w:instrText xml:space="preserve"> DOCPROPERTY  Confidential  \* MERGEFORMAT </w:instrText>
    </w:r>
    <w:r w:rsidR="00DF48C1" w:rsidRPr="3BBCABD6">
      <w:rPr>
        <w:rFonts w:ascii="Segoe UI" w:eastAsia="Calibri" w:hAnsi="Segoe UI" w:cs="Segoe UI"/>
        <w:sz w:val="16"/>
        <w:szCs w:val="16"/>
        <w:lang w:val="en-AU" w:eastAsia="ja-JP"/>
      </w:rPr>
      <w:fldChar w:fldCharType="separate"/>
    </w:r>
    <w:r w:rsidR="00DF48C1" w:rsidRPr="3BBCABD6">
      <w:rPr>
        <w:rFonts w:ascii="Segoe UI" w:eastAsia="Calibri" w:hAnsi="Segoe UI" w:cs="Segoe UI"/>
        <w:sz w:val="16"/>
        <w:szCs w:val="16"/>
        <w:lang w:val="en-AU" w:eastAsia="ja-JP"/>
      </w:rPr>
      <w:instrText>0</w:instrText>
    </w:r>
    <w:r w:rsidR="00DF48C1" w:rsidRPr="3BBCABD6">
      <w:rPr>
        <w:rFonts w:ascii="Segoe UI" w:eastAsia="Calibri" w:hAnsi="Segoe UI" w:cs="Segoe UI"/>
        <w:sz w:val="16"/>
        <w:szCs w:val="16"/>
        <w:lang w:val="en-AU" w:eastAsia="ja-JP"/>
      </w:rPr>
      <w:fldChar w:fldCharType="end"/>
    </w:r>
    <w:r w:rsidR="00DF48C1" w:rsidRPr="3BBCABD6">
      <w:rPr>
        <w:rFonts w:ascii="Segoe UI" w:eastAsia="Calibri" w:hAnsi="Segoe UI" w:cs="Segoe UI"/>
        <w:sz w:val="16"/>
        <w:szCs w:val="16"/>
        <w:lang w:val="en-AU" w:eastAsia="ja-JP"/>
      </w:rPr>
      <w:instrText xml:space="preserve"> = 2 "Microsoft and " "" \* MERGEFORMAT </w:instrText>
    </w:r>
    <w:r w:rsidR="00DF48C1" w:rsidRPr="3BBCABD6">
      <w:rPr>
        <w:rFonts w:ascii="Segoe UI" w:eastAsia="Calibri" w:hAnsi="Segoe UI" w:cs="Segoe UI"/>
        <w:sz w:val="16"/>
        <w:szCs w:val="16"/>
        <w:lang w:val="en-AU" w:eastAsia="ja-JP"/>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551B14" w14:textId="5063C3DE" w:rsidR="003D782F" w:rsidRDefault="003D782F">
    <w:pPr>
      <w:pStyle w:val="Header"/>
    </w:pPr>
    <w:r>
      <w:rPr>
        <w:noProof/>
      </w:rPr>
      <mc:AlternateContent>
        <mc:Choice Requires="wps">
          <w:drawing>
            <wp:anchor distT="0" distB="0" distL="114300" distR="114300" simplePos="0" relativeHeight="251659264" behindDoc="0" locked="0" layoutInCell="0" allowOverlap="1" wp14:anchorId="1E5E0D8B" wp14:editId="7DD734E0">
              <wp:simplePos x="0" y="0"/>
              <wp:positionH relativeFrom="page">
                <wp:posOffset>0</wp:posOffset>
              </wp:positionH>
              <wp:positionV relativeFrom="page">
                <wp:posOffset>190500</wp:posOffset>
              </wp:positionV>
              <wp:extent cx="7772400" cy="266700"/>
              <wp:effectExtent l="0" t="0" r="0" b="0"/>
              <wp:wrapNone/>
              <wp:docPr id="4" name="MSIPCMcaf14ec38008791019a82244" descr="{&quot;HashCode&quot;:-767040411,&quot;Height&quot;:792.0,&quot;Width&quot;:612.0,&quot;Placement&quot;:&quot;Head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77240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EB9B6A4" w14:textId="6C32292C" w:rsidR="003D782F" w:rsidRPr="003D782F" w:rsidRDefault="003D782F" w:rsidP="003D782F">
                          <w:pPr>
                            <w:spacing w:after="0"/>
                            <w:rPr>
                              <w:rFonts w:ascii="Arial" w:hAnsi="Arial" w:cs="Arial"/>
                              <w:color w:val="0078D7"/>
                              <w:sz w:val="18"/>
                            </w:rPr>
                          </w:pPr>
                          <w:r w:rsidRPr="003D782F">
                            <w:rPr>
                              <w:rFonts w:ascii="Arial" w:hAnsi="Arial" w:cs="Arial"/>
                              <w:color w:val="0078D7"/>
                              <w:sz w:val="18"/>
                            </w:rPr>
                            <w:t>INTERNAL</w:t>
                          </w: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w14:anchorId="1E5E0D8B" id="_x0000_t202" coordsize="21600,21600" o:spt="202" path="m,l,21600r21600,l21600,xe">
              <v:stroke joinstyle="miter"/>
              <v:path gradientshapeok="t" o:connecttype="rect"/>
            </v:shapetype>
            <v:shape id="MSIPCMcaf14ec38008791019a82244" o:spid="_x0000_s1031" type="#_x0000_t202" alt="{&quot;HashCode&quot;:-767040411,&quot;Height&quot;:792.0,&quot;Width&quot;:612.0,&quot;Placement&quot;:&quot;Header&quot;,&quot;Index&quot;:&quot;FirstPage&quot;,&quot;Section&quot;:1,&quot;Top&quot;:0.0,&quot;Left&quot;:0.0}" style="position:absolute;margin-left:0;margin-top:15pt;width:612pt;height:21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" o:allowincell="f" filled="f" stroked="f" strokeweight=".5pt">
              <v:textbox inset="20pt,0,,0">
                <w:txbxContent>
                  <w:p w14:paraId="7EB9B6A4" w14:textId="6C32292C" w:rsidR="003D782F" w:rsidRPr="003D782F" w:rsidRDefault="003D782F" w:rsidP="003D782F">
                    <w:pPr>
                      <w:spacing w:after="0"/>
                      <w:rPr>
                        <w:rFonts w:ascii="Arial" w:hAnsi="Arial" w:cs="Arial"/>
                        <w:color w:val="0078D7"/>
                        <w:sz w:val="18"/>
                      </w:rPr>
                    </w:pPr>
                    <w:r w:rsidRPr="003D782F">
                      <w:rPr>
                        <w:rFonts w:ascii="Arial" w:hAnsi="Arial" w:cs="Arial"/>
                        <w:color w:val="0078D7"/>
                        <w:sz w:val="18"/>
                      </w:rPr>
                      <w:t>INTERNAL</w:t>
                    </w:r>
                  </w:p>
                </w:txbxContent>
              </v:textbox>
              <w10:wrap anchorx="page" anchory="page"/>
            </v:shape>
          </w:pict>
        </mc:Fallback>
      </mc:AlternateContent>
    </w:r>
  </w:p>
</w:hdr>
</file>

<file path=word/intelligence2.xml><?xml version="1.0" encoding="utf-8"?>
<int2:intelligence xmlns:int2="http://schemas.microsoft.com/office/intelligence/2020/intelligence" xmlns:oel="http://schemas.microsoft.com/office/2019/extlst">
  <int2:observations>
    <int2:textHash int2:hashCode="0K5CSX4GJswihw" int2:id="30Bswnyo">
      <int2:state int2:value="Rejected" int2:type="LegacyProofing"/>
    </int2:textHash>
    <int2:textHash int2:hashCode="DWno+6cC4eb8dM" int2:id="w4z9LeXf">
      <int2:state int2:value="Rejected" int2:type="LegacyProofing"/>
    </int2:textHash>
    <int2:textHash int2:hashCode="33Tr0Fzxj7QHdI" int2:id="JjPEID8v">
      <int2:state int2:value="Rejected" int2:type="LegacyProofing"/>
    </int2:textHash>
    <int2:textHash int2:hashCode="kCr9iAOvdezs/2" int2:id="wW4x4Dq1">
      <int2:state int2:value="Rejected" int2:type="LegacyProofing"/>
    </int2:textHash>
    <int2:textHash int2:hashCode="QD3MtBVMX3wG+l" int2:id="I7WmWZDO">
      <int2:state int2:value="Rejected" int2:type="LegacyProofing"/>
    </int2:textHash>
    <int2:textHash int2:hashCode="34fTLytN71Td9p" int2:id="8wjuE7sC">
      <int2:state int2:value="Rejected" int2:type="LegacyProofing"/>
    </int2:textHash>
    <int2:textHash int2:hashCode="/JuL/kWncIQYwY" int2:id="28cefyy1">
      <int2:state int2:value="Rejected" int2:type="LegacyProofing"/>
    </int2:textHash>
    <int2:textHash int2:hashCode="cWLR3FCg9XdcOq" int2:id="uNNNlzxY">
      <int2:state int2:value="Rejected" int2:type="LegacyProofing"/>
    </int2:textHash>
    <int2:textHash int2:hashCode="b9IcwoY5LCK81O" int2:id="25WSvAS0">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6689E"/>
    <w:multiLevelType w:val="hybridMultilevel"/>
    <w:tmpl w:val="9AD2EE4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AB06C8"/>
    <w:multiLevelType w:val="hybridMultilevel"/>
    <w:tmpl w:val="9A80ABC0"/>
    <w:lvl w:ilvl="0" w:tplc="044C2A7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3C5C8F"/>
    <w:multiLevelType w:val="multilevel"/>
    <w:tmpl w:val="DCC27776"/>
    <w:lvl w:ilvl="0">
      <w:start w:val="1"/>
      <w:numFmt w:val="decimal"/>
      <w:lvlRestart w:val="0"/>
      <w:pStyle w:val="Heading1Numbered"/>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none"/>
      <w:lvlText w:val=""/>
      <w:lvlJc w:val="left"/>
      <w:pPr>
        <w:ind w:left="0" w:firstLine="0"/>
      </w:pPr>
      <w:rPr>
        <w:rFonts w:hint="default"/>
      </w:rPr>
    </w:lvl>
    <w:lvl w:ilvl="5">
      <w:start w:val="1"/>
      <w:numFmt w:val="decimal"/>
      <w:lvlRestart w:val="2"/>
      <w:pStyle w:val="NumHeading3"/>
      <w:lvlText w:val="%1.%2.%6"/>
      <w:lvlJc w:val="left"/>
      <w:pPr>
        <w:tabs>
          <w:tab w:val="num" w:pos="4680"/>
        </w:tabs>
        <w:ind w:left="0" w:firstLine="0"/>
      </w:pPr>
      <w:rPr>
        <w:rFonts w:hint="default"/>
      </w:rPr>
    </w:lvl>
    <w:lvl w:ilvl="6">
      <w:start w:val="1"/>
      <w:numFmt w:val="decimal"/>
      <w:pStyle w:val="NumHeading4"/>
      <w:lvlText w:val="%1.%2.%3.%7"/>
      <w:lvlJc w:val="left"/>
      <w:pPr>
        <w:tabs>
          <w:tab w:val="num" w:pos="5400"/>
        </w:tabs>
        <w:ind w:left="0" w:firstLine="0"/>
      </w:pPr>
      <w:rPr>
        <w:rFonts w:hint="default"/>
      </w:rPr>
    </w:lvl>
    <w:lvl w:ilvl="7">
      <w:start w:val="1"/>
      <w:numFmt w:val="decimal"/>
      <w:lvlText w:val="%1.%2.%3.%4.%5.%6.%7.%8."/>
      <w:lvlJc w:val="left"/>
      <w:pPr>
        <w:tabs>
          <w:tab w:val="num" w:pos="6120"/>
        </w:tabs>
        <w:ind w:left="0" w:firstLine="0"/>
      </w:pPr>
      <w:rPr>
        <w:rFonts w:hint="default"/>
      </w:rPr>
    </w:lvl>
    <w:lvl w:ilvl="8">
      <w:start w:val="1"/>
      <w:numFmt w:val="decimal"/>
      <w:lvlText w:val="%1.%2.%3.%4.%5.%6.%7.%8.%9."/>
      <w:lvlJc w:val="left"/>
      <w:pPr>
        <w:tabs>
          <w:tab w:val="num" w:pos="7200"/>
        </w:tabs>
        <w:ind w:left="0" w:firstLine="0"/>
      </w:pPr>
      <w:rPr>
        <w:rFonts w:hint="default"/>
      </w:rPr>
    </w:lvl>
  </w:abstractNum>
  <w:abstractNum w:abstractNumId="3" w15:restartNumberingAfterBreak="0">
    <w:nsid w:val="1700062E"/>
    <w:multiLevelType w:val="hybridMultilevel"/>
    <w:tmpl w:val="924296E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BD914FA"/>
    <w:multiLevelType w:val="multilevel"/>
    <w:tmpl w:val="BD6EBF72"/>
    <w:lvl w:ilvl="0">
      <w:start w:val="1"/>
      <w:numFmt w:val="bullet"/>
      <w:lvlText w:val="-"/>
      <w:lvlJc w:val="left"/>
      <w:pPr>
        <w:tabs>
          <w:tab w:val="num" w:pos="720"/>
        </w:tabs>
        <w:ind w:left="720" w:hanging="360"/>
      </w:pPr>
      <w:rPr>
        <w:rFonts w:ascii="Calibri" w:eastAsiaTheme="minorHAnsi" w:hAnsi="Calibri" w:cs="Calibri"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8334AB"/>
    <w:multiLevelType w:val="hybridMultilevel"/>
    <w:tmpl w:val="65E2E6D6"/>
    <w:lvl w:ilvl="0" w:tplc="68DAEC9A">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6" w15:restartNumberingAfterBreak="0">
    <w:nsid w:val="261B094A"/>
    <w:multiLevelType w:val="hybridMultilevel"/>
    <w:tmpl w:val="044C13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0E712F"/>
    <w:multiLevelType w:val="hybridMultilevel"/>
    <w:tmpl w:val="B64C0110"/>
    <w:lvl w:ilvl="0" w:tplc="0409000F">
      <w:start w:val="1"/>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D13783F"/>
    <w:multiLevelType w:val="hybridMultilevel"/>
    <w:tmpl w:val="0A5A717C"/>
    <w:lvl w:ilvl="0" w:tplc="D9B2FFC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08065BD"/>
    <w:multiLevelType w:val="hybridMultilevel"/>
    <w:tmpl w:val="5C92E2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00321B"/>
    <w:multiLevelType w:val="multilevel"/>
    <w:tmpl w:val="87F67182"/>
    <w:lvl w:ilvl="0">
      <w:start w:val="1"/>
      <w:numFmt w:val="decimal"/>
      <w:pStyle w:val="ListParagraph"/>
      <w:lvlText w:val="%1."/>
      <w:lvlJc w:val="left"/>
      <w:pPr>
        <w:ind w:left="1080" w:hanging="360"/>
      </w:pPr>
      <w:rPr>
        <w:rFonts w:hint="default"/>
        <w:color w:val="008AC8"/>
        <w:sz w:val="20"/>
        <w:szCs w:val="20"/>
      </w:rPr>
    </w:lvl>
    <w:lvl w:ilvl="1">
      <w:start w:val="1"/>
      <w:numFmt w:val="lowerLetter"/>
      <w:lvlText w:val="%2."/>
      <w:lvlJc w:val="left"/>
      <w:pPr>
        <w:tabs>
          <w:tab w:val="num" w:pos="1800"/>
        </w:tabs>
        <w:ind w:left="1800" w:hanging="360"/>
      </w:pPr>
      <w:rPr>
        <w:rFonts w:hint="default"/>
        <w:sz w:val="20"/>
        <w:szCs w:val="20"/>
      </w:rPr>
    </w:lvl>
    <w:lvl w:ilvl="2">
      <w:start w:val="1"/>
      <w:numFmt w:val="lowerRoman"/>
      <w:lvlText w:val="%3."/>
      <w:lvlJc w:val="left"/>
      <w:pPr>
        <w:tabs>
          <w:tab w:val="num" w:pos="2520"/>
        </w:tabs>
        <w:ind w:left="2520" w:hanging="360"/>
      </w:pPr>
      <w:rPr>
        <w:rFonts w:hint="default"/>
        <w:sz w:val="20"/>
        <w:szCs w:val="20"/>
      </w:rPr>
    </w:lvl>
    <w:lvl w:ilvl="3">
      <w:start w:val="1"/>
      <w:numFmt w:val="decimal"/>
      <w:lvlText w:val="(%4)"/>
      <w:lvlJc w:val="left"/>
      <w:pPr>
        <w:tabs>
          <w:tab w:val="num" w:pos="11112"/>
        </w:tabs>
        <w:ind w:left="11112" w:hanging="360"/>
      </w:pPr>
      <w:rPr>
        <w:rFonts w:hint="default"/>
      </w:rPr>
    </w:lvl>
    <w:lvl w:ilvl="4">
      <w:start w:val="1"/>
      <w:numFmt w:val="lowerLetter"/>
      <w:lvlText w:val="(%5)"/>
      <w:lvlJc w:val="left"/>
      <w:pPr>
        <w:tabs>
          <w:tab w:val="num" w:pos="11472"/>
        </w:tabs>
        <w:ind w:left="11472" w:hanging="360"/>
      </w:pPr>
      <w:rPr>
        <w:rFonts w:hint="default"/>
      </w:rPr>
    </w:lvl>
    <w:lvl w:ilvl="5">
      <w:start w:val="1"/>
      <w:numFmt w:val="lowerRoman"/>
      <w:lvlText w:val="(%6)"/>
      <w:lvlJc w:val="left"/>
      <w:pPr>
        <w:tabs>
          <w:tab w:val="num" w:pos="11832"/>
        </w:tabs>
        <w:ind w:left="11832" w:hanging="360"/>
      </w:pPr>
      <w:rPr>
        <w:rFonts w:hint="default"/>
      </w:rPr>
    </w:lvl>
    <w:lvl w:ilvl="6">
      <w:start w:val="1"/>
      <w:numFmt w:val="decimal"/>
      <w:lvlText w:val="%7."/>
      <w:lvlJc w:val="left"/>
      <w:pPr>
        <w:tabs>
          <w:tab w:val="num" w:pos="12192"/>
        </w:tabs>
        <w:ind w:left="12192" w:hanging="360"/>
      </w:pPr>
      <w:rPr>
        <w:rFonts w:hint="default"/>
      </w:rPr>
    </w:lvl>
    <w:lvl w:ilvl="7">
      <w:start w:val="1"/>
      <w:numFmt w:val="lowerLetter"/>
      <w:lvlText w:val="%8."/>
      <w:lvlJc w:val="left"/>
      <w:pPr>
        <w:tabs>
          <w:tab w:val="num" w:pos="12552"/>
        </w:tabs>
        <w:ind w:left="12552" w:hanging="360"/>
      </w:pPr>
      <w:rPr>
        <w:rFonts w:hint="default"/>
      </w:rPr>
    </w:lvl>
    <w:lvl w:ilvl="8">
      <w:start w:val="1"/>
      <w:numFmt w:val="lowerRoman"/>
      <w:lvlText w:val="%9."/>
      <w:lvlJc w:val="left"/>
      <w:pPr>
        <w:tabs>
          <w:tab w:val="num" w:pos="12912"/>
        </w:tabs>
        <w:ind w:left="12912" w:hanging="360"/>
      </w:pPr>
      <w:rPr>
        <w:rFonts w:hint="default"/>
      </w:rPr>
    </w:lvl>
  </w:abstractNum>
  <w:abstractNum w:abstractNumId="11" w15:restartNumberingAfterBreak="0">
    <w:nsid w:val="37E61FD9"/>
    <w:multiLevelType w:val="multilevel"/>
    <w:tmpl w:val="2F0E715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suff w:val="space"/>
      <w:lvlText w:val="%1.%2.%3"/>
      <w:lvlJc w:val="left"/>
      <w:pPr>
        <w:ind w:left="108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39F828E6"/>
    <w:multiLevelType w:val="hybridMultilevel"/>
    <w:tmpl w:val="A15CCE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51607D"/>
    <w:multiLevelType w:val="multilevel"/>
    <w:tmpl w:val="B5E8FF38"/>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15:restartNumberingAfterBreak="0">
    <w:nsid w:val="40A07ED2"/>
    <w:multiLevelType w:val="multilevel"/>
    <w:tmpl w:val="B1C0B846"/>
    <w:styleLink w:val="Style1"/>
    <w:lvl w:ilvl="0">
      <w:start w:val="1"/>
      <w:numFmt w:val="bullet"/>
      <w:lvlText w:val=""/>
      <w:lvlJc w:val="left"/>
      <w:pPr>
        <w:tabs>
          <w:tab w:val="num" w:pos="720"/>
        </w:tabs>
        <w:ind w:left="717" w:hanging="360"/>
      </w:pPr>
      <w:rPr>
        <w:rFonts w:ascii="Symbol" w:hAnsi="Symbol" w:hint="default"/>
        <w:color w:val="008AC8"/>
        <w:sz w:val="24"/>
        <w:szCs w:val="20"/>
      </w:rPr>
    </w:lvl>
    <w:lvl w:ilvl="1">
      <w:start w:val="1"/>
      <w:numFmt w:val="bullet"/>
      <w:lvlText w:val="o"/>
      <w:lvlJc w:val="left"/>
      <w:pPr>
        <w:tabs>
          <w:tab w:val="num" w:pos="1440"/>
        </w:tabs>
        <w:ind w:left="1440" w:hanging="360"/>
      </w:pPr>
      <w:rPr>
        <w:rFonts w:ascii="Segoe UI" w:hAnsi="Segoe UI" w:cs="Times New Roman" w:hint="default"/>
        <w:b w:val="0"/>
        <w:bCs w:val="0"/>
        <w:i w:val="0"/>
        <w:iCs w:val="0"/>
        <w:color w:val="4472C4" w:themeColor="accent1"/>
        <w:sz w:val="20"/>
        <w:szCs w:val="20"/>
      </w:rPr>
    </w:lvl>
    <w:lvl w:ilvl="2">
      <w:start w:val="1"/>
      <w:numFmt w:val="bullet"/>
      <w:lvlText w:val=""/>
      <w:lvlJc w:val="left"/>
      <w:pPr>
        <w:tabs>
          <w:tab w:val="num" w:pos="2160"/>
        </w:tabs>
        <w:ind w:left="2160" w:hanging="360"/>
      </w:pPr>
      <w:rPr>
        <w:rFonts w:ascii="Wingdings" w:hAnsi="Wingdings" w:hint="default"/>
        <w:color w:val="4472C4"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4472C4" w:themeColor="accent1"/>
        <w:sz w:val="16"/>
        <w:szCs w:val="20"/>
      </w:rPr>
    </w:lvl>
    <w:lvl w:ilvl="4">
      <w:start w:val="1"/>
      <w:numFmt w:val="lowerLetter"/>
      <w:lvlText w:val="(%5)"/>
      <w:lvlJc w:val="left"/>
      <w:pPr>
        <w:tabs>
          <w:tab w:val="num" w:pos="2692"/>
        </w:tabs>
        <w:ind w:left="2142" w:hanging="357"/>
      </w:pPr>
    </w:lvl>
    <w:lvl w:ilvl="5">
      <w:start w:val="1"/>
      <w:numFmt w:val="lowerRoman"/>
      <w:lvlText w:val="(%6)"/>
      <w:lvlJc w:val="left"/>
      <w:pPr>
        <w:tabs>
          <w:tab w:val="num" w:pos="3049"/>
        </w:tabs>
        <w:ind w:left="2499" w:hanging="357"/>
      </w:pPr>
    </w:lvl>
    <w:lvl w:ilvl="6">
      <w:start w:val="1"/>
      <w:numFmt w:val="decimal"/>
      <w:lvlText w:val="%7."/>
      <w:lvlJc w:val="left"/>
      <w:pPr>
        <w:tabs>
          <w:tab w:val="num" w:pos="3406"/>
        </w:tabs>
        <w:ind w:left="2856" w:hanging="357"/>
      </w:pPr>
    </w:lvl>
    <w:lvl w:ilvl="7">
      <w:start w:val="1"/>
      <w:numFmt w:val="lowerLetter"/>
      <w:lvlText w:val="%8."/>
      <w:lvlJc w:val="left"/>
      <w:pPr>
        <w:tabs>
          <w:tab w:val="num" w:pos="3763"/>
        </w:tabs>
        <w:ind w:left="3213" w:hanging="357"/>
      </w:pPr>
    </w:lvl>
    <w:lvl w:ilvl="8">
      <w:start w:val="1"/>
      <w:numFmt w:val="lowerRoman"/>
      <w:lvlText w:val="%9."/>
      <w:lvlJc w:val="left"/>
      <w:pPr>
        <w:tabs>
          <w:tab w:val="num" w:pos="4120"/>
        </w:tabs>
        <w:ind w:left="3570" w:hanging="357"/>
      </w:pPr>
    </w:lvl>
  </w:abstractNum>
  <w:abstractNum w:abstractNumId="15" w15:restartNumberingAfterBreak="0">
    <w:nsid w:val="46126FCC"/>
    <w:multiLevelType w:val="hybridMultilevel"/>
    <w:tmpl w:val="28DE451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77A4DED"/>
    <w:multiLevelType w:val="multilevel"/>
    <w:tmpl w:val="7CDC62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B3F00D6"/>
    <w:multiLevelType w:val="hybridMultilevel"/>
    <w:tmpl w:val="A8F421C0"/>
    <w:lvl w:ilvl="0" w:tplc="CC6619D4">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E8C0EF9"/>
    <w:multiLevelType w:val="hybridMultilevel"/>
    <w:tmpl w:val="D42ACADE"/>
    <w:lvl w:ilvl="0" w:tplc="96769D1C">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2EF5587"/>
    <w:multiLevelType w:val="hybridMultilevel"/>
    <w:tmpl w:val="A8F421C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3256CC7"/>
    <w:multiLevelType w:val="multilevel"/>
    <w:tmpl w:val="B5E8FF3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67059C8"/>
    <w:multiLevelType w:val="hybridMultilevel"/>
    <w:tmpl w:val="D89A3DEC"/>
    <w:lvl w:ilvl="0" w:tplc="C3ECBE66">
      <w:start w:val="7"/>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08E76C6"/>
    <w:multiLevelType w:val="hybridMultilevel"/>
    <w:tmpl w:val="CB3C3D54"/>
    <w:lvl w:ilvl="0" w:tplc="044C2A7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60B06B5"/>
    <w:multiLevelType w:val="hybridMultilevel"/>
    <w:tmpl w:val="0FBAC2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B88141D"/>
    <w:multiLevelType w:val="multilevel"/>
    <w:tmpl w:val="B5E8FF38"/>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5" w15:restartNumberingAfterBreak="0">
    <w:nsid w:val="79F3385D"/>
    <w:multiLevelType w:val="hybridMultilevel"/>
    <w:tmpl w:val="C83AF6CE"/>
    <w:lvl w:ilvl="0" w:tplc="30C6655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 w15:restartNumberingAfterBreak="0">
    <w:nsid w:val="7A81694E"/>
    <w:multiLevelType w:val="hybridMultilevel"/>
    <w:tmpl w:val="387A292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722099464">
    <w:abstractNumId w:val="11"/>
  </w:num>
  <w:num w:numId="2" w16cid:durableId="2086100157">
    <w:abstractNumId w:val="10"/>
  </w:num>
  <w:num w:numId="3" w16cid:durableId="972903347">
    <w:abstractNumId w:val="2"/>
  </w:num>
  <w:num w:numId="4" w16cid:durableId="941961797">
    <w:abstractNumId w:val="14"/>
  </w:num>
  <w:num w:numId="5" w16cid:durableId="1334913930">
    <w:abstractNumId w:val="18"/>
  </w:num>
  <w:num w:numId="6" w16cid:durableId="2060549336">
    <w:abstractNumId w:val="20"/>
  </w:num>
  <w:num w:numId="7" w16cid:durableId="1875774027">
    <w:abstractNumId w:val="7"/>
  </w:num>
  <w:num w:numId="8" w16cid:durableId="636568119">
    <w:abstractNumId w:val="26"/>
  </w:num>
  <w:num w:numId="9" w16cid:durableId="1957103823">
    <w:abstractNumId w:val="6"/>
  </w:num>
  <w:num w:numId="10" w16cid:durableId="2144735115">
    <w:abstractNumId w:val="16"/>
  </w:num>
  <w:num w:numId="11" w16cid:durableId="656807878">
    <w:abstractNumId w:val="3"/>
  </w:num>
  <w:num w:numId="12" w16cid:durableId="1476408322">
    <w:abstractNumId w:val="13"/>
  </w:num>
  <w:num w:numId="13" w16cid:durableId="1070229170">
    <w:abstractNumId w:val="4"/>
  </w:num>
  <w:num w:numId="14" w16cid:durableId="649559235">
    <w:abstractNumId w:val="24"/>
  </w:num>
  <w:num w:numId="15" w16cid:durableId="1448692531">
    <w:abstractNumId w:val="21"/>
  </w:num>
  <w:num w:numId="16" w16cid:durableId="35241396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14049439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654481115">
    <w:abstractNumId w:val="21"/>
  </w:num>
  <w:num w:numId="19" w16cid:durableId="838273543">
    <w:abstractNumId w:val="23"/>
  </w:num>
  <w:num w:numId="20" w16cid:durableId="61948081">
    <w:abstractNumId w:val="17"/>
  </w:num>
  <w:num w:numId="21" w16cid:durableId="359936082">
    <w:abstractNumId w:val="8"/>
  </w:num>
  <w:num w:numId="22" w16cid:durableId="2143233260">
    <w:abstractNumId w:val="25"/>
  </w:num>
  <w:num w:numId="23" w16cid:durableId="1995374669">
    <w:abstractNumId w:val="5"/>
  </w:num>
  <w:num w:numId="24" w16cid:durableId="1367170135">
    <w:abstractNumId w:val="0"/>
  </w:num>
  <w:num w:numId="25" w16cid:durableId="455828950">
    <w:abstractNumId w:val="15"/>
  </w:num>
  <w:num w:numId="26" w16cid:durableId="1713383853">
    <w:abstractNumId w:val="19"/>
  </w:num>
  <w:num w:numId="27" w16cid:durableId="1355381654">
    <w:abstractNumId w:val="1"/>
  </w:num>
  <w:num w:numId="28" w16cid:durableId="2112892509">
    <w:abstractNumId w:val="22"/>
  </w:num>
  <w:num w:numId="29" w16cid:durableId="1034965773">
    <w:abstractNumId w:val="12"/>
  </w:num>
  <w:num w:numId="30" w16cid:durableId="1620187111">
    <w:abstractNumId w:val="9"/>
  </w:num>
  <w:num w:numId="31" w16cid:durableId="764885645">
    <w:abstractNumId w:val="1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1288"/>
    <w:rsid w:val="00001314"/>
    <w:rsid w:val="00003D56"/>
    <w:rsid w:val="00004A18"/>
    <w:rsid w:val="000068BB"/>
    <w:rsid w:val="000069A0"/>
    <w:rsid w:val="000107DF"/>
    <w:rsid w:val="000137EA"/>
    <w:rsid w:val="00013E23"/>
    <w:rsid w:val="0001441E"/>
    <w:rsid w:val="0001478E"/>
    <w:rsid w:val="00014DEC"/>
    <w:rsid w:val="0002071B"/>
    <w:rsid w:val="0002094C"/>
    <w:rsid w:val="0002103A"/>
    <w:rsid w:val="00026A99"/>
    <w:rsid w:val="00027372"/>
    <w:rsid w:val="000278F8"/>
    <w:rsid w:val="0003038D"/>
    <w:rsid w:val="000303D0"/>
    <w:rsid w:val="00031B21"/>
    <w:rsid w:val="000330B4"/>
    <w:rsid w:val="00033F52"/>
    <w:rsid w:val="0003489C"/>
    <w:rsid w:val="000348DA"/>
    <w:rsid w:val="00035141"/>
    <w:rsid w:val="00035A9A"/>
    <w:rsid w:val="000373DF"/>
    <w:rsid w:val="0003777E"/>
    <w:rsid w:val="00041DD0"/>
    <w:rsid w:val="00041FBD"/>
    <w:rsid w:val="000437EC"/>
    <w:rsid w:val="00044F9B"/>
    <w:rsid w:val="0004590F"/>
    <w:rsid w:val="00050B46"/>
    <w:rsid w:val="00050C33"/>
    <w:rsid w:val="000534CD"/>
    <w:rsid w:val="00053C96"/>
    <w:rsid w:val="00053F28"/>
    <w:rsid w:val="000547D4"/>
    <w:rsid w:val="00057449"/>
    <w:rsid w:val="000579AF"/>
    <w:rsid w:val="000615AC"/>
    <w:rsid w:val="00061B30"/>
    <w:rsid w:val="00062096"/>
    <w:rsid w:val="0006251C"/>
    <w:rsid w:val="00067804"/>
    <w:rsid w:val="00067BA4"/>
    <w:rsid w:val="0007021E"/>
    <w:rsid w:val="0007163C"/>
    <w:rsid w:val="00072B50"/>
    <w:rsid w:val="00073DAD"/>
    <w:rsid w:val="0007516C"/>
    <w:rsid w:val="000761D8"/>
    <w:rsid w:val="000765B7"/>
    <w:rsid w:val="00076BDE"/>
    <w:rsid w:val="000775DD"/>
    <w:rsid w:val="000805A9"/>
    <w:rsid w:val="00082304"/>
    <w:rsid w:val="00085C8A"/>
    <w:rsid w:val="00087D84"/>
    <w:rsid w:val="00093E0E"/>
    <w:rsid w:val="000953CA"/>
    <w:rsid w:val="000961CB"/>
    <w:rsid w:val="000A2091"/>
    <w:rsid w:val="000A215A"/>
    <w:rsid w:val="000A43E8"/>
    <w:rsid w:val="000A46B9"/>
    <w:rsid w:val="000A49E1"/>
    <w:rsid w:val="000A62B9"/>
    <w:rsid w:val="000A7305"/>
    <w:rsid w:val="000A79F0"/>
    <w:rsid w:val="000B4CB3"/>
    <w:rsid w:val="000B5587"/>
    <w:rsid w:val="000B7367"/>
    <w:rsid w:val="000C0F8F"/>
    <w:rsid w:val="000C18E0"/>
    <w:rsid w:val="000C1D16"/>
    <w:rsid w:val="000C250F"/>
    <w:rsid w:val="000C3E4F"/>
    <w:rsid w:val="000C49A9"/>
    <w:rsid w:val="000C54DB"/>
    <w:rsid w:val="000C57E1"/>
    <w:rsid w:val="000C6799"/>
    <w:rsid w:val="000C6CC9"/>
    <w:rsid w:val="000C7F13"/>
    <w:rsid w:val="000D0CBC"/>
    <w:rsid w:val="000D0DB4"/>
    <w:rsid w:val="000D1190"/>
    <w:rsid w:val="000D1220"/>
    <w:rsid w:val="000D2DA2"/>
    <w:rsid w:val="000D36E9"/>
    <w:rsid w:val="000D61CD"/>
    <w:rsid w:val="000D6446"/>
    <w:rsid w:val="000D6ED4"/>
    <w:rsid w:val="000E0601"/>
    <w:rsid w:val="000E2D3B"/>
    <w:rsid w:val="000E32DA"/>
    <w:rsid w:val="000E4881"/>
    <w:rsid w:val="000E5DA3"/>
    <w:rsid w:val="000E5E4E"/>
    <w:rsid w:val="000E6437"/>
    <w:rsid w:val="000F060A"/>
    <w:rsid w:val="000F1F0E"/>
    <w:rsid w:val="000F2C19"/>
    <w:rsid w:val="000F49BB"/>
    <w:rsid w:val="000F6336"/>
    <w:rsid w:val="000F6538"/>
    <w:rsid w:val="000F6BE7"/>
    <w:rsid w:val="00100A4F"/>
    <w:rsid w:val="0010101E"/>
    <w:rsid w:val="00101A80"/>
    <w:rsid w:val="00102B4A"/>
    <w:rsid w:val="00107576"/>
    <w:rsid w:val="0011179D"/>
    <w:rsid w:val="00111A12"/>
    <w:rsid w:val="00112784"/>
    <w:rsid w:val="00112DBD"/>
    <w:rsid w:val="00113F11"/>
    <w:rsid w:val="00115AD3"/>
    <w:rsid w:val="00116C02"/>
    <w:rsid w:val="001170ED"/>
    <w:rsid w:val="001173E4"/>
    <w:rsid w:val="00117ABF"/>
    <w:rsid w:val="001203A7"/>
    <w:rsid w:val="00120434"/>
    <w:rsid w:val="00120C5A"/>
    <w:rsid w:val="00120DDC"/>
    <w:rsid w:val="00124861"/>
    <w:rsid w:val="001272C8"/>
    <w:rsid w:val="001273BD"/>
    <w:rsid w:val="00127C4E"/>
    <w:rsid w:val="00130C6E"/>
    <w:rsid w:val="00132B19"/>
    <w:rsid w:val="00132BD4"/>
    <w:rsid w:val="001343B1"/>
    <w:rsid w:val="00134AC9"/>
    <w:rsid w:val="001356C5"/>
    <w:rsid w:val="00135EE4"/>
    <w:rsid w:val="00136689"/>
    <w:rsid w:val="00141D06"/>
    <w:rsid w:val="00142F89"/>
    <w:rsid w:val="001437BB"/>
    <w:rsid w:val="00145E70"/>
    <w:rsid w:val="00147A6A"/>
    <w:rsid w:val="001518EF"/>
    <w:rsid w:val="001531D2"/>
    <w:rsid w:val="001577B3"/>
    <w:rsid w:val="001610A2"/>
    <w:rsid w:val="001611F0"/>
    <w:rsid w:val="0016127A"/>
    <w:rsid w:val="00161AB2"/>
    <w:rsid w:val="00161AEF"/>
    <w:rsid w:val="00161D25"/>
    <w:rsid w:val="00162221"/>
    <w:rsid w:val="00163385"/>
    <w:rsid w:val="00163BC6"/>
    <w:rsid w:val="0016587F"/>
    <w:rsid w:val="0016658E"/>
    <w:rsid w:val="00167C7D"/>
    <w:rsid w:val="00173417"/>
    <w:rsid w:val="00173B59"/>
    <w:rsid w:val="00175C1E"/>
    <w:rsid w:val="001763B0"/>
    <w:rsid w:val="00176A13"/>
    <w:rsid w:val="00177576"/>
    <w:rsid w:val="00180709"/>
    <w:rsid w:val="00181EF7"/>
    <w:rsid w:val="0018437C"/>
    <w:rsid w:val="001844BE"/>
    <w:rsid w:val="001847FD"/>
    <w:rsid w:val="0018515D"/>
    <w:rsid w:val="0018534B"/>
    <w:rsid w:val="0018601E"/>
    <w:rsid w:val="001872A3"/>
    <w:rsid w:val="001875B6"/>
    <w:rsid w:val="00187943"/>
    <w:rsid w:val="00190272"/>
    <w:rsid w:val="001925B6"/>
    <w:rsid w:val="00192723"/>
    <w:rsid w:val="00192FC9"/>
    <w:rsid w:val="00196699"/>
    <w:rsid w:val="001A1FE6"/>
    <w:rsid w:val="001A3CF5"/>
    <w:rsid w:val="001A4A67"/>
    <w:rsid w:val="001A74A2"/>
    <w:rsid w:val="001B325D"/>
    <w:rsid w:val="001B592E"/>
    <w:rsid w:val="001C36E3"/>
    <w:rsid w:val="001C4A8B"/>
    <w:rsid w:val="001C5F47"/>
    <w:rsid w:val="001C6092"/>
    <w:rsid w:val="001C6359"/>
    <w:rsid w:val="001D07CA"/>
    <w:rsid w:val="001D10F9"/>
    <w:rsid w:val="001D17C7"/>
    <w:rsid w:val="001D2415"/>
    <w:rsid w:val="001D2CAE"/>
    <w:rsid w:val="001D35AE"/>
    <w:rsid w:val="001D4E62"/>
    <w:rsid w:val="001D77AA"/>
    <w:rsid w:val="001D7E14"/>
    <w:rsid w:val="001E2A4C"/>
    <w:rsid w:val="001E2EFA"/>
    <w:rsid w:val="001E36E6"/>
    <w:rsid w:val="001E41CB"/>
    <w:rsid w:val="001E6418"/>
    <w:rsid w:val="001E71AE"/>
    <w:rsid w:val="001F069B"/>
    <w:rsid w:val="001F07D9"/>
    <w:rsid w:val="001F1C8E"/>
    <w:rsid w:val="001F74BE"/>
    <w:rsid w:val="00200652"/>
    <w:rsid w:val="0020104B"/>
    <w:rsid w:val="00203B03"/>
    <w:rsid w:val="00204763"/>
    <w:rsid w:val="00206562"/>
    <w:rsid w:val="0021021A"/>
    <w:rsid w:val="0021259B"/>
    <w:rsid w:val="00214332"/>
    <w:rsid w:val="00214DDB"/>
    <w:rsid w:val="00215850"/>
    <w:rsid w:val="002163C0"/>
    <w:rsid w:val="002179AB"/>
    <w:rsid w:val="00217B92"/>
    <w:rsid w:val="0022093B"/>
    <w:rsid w:val="0022099D"/>
    <w:rsid w:val="00220F6A"/>
    <w:rsid w:val="00225250"/>
    <w:rsid w:val="00230CBA"/>
    <w:rsid w:val="00231BC0"/>
    <w:rsid w:val="00232206"/>
    <w:rsid w:val="00232D2D"/>
    <w:rsid w:val="002341A6"/>
    <w:rsid w:val="002409F7"/>
    <w:rsid w:val="002426E2"/>
    <w:rsid w:val="00242716"/>
    <w:rsid w:val="002428BC"/>
    <w:rsid w:val="00242E7F"/>
    <w:rsid w:val="002467C3"/>
    <w:rsid w:val="0024687E"/>
    <w:rsid w:val="002468FB"/>
    <w:rsid w:val="00247BDE"/>
    <w:rsid w:val="00251C16"/>
    <w:rsid w:val="00252F74"/>
    <w:rsid w:val="002532AF"/>
    <w:rsid w:val="00254661"/>
    <w:rsid w:val="00255DCA"/>
    <w:rsid w:val="002568E3"/>
    <w:rsid w:val="0025768A"/>
    <w:rsid w:val="00260230"/>
    <w:rsid w:val="0026093F"/>
    <w:rsid w:val="00263121"/>
    <w:rsid w:val="00263B5D"/>
    <w:rsid w:val="00270096"/>
    <w:rsid w:val="002704EC"/>
    <w:rsid w:val="00270861"/>
    <w:rsid w:val="002717AE"/>
    <w:rsid w:val="002743F9"/>
    <w:rsid w:val="002745F0"/>
    <w:rsid w:val="002749B0"/>
    <w:rsid w:val="00274BDD"/>
    <w:rsid w:val="002751EE"/>
    <w:rsid w:val="00280C50"/>
    <w:rsid w:val="002825B9"/>
    <w:rsid w:val="00282C9B"/>
    <w:rsid w:val="00283637"/>
    <w:rsid w:val="002858AC"/>
    <w:rsid w:val="0028665E"/>
    <w:rsid w:val="0028737C"/>
    <w:rsid w:val="0029014A"/>
    <w:rsid w:val="0029037C"/>
    <w:rsid w:val="00290F1B"/>
    <w:rsid w:val="00290F3A"/>
    <w:rsid w:val="00292616"/>
    <w:rsid w:val="00292D5E"/>
    <w:rsid w:val="00296547"/>
    <w:rsid w:val="00297B05"/>
    <w:rsid w:val="002A1562"/>
    <w:rsid w:val="002A2D4A"/>
    <w:rsid w:val="002A2FAF"/>
    <w:rsid w:val="002A34AF"/>
    <w:rsid w:val="002A374A"/>
    <w:rsid w:val="002A3E59"/>
    <w:rsid w:val="002A48B8"/>
    <w:rsid w:val="002A6B83"/>
    <w:rsid w:val="002B0167"/>
    <w:rsid w:val="002B15C8"/>
    <w:rsid w:val="002B1B96"/>
    <w:rsid w:val="002B3A5A"/>
    <w:rsid w:val="002B49F0"/>
    <w:rsid w:val="002B4C7F"/>
    <w:rsid w:val="002B5EB1"/>
    <w:rsid w:val="002B6568"/>
    <w:rsid w:val="002B7AF2"/>
    <w:rsid w:val="002B7BFA"/>
    <w:rsid w:val="002B7CF0"/>
    <w:rsid w:val="002C2F5B"/>
    <w:rsid w:val="002C32AE"/>
    <w:rsid w:val="002C3C7E"/>
    <w:rsid w:val="002C5C64"/>
    <w:rsid w:val="002C7B04"/>
    <w:rsid w:val="002D0A30"/>
    <w:rsid w:val="002D1EE7"/>
    <w:rsid w:val="002D2F7D"/>
    <w:rsid w:val="002D2F93"/>
    <w:rsid w:val="002D6631"/>
    <w:rsid w:val="002D75AC"/>
    <w:rsid w:val="002D788C"/>
    <w:rsid w:val="002D7942"/>
    <w:rsid w:val="002E0CE6"/>
    <w:rsid w:val="002E103A"/>
    <w:rsid w:val="002E1609"/>
    <w:rsid w:val="002E2077"/>
    <w:rsid w:val="002E2078"/>
    <w:rsid w:val="002E3329"/>
    <w:rsid w:val="002E5453"/>
    <w:rsid w:val="002E65C9"/>
    <w:rsid w:val="002F1A0D"/>
    <w:rsid w:val="002F1BFB"/>
    <w:rsid w:val="002F1D24"/>
    <w:rsid w:val="002F1E02"/>
    <w:rsid w:val="002F3924"/>
    <w:rsid w:val="002F3AE1"/>
    <w:rsid w:val="002F6B46"/>
    <w:rsid w:val="00302498"/>
    <w:rsid w:val="0030307B"/>
    <w:rsid w:val="003045E2"/>
    <w:rsid w:val="00304A48"/>
    <w:rsid w:val="003057BB"/>
    <w:rsid w:val="00306A51"/>
    <w:rsid w:val="003070CF"/>
    <w:rsid w:val="003111F4"/>
    <w:rsid w:val="0031237F"/>
    <w:rsid w:val="00312586"/>
    <w:rsid w:val="003126FB"/>
    <w:rsid w:val="00312FD5"/>
    <w:rsid w:val="0031441D"/>
    <w:rsid w:val="00315B1D"/>
    <w:rsid w:val="00320295"/>
    <w:rsid w:val="00320841"/>
    <w:rsid w:val="0032091F"/>
    <w:rsid w:val="00321F4B"/>
    <w:rsid w:val="00322C4D"/>
    <w:rsid w:val="00324369"/>
    <w:rsid w:val="003250F0"/>
    <w:rsid w:val="00325959"/>
    <w:rsid w:val="00331DAF"/>
    <w:rsid w:val="00332DFD"/>
    <w:rsid w:val="003330B6"/>
    <w:rsid w:val="00335452"/>
    <w:rsid w:val="00337168"/>
    <w:rsid w:val="00340441"/>
    <w:rsid w:val="00341096"/>
    <w:rsid w:val="00342602"/>
    <w:rsid w:val="003442C4"/>
    <w:rsid w:val="00346137"/>
    <w:rsid w:val="0034704F"/>
    <w:rsid w:val="0035104F"/>
    <w:rsid w:val="00353351"/>
    <w:rsid w:val="003541F3"/>
    <w:rsid w:val="003545FF"/>
    <w:rsid w:val="00354D23"/>
    <w:rsid w:val="00355021"/>
    <w:rsid w:val="00356EB9"/>
    <w:rsid w:val="00357339"/>
    <w:rsid w:val="00357458"/>
    <w:rsid w:val="003576A5"/>
    <w:rsid w:val="00357A02"/>
    <w:rsid w:val="0036073A"/>
    <w:rsid w:val="00360ACC"/>
    <w:rsid w:val="00361662"/>
    <w:rsid w:val="00366588"/>
    <w:rsid w:val="00367D76"/>
    <w:rsid w:val="003721F6"/>
    <w:rsid w:val="00374751"/>
    <w:rsid w:val="0037483F"/>
    <w:rsid w:val="00376399"/>
    <w:rsid w:val="00376670"/>
    <w:rsid w:val="003779FD"/>
    <w:rsid w:val="00377D41"/>
    <w:rsid w:val="00377D61"/>
    <w:rsid w:val="0038165E"/>
    <w:rsid w:val="00383D04"/>
    <w:rsid w:val="00385927"/>
    <w:rsid w:val="00387918"/>
    <w:rsid w:val="0039169A"/>
    <w:rsid w:val="00392244"/>
    <w:rsid w:val="00394680"/>
    <w:rsid w:val="00394E19"/>
    <w:rsid w:val="00395408"/>
    <w:rsid w:val="0039704E"/>
    <w:rsid w:val="003A0779"/>
    <w:rsid w:val="003A2ABB"/>
    <w:rsid w:val="003A45D9"/>
    <w:rsid w:val="003A4BCA"/>
    <w:rsid w:val="003A59FA"/>
    <w:rsid w:val="003A6B60"/>
    <w:rsid w:val="003A72AF"/>
    <w:rsid w:val="003B561E"/>
    <w:rsid w:val="003B77D3"/>
    <w:rsid w:val="003C0257"/>
    <w:rsid w:val="003C13A8"/>
    <w:rsid w:val="003C1798"/>
    <w:rsid w:val="003C1919"/>
    <w:rsid w:val="003C3DB6"/>
    <w:rsid w:val="003C47A8"/>
    <w:rsid w:val="003C58B3"/>
    <w:rsid w:val="003C7208"/>
    <w:rsid w:val="003D03BB"/>
    <w:rsid w:val="003D0B69"/>
    <w:rsid w:val="003D0F51"/>
    <w:rsid w:val="003D1C44"/>
    <w:rsid w:val="003D47AB"/>
    <w:rsid w:val="003D4DE2"/>
    <w:rsid w:val="003D54DB"/>
    <w:rsid w:val="003D781F"/>
    <w:rsid w:val="003D782F"/>
    <w:rsid w:val="003E2043"/>
    <w:rsid w:val="003E7FFC"/>
    <w:rsid w:val="003F0777"/>
    <w:rsid w:val="003F2970"/>
    <w:rsid w:val="003F2EB4"/>
    <w:rsid w:val="003F3452"/>
    <w:rsid w:val="0040036F"/>
    <w:rsid w:val="00400B21"/>
    <w:rsid w:val="00401671"/>
    <w:rsid w:val="00402266"/>
    <w:rsid w:val="004036B3"/>
    <w:rsid w:val="00403C21"/>
    <w:rsid w:val="004041E3"/>
    <w:rsid w:val="004054A6"/>
    <w:rsid w:val="004074B4"/>
    <w:rsid w:val="004077CF"/>
    <w:rsid w:val="00407909"/>
    <w:rsid w:val="00411A01"/>
    <w:rsid w:val="0041531A"/>
    <w:rsid w:val="0041566E"/>
    <w:rsid w:val="00415EF5"/>
    <w:rsid w:val="00417DE1"/>
    <w:rsid w:val="00422F18"/>
    <w:rsid w:val="00423755"/>
    <w:rsid w:val="0042395E"/>
    <w:rsid w:val="00423B53"/>
    <w:rsid w:val="00424011"/>
    <w:rsid w:val="00426131"/>
    <w:rsid w:val="0042681B"/>
    <w:rsid w:val="00426A76"/>
    <w:rsid w:val="00430CAA"/>
    <w:rsid w:val="00434122"/>
    <w:rsid w:val="004356CA"/>
    <w:rsid w:val="00440EDD"/>
    <w:rsid w:val="00441DB0"/>
    <w:rsid w:val="00441E33"/>
    <w:rsid w:val="00446D42"/>
    <w:rsid w:val="00447AD5"/>
    <w:rsid w:val="004500E8"/>
    <w:rsid w:val="00450416"/>
    <w:rsid w:val="00450D64"/>
    <w:rsid w:val="00453353"/>
    <w:rsid w:val="00455C71"/>
    <w:rsid w:val="00456F8F"/>
    <w:rsid w:val="004570EC"/>
    <w:rsid w:val="00462953"/>
    <w:rsid w:val="00462A22"/>
    <w:rsid w:val="00462F60"/>
    <w:rsid w:val="00463CC8"/>
    <w:rsid w:val="00463E47"/>
    <w:rsid w:val="00466291"/>
    <w:rsid w:val="00466985"/>
    <w:rsid w:val="004673CD"/>
    <w:rsid w:val="0046771A"/>
    <w:rsid w:val="00470749"/>
    <w:rsid w:val="00476BA3"/>
    <w:rsid w:val="00481E07"/>
    <w:rsid w:val="00482282"/>
    <w:rsid w:val="00484F5D"/>
    <w:rsid w:val="00485DEE"/>
    <w:rsid w:val="00485F85"/>
    <w:rsid w:val="004910F5"/>
    <w:rsid w:val="0049264C"/>
    <w:rsid w:val="00495BAD"/>
    <w:rsid w:val="004973B2"/>
    <w:rsid w:val="004A0546"/>
    <w:rsid w:val="004A1AE6"/>
    <w:rsid w:val="004A1E36"/>
    <w:rsid w:val="004A2265"/>
    <w:rsid w:val="004A4413"/>
    <w:rsid w:val="004A57F2"/>
    <w:rsid w:val="004A691D"/>
    <w:rsid w:val="004A6B9B"/>
    <w:rsid w:val="004B2311"/>
    <w:rsid w:val="004B3105"/>
    <w:rsid w:val="004B3BD8"/>
    <w:rsid w:val="004B3C3D"/>
    <w:rsid w:val="004C0747"/>
    <w:rsid w:val="004C089A"/>
    <w:rsid w:val="004C1872"/>
    <w:rsid w:val="004C19DA"/>
    <w:rsid w:val="004C1FD7"/>
    <w:rsid w:val="004C3004"/>
    <w:rsid w:val="004C35D8"/>
    <w:rsid w:val="004C4944"/>
    <w:rsid w:val="004C7DEC"/>
    <w:rsid w:val="004D14FA"/>
    <w:rsid w:val="004D1F11"/>
    <w:rsid w:val="004D241F"/>
    <w:rsid w:val="004D618B"/>
    <w:rsid w:val="004D626D"/>
    <w:rsid w:val="004D65F6"/>
    <w:rsid w:val="004D702E"/>
    <w:rsid w:val="004D7372"/>
    <w:rsid w:val="004E0A37"/>
    <w:rsid w:val="004E0BAC"/>
    <w:rsid w:val="004E0C86"/>
    <w:rsid w:val="004E1AFC"/>
    <w:rsid w:val="004E2E4D"/>
    <w:rsid w:val="004E3BF9"/>
    <w:rsid w:val="004E6CF3"/>
    <w:rsid w:val="004E7F0A"/>
    <w:rsid w:val="004F0400"/>
    <w:rsid w:val="004F0AEF"/>
    <w:rsid w:val="004F2168"/>
    <w:rsid w:val="004F299A"/>
    <w:rsid w:val="004F55E7"/>
    <w:rsid w:val="00501137"/>
    <w:rsid w:val="0050238D"/>
    <w:rsid w:val="0050342F"/>
    <w:rsid w:val="00503E71"/>
    <w:rsid w:val="005074B0"/>
    <w:rsid w:val="00507A1D"/>
    <w:rsid w:val="005112E9"/>
    <w:rsid w:val="005124BE"/>
    <w:rsid w:val="00513AE6"/>
    <w:rsid w:val="00513BEE"/>
    <w:rsid w:val="00513F6D"/>
    <w:rsid w:val="00514013"/>
    <w:rsid w:val="00517440"/>
    <w:rsid w:val="005179DA"/>
    <w:rsid w:val="005201BC"/>
    <w:rsid w:val="00521013"/>
    <w:rsid w:val="0052229E"/>
    <w:rsid w:val="00522535"/>
    <w:rsid w:val="005236CF"/>
    <w:rsid w:val="005257AB"/>
    <w:rsid w:val="00527D34"/>
    <w:rsid w:val="00531077"/>
    <w:rsid w:val="00531E95"/>
    <w:rsid w:val="0053537A"/>
    <w:rsid w:val="005467ED"/>
    <w:rsid w:val="00555A3F"/>
    <w:rsid w:val="005576C6"/>
    <w:rsid w:val="005624C3"/>
    <w:rsid w:val="005624F8"/>
    <w:rsid w:val="00565407"/>
    <w:rsid w:val="00567B5C"/>
    <w:rsid w:val="00570197"/>
    <w:rsid w:val="00570922"/>
    <w:rsid w:val="00570F23"/>
    <w:rsid w:val="00570F71"/>
    <w:rsid w:val="00571549"/>
    <w:rsid w:val="00571D03"/>
    <w:rsid w:val="005731FE"/>
    <w:rsid w:val="00574497"/>
    <w:rsid w:val="00576FE9"/>
    <w:rsid w:val="00582D52"/>
    <w:rsid w:val="00585719"/>
    <w:rsid w:val="00587DA4"/>
    <w:rsid w:val="005926D0"/>
    <w:rsid w:val="005A0A4B"/>
    <w:rsid w:val="005A12B9"/>
    <w:rsid w:val="005A1B79"/>
    <w:rsid w:val="005A3BF1"/>
    <w:rsid w:val="005A3F08"/>
    <w:rsid w:val="005A41D0"/>
    <w:rsid w:val="005A5603"/>
    <w:rsid w:val="005A5922"/>
    <w:rsid w:val="005A69C5"/>
    <w:rsid w:val="005A752A"/>
    <w:rsid w:val="005A755E"/>
    <w:rsid w:val="005B3096"/>
    <w:rsid w:val="005B4B52"/>
    <w:rsid w:val="005B5ADB"/>
    <w:rsid w:val="005B6772"/>
    <w:rsid w:val="005B6A1E"/>
    <w:rsid w:val="005C07C4"/>
    <w:rsid w:val="005C0CDA"/>
    <w:rsid w:val="005C1753"/>
    <w:rsid w:val="005C1C92"/>
    <w:rsid w:val="005C2207"/>
    <w:rsid w:val="005C649F"/>
    <w:rsid w:val="005C709A"/>
    <w:rsid w:val="005D20F3"/>
    <w:rsid w:val="005D3AD0"/>
    <w:rsid w:val="005D4AA2"/>
    <w:rsid w:val="005D5D42"/>
    <w:rsid w:val="005D5E1D"/>
    <w:rsid w:val="005D6CD1"/>
    <w:rsid w:val="005E2847"/>
    <w:rsid w:val="005E2CD7"/>
    <w:rsid w:val="005E3147"/>
    <w:rsid w:val="005E3ABB"/>
    <w:rsid w:val="005E4316"/>
    <w:rsid w:val="005E699E"/>
    <w:rsid w:val="005E76CF"/>
    <w:rsid w:val="005F2D16"/>
    <w:rsid w:val="005F319B"/>
    <w:rsid w:val="005F39F9"/>
    <w:rsid w:val="005F426B"/>
    <w:rsid w:val="005F4FBD"/>
    <w:rsid w:val="005F4FDA"/>
    <w:rsid w:val="005F62F6"/>
    <w:rsid w:val="005F726B"/>
    <w:rsid w:val="0060087D"/>
    <w:rsid w:val="00601605"/>
    <w:rsid w:val="0060455A"/>
    <w:rsid w:val="00612F33"/>
    <w:rsid w:val="006141D1"/>
    <w:rsid w:val="00614A01"/>
    <w:rsid w:val="006220F2"/>
    <w:rsid w:val="006235AD"/>
    <w:rsid w:val="00623F09"/>
    <w:rsid w:val="006267CA"/>
    <w:rsid w:val="00630EB5"/>
    <w:rsid w:val="00632430"/>
    <w:rsid w:val="00632CD8"/>
    <w:rsid w:val="00633D3F"/>
    <w:rsid w:val="00636E3F"/>
    <w:rsid w:val="00642D32"/>
    <w:rsid w:val="00644E95"/>
    <w:rsid w:val="0064765B"/>
    <w:rsid w:val="00647D4C"/>
    <w:rsid w:val="00651C1C"/>
    <w:rsid w:val="00652D2A"/>
    <w:rsid w:val="006531E0"/>
    <w:rsid w:val="006607D0"/>
    <w:rsid w:val="00660AEC"/>
    <w:rsid w:val="00662E13"/>
    <w:rsid w:val="006659D7"/>
    <w:rsid w:val="00665B6A"/>
    <w:rsid w:val="00665C4D"/>
    <w:rsid w:val="00666183"/>
    <w:rsid w:val="006705DE"/>
    <w:rsid w:val="006708E5"/>
    <w:rsid w:val="00670E51"/>
    <w:rsid w:val="00672C56"/>
    <w:rsid w:val="0067342F"/>
    <w:rsid w:val="006750F4"/>
    <w:rsid w:val="006752AF"/>
    <w:rsid w:val="006768F9"/>
    <w:rsid w:val="006770B9"/>
    <w:rsid w:val="0068301D"/>
    <w:rsid w:val="006842BB"/>
    <w:rsid w:val="00686443"/>
    <w:rsid w:val="0068724E"/>
    <w:rsid w:val="00692ECD"/>
    <w:rsid w:val="0069373A"/>
    <w:rsid w:val="006945F0"/>
    <w:rsid w:val="00697729"/>
    <w:rsid w:val="00697B14"/>
    <w:rsid w:val="006A0787"/>
    <w:rsid w:val="006A39E2"/>
    <w:rsid w:val="006A3AEC"/>
    <w:rsid w:val="006A4BFE"/>
    <w:rsid w:val="006A6DA7"/>
    <w:rsid w:val="006B0AD5"/>
    <w:rsid w:val="006B2685"/>
    <w:rsid w:val="006B294B"/>
    <w:rsid w:val="006B379A"/>
    <w:rsid w:val="006B3BEA"/>
    <w:rsid w:val="006B40AD"/>
    <w:rsid w:val="006B43AA"/>
    <w:rsid w:val="006B6DE7"/>
    <w:rsid w:val="006B7B4B"/>
    <w:rsid w:val="006C0BFD"/>
    <w:rsid w:val="006C1085"/>
    <w:rsid w:val="006C1A35"/>
    <w:rsid w:val="006C28D5"/>
    <w:rsid w:val="006C3314"/>
    <w:rsid w:val="006C587C"/>
    <w:rsid w:val="006D12B4"/>
    <w:rsid w:val="006D2042"/>
    <w:rsid w:val="006D3577"/>
    <w:rsid w:val="006D3E16"/>
    <w:rsid w:val="006D6A54"/>
    <w:rsid w:val="006D6E44"/>
    <w:rsid w:val="006D793D"/>
    <w:rsid w:val="006E07F5"/>
    <w:rsid w:val="006E2304"/>
    <w:rsid w:val="006E36FC"/>
    <w:rsid w:val="006E6000"/>
    <w:rsid w:val="006F098A"/>
    <w:rsid w:val="006F114F"/>
    <w:rsid w:val="006F263E"/>
    <w:rsid w:val="006F2F0A"/>
    <w:rsid w:val="006F4243"/>
    <w:rsid w:val="006F5351"/>
    <w:rsid w:val="006F63A9"/>
    <w:rsid w:val="0070089C"/>
    <w:rsid w:val="00700CD5"/>
    <w:rsid w:val="00701051"/>
    <w:rsid w:val="00701DCE"/>
    <w:rsid w:val="00702040"/>
    <w:rsid w:val="00703129"/>
    <w:rsid w:val="00705408"/>
    <w:rsid w:val="00705B28"/>
    <w:rsid w:val="00706649"/>
    <w:rsid w:val="007104F7"/>
    <w:rsid w:val="0071108A"/>
    <w:rsid w:val="007114FC"/>
    <w:rsid w:val="00711C4E"/>
    <w:rsid w:val="007122CE"/>
    <w:rsid w:val="00712783"/>
    <w:rsid w:val="00712F9D"/>
    <w:rsid w:val="007137FB"/>
    <w:rsid w:val="007155C8"/>
    <w:rsid w:val="00715960"/>
    <w:rsid w:val="00715FAC"/>
    <w:rsid w:val="007204BF"/>
    <w:rsid w:val="00720714"/>
    <w:rsid w:val="00722072"/>
    <w:rsid w:val="0072247D"/>
    <w:rsid w:val="00722E6E"/>
    <w:rsid w:val="007240BB"/>
    <w:rsid w:val="00726B60"/>
    <w:rsid w:val="0073009D"/>
    <w:rsid w:val="00731773"/>
    <w:rsid w:val="00731BFC"/>
    <w:rsid w:val="0073207D"/>
    <w:rsid w:val="00734BF6"/>
    <w:rsid w:val="00734EBD"/>
    <w:rsid w:val="0073515C"/>
    <w:rsid w:val="00742257"/>
    <w:rsid w:val="007428B7"/>
    <w:rsid w:val="007432B9"/>
    <w:rsid w:val="00743FC7"/>
    <w:rsid w:val="00744128"/>
    <w:rsid w:val="00744F19"/>
    <w:rsid w:val="00746F13"/>
    <w:rsid w:val="0074721C"/>
    <w:rsid w:val="00747486"/>
    <w:rsid w:val="00750244"/>
    <w:rsid w:val="00752FB0"/>
    <w:rsid w:val="00753524"/>
    <w:rsid w:val="00753EAC"/>
    <w:rsid w:val="00756794"/>
    <w:rsid w:val="007568AA"/>
    <w:rsid w:val="00757453"/>
    <w:rsid w:val="00760D82"/>
    <w:rsid w:val="0076168B"/>
    <w:rsid w:val="00761ED4"/>
    <w:rsid w:val="00762247"/>
    <w:rsid w:val="00763252"/>
    <w:rsid w:val="007640FB"/>
    <w:rsid w:val="00770D21"/>
    <w:rsid w:val="00771F0F"/>
    <w:rsid w:val="007728C9"/>
    <w:rsid w:val="00775D55"/>
    <w:rsid w:val="00776F2E"/>
    <w:rsid w:val="007815B9"/>
    <w:rsid w:val="0078355B"/>
    <w:rsid w:val="007835A7"/>
    <w:rsid w:val="007840B8"/>
    <w:rsid w:val="00786B74"/>
    <w:rsid w:val="00786CE4"/>
    <w:rsid w:val="00792126"/>
    <w:rsid w:val="0079363F"/>
    <w:rsid w:val="00795A4A"/>
    <w:rsid w:val="00795BFD"/>
    <w:rsid w:val="00796ABE"/>
    <w:rsid w:val="007A0CFA"/>
    <w:rsid w:val="007A1262"/>
    <w:rsid w:val="007A1EDE"/>
    <w:rsid w:val="007B0F04"/>
    <w:rsid w:val="007B124A"/>
    <w:rsid w:val="007B246A"/>
    <w:rsid w:val="007B39DF"/>
    <w:rsid w:val="007B58E4"/>
    <w:rsid w:val="007B671F"/>
    <w:rsid w:val="007B7101"/>
    <w:rsid w:val="007C007A"/>
    <w:rsid w:val="007C0FDB"/>
    <w:rsid w:val="007C226A"/>
    <w:rsid w:val="007C570F"/>
    <w:rsid w:val="007C65A5"/>
    <w:rsid w:val="007D07E9"/>
    <w:rsid w:val="007D33CB"/>
    <w:rsid w:val="007D4150"/>
    <w:rsid w:val="007D49F0"/>
    <w:rsid w:val="007D728C"/>
    <w:rsid w:val="007E0AEB"/>
    <w:rsid w:val="007E1856"/>
    <w:rsid w:val="007E3FAA"/>
    <w:rsid w:val="007E4861"/>
    <w:rsid w:val="007E5D4E"/>
    <w:rsid w:val="007E60BC"/>
    <w:rsid w:val="007E6E40"/>
    <w:rsid w:val="007F18AB"/>
    <w:rsid w:val="007F3147"/>
    <w:rsid w:val="007F3E7E"/>
    <w:rsid w:val="007F403D"/>
    <w:rsid w:val="007F4162"/>
    <w:rsid w:val="007F4310"/>
    <w:rsid w:val="007F4DF6"/>
    <w:rsid w:val="007F5EB4"/>
    <w:rsid w:val="00800B88"/>
    <w:rsid w:val="0080151F"/>
    <w:rsid w:val="00801922"/>
    <w:rsid w:val="00801A8C"/>
    <w:rsid w:val="00802B69"/>
    <w:rsid w:val="0080399D"/>
    <w:rsid w:val="00804788"/>
    <w:rsid w:val="00804E7E"/>
    <w:rsid w:val="00805285"/>
    <w:rsid w:val="00812BF3"/>
    <w:rsid w:val="00814AFD"/>
    <w:rsid w:val="00814D7E"/>
    <w:rsid w:val="00815B80"/>
    <w:rsid w:val="0081610A"/>
    <w:rsid w:val="00817110"/>
    <w:rsid w:val="00817E71"/>
    <w:rsid w:val="008245D6"/>
    <w:rsid w:val="00824860"/>
    <w:rsid w:val="00824CF7"/>
    <w:rsid w:val="00825163"/>
    <w:rsid w:val="008278DD"/>
    <w:rsid w:val="00827A86"/>
    <w:rsid w:val="00827B4E"/>
    <w:rsid w:val="00830DE4"/>
    <w:rsid w:val="0083130A"/>
    <w:rsid w:val="00831702"/>
    <w:rsid w:val="00833011"/>
    <w:rsid w:val="008341FD"/>
    <w:rsid w:val="0083486E"/>
    <w:rsid w:val="008352BA"/>
    <w:rsid w:val="00836306"/>
    <w:rsid w:val="00836E7C"/>
    <w:rsid w:val="008417ED"/>
    <w:rsid w:val="0084240C"/>
    <w:rsid w:val="00843A27"/>
    <w:rsid w:val="00844640"/>
    <w:rsid w:val="00844E24"/>
    <w:rsid w:val="008458D3"/>
    <w:rsid w:val="00845CA1"/>
    <w:rsid w:val="008467A7"/>
    <w:rsid w:val="00851C2D"/>
    <w:rsid w:val="00851FBE"/>
    <w:rsid w:val="00852E6A"/>
    <w:rsid w:val="008537AC"/>
    <w:rsid w:val="008544AE"/>
    <w:rsid w:val="00855535"/>
    <w:rsid w:val="008568D2"/>
    <w:rsid w:val="00857C14"/>
    <w:rsid w:val="00860432"/>
    <w:rsid w:val="00861910"/>
    <w:rsid w:val="00862BB8"/>
    <w:rsid w:val="00863500"/>
    <w:rsid w:val="00865C4A"/>
    <w:rsid w:val="00866501"/>
    <w:rsid w:val="008677BF"/>
    <w:rsid w:val="008701F3"/>
    <w:rsid w:val="008706C2"/>
    <w:rsid w:val="00871011"/>
    <w:rsid w:val="00874056"/>
    <w:rsid w:val="00876B2B"/>
    <w:rsid w:val="008774DC"/>
    <w:rsid w:val="008778F9"/>
    <w:rsid w:val="00877F16"/>
    <w:rsid w:val="00880176"/>
    <w:rsid w:val="0088561F"/>
    <w:rsid w:val="00885B0E"/>
    <w:rsid w:val="008863B6"/>
    <w:rsid w:val="00886FE3"/>
    <w:rsid w:val="008872E2"/>
    <w:rsid w:val="00890314"/>
    <w:rsid w:val="008906FE"/>
    <w:rsid w:val="00892814"/>
    <w:rsid w:val="00892B5D"/>
    <w:rsid w:val="00892F13"/>
    <w:rsid w:val="00893489"/>
    <w:rsid w:val="00893CCE"/>
    <w:rsid w:val="008972DC"/>
    <w:rsid w:val="00897AF9"/>
    <w:rsid w:val="008A0CB2"/>
    <w:rsid w:val="008A2933"/>
    <w:rsid w:val="008A3447"/>
    <w:rsid w:val="008A3D02"/>
    <w:rsid w:val="008A5D87"/>
    <w:rsid w:val="008A757C"/>
    <w:rsid w:val="008B1FA6"/>
    <w:rsid w:val="008B4CAB"/>
    <w:rsid w:val="008C0CE0"/>
    <w:rsid w:val="008C20E1"/>
    <w:rsid w:val="008C5017"/>
    <w:rsid w:val="008C7329"/>
    <w:rsid w:val="008C790B"/>
    <w:rsid w:val="008C7E0C"/>
    <w:rsid w:val="008D0C83"/>
    <w:rsid w:val="008D7EE5"/>
    <w:rsid w:val="008E13D6"/>
    <w:rsid w:val="008E2FA7"/>
    <w:rsid w:val="008E3688"/>
    <w:rsid w:val="008E418B"/>
    <w:rsid w:val="008E5369"/>
    <w:rsid w:val="008E6E37"/>
    <w:rsid w:val="008E74EC"/>
    <w:rsid w:val="008E7721"/>
    <w:rsid w:val="008F02BD"/>
    <w:rsid w:val="008F1030"/>
    <w:rsid w:val="008F1D71"/>
    <w:rsid w:val="008F3A65"/>
    <w:rsid w:val="008F45BF"/>
    <w:rsid w:val="008F617E"/>
    <w:rsid w:val="008F6B8C"/>
    <w:rsid w:val="009010D3"/>
    <w:rsid w:val="009019F0"/>
    <w:rsid w:val="00901B76"/>
    <w:rsid w:val="00902E60"/>
    <w:rsid w:val="009049DF"/>
    <w:rsid w:val="00906F2D"/>
    <w:rsid w:val="00910691"/>
    <w:rsid w:val="00910D74"/>
    <w:rsid w:val="009125DA"/>
    <w:rsid w:val="0091296B"/>
    <w:rsid w:val="00914124"/>
    <w:rsid w:val="00917BE4"/>
    <w:rsid w:val="00921CBB"/>
    <w:rsid w:val="00922826"/>
    <w:rsid w:val="00922DC8"/>
    <w:rsid w:val="00923997"/>
    <w:rsid w:val="00927F03"/>
    <w:rsid w:val="00930AE3"/>
    <w:rsid w:val="0093223E"/>
    <w:rsid w:val="00937A12"/>
    <w:rsid w:val="0094097B"/>
    <w:rsid w:val="009419A6"/>
    <w:rsid w:val="00943733"/>
    <w:rsid w:val="00944828"/>
    <w:rsid w:val="009478C2"/>
    <w:rsid w:val="00950470"/>
    <w:rsid w:val="00950B21"/>
    <w:rsid w:val="00953494"/>
    <w:rsid w:val="00953EB5"/>
    <w:rsid w:val="00954915"/>
    <w:rsid w:val="00960803"/>
    <w:rsid w:val="0097301E"/>
    <w:rsid w:val="00973216"/>
    <w:rsid w:val="00973328"/>
    <w:rsid w:val="009742D2"/>
    <w:rsid w:val="00975DC2"/>
    <w:rsid w:val="00976E26"/>
    <w:rsid w:val="00983C22"/>
    <w:rsid w:val="00983DC3"/>
    <w:rsid w:val="00985A67"/>
    <w:rsid w:val="00992A7B"/>
    <w:rsid w:val="00994EFA"/>
    <w:rsid w:val="00996018"/>
    <w:rsid w:val="00996234"/>
    <w:rsid w:val="009976E7"/>
    <w:rsid w:val="009A018C"/>
    <w:rsid w:val="009A22A2"/>
    <w:rsid w:val="009A24E9"/>
    <w:rsid w:val="009A353B"/>
    <w:rsid w:val="009A3A32"/>
    <w:rsid w:val="009A51BD"/>
    <w:rsid w:val="009A5309"/>
    <w:rsid w:val="009A5606"/>
    <w:rsid w:val="009A59E2"/>
    <w:rsid w:val="009A59EA"/>
    <w:rsid w:val="009A6AB8"/>
    <w:rsid w:val="009B167D"/>
    <w:rsid w:val="009B3D68"/>
    <w:rsid w:val="009C371C"/>
    <w:rsid w:val="009C37FA"/>
    <w:rsid w:val="009C4573"/>
    <w:rsid w:val="009C470D"/>
    <w:rsid w:val="009C4FFC"/>
    <w:rsid w:val="009C5F4B"/>
    <w:rsid w:val="009C6763"/>
    <w:rsid w:val="009C6823"/>
    <w:rsid w:val="009D1288"/>
    <w:rsid w:val="009D2071"/>
    <w:rsid w:val="009D2F3A"/>
    <w:rsid w:val="009D554B"/>
    <w:rsid w:val="009D55ED"/>
    <w:rsid w:val="009D6C1B"/>
    <w:rsid w:val="009D74D9"/>
    <w:rsid w:val="009D7DBD"/>
    <w:rsid w:val="009E4827"/>
    <w:rsid w:val="009E5E61"/>
    <w:rsid w:val="009E79A3"/>
    <w:rsid w:val="009F0354"/>
    <w:rsid w:val="009F151E"/>
    <w:rsid w:val="009F1F03"/>
    <w:rsid w:val="009F2BC3"/>
    <w:rsid w:val="009F3AE3"/>
    <w:rsid w:val="009F478F"/>
    <w:rsid w:val="009F52FF"/>
    <w:rsid w:val="009F5A78"/>
    <w:rsid w:val="009F7DF3"/>
    <w:rsid w:val="00A01734"/>
    <w:rsid w:val="00A036C9"/>
    <w:rsid w:val="00A103C6"/>
    <w:rsid w:val="00A10D89"/>
    <w:rsid w:val="00A121D9"/>
    <w:rsid w:val="00A12A8D"/>
    <w:rsid w:val="00A15BA6"/>
    <w:rsid w:val="00A16515"/>
    <w:rsid w:val="00A16C43"/>
    <w:rsid w:val="00A21050"/>
    <w:rsid w:val="00A219BF"/>
    <w:rsid w:val="00A222B9"/>
    <w:rsid w:val="00A22F99"/>
    <w:rsid w:val="00A23809"/>
    <w:rsid w:val="00A259FB"/>
    <w:rsid w:val="00A275B9"/>
    <w:rsid w:val="00A306AD"/>
    <w:rsid w:val="00A31BE9"/>
    <w:rsid w:val="00A32440"/>
    <w:rsid w:val="00A35256"/>
    <w:rsid w:val="00A354E2"/>
    <w:rsid w:val="00A4046F"/>
    <w:rsid w:val="00A40FEE"/>
    <w:rsid w:val="00A42A5B"/>
    <w:rsid w:val="00A42CD4"/>
    <w:rsid w:val="00A42CDD"/>
    <w:rsid w:val="00A43B02"/>
    <w:rsid w:val="00A43DED"/>
    <w:rsid w:val="00A44D68"/>
    <w:rsid w:val="00A5038E"/>
    <w:rsid w:val="00A50939"/>
    <w:rsid w:val="00A52E53"/>
    <w:rsid w:val="00A5416A"/>
    <w:rsid w:val="00A56C72"/>
    <w:rsid w:val="00A60AEC"/>
    <w:rsid w:val="00A61892"/>
    <w:rsid w:val="00A621AF"/>
    <w:rsid w:val="00A62E35"/>
    <w:rsid w:val="00A6459A"/>
    <w:rsid w:val="00A64A33"/>
    <w:rsid w:val="00A65581"/>
    <w:rsid w:val="00A65F9F"/>
    <w:rsid w:val="00A660FC"/>
    <w:rsid w:val="00A6667F"/>
    <w:rsid w:val="00A72AB1"/>
    <w:rsid w:val="00A73BBA"/>
    <w:rsid w:val="00A763CA"/>
    <w:rsid w:val="00A77C00"/>
    <w:rsid w:val="00A8068B"/>
    <w:rsid w:val="00A81972"/>
    <w:rsid w:val="00A827A4"/>
    <w:rsid w:val="00A836AF"/>
    <w:rsid w:val="00A83918"/>
    <w:rsid w:val="00A8473F"/>
    <w:rsid w:val="00A86704"/>
    <w:rsid w:val="00A86B9A"/>
    <w:rsid w:val="00A86FA6"/>
    <w:rsid w:val="00A900F4"/>
    <w:rsid w:val="00A91A83"/>
    <w:rsid w:val="00A94904"/>
    <w:rsid w:val="00A952A2"/>
    <w:rsid w:val="00A96C04"/>
    <w:rsid w:val="00A96E59"/>
    <w:rsid w:val="00A97E15"/>
    <w:rsid w:val="00AA002A"/>
    <w:rsid w:val="00AA037C"/>
    <w:rsid w:val="00AA1E35"/>
    <w:rsid w:val="00AA4CAC"/>
    <w:rsid w:val="00AA639B"/>
    <w:rsid w:val="00AA6913"/>
    <w:rsid w:val="00AA6A7E"/>
    <w:rsid w:val="00AB01F0"/>
    <w:rsid w:val="00AB3612"/>
    <w:rsid w:val="00AB4CCD"/>
    <w:rsid w:val="00AB50BB"/>
    <w:rsid w:val="00AB6129"/>
    <w:rsid w:val="00AB7B5A"/>
    <w:rsid w:val="00AC0639"/>
    <w:rsid w:val="00AC1590"/>
    <w:rsid w:val="00AC3936"/>
    <w:rsid w:val="00AC3F39"/>
    <w:rsid w:val="00AC5DF3"/>
    <w:rsid w:val="00AC6345"/>
    <w:rsid w:val="00AC6421"/>
    <w:rsid w:val="00AD115B"/>
    <w:rsid w:val="00AD620D"/>
    <w:rsid w:val="00AD6C44"/>
    <w:rsid w:val="00AE0AD4"/>
    <w:rsid w:val="00AE18F0"/>
    <w:rsid w:val="00AE23D3"/>
    <w:rsid w:val="00AE2E19"/>
    <w:rsid w:val="00AE3130"/>
    <w:rsid w:val="00AE774A"/>
    <w:rsid w:val="00AE77A2"/>
    <w:rsid w:val="00AE7ABB"/>
    <w:rsid w:val="00AF3886"/>
    <w:rsid w:val="00AF53E7"/>
    <w:rsid w:val="00AF568C"/>
    <w:rsid w:val="00AF599E"/>
    <w:rsid w:val="00AF5FB7"/>
    <w:rsid w:val="00AF68B9"/>
    <w:rsid w:val="00AF7EFA"/>
    <w:rsid w:val="00B01E98"/>
    <w:rsid w:val="00B02285"/>
    <w:rsid w:val="00B03BD5"/>
    <w:rsid w:val="00B04E87"/>
    <w:rsid w:val="00B06FE9"/>
    <w:rsid w:val="00B070DE"/>
    <w:rsid w:val="00B074AD"/>
    <w:rsid w:val="00B0768D"/>
    <w:rsid w:val="00B10F00"/>
    <w:rsid w:val="00B1426C"/>
    <w:rsid w:val="00B1446C"/>
    <w:rsid w:val="00B1557A"/>
    <w:rsid w:val="00B16D67"/>
    <w:rsid w:val="00B17DC1"/>
    <w:rsid w:val="00B210F4"/>
    <w:rsid w:val="00B2115B"/>
    <w:rsid w:val="00B23A90"/>
    <w:rsid w:val="00B24AAC"/>
    <w:rsid w:val="00B24CB5"/>
    <w:rsid w:val="00B26022"/>
    <w:rsid w:val="00B2641D"/>
    <w:rsid w:val="00B26ACC"/>
    <w:rsid w:val="00B26D99"/>
    <w:rsid w:val="00B2756C"/>
    <w:rsid w:val="00B3063B"/>
    <w:rsid w:val="00B3098A"/>
    <w:rsid w:val="00B31AD3"/>
    <w:rsid w:val="00B32454"/>
    <w:rsid w:val="00B347ED"/>
    <w:rsid w:val="00B35823"/>
    <w:rsid w:val="00B40416"/>
    <w:rsid w:val="00B40B31"/>
    <w:rsid w:val="00B42149"/>
    <w:rsid w:val="00B4267E"/>
    <w:rsid w:val="00B43275"/>
    <w:rsid w:val="00B45048"/>
    <w:rsid w:val="00B46382"/>
    <w:rsid w:val="00B465FE"/>
    <w:rsid w:val="00B469A2"/>
    <w:rsid w:val="00B507D8"/>
    <w:rsid w:val="00B5098D"/>
    <w:rsid w:val="00B50A56"/>
    <w:rsid w:val="00B50C9B"/>
    <w:rsid w:val="00B511A1"/>
    <w:rsid w:val="00B51832"/>
    <w:rsid w:val="00B51E4C"/>
    <w:rsid w:val="00B52A75"/>
    <w:rsid w:val="00B569B2"/>
    <w:rsid w:val="00B60212"/>
    <w:rsid w:val="00B60F7E"/>
    <w:rsid w:val="00B610FF"/>
    <w:rsid w:val="00B613A3"/>
    <w:rsid w:val="00B61D41"/>
    <w:rsid w:val="00B630AD"/>
    <w:rsid w:val="00B653F1"/>
    <w:rsid w:val="00B656FB"/>
    <w:rsid w:val="00B7063C"/>
    <w:rsid w:val="00B72295"/>
    <w:rsid w:val="00B727E4"/>
    <w:rsid w:val="00B73B0B"/>
    <w:rsid w:val="00B74913"/>
    <w:rsid w:val="00B75F14"/>
    <w:rsid w:val="00B75F38"/>
    <w:rsid w:val="00B760DD"/>
    <w:rsid w:val="00B76563"/>
    <w:rsid w:val="00B766A4"/>
    <w:rsid w:val="00B76ED0"/>
    <w:rsid w:val="00B80AFA"/>
    <w:rsid w:val="00B82E1F"/>
    <w:rsid w:val="00B82F93"/>
    <w:rsid w:val="00B83540"/>
    <w:rsid w:val="00B84FAB"/>
    <w:rsid w:val="00B85D70"/>
    <w:rsid w:val="00B87335"/>
    <w:rsid w:val="00B87AFD"/>
    <w:rsid w:val="00B90A5C"/>
    <w:rsid w:val="00B91639"/>
    <w:rsid w:val="00B92D28"/>
    <w:rsid w:val="00B93BBE"/>
    <w:rsid w:val="00B95A98"/>
    <w:rsid w:val="00B96E93"/>
    <w:rsid w:val="00BA12E7"/>
    <w:rsid w:val="00BA2542"/>
    <w:rsid w:val="00BA4309"/>
    <w:rsid w:val="00BA51C6"/>
    <w:rsid w:val="00BA65F9"/>
    <w:rsid w:val="00BA67C4"/>
    <w:rsid w:val="00BB0C44"/>
    <w:rsid w:val="00BB163D"/>
    <w:rsid w:val="00BB1669"/>
    <w:rsid w:val="00BB1802"/>
    <w:rsid w:val="00BB1EF4"/>
    <w:rsid w:val="00BB1FB6"/>
    <w:rsid w:val="00BB2077"/>
    <w:rsid w:val="00BB21DF"/>
    <w:rsid w:val="00BB2F97"/>
    <w:rsid w:val="00BB3E2F"/>
    <w:rsid w:val="00BB4695"/>
    <w:rsid w:val="00BB4FCB"/>
    <w:rsid w:val="00BB59C4"/>
    <w:rsid w:val="00BB79F9"/>
    <w:rsid w:val="00BC1D6F"/>
    <w:rsid w:val="00BC27B5"/>
    <w:rsid w:val="00BC5A6A"/>
    <w:rsid w:val="00BC732D"/>
    <w:rsid w:val="00BC75D7"/>
    <w:rsid w:val="00BD3CBF"/>
    <w:rsid w:val="00BD4DEF"/>
    <w:rsid w:val="00BD5969"/>
    <w:rsid w:val="00BD5D54"/>
    <w:rsid w:val="00BD619D"/>
    <w:rsid w:val="00BE095C"/>
    <w:rsid w:val="00BE0D97"/>
    <w:rsid w:val="00BE0F5F"/>
    <w:rsid w:val="00BE1812"/>
    <w:rsid w:val="00BE2160"/>
    <w:rsid w:val="00BE21C8"/>
    <w:rsid w:val="00BE5A0D"/>
    <w:rsid w:val="00BF006F"/>
    <w:rsid w:val="00BF019E"/>
    <w:rsid w:val="00BF0B9F"/>
    <w:rsid w:val="00BF1D10"/>
    <w:rsid w:val="00BF2FFC"/>
    <w:rsid w:val="00BF3A88"/>
    <w:rsid w:val="00BF3D25"/>
    <w:rsid w:val="00C004FF"/>
    <w:rsid w:val="00C034FD"/>
    <w:rsid w:val="00C077BD"/>
    <w:rsid w:val="00C110AF"/>
    <w:rsid w:val="00C1249D"/>
    <w:rsid w:val="00C1261F"/>
    <w:rsid w:val="00C12C4A"/>
    <w:rsid w:val="00C12D88"/>
    <w:rsid w:val="00C1472A"/>
    <w:rsid w:val="00C150F9"/>
    <w:rsid w:val="00C177E7"/>
    <w:rsid w:val="00C17A6C"/>
    <w:rsid w:val="00C226D0"/>
    <w:rsid w:val="00C228AD"/>
    <w:rsid w:val="00C23DFE"/>
    <w:rsid w:val="00C25E3D"/>
    <w:rsid w:val="00C260FF"/>
    <w:rsid w:val="00C26520"/>
    <w:rsid w:val="00C26CE4"/>
    <w:rsid w:val="00C26CFE"/>
    <w:rsid w:val="00C2701B"/>
    <w:rsid w:val="00C33C66"/>
    <w:rsid w:val="00C343A5"/>
    <w:rsid w:val="00C35C84"/>
    <w:rsid w:val="00C35C95"/>
    <w:rsid w:val="00C3633A"/>
    <w:rsid w:val="00C36931"/>
    <w:rsid w:val="00C37150"/>
    <w:rsid w:val="00C37BE9"/>
    <w:rsid w:val="00C402ED"/>
    <w:rsid w:val="00C4092E"/>
    <w:rsid w:val="00C41B82"/>
    <w:rsid w:val="00C444CF"/>
    <w:rsid w:val="00C4505B"/>
    <w:rsid w:val="00C45862"/>
    <w:rsid w:val="00C45DDD"/>
    <w:rsid w:val="00C5109A"/>
    <w:rsid w:val="00C511BE"/>
    <w:rsid w:val="00C51FA8"/>
    <w:rsid w:val="00C52E52"/>
    <w:rsid w:val="00C54D26"/>
    <w:rsid w:val="00C552C7"/>
    <w:rsid w:val="00C57730"/>
    <w:rsid w:val="00C612A1"/>
    <w:rsid w:val="00C65888"/>
    <w:rsid w:val="00C671D9"/>
    <w:rsid w:val="00C738FA"/>
    <w:rsid w:val="00C74BA6"/>
    <w:rsid w:val="00C74E75"/>
    <w:rsid w:val="00C779AD"/>
    <w:rsid w:val="00C77E40"/>
    <w:rsid w:val="00C803C0"/>
    <w:rsid w:val="00C834A2"/>
    <w:rsid w:val="00C84111"/>
    <w:rsid w:val="00C845AB"/>
    <w:rsid w:val="00C85285"/>
    <w:rsid w:val="00C85AD2"/>
    <w:rsid w:val="00C87A8D"/>
    <w:rsid w:val="00C90983"/>
    <w:rsid w:val="00C93F48"/>
    <w:rsid w:val="00C94779"/>
    <w:rsid w:val="00C94E0D"/>
    <w:rsid w:val="00C9516A"/>
    <w:rsid w:val="00C964D1"/>
    <w:rsid w:val="00C96AB6"/>
    <w:rsid w:val="00CA4C19"/>
    <w:rsid w:val="00CA5F92"/>
    <w:rsid w:val="00CB2660"/>
    <w:rsid w:val="00CB3081"/>
    <w:rsid w:val="00CB3C71"/>
    <w:rsid w:val="00CB3EE1"/>
    <w:rsid w:val="00CB414A"/>
    <w:rsid w:val="00CB46FB"/>
    <w:rsid w:val="00CB5E3F"/>
    <w:rsid w:val="00CB6447"/>
    <w:rsid w:val="00CC23DA"/>
    <w:rsid w:val="00CC4997"/>
    <w:rsid w:val="00CC69BF"/>
    <w:rsid w:val="00CC6F2C"/>
    <w:rsid w:val="00CD04A3"/>
    <w:rsid w:val="00CD22F4"/>
    <w:rsid w:val="00CD3093"/>
    <w:rsid w:val="00CD5150"/>
    <w:rsid w:val="00CD51BF"/>
    <w:rsid w:val="00CD54DB"/>
    <w:rsid w:val="00CD7C94"/>
    <w:rsid w:val="00CE60D9"/>
    <w:rsid w:val="00CE79A5"/>
    <w:rsid w:val="00CF0B1E"/>
    <w:rsid w:val="00CF1202"/>
    <w:rsid w:val="00CF485A"/>
    <w:rsid w:val="00CF52C2"/>
    <w:rsid w:val="00CF64C3"/>
    <w:rsid w:val="00CF7138"/>
    <w:rsid w:val="00CF74C1"/>
    <w:rsid w:val="00D00974"/>
    <w:rsid w:val="00D02E82"/>
    <w:rsid w:val="00D03EB2"/>
    <w:rsid w:val="00D05456"/>
    <w:rsid w:val="00D109D9"/>
    <w:rsid w:val="00D1263E"/>
    <w:rsid w:val="00D13314"/>
    <w:rsid w:val="00D133E0"/>
    <w:rsid w:val="00D13A71"/>
    <w:rsid w:val="00D15168"/>
    <w:rsid w:val="00D173BB"/>
    <w:rsid w:val="00D2008D"/>
    <w:rsid w:val="00D25C20"/>
    <w:rsid w:val="00D304D7"/>
    <w:rsid w:val="00D30B63"/>
    <w:rsid w:val="00D31BB2"/>
    <w:rsid w:val="00D333A4"/>
    <w:rsid w:val="00D34783"/>
    <w:rsid w:val="00D35861"/>
    <w:rsid w:val="00D35956"/>
    <w:rsid w:val="00D37639"/>
    <w:rsid w:val="00D404C5"/>
    <w:rsid w:val="00D40F5B"/>
    <w:rsid w:val="00D42BAB"/>
    <w:rsid w:val="00D43299"/>
    <w:rsid w:val="00D45F32"/>
    <w:rsid w:val="00D4641E"/>
    <w:rsid w:val="00D50691"/>
    <w:rsid w:val="00D50E7C"/>
    <w:rsid w:val="00D51503"/>
    <w:rsid w:val="00D529D2"/>
    <w:rsid w:val="00D52DF2"/>
    <w:rsid w:val="00D53CC3"/>
    <w:rsid w:val="00D5520F"/>
    <w:rsid w:val="00D57DBE"/>
    <w:rsid w:val="00D60990"/>
    <w:rsid w:val="00D6143F"/>
    <w:rsid w:val="00D61486"/>
    <w:rsid w:val="00D666F0"/>
    <w:rsid w:val="00D6757A"/>
    <w:rsid w:val="00D677AA"/>
    <w:rsid w:val="00D71F45"/>
    <w:rsid w:val="00D73A85"/>
    <w:rsid w:val="00D75209"/>
    <w:rsid w:val="00D76B8A"/>
    <w:rsid w:val="00D8162A"/>
    <w:rsid w:val="00D81D3B"/>
    <w:rsid w:val="00D86212"/>
    <w:rsid w:val="00D86563"/>
    <w:rsid w:val="00D87501"/>
    <w:rsid w:val="00D87712"/>
    <w:rsid w:val="00D936CB"/>
    <w:rsid w:val="00D9521B"/>
    <w:rsid w:val="00D95709"/>
    <w:rsid w:val="00D976B6"/>
    <w:rsid w:val="00DA1E69"/>
    <w:rsid w:val="00DA202C"/>
    <w:rsid w:val="00DA2965"/>
    <w:rsid w:val="00DA33B7"/>
    <w:rsid w:val="00DA467A"/>
    <w:rsid w:val="00DA600A"/>
    <w:rsid w:val="00DB39B1"/>
    <w:rsid w:val="00DB4652"/>
    <w:rsid w:val="00DB54FF"/>
    <w:rsid w:val="00DB6460"/>
    <w:rsid w:val="00DB78E2"/>
    <w:rsid w:val="00DC0C1A"/>
    <w:rsid w:val="00DC0EF5"/>
    <w:rsid w:val="00DC1505"/>
    <w:rsid w:val="00DC2D1E"/>
    <w:rsid w:val="00DC3DC5"/>
    <w:rsid w:val="00DC4A0C"/>
    <w:rsid w:val="00DC7F62"/>
    <w:rsid w:val="00DD0A76"/>
    <w:rsid w:val="00DD1DFF"/>
    <w:rsid w:val="00DD201A"/>
    <w:rsid w:val="00DD238D"/>
    <w:rsid w:val="00DD3BA2"/>
    <w:rsid w:val="00DD5065"/>
    <w:rsid w:val="00DD61CC"/>
    <w:rsid w:val="00DD7FFD"/>
    <w:rsid w:val="00DE094A"/>
    <w:rsid w:val="00DE2432"/>
    <w:rsid w:val="00DE2ABE"/>
    <w:rsid w:val="00DE3467"/>
    <w:rsid w:val="00DE51CC"/>
    <w:rsid w:val="00DE666F"/>
    <w:rsid w:val="00DF1EF8"/>
    <w:rsid w:val="00DF437F"/>
    <w:rsid w:val="00DF463D"/>
    <w:rsid w:val="00DF48C1"/>
    <w:rsid w:val="00DF6E38"/>
    <w:rsid w:val="00DF76D6"/>
    <w:rsid w:val="00E00F38"/>
    <w:rsid w:val="00E02A55"/>
    <w:rsid w:val="00E02E14"/>
    <w:rsid w:val="00E02F4D"/>
    <w:rsid w:val="00E0622D"/>
    <w:rsid w:val="00E1224D"/>
    <w:rsid w:val="00E12E2E"/>
    <w:rsid w:val="00E224F9"/>
    <w:rsid w:val="00E231DF"/>
    <w:rsid w:val="00E23207"/>
    <w:rsid w:val="00E232DB"/>
    <w:rsid w:val="00E23309"/>
    <w:rsid w:val="00E23406"/>
    <w:rsid w:val="00E24E43"/>
    <w:rsid w:val="00E251BB"/>
    <w:rsid w:val="00E27180"/>
    <w:rsid w:val="00E306EF"/>
    <w:rsid w:val="00E30861"/>
    <w:rsid w:val="00E30DDC"/>
    <w:rsid w:val="00E32253"/>
    <w:rsid w:val="00E328A4"/>
    <w:rsid w:val="00E32F8B"/>
    <w:rsid w:val="00E331AD"/>
    <w:rsid w:val="00E34745"/>
    <w:rsid w:val="00E400E3"/>
    <w:rsid w:val="00E40330"/>
    <w:rsid w:val="00E5035B"/>
    <w:rsid w:val="00E50787"/>
    <w:rsid w:val="00E51D03"/>
    <w:rsid w:val="00E52DCE"/>
    <w:rsid w:val="00E52F0B"/>
    <w:rsid w:val="00E548FD"/>
    <w:rsid w:val="00E54E5A"/>
    <w:rsid w:val="00E579A8"/>
    <w:rsid w:val="00E60BF1"/>
    <w:rsid w:val="00E60F87"/>
    <w:rsid w:val="00E612F0"/>
    <w:rsid w:val="00E62B28"/>
    <w:rsid w:val="00E631C0"/>
    <w:rsid w:val="00E63BED"/>
    <w:rsid w:val="00E6441B"/>
    <w:rsid w:val="00E65717"/>
    <w:rsid w:val="00E66AB8"/>
    <w:rsid w:val="00E66B27"/>
    <w:rsid w:val="00E66EEC"/>
    <w:rsid w:val="00E67359"/>
    <w:rsid w:val="00E70024"/>
    <w:rsid w:val="00E71071"/>
    <w:rsid w:val="00E72E9A"/>
    <w:rsid w:val="00E72FBC"/>
    <w:rsid w:val="00E7543A"/>
    <w:rsid w:val="00E760B1"/>
    <w:rsid w:val="00E76B03"/>
    <w:rsid w:val="00E778EB"/>
    <w:rsid w:val="00E77D55"/>
    <w:rsid w:val="00E80489"/>
    <w:rsid w:val="00E81237"/>
    <w:rsid w:val="00E838FA"/>
    <w:rsid w:val="00E83EE4"/>
    <w:rsid w:val="00E8511A"/>
    <w:rsid w:val="00E9055B"/>
    <w:rsid w:val="00E92B1E"/>
    <w:rsid w:val="00E95131"/>
    <w:rsid w:val="00E95BFE"/>
    <w:rsid w:val="00E969AE"/>
    <w:rsid w:val="00E96F21"/>
    <w:rsid w:val="00E9774E"/>
    <w:rsid w:val="00E97BE3"/>
    <w:rsid w:val="00EA00A8"/>
    <w:rsid w:val="00EA1066"/>
    <w:rsid w:val="00EA2D68"/>
    <w:rsid w:val="00EA41FD"/>
    <w:rsid w:val="00EA45E1"/>
    <w:rsid w:val="00EA5D61"/>
    <w:rsid w:val="00EA722F"/>
    <w:rsid w:val="00EB0BED"/>
    <w:rsid w:val="00EB1951"/>
    <w:rsid w:val="00EB271B"/>
    <w:rsid w:val="00EB2B1B"/>
    <w:rsid w:val="00EB3803"/>
    <w:rsid w:val="00EB388A"/>
    <w:rsid w:val="00EB5431"/>
    <w:rsid w:val="00EB623A"/>
    <w:rsid w:val="00EB67D9"/>
    <w:rsid w:val="00EC091D"/>
    <w:rsid w:val="00EC1648"/>
    <w:rsid w:val="00EC6D82"/>
    <w:rsid w:val="00EC6E08"/>
    <w:rsid w:val="00ED30BD"/>
    <w:rsid w:val="00ED41A7"/>
    <w:rsid w:val="00ED464D"/>
    <w:rsid w:val="00ED573C"/>
    <w:rsid w:val="00ED5F4F"/>
    <w:rsid w:val="00ED6676"/>
    <w:rsid w:val="00EE0477"/>
    <w:rsid w:val="00EE1087"/>
    <w:rsid w:val="00EE6F05"/>
    <w:rsid w:val="00EE7C21"/>
    <w:rsid w:val="00EF0366"/>
    <w:rsid w:val="00EF0DD3"/>
    <w:rsid w:val="00EF127E"/>
    <w:rsid w:val="00EF1BFC"/>
    <w:rsid w:val="00EF1EC7"/>
    <w:rsid w:val="00EF2B84"/>
    <w:rsid w:val="00EF3AE5"/>
    <w:rsid w:val="00EF69A9"/>
    <w:rsid w:val="00EF6CE3"/>
    <w:rsid w:val="00EF75AB"/>
    <w:rsid w:val="00EF7972"/>
    <w:rsid w:val="00F026BB"/>
    <w:rsid w:val="00F0321D"/>
    <w:rsid w:val="00F05B6F"/>
    <w:rsid w:val="00F06E72"/>
    <w:rsid w:val="00F074AD"/>
    <w:rsid w:val="00F10F26"/>
    <w:rsid w:val="00F11931"/>
    <w:rsid w:val="00F1266E"/>
    <w:rsid w:val="00F13B30"/>
    <w:rsid w:val="00F1658F"/>
    <w:rsid w:val="00F1710E"/>
    <w:rsid w:val="00F17224"/>
    <w:rsid w:val="00F17722"/>
    <w:rsid w:val="00F177F6"/>
    <w:rsid w:val="00F178EB"/>
    <w:rsid w:val="00F17A4A"/>
    <w:rsid w:val="00F20096"/>
    <w:rsid w:val="00F2075D"/>
    <w:rsid w:val="00F22077"/>
    <w:rsid w:val="00F22ED3"/>
    <w:rsid w:val="00F2339A"/>
    <w:rsid w:val="00F2470B"/>
    <w:rsid w:val="00F24E69"/>
    <w:rsid w:val="00F26975"/>
    <w:rsid w:val="00F27C9D"/>
    <w:rsid w:val="00F27FD7"/>
    <w:rsid w:val="00F317E3"/>
    <w:rsid w:val="00F32FA5"/>
    <w:rsid w:val="00F347C2"/>
    <w:rsid w:val="00F3792D"/>
    <w:rsid w:val="00F41411"/>
    <w:rsid w:val="00F42983"/>
    <w:rsid w:val="00F43052"/>
    <w:rsid w:val="00F4359B"/>
    <w:rsid w:val="00F43E7B"/>
    <w:rsid w:val="00F44019"/>
    <w:rsid w:val="00F44BBD"/>
    <w:rsid w:val="00F46250"/>
    <w:rsid w:val="00F46A3E"/>
    <w:rsid w:val="00F505B5"/>
    <w:rsid w:val="00F513AF"/>
    <w:rsid w:val="00F514BC"/>
    <w:rsid w:val="00F517A9"/>
    <w:rsid w:val="00F528D8"/>
    <w:rsid w:val="00F54190"/>
    <w:rsid w:val="00F545C2"/>
    <w:rsid w:val="00F55FB7"/>
    <w:rsid w:val="00F56A2F"/>
    <w:rsid w:val="00F57D4B"/>
    <w:rsid w:val="00F61CE4"/>
    <w:rsid w:val="00F629DB"/>
    <w:rsid w:val="00F64DBB"/>
    <w:rsid w:val="00F64EB7"/>
    <w:rsid w:val="00F65129"/>
    <w:rsid w:val="00F67643"/>
    <w:rsid w:val="00F67D53"/>
    <w:rsid w:val="00F70AE6"/>
    <w:rsid w:val="00F73782"/>
    <w:rsid w:val="00F752BF"/>
    <w:rsid w:val="00F759B0"/>
    <w:rsid w:val="00F81B69"/>
    <w:rsid w:val="00F83AB6"/>
    <w:rsid w:val="00F84C9A"/>
    <w:rsid w:val="00F84D1E"/>
    <w:rsid w:val="00F877DE"/>
    <w:rsid w:val="00F90579"/>
    <w:rsid w:val="00F921E5"/>
    <w:rsid w:val="00F92D35"/>
    <w:rsid w:val="00F92DB9"/>
    <w:rsid w:val="00F93E93"/>
    <w:rsid w:val="00F95FB8"/>
    <w:rsid w:val="00F96C37"/>
    <w:rsid w:val="00F978D8"/>
    <w:rsid w:val="00F97EAA"/>
    <w:rsid w:val="00FA2ED5"/>
    <w:rsid w:val="00FA5ECB"/>
    <w:rsid w:val="00FA779B"/>
    <w:rsid w:val="00FB0907"/>
    <w:rsid w:val="00FB1113"/>
    <w:rsid w:val="00FB32D5"/>
    <w:rsid w:val="00FB445E"/>
    <w:rsid w:val="00FB615E"/>
    <w:rsid w:val="00FB63DF"/>
    <w:rsid w:val="00FB648C"/>
    <w:rsid w:val="00FB7CF7"/>
    <w:rsid w:val="00FC0125"/>
    <w:rsid w:val="00FC13F4"/>
    <w:rsid w:val="00FC4029"/>
    <w:rsid w:val="00FC425C"/>
    <w:rsid w:val="00FC51B3"/>
    <w:rsid w:val="00FC5757"/>
    <w:rsid w:val="00FD054B"/>
    <w:rsid w:val="00FD1085"/>
    <w:rsid w:val="00FD1AD3"/>
    <w:rsid w:val="00FD1E52"/>
    <w:rsid w:val="00FD3868"/>
    <w:rsid w:val="00FD416B"/>
    <w:rsid w:val="00FD62E2"/>
    <w:rsid w:val="00FD7005"/>
    <w:rsid w:val="00FE0FAB"/>
    <w:rsid w:val="00FE1803"/>
    <w:rsid w:val="00FE2120"/>
    <w:rsid w:val="00FE29F7"/>
    <w:rsid w:val="00FE486B"/>
    <w:rsid w:val="00FE5EFF"/>
    <w:rsid w:val="00FE6138"/>
    <w:rsid w:val="00FF0220"/>
    <w:rsid w:val="00FF0A73"/>
    <w:rsid w:val="00FF27CD"/>
    <w:rsid w:val="00FF2A10"/>
    <w:rsid w:val="00FF34B3"/>
    <w:rsid w:val="00FF3BF7"/>
    <w:rsid w:val="00FF45B1"/>
    <w:rsid w:val="00FF483F"/>
    <w:rsid w:val="00FF4E23"/>
    <w:rsid w:val="00FF4E2F"/>
    <w:rsid w:val="00FF6B5E"/>
    <w:rsid w:val="10F48B04"/>
    <w:rsid w:val="1B17C6B4"/>
    <w:rsid w:val="2B578CE9"/>
    <w:rsid w:val="30AE755D"/>
    <w:rsid w:val="3BBCABD6"/>
    <w:rsid w:val="44215E83"/>
    <w:rsid w:val="5029E6DC"/>
    <w:rsid w:val="538F74DF"/>
    <w:rsid w:val="55A01D81"/>
    <w:rsid w:val="56131BB1"/>
    <w:rsid w:val="6054CF8A"/>
    <w:rsid w:val="7045E358"/>
    <w:rsid w:val="79E6072A"/>
    <w:rsid w:val="7C65D1D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96E457"/>
  <w15:chartTrackingRefBased/>
  <w15:docId w15:val="{C4A91B24-3500-4B76-BE1E-54AD988CAD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50416"/>
    <w:pPr>
      <w:keepNext/>
      <w:keepLines/>
      <w:pageBreakBefore/>
      <w:numPr>
        <w:numId w:val="1"/>
      </w:numPr>
      <w:spacing w:before="240" w:after="0"/>
      <w:outlineLvl w:val="0"/>
    </w:pPr>
    <w:rPr>
      <w:rFonts w:ascii="Segoe UI" w:eastAsiaTheme="majorEastAsia" w:hAnsi="Segoe UI" w:cstheme="majorBidi"/>
      <w:color w:val="008AC8"/>
      <w:sz w:val="36"/>
      <w:szCs w:val="32"/>
    </w:rPr>
  </w:style>
  <w:style w:type="paragraph" w:styleId="Heading2">
    <w:name w:val="heading 2"/>
    <w:basedOn w:val="Normal"/>
    <w:next w:val="Normal"/>
    <w:link w:val="Heading2Char"/>
    <w:uiPriority w:val="9"/>
    <w:unhideWhenUsed/>
    <w:qFormat/>
    <w:rsid w:val="007A0CFA"/>
    <w:pPr>
      <w:keepNext/>
      <w:keepLines/>
      <w:numPr>
        <w:ilvl w:val="1"/>
        <w:numId w:val="1"/>
      </w:numPr>
      <w:spacing w:before="40" w:after="0"/>
      <w:outlineLvl w:val="1"/>
    </w:pPr>
    <w:rPr>
      <w:rFonts w:asciiTheme="majorHAnsi" w:eastAsiaTheme="majorEastAsia" w:hAnsiTheme="majorHAnsi" w:cstheme="majorBidi"/>
      <w:color w:val="008AC8"/>
      <w:sz w:val="32"/>
      <w:szCs w:val="26"/>
    </w:rPr>
  </w:style>
  <w:style w:type="paragraph" w:styleId="Heading3">
    <w:name w:val="heading 3"/>
    <w:basedOn w:val="Normal"/>
    <w:next w:val="Normal"/>
    <w:link w:val="Heading3Char"/>
    <w:uiPriority w:val="9"/>
    <w:unhideWhenUsed/>
    <w:qFormat/>
    <w:rsid w:val="004C0747"/>
    <w:pPr>
      <w:keepNext/>
      <w:keepLines/>
      <w:numPr>
        <w:ilvl w:val="2"/>
        <w:numId w:val="1"/>
      </w:numPr>
      <w:spacing w:before="40" w:after="0"/>
      <w:outlineLvl w:val="2"/>
    </w:pPr>
    <w:rPr>
      <w:rFonts w:ascii="Segoe UI" w:eastAsiaTheme="majorEastAsia" w:hAnsi="Segoe UI" w:cstheme="majorBidi"/>
      <w:color w:val="008AC8"/>
      <w:sz w:val="28"/>
      <w:szCs w:val="24"/>
    </w:rPr>
  </w:style>
  <w:style w:type="paragraph" w:styleId="Heading4">
    <w:name w:val="heading 4"/>
    <w:basedOn w:val="Normal"/>
    <w:next w:val="Normal"/>
    <w:link w:val="Heading4Char"/>
    <w:uiPriority w:val="9"/>
    <w:unhideWhenUsed/>
    <w:qFormat/>
    <w:rsid w:val="00361662"/>
    <w:pPr>
      <w:keepNext/>
      <w:keepLines/>
      <w:numPr>
        <w:ilvl w:val="3"/>
        <w:numId w:val="1"/>
      </w:numPr>
      <w:spacing w:before="40" w:after="0"/>
      <w:outlineLvl w:val="3"/>
    </w:pPr>
    <w:rPr>
      <w:rFonts w:ascii="Segoe UI" w:eastAsiaTheme="majorEastAsia" w:hAnsi="Segoe UI" w:cstheme="majorBidi"/>
      <w:iCs/>
      <w:color w:val="008AC8"/>
      <w:sz w:val="24"/>
    </w:rPr>
  </w:style>
  <w:style w:type="paragraph" w:styleId="Heading5">
    <w:name w:val="heading 5"/>
    <w:basedOn w:val="Normal"/>
    <w:next w:val="Normal"/>
    <w:link w:val="Heading5Char"/>
    <w:uiPriority w:val="9"/>
    <w:unhideWhenUsed/>
    <w:qFormat/>
    <w:rsid w:val="007B7101"/>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B710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B710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B710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B710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0416"/>
    <w:rPr>
      <w:rFonts w:ascii="Segoe UI" w:eastAsiaTheme="majorEastAsia" w:hAnsi="Segoe UI" w:cstheme="majorBidi"/>
      <w:color w:val="008AC8"/>
      <w:sz w:val="36"/>
      <w:szCs w:val="32"/>
    </w:rPr>
  </w:style>
  <w:style w:type="character" w:customStyle="1" w:styleId="Heading2Char">
    <w:name w:val="Heading 2 Char"/>
    <w:basedOn w:val="DefaultParagraphFont"/>
    <w:link w:val="Heading2"/>
    <w:uiPriority w:val="9"/>
    <w:rsid w:val="007A0CFA"/>
    <w:rPr>
      <w:rFonts w:asciiTheme="majorHAnsi" w:eastAsiaTheme="majorEastAsia" w:hAnsiTheme="majorHAnsi" w:cstheme="majorBidi"/>
      <w:color w:val="008AC8"/>
      <w:sz w:val="32"/>
      <w:szCs w:val="26"/>
    </w:rPr>
  </w:style>
  <w:style w:type="character" w:customStyle="1" w:styleId="Heading3Char">
    <w:name w:val="Heading 3 Char"/>
    <w:basedOn w:val="DefaultParagraphFont"/>
    <w:link w:val="Heading3"/>
    <w:uiPriority w:val="9"/>
    <w:rsid w:val="004C0747"/>
    <w:rPr>
      <w:rFonts w:ascii="Segoe UI" w:eastAsiaTheme="majorEastAsia" w:hAnsi="Segoe UI" w:cstheme="majorBidi"/>
      <w:color w:val="008AC8"/>
      <w:sz w:val="28"/>
      <w:szCs w:val="24"/>
    </w:rPr>
  </w:style>
  <w:style w:type="character" w:customStyle="1" w:styleId="Heading4Char">
    <w:name w:val="Heading 4 Char"/>
    <w:basedOn w:val="DefaultParagraphFont"/>
    <w:link w:val="Heading4"/>
    <w:uiPriority w:val="9"/>
    <w:rsid w:val="00361662"/>
    <w:rPr>
      <w:rFonts w:ascii="Segoe UI" w:eastAsiaTheme="majorEastAsia" w:hAnsi="Segoe UI" w:cstheme="majorBidi"/>
      <w:iCs/>
      <w:color w:val="008AC8"/>
      <w:sz w:val="24"/>
    </w:rPr>
  </w:style>
  <w:style w:type="character" w:customStyle="1" w:styleId="Heading5Char">
    <w:name w:val="Heading 5 Char"/>
    <w:basedOn w:val="DefaultParagraphFont"/>
    <w:link w:val="Heading5"/>
    <w:uiPriority w:val="9"/>
    <w:rsid w:val="007B710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7B710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B710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B710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B7101"/>
    <w:rPr>
      <w:rFonts w:asciiTheme="majorHAnsi" w:eastAsiaTheme="majorEastAsia" w:hAnsiTheme="majorHAnsi" w:cstheme="majorBidi"/>
      <w:i/>
      <w:iCs/>
      <w:color w:val="272727" w:themeColor="text1" w:themeTint="D8"/>
      <w:sz w:val="21"/>
      <w:szCs w:val="21"/>
    </w:rPr>
  </w:style>
  <w:style w:type="paragraph" w:styleId="ListParagraph">
    <w:name w:val="List Paragraph"/>
    <w:aliases w:val="Bullet Number,List Paragraph1,lp1,lp11,List Paragraph11,Bullet 1,Use Case List Paragraph,b1 + Justified,b1,b1 Char,Bullet 11,b1 + Justified1,Bullet 111,b1 + Justified11,List Paragraph Char Char,SGLText List Paragraph,Normal Sentence,B1"/>
    <w:basedOn w:val="Normal"/>
    <w:link w:val="ListParagraphChar"/>
    <w:uiPriority w:val="34"/>
    <w:qFormat/>
    <w:rsid w:val="00450416"/>
    <w:pPr>
      <w:numPr>
        <w:numId w:val="2"/>
      </w:numPr>
      <w:spacing w:before="120" w:after="120" w:line="276" w:lineRule="auto"/>
      <w:contextualSpacing/>
    </w:pPr>
    <w:rPr>
      <w:rFonts w:ascii="Segoe UI" w:eastAsiaTheme="minorEastAsia" w:hAnsi="Segoe UI"/>
    </w:rPr>
  </w:style>
  <w:style w:type="character" w:customStyle="1" w:styleId="ListParagraphChar">
    <w:name w:val="List Paragraph Char"/>
    <w:aliases w:val="Bullet Number Char,List Paragraph1 Char,lp1 Char,lp11 Char,List Paragraph11 Char,Bullet 1 Char,Use Case List Paragraph Char,b1 + Justified Char,b1 Char1,b1 Char Char,Bullet 11 Char,b1 + Justified1 Char,Bullet 111 Char,B1 Char"/>
    <w:basedOn w:val="DefaultParagraphFont"/>
    <w:link w:val="ListParagraph"/>
    <w:uiPriority w:val="34"/>
    <w:qFormat/>
    <w:locked/>
    <w:rsid w:val="00450416"/>
    <w:rPr>
      <w:rFonts w:ascii="Segoe UI" w:eastAsiaTheme="minorEastAsia" w:hAnsi="Segoe UI"/>
    </w:rPr>
  </w:style>
  <w:style w:type="paragraph" w:styleId="Caption">
    <w:name w:val="caption"/>
    <w:basedOn w:val="Normal"/>
    <w:next w:val="Normal"/>
    <w:link w:val="CaptionChar"/>
    <w:uiPriority w:val="35"/>
    <w:unhideWhenUsed/>
    <w:qFormat/>
    <w:rsid w:val="002A48B8"/>
    <w:pPr>
      <w:spacing w:after="0" w:line="240" w:lineRule="auto"/>
    </w:pPr>
    <w:rPr>
      <w:rFonts w:ascii="Segoe UI" w:eastAsiaTheme="minorEastAsia" w:hAnsi="Segoe UI"/>
      <w:iCs/>
      <w:color w:val="008AC8"/>
      <w:sz w:val="18"/>
      <w:szCs w:val="18"/>
    </w:rPr>
  </w:style>
  <w:style w:type="table" w:styleId="ListTable3-Accent5">
    <w:name w:val="List Table 3 Accent 5"/>
    <w:basedOn w:val="TableNormal"/>
    <w:uiPriority w:val="48"/>
    <w:rsid w:val="002A48B8"/>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customStyle="1" w:styleId="CaptionChar">
    <w:name w:val="Caption Char"/>
    <w:link w:val="Caption"/>
    <w:uiPriority w:val="35"/>
    <w:locked/>
    <w:rsid w:val="002A48B8"/>
    <w:rPr>
      <w:rFonts w:ascii="Segoe UI" w:eastAsiaTheme="minorEastAsia" w:hAnsi="Segoe UI"/>
      <w:iCs/>
      <w:color w:val="008AC8"/>
      <w:sz w:val="18"/>
      <w:szCs w:val="18"/>
    </w:rPr>
  </w:style>
  <w:style w:type="character" w:styleId="Hyperlink">
    <w:name w:val="Hyperlink"/>
    <w:basedOn w:val="DefaultParagraphFont"/>
    <w:uiPriority w:val="99"/>
    <w:unhideWhenUsed/>
    <w:rsid w:val="00E579A8"/>
    <w:rPr>
      <w:color w:val="0563C1" w:themeColor="hyperlink"/>
      <w:u w:val="single"/>
    </w:rPr>
  </w:style>
  <w:style w:type="character" w:styleId="UnresolvedMention">
    <w:name w:val="Unresolved Mention"/>
    <w:basedOn w:val="DefaultParagraphFont"/>
    <w:uiPriority w:val="99"/>
    <w:semiHidden/>
    <w:unhideWhenUsed/>
    <w:rsid w:val="00E579A8"/>
    <w:rPr>
      <w:color w:val="605E5C"/>
      <w:shd w:val="clear" w:color="auto" w:fill="E1DFDD"/>
    </w:rPr>
  </w:style>
  <w:style w:type="paragraph" w:styleId="TOCHeading">
    <w:name w:val="TOC Heading"/>
    <w:basedOn w:val="Heading1"/>
    <w:next w:val="Normal"/>
    <w:uiPriority w:val="39"/>
    <w:unhideWhenUsed/>
    <w:qFormat/>
    <w:rsid w:val="00B727E4"/>
    <w:pPr>
      <w:pageBreakBefore w:val="0"/>
      <w:numPr>
        <w:numId w:val="0"/>
      </w:numPr>
      <w:outlineLvl w:val="9"/>
    </w:pPr>
    <w:rPr>
      <w:rFonts w:asciiTheme="majorHAnsi" w:hAnsiTheme="majorHAnsi"/>
      <w:color w:val="2F5496" w:themeColor="accent1" w:themeShade="BF"/>
      <w:sz w:val="32"/>
    </w:rPr>
  </w:style>
  <w:style w:type="paragraph" w:styleId="TOC1">
    <w:name w:val="toc 1"/>
    <w:basedOn w:val="Normal"/>
    <w:next w:val="Normal"/>
    <w:autoRedefine/>
    <w:uiPriority w:val="39"/>
    <w:unhideWhenUsed/>
    <w:rsid w:val="00B727E4"/>
    <w:pPr>
      <w:spacing w:after="100"/>
    </w:pPr>
  </w:style>
  <w:style w:type="paragraph" w:styleId="TOC2">
    <w:name w:val="toc 2"/>
    <w:basedOn w:val="Normal"/>
    <w:next w:val="Normal"/>
    <w:autoRedefine/>
    <w:uiPriority w:val="39"/>
    <w:unhideWhenUsed/>
    <w:rsid w:val="00B727E4"/>
    <w:pPr>
      <w:spacing w:after="100"/>
      <w:ind w:left="220"/>
    </w:pPr>
  </w:style>
  <w:style w:type="paragraph" w:styleId="TableofFigures">
    <w:name w:val="table of figures"/>
    <w:basedOn w:val="Normal"/>
    <w:next w:val="Normal"/>
    <w:uiPriority w:val="99"/>
    <w:unhideWhenUsed/>
    <w:rsid w:val="00B727E4"/>
    <w:pPr>
      <w:spacing w:after="0"/>
    </w:pPr>
  </w:style>
  <w:style w:type="paragraph" w:styleId="BodyText">
    <w:name w:val="Body Text"/>
    <w:basedOn w:val="Normal"/>
    <w:link w:val="BodyTextChar"/>
    <w:uiPriority w:val="99"/>
    <w:unhideWhenUsed/>
    <w:rsid w:val="00F545C2"/>
    <w:pPr>
      <w:spacing w:before="120" w:after="120" w:line="276" w:lineRule="auto"/>
    </w:pPr>
    <w:rPr>
      <w:rFonts w:ascii="Segoe UI" w:eastAsiaTheme="minorEastAsia" w:hAnsi="Segoe UI"/>
    </w:rPr>
  </w:style>
  <w:style w:type="character" w:customStyle="1" w:styleId="BodyTextChar">
    <w:name w:val="Body Text Char"/>
    <w:basedOn w:val="DefaultParagraphFont"/>
    <w:link w:val="BodyText"/>
    <w:uiPriority w:val="99"/>
    <w:rsid w:val="00F545C2"/>
    <w:rPr>
      <w:rFonts w:ascii="Segoe UI" w:eastAsiaTheme="minorEastAsia" w:hAnsi="Segoe UI"/>
    </w:rPr>
  </w:style>
  <w:style w:type="paragraph" w:styleId="BalloonText">
    <w:name w:val="Balloon Text"/>
    <w:basedOn w:val="Normal"/>
    <w:link w:val="BalloonTextChar"/>
    <w:uiPriority w:val="99"/>
    <w:semiHidden/>
    <w:unhideWhenUsed/>
    <w:rsid w:val="008E536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5369"/>
    <w:rPr>
      <w:rFonts w:ascii="Segoe UI" w:hAnsi="Segoe UI" w:cs="Segoe UI"/>
      <w:sz w:val="18"/>
      <w:szCs w:val="18"/>
    </w:rPr>
  </w:style>
  <w:style w:type="paragraph" w:styleId="NormalWeb">
    <w:name w:val="Normal (Web)"/>
    <w:basedOn w:val="Normal"/>
    <w:uiPriority w:val="99"/>
    <w:unhideWhenUsed/>
    <w:rsid w:val="00A22F9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lert-title">
    <w:name w:val="alert-title"/>
    <w:basedOn w:val="Normal"/>
    <w:rsid w:val="00A22F9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E418B"/>
    <w:rPr>
      <w:b/>
      <w:bCs/>
    </w:rPr>
  </w:style>
  <w:style w:type="paragraph" w:styleId="TOC3">
    <w:name w:val="toc 3"/>
    <w:basedOn w:val="Normal"/>
    <w:next w:val="Normal"/>
    <w:autoRedefine/>
    <w:uiPriority w:val="39"/>
    <w:unhideWhenUsed/>
    <w:rsid w:val="008706C2"/>
    <w:pPr>
      <w:spacing w:after="100"/>
      <w:ind w:left="440"/>
    </w:pPr>
  </w:style>
  <w:style w:type="character" w:styleId="CommentReference">
    <w:name w:val="annotation reference"/>
    <w:basedOn w:val="DefaultParagraphFont"/>
    <w:uiPriority w:val="99"/>
    <w:semiHidden/>
    <w:unhideWhenUsed/>
    <w:rsid w:val="00C177E7"/>
    <w:rPr>
      <w:sz w:val="16"/>
      <w:szCs w:val="16"/>
    </w:rPr>
  </w:style>
  <w:style w:type="paragraph" w:styleId="CommentText">
    <w:name w:val="annotation text"/>
    <w:basedOn w:val="Normal"/>
    <w:link w:val="CommentTextChar"/>
    <w:uiPriority w:val="99"/>
    <w:semiHidden/>
    <w:unhideWhenUsed/>
    <w:rsid w:val="00C177E7"/>
    <w:pPr>
      <w:spacing w:before="120" w:after="120" w:line="240" w:lineRule="auto"/>
    </w:pPr>
    <w:rPr>
      <w:rFonts w:ascii="Segoe UI" w:eastAsiaTheme="minorEastAsia" w:hAnsi="Segoe UI"/>
      <w:sz w:val="20"/>
      <w:szCs w:val="20"/>
    </w:rPr>
  </w:style>
  <w:style w:type="character" w:customStyle="1" w:styleId="CommentTextChar">
    <w:name w:val="Comment Text Char"/>
    <w:basedOn w:val="DefaultParagraphFont"/>
    <w:link w:val="CommentText"/>
    <w:uiPriority w:val="99"/>
    <w:semiHidden/>
    <w:rsid w:val="00C177E7"/>
    <w:rPr>
      <w:rFonts w:ascii="Segoe UI" w:eastAsiaTheme="minorEastAsia" w:hAnsi="Segoe UI"/>
      <w:sz w:val="20"/>
      <w:szCs w:val="20"/>
    </w:rPr>
  </w:style>
  <w:style w:type="paragraph" w:customStyle="1" w:styleId="xmsolistparagraph">
    <w:name w:val="x_msolistparagraph"/>
    <w:basedOn w:val="Normal"/>
    <w:rsid w:val="00163385"/>
    <w:pPr>
      <w:spacing w:before="100" w:beforeAutospacing="1" w:after="100" w:afterAutospacing="1" w:line="240" w:lineRule="auto"/>
    </w:pPr>
    <w:rPr>
      <w:rFonts w:ascii="Calibri" w:hAnsi="Calibri" w:cs="Times New Roman"/>
    </w:rPr>
  </w:style>
  <w:style w:type="table" w:styleId="TableGrid">
    <w:name w:val="Table Grid"/>
    <w:aliases w:val="Tabla Microsoft Servicios,Table Grid (MS Design format)"/>
    <w:basedOn w:val="TableNormal"/>
    <w:uiPriority w:val="39"/>
    <w:qFormat/>
    <w:rsid w:val="00B0768D"/>
    <w:pPr>
      <w:spacing w:after="0" w:line="240" w:lineRule="auto"/>
    </w:pPr>
    <w:rPr>
      <w:rFonts w:ascii="Segoe UI" w:eastAsiaTheme="minorEastAsia" w:hAnsi="Segoe UI"/>
      <w:sz w:val="16"/>
    </w:rPr>
    <w:tblPr>
      <w:tblStyleRowBandSize w:val="1"/>
      <w:tblStyleColBandSize w:val="1"/>
      <w:tblBorders>
        <w:top w:val="single" w:sz="4" w:space="0" w:color="008AC8"/>
        <w:bottom w:val="single" w:sz="4" w:space="0" w:color="008AC8"/>
        <w:insideH w:val="single" w:sz="4" w:space="0" w:color="008AC8"/>
      </w:tblBorders>
    </w:tblPr>
    <w:tblStylePr w:type="firstRow">
      <w:rPr>
        <w:rFonts w:ascii="Segoe UI" w:hAnsi="Segoe UI"/>
        <w:color w:val="FFFFFF" w:themeColor="background1"/>
        <w:sz w:val="16"/>
      </w:rPr>
      <w:tblPr/>
      <w:trPr>
        <w:tblHeader/>
      </w:trPr>
      <w:tcPr>
        <w:shd w:val="clear" w:color="auto" w:fill="008AC8"/>
      </w:tcPr>
    </w:tblStylePr>
  </w:style>
  <w:style w:type="paragraph" w:customStyle="1" w:styleId="Heading1Numbered">
    <w:name w:val="Heading 1 (Numbered)"/>
    <w:basedOn w:val="Normal"/>
    <w:next w:val="Normal"/>
    <w:link w:val="Heading1NumberedChar"/>
    <w:uiPriority w:val="99"/>
    <w:qFormat/>
    <w:rsid w:val="00C74BA6"/>
    <w:pPr>
      <w:keepNext/>
      <w:keepLines/>
      <w:pageBreakBefore/>
      <w:numPr>
        <w:numId w:val="3"/>
      </w:numPr>
      <w:tabs>
        <w:tab w:val="left" w:pos="1440"/>
      </w:tabs>
      <w:spacing w:before="360" w:after="360" w:line="600" w:lineRule="exact"/>
      <w:outlineLvl w:val="0"/>
    </w:pPr>
    <w:rPr>
      <w:rFonts w:ascii="Segoe UI" w:hAnsi="Segoe UI"/>
      <w:color w:val="008AC8"/>
      <w:spacing w:val="10"/>
      <w:sz w:val="36"/>
      <w:szCs w:val="48"/>
    </w:rPr>
  </w:style>
  <w:style w:type="paragraph" w:customStyle="1" w:styleId="NumHeading3">
    <w:name w:val="Num Heading 3"/>
    <w:basedOn w:val="Heading3"/>
    <w:next w:val="Normal"/>
    <w:semiHidden/>
    <w:rsid w:val="00C74BA6"/>
    <w:pPr>
      <w:keepNext w:val="0"/>
      <w:keepLines w:val="0"/>
      <w:widowControl w:val="0"/>
      <w:numPr>
        <w:ilvl w:val="5"/>
        <w:numId w:val="3"/>
      </w:numPr>
      <w:spacing w:before="120" w:after="60" w:line="240" w:lineRule="auto"/>
      <w:outlineLvl w:val="9"/>
    </w:pPr>
    <w:rPr>
      <w:rFonts w:eastAsia="Segoe Semibold" w:cs="Segoe Semibold"/>
      <w:bCs/>
      <w:color w:val="333333"/>
      <w:sz w:val="16"/>
      <w:szCs w:val="26"/>
      <w:lang w:eastAsia="en-AU"/>
    </w:rPr>
  </w:style>
  <w:style w:type="paragraph" w:customStyle="1" w:styleId="NumHeading4">
    <w:name w:val="Num Heading 4"/>
    <w:basedOn w:val="Heading4"/>
    <w:next w:val="Normal"/>
    <w:semiHidden/>
    <w:rsid w:val="00C74BA6"/>
    <w:pPr>
      <w:keepNext w:val="0"/>
      <w:keepLines w:val="0"/>
      <w:widowControl w:val="0"/>
      <w:numPr>
        <w:ilvl w:val="6"/>
        <w:numId w:val="3"/>
      </w:numPr>
      <w:spacing w:before="120" w:after="60" w:line="240" w:lineRule="auto"/>
      <w:outlineLvl w:val="9"/>
    </w:pPr>
    <w:rPr>
      <w:rFonts w:eastAsia="Segoe Semibold" w:cs="Segoe Semibold"/>
      <w:bCs/>
      <w:i/>
      <w:color w:val="333333"/>
      <w:sz w:val="16"/>
      <w:szCs w:val="24"/>
      <w:lang w:eastAsia="en-AU"/>
    </w:rPr>
  </w:style>
  <w:style w:type="character" w:customStyle="1" w:styleId="Heading1NumberedChar">
    <w:name w:val="Heading 1 (Numbered) Char"/>
    <w:basedOn w:val="DefaultParagraphFont"/>
    <w:link w:val="Heading1Numbered"/>
    <w:uiPriority w:val="99"/>
    <w:rsid w:val="00C74BA6"/>
    <w:rPr>
      <w:rFonts w:ascii="Segoe UI" w:hAnsi="Segoe UI"/>
      <w:color w:val="008AC8"/>
      <w:spacing w:val="10"/>
      <w:sz w:val="36"/>
      <w:szCs w:val="48"/>
    </w:rPr>
  </w:style>
  <w:style w:type="paragraph" w:customStyle="1" w:styleId="Bullet1">
    <w:name w:val="Bullet1"/>
    <w:basedOn w:val="ListBullet"/>
    <w:uiPriority w:val="99"/>
    <w:rsid w:val="00AB50BB"/>
    <w:pPr>
      <w:spacing w:before="240" w:after="240" w:line="240" w:lineRule="auto"/>
      <w:ind w:left="432" w:hanging="432"/>
    </w:pPr>
    <w:rPr>
      <w:rFonts w:ascii="Segoe UI" w:eastAsiaTheme="minorEastAsia" w:hAnsi="Segoe UI" w:cs="Segoe UI"/>
      <w:szCs w:val="20"/>
    </w:rPr>
  </w:style>
  <w:style w:type="paragraph" w:styleId="ListBullet">
    <w:name w:val="List Bullet"/>
    <w:basedOn w:val="Normal"/>
    <w:uiPriority w:val="99"/>
    <w:unhideWhenUsed/>
    <w:qFormat/>
    <w:rsid w:val="00AB50BB"/>
    <w:pPr>
      <w:ind w:left="792" w:hanging="360"/>
      <w:contextualSpacing/>
    </w:pPr>
  </w:style>
  <w:style w:type="table" w:styleId="PlainTable3">
    <w:name w:val="Plain Table 3"/>
    <w:basedOn w:val="TableNormal"/>
    <w:uiPriority w:val="43"/>
    <w:rsid w:val="00CB46F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CoverTitle">
    <w:name w:val="Cover Title"/>
    <w:basedOn w:val="Normal"/>
    <w:next w:val="CoverSubject"/>
    <w:uiPriority w:val="99"/>
    <w:rsid w:val="00F43052"/>
    <w:pPr>
      <w:spacing w:before="120" w:after="120" w:line="240" w:lineRule="auto"/>
    </w:pPr>
    <w:rPr>
      <w:rFonts w:ascii="Segoe UI" w:eastAsiaTheme="minorEastAsia" w:hAnsi="Segoe UI"/>
      <w:color w:val="FFFFFF" w:themeColor="background1"/>
      <w:sz w:val="44"/>
    </w:rPr>
  </w:style>
  <w:style w:type="paragraph" w:customStyle="1" w:styleId="CoverSubject">
    <w:name w:val="Cover Subject"/>
    <w:basedOn w:val="Normal"/>
    <w:uiPriority w:val="99"/>
    <w:rsid w:val="00F43052"/>
    <w:pPr>
      <w:spacing w:before="120" w:after="600" w:line="276" w:lineRule="auto"/>
      <w:ind w:left="-720"/>
    </w:pPr>
    <w:rPr>
      <w:rFonts w:ascii="Segoe UI" w:eastAsiaTheme="minorEastAsia" w:hAnsi="Segoe UI"/>
      <w:color w:val="008AC8"/>
      <w:sz w:val="36"/>
    </w:rPr>
  </w:style>
  <w:style w:type="character" w:styleId="Emphasis">
    <w:name w:val="Emphasis"/>
    <w:basedOn w:val="IntenseEmphasis"/>
    <w:uiPriority w:val="20"/>
    <w:qFormat/>
    <w:rsid w:val="00F43052"/>
    <w:rPr>
      <w:rFonts w:ascii="Segoe UI" w:hAnsi="Segoe UI"/>
      <w:b w:val="0"/>
      <w:bCs/>
      <w:i/>
      <w:iCs/>
      <w:color w:val="auto"/>
      <w:sz w:val="22"/>
    </w:rPr>
  </w:style>
  <w:style w:type="character" w:styleId="IntenseEmphasis">
    <w:name w:val="Intense Emphasis"/>
    <w:basedOn w:val="DefaultParagraphFont"/>
    <w:uiPriority w:val="21"/>
    <w:qFormat/>
    <w:rsid w:val="00F43052"/>
    <w:rPr>
      <w:i/>
      <w:iCs/>
      <w:color w:val="4472C4" w:themeColor="accent1"/>
    </w:rPr>
  </w:style>
  <w:style w:type="paragraph" w:styleId="TOC4">
    <w:name w:val="toc 4"/>
    <w:basedOn w:val="Normal"/>
    <w:next w:val="Normal"/>
    <w:autoRedefine/>
    <w:uiPriority w:val="39"/>
    <w:unhideWhenUsed/>
    <w:rsid w:val="006D793D"/>
    <w:pPr>
      <w:spacing w:after="100"/>
      <w:ind w:left="660"/>
    </w:pPr>
    <w:rPr>
      <w:rFonts w:eastAsiaTheme="minorEastAsia"/>
    </w:rPr>
  </w:style>
  <w:style w:type="paragraph" w:styleId="TOC5">
    <w:name w:val="toc 5"/>
    <w:basedOn w:val="Normal"/>
    <w:next w:val="Normal"/>
    <w:autoRedefine/>
    <w:uiPriority w:val="39"/>
    <w:unhideWhenUsed/>
    <w:rsid w:val="006D793D"/>
    <w:pPr>
      <w:spacing w:after="100"/>
      <w:ind w:left="880"/>
    </w:pPr>
    <w:rPr>
      <w:rFonts w:eastAsiaTheme="minorEastAsia"/>
    </w:rPr>
  </w:style>
  <w:style w:type="paragraph" w:styleId="TOC6">
    <w:name w:val="toc 6"/>
    <w:basedOn w:val="Normal"/>
    <w:next w:val="Normal"/>
    <w:autoRedefine/>
    <w:uiPriority w:val="39"/>
    <w:unhideWhenUsed/>
    <w:rsid w:val="006D793D"/>
    <w:pPr>
      <w:spacing w:after="100"/>
      <w:ind w:left="1100"/>
    </w:pPr>
    <w:rPr>
      <w:rFonts w:eastAsiaTheme="minorEastAsia"/>
    </w:rPr>
  </w:style>
  <w:style w:type="paragraph" w:styleId="TOC7">
    <w:name w:val="toc 7"/>
    <w:basedOn w:val="Normal"/>
    <w:next w:val="Normal"/>
    <w:autoRedefine/>
    <w:uiPriority w:val="39"/>
    <w:unhideWhenUsed/>
    <w:rsid w:val="006D793D"/>
    <w:pPr>
      <w:spacing w:after="100"/>
      <w:ind w:left="1320"/>
    </w:pPr>
    <w:rPr>
      <w:rFonts w:eastAsiaTheme="minorEastAsia"/>
    </w:rPr>
  </w:style>
  <w:style w:type="paragraph" w:styleId="TOC8">
    <w:name w:val="toc 8"/>
    <w:basedOn w:val="Normal"/>
    <w:next w:val="Normal"/>
    <w:autoRedefine/>
    <w:uiPriority w:val="39"/>
    <w:unhideWhenUsed/>
    <w:rsid w:val="006D793D"/>
    <w:pPr>
      <w:spacing w:after="100"/>
      <w:ind w:left="1540"/>
    </w:pPr>
    <w:rPr>
      <w:rFonts w:eastAsiaTheme="minorEastAsia"/>
    </w:rPr>
  </w:style>
  <w:style w:type="paragraph" w:styleId="TOC9">
    <w:name w:val="toc 9"/>
    <w:basedOn w:val="Normal"/>
    <w:next w:val="Normal"/>
    <w:autoRedefine/>
    <w:uiPriority w:val="39"/>
    <w:unhideWhenUsed/>
    <w:rsid w:val="006D793D"/>
    <w:pPr>
      <w:spacing w:after="100"/>
      <w:ind w:left="1760"/>
    </w:pPr>
    <w:rPr>
      <w:rFonts w:eastAsiaTheme="minorEastAsia"/>
    </w:rPr>
  </w:style>
  <w:style w:type="paragraph" w:styleId="Header">
    <w:name w:val="header"/>
    <w:basedOn w:val="Normal"/>
    <w:link w:val="HeaderChar"/>
    <w:uiPriority w:val="99"/>
    <w:unhideWhenUsed/>
    <w:rsid w:val="00C45D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5DDD"/>
  </w:style>
  <w:style w:type="paragraph" w:styleId="Footer">
    <w:name w:val="footer"/>
    <w:basedOn w:val="Normal"/>
    <w:link w:val="FooterChar"/>
    <w:uiPriority w:val="99"/>
    <w:unhideWhenUsed/>
    <w:rsid w:val="00C45D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5DDD"/>
  </w:style>
  <w:style w:type="character" w:customStyle="1" w:styleId="StyleLatinSegoeUI10pt">
    <w:name w:val="Style (Latin) Segoe UI 10 pt"/>
    <w:basedOn w:val="DefaultParagraphFont"/>
    <w:semiHidden/>
    <w:rsid w:val="00E95BFE"/>
    <w:rPr>
      <w:rFonts w:ascii="Segoe UI" w:hAnsi="Segoe UI"/>
      <w:sz w:val="20"/>
    </w:rPr>
  </w:style>
  <w:style w:type="paragraph" w:customStyle="1" w:styleId="CoverHeading2">
    <w:name w:val="Cover Heading 2"/>
    <w:basedOn w:val="Normal"/>
    <w:uiPriority w:val="99"/>
    <w:rsid w:val="00E95BFE"/>
    <w:pPr>
      <w:spacing w:before="360" w:after="120" w:line="276" w:lineRule="auto"/>
      <w:ind w:left="-357"/>
    </w:pPr>
    <w:rPr>
      <w:rFonts w:ascii="Segoe UI" w:eastAsiaTheme="minorEastAsia" w:hAnsi="Segoe UI"/>
      <w:bCs/>
      <w:color w:val="008AC8"/>
      <w:sz w:val="28"/>
      <w:szCs w:val="28"/>
    </w:rPr>
  </w:style>
  <w:style w:type="paragraph" w:customStyle="1" w:styleId="TableText">
    <w:name w:val="Table Text"/>
    <w:basedOn w:val="Normal"/>
    <w:uiPriority w:val="99"/>
    <w:qFormat/>
    <w:rsid w:val="00E95BFE"/>
    <w:pPr>
      <w:spacing w:before="120" w:after="120" w:line="240" w:lineRule="auto"/>
    </w:pPr>
    <w:rPr>
      <w:rFonts w:ascii="Segoe UI" w:eastAsiaTheme="minorEastAsia" w:hAnsi="Segoe UI"/>
      <w:sz w:val="18"/>
    </w:rPr>
  </w:style>
  <w:style w:type="character" w:styleId="PlaceholderText">
    <w:name w:val="Placeholder Text"/>
    <w:basedOn w:val="DefaultParagraphFont"/>
    <w:uiPriority w:val="99"/>
    <w:semiHidden/>
    <w:rsid w:val="00E548FD"/>
    <w:rPr>
      <w:color w:val="808080"/>
    </w:rPr>
  </w:style>
  <w:style w:type="paragraph" w:styleId="CommentSubject">
    <w:name w:val="annotation subject"/>
    <w:basedOn w:val="CommentText"/>
    <w:next w:val="CommentText"/>
    <w:link w:val="CommentSubjectChar"/>
    <w:uiPriority w:val="99"/>
    <w:semiHidden/>
    <w:unhideWhenUsed/>
    <w:rsid w:val="00423755"/>
    <w:pPr>
      <w:spacing w:before="0" w:after="160"/>
    </w:pPr>
    <w:rPr>
      <w:rFonts w:asciiTheme="minorHAnsi" w:eastAsiaTheme="minorHAnsi" w:hAnsiTheme="minorHAnsi"/>
      <w:b/>
      <w:bCs/>
    </w:rPr>
  </w:style>
  <w:style w:type="character" w:customStyle="1" w:styleId="CommentSubjectChar">
    <w:name w:val="Comment Subject Char"/>
    <w:basedOn w:val="CommentTextChar"/>
    <w:link w:val="CommentSubject"/>
    <w:uiPriority w:val="99"/>
    <w:semiHidden/>
    <w:rsid w:val="00423755"/>
    <w:rPr>
      <w:rFonts w:ascii="Segoe UI" w:eastAsiaTheme="minorEastAsia" w:hAnsi="Segoe UI"/>
      <w:b/>
      <w:bCs/>
      <w:sz w:val="20"/>
      <w:szCs w:val="20"/>
    </w:rPr>
  </w:style>
  <w:style w:type="character" w:styleId="FollowedHyperlink">
    <w:name w:val="FollowedHyperlink"/>
    <w:basedOn w:val="DefaultParagraphFont"/>
    <w:uiPriority w:val="99"/>
    <w:semiHidden/>
    <w:unhideWhenUsed/>
    <w:rsid w:val="00AC5DF3"/>
    <w:rPr>
      <w:color w:val="954F72" w:themeColor="followedHyperlink"/>
      <w:u w:val="single"/>
    </w:rPr>
  </w:style>
  <w:style w:type="paragraph" w:styleId="HTMLPreformatted">
    <w:name w:val="HTML Preformatted"/>
    <w:basedOn w:val="Normal"/>
    <w:link w:val="HTMLPreformattedChar"/>
    <w:uiPriority w:val="99"/>
    <w:semiHidden/>
    <w:unhideWhenUsed/>
    <w:rsid w:val="00A94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94904"/>
    <w:rPr>
      <w:rFonts w:ascii="Courier New" w:eastAsia="Times New Roman" w:hAnsi="Courier New" w:cs="Courier New"/>
      <w:sz w:val="20"/>
      <w:szCs w:val="20"/>
    </w:rPr>
  </w:style>
  <w:style w:type="character" w:styleId="HTMLCode">
    <w:name w:val="HTML Code"/>
    <w:basedOn w:val="DefaultParagraphFont"/>
    <w:uiPriority w:val="99"/>
    <w:semiHidden/>
    <w:unhideWhenUsed/>
    <w:rsid w:val="00A94904"/>
    <w:rPr>
      <w:rFonts w:ascii="Courier New" w:eastAsia="Times New Roman" w:hAnsi="Courier New" w:cs="Courier New"/>
      <w:sz w:val="20"/>
      <w:szCs w:val="20"/>
    </w:rPr>
  </w:style>
  <w:style w:type="table" w:styleId="GridTable4-Accent5">
    <w:name w:val="Grid Table 4 Accent 5"/>
    <w:basedOn w:val="TableNormal"/>
    <w:uiPriority w:val="49"/>
    <w:rsid w:val="00B8733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6Colorful-Accent5">
    <w:name w:val="Grid Table 6 Colorful Accent 5"/>
    <w:basedOn w:val="TableNormal"/>
    <w:uiPriority w:val="51"/>
    <w:rsid w:val="00706649"/>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customStyle="1" w:styleId="Heading2Numbered">
    <w:name w:val="Heading 2 (Numbered)"/>
    <w:basedOn w:val="Heading1Numbered"/>
    <w:next w:val="Normal"/>
    <w:uiPriority w:val="99"/>
    <w:qFormat/>
    <w:rsid w:val="00BB3E2F"/>
    <w:pPr>
      <w:pageBreakBefore w:val="0"/>
      <w:numPr>
        <w:numId w:val="0"/>
      </w:numPr>
      <w:spacing w:after="240" w:line="240" w:lineRule="auto"/>
      <w:ind w:left="936" w:hanging="936"/>
      <w:outlineLvl w:val="1"/>
    </w:pPr>
    <w:rPr>
      <w:sz w:val="32"/>
      <w:szCs w:val="36"/>
    </w:rPr>
  </w:style>
  <w:style w:type="paragraph" w:customStyle="1" w:styleId="Heading3Numbered">
    <w:name w:val="Heading 3 (Numbered)"/>
    <w:basedOn w:val="Heading2Numbered"/>
    <w:next w:val="Normal"/>
    <w:uiPriority w:val="99"/>
    <w:qFormat/>
    <w:rsid w:val="00BB3E2F"/>
    <w:pPr>
      <w:spacing w:before="240"/>
      <w:outlineLvl w:val="2"/>
    </w:pPr>
    <w:rPr>
      <w:sz w:val="28"/>
      <w:szCs w:val="28"/>
    </w:rPr>
  </w:style>
  <w:style w:type="paragraph" w:customStyle="1" w:styleId="Heading4Numbered">
    <w:name w:val="Heading 4 (Numbered)"/>
    <w:basedOn w:val="Heading3Numbered"/>
    <w:next w:val="Normal"/>
    <w:uiPriority w:val="99"/>
    <w:unhideWhenUsed/>
    <w:rsid w:val="00BB3E2F"/>
    <w:pPr>
      <w:outlineLvl w:val="3"/>
    </w:pPr>
    <w:rPr>
      <w:sz w:val="24"/>
    </w:rPr>
  </w:style>
  <w:style w:type="paragraph" w:styleId="Revision">
    <w:name w:val="Revision"/>
    <w:hidden/>
    <w:uiPriority w:val="99"/>
    <w:semiHidden/>
    <w:rsid w:val="00101A80"/>
    <w:pPr>
      <w:spacing w:after="0" w:line="240" w:lineRule="auto"/>
    </w:pPr>
  </w:style>
  <w:style w:type="paragraph" w:customStyle="1" w:styleId="CodeBlock">
    <w:name w:val="Code Block"/>
    <w:basedOn w:val="Normal"/>
    <w:uiPriority w:val="99"/>
    <w:qFormat/>
    <w:rsid w:val="00E23309"/>
    <w:pPr>
      <w:keepNext/>
      <w:pBdr>
        <w:top w:val="single" w:sz="4" w:space="1" w:color="auto"/>
        <w:left w:val="single" w:sz="4" w:space="4" w:color="auto"/>
        <w:bottom w:val="single" w:sz="4" w:space="1" w:color="auto"/>
        <w:right w:val="single" w:sz="4" w:space="4" w:color="auto"/>
      </w:pBdr>
      <w:spacing w:before="20" w:after="20" w:line="276" w:lineRule="auto"/>
    </w:pPr>
    <w:rPr>
      <w:rFonts w:ascii="Courier New" w:eastAsia="Courier New" w:hAnsi="Courier New" w:cs="Courier New"/>
      <w:sz w:val="16"/>
      <w:szCs w:val="16"/>
    </w:rPr>
  </w:style>
  <w:style w:type="paragraph" w:customStyle="1" w:styleId="NoteTitle">
    <w:name w:val="Note Title"/>
    <w:basedOn w:val="Normal"/>
    <w:next w:val="Normal"/>
    <w:uiPriority w:val="99"/>
    <w:qFormat/>
    <w:rsid w:val="00E23309"/>
    <w:pPr>
      <w:keepNext/>
      <w:pBdr>
        <w:left w:val="single" w:sz="18" w:space="6" w:color="008AC8"/>
      </w:pBdr>
      <w:spacing w:before="240" w:after="240" w:line="240" w:lineRule="auto"/>
      <w:ind w:left="720"/>
    </w:pPr>
    <w:rPr>
      <w:rFonts w:ascii="Segoe UI" w:eastAsiaTheme="minorEastAsia" w:hAnsi="Segoe UI"/>
      <w:bCs/>
      <w:color w:val="008AC8"/>
      <w:sz w:val="24"/>
      <w:szCs w:val="18"/>
    </w:rPr>
  </w:style>
  <w:style w:type="numbering" w:customStyle="1" w:styleId="Style1">
    <w:name w:val="Style1"/>
    <w:uiPriority w:val="99"/>
    <w:rsid w:val="0021259B"/>
    <w:pPr>
      <w:numPr>
        <w:numId w:val="4"/>
      </w:numPr>
    </w:pPr>
  </w:style>
  <w:style w:type="character" w:customStyle="1" w:styleId="ui-provider">
    <w:name w:val="ui-provider"/>
    <w:basedOn w:val="DefaultParagraphFont"/>
    <w:rsid w:val="006B40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101301">
      <w:bodyDiv w:val="1"/>
      <w:marLeft w:val="0"/>
      <w:marRight w:val="0"/>
      <w:marTop w:val="0"/>
      <w:marBottom w:val="0"/>
      <w:divBdr>
        <w:top w:val="none" w:sz="0" w:space="0" w:color="auto"/>
        <w:left w:val="none" w:sz="0" w:space="0" w:color="auto"/>
        <w:bottom w:val="none" w:sz="0" w:space="0" w:color="auto"/>
        <w:right w:val="none" w:sz="0" w:space="0" w:color="auto"/>
      </w:divBdr>
    </w:div>
    <w:div w:id="68819912">
      <w:bodyDiv w:val="1"/>
      <w:marLeft w:val="0"/>
      <w:marRight w:val="0"/>
      <w:marTop w:val="0"/>
      <w:marBottom w:val="0"/>
      <w:divBdr>
        <w:top w:val="none" w:sz="0" w:space="0" w:color="auto"/>
        <w:left w:val="none" w:sz="0" w:space="0" w:color="auto"/>
        <w:bottom w:val="none" w:sz="0" w:space="0" w:color="auto"/>
        <w:right w:val="none" w:sz="0" w:space="0" w:color="auto"/>
      </w:divBdr>
    </w:div>
    <w:div w:id="84571036">
      <w:bodyDiv w:val="1"/>
      <w:marLeft w:val="0"/>
      <w:marRight w:val="0"/>
      <w:marTop w:val="0"/>
      <w:marBottom w:val="0"/>
      <w:divBdr>
        <w:top w:val="none" w:sz="0" w:space="0" w:color="auto"/>
        <w:left w:val="none" w:sz="0" w:space="0" w:color="auto"/>
        <w:bottom w:val="none" w:sz="0" w:space="0" w:color="auto"/>
        <w:right w:val="none" w:sz="0" w:space="0" w:color="auto"/>
      </w:divBdr>
    </w:div>
    <w:div w:id="147986313">
      <w:bodyDiv w:val="1"/>
      <w:marLeft w:val="0"/>
      <w:marRight w:val="0"/>
      <w:marTop w:val="0"/>
      <w:marBottom w:val="0"/>
      <w:divBdr>
        <w:top w:val="none" w:sz="0" w:space="0" w:color="auto"/>
        <w:left w:val="none" w:sz="0" w:space="0" w:color="auto"/>
        <w:bottom w:val="none" w:sz="0" w:space="0" w:color="auto"/>
        <w:right w:val="none" w:sz="0" w:space="0" w:color="auto"/>
      </w:divBdr>
    </w:div>
    <w:div w:id="243076426">
      <w:bodyDiv w:val="1"/>
      <w:marLeft w:val="0"/>
      <w:marRight w:val="0"/>
      <w:marTop w:val="0"/>
      <w:marBottom w:val="0"/>
      <w:divBdr>
        <w:top w:val="none" w:sz="0" w:space="0" w:color="auto"/>
        <w:left w:val="none" w:sz="0" w:space="0" w:color="auto"/>
        <w:bottom w:val="none" w:sz="0" w:space="0" w:color="auto"/>
        <w:right w:val="none" w:sz="0" w:space="0" w:color="auto"/>
      </w:divBdr>
    </w:div>
    <w:div w:id="310058634">
      <w:bodyDiv w:val="1"/>
      <w:marLeft w:val="0"/>
      <w:marRight w:val="0"/>
      <w:marTop w:val="0"/>
      <w:marBottom w:val="0"/>
      <w:divBdr>
        <w:top w:val="none" w:sz="0" w:space="0" w:color="auto"/>
        <w:left w:val="none" w:sz="0" w:space="0" w:color="auto"/>
        <w:bottom w:val="none" w:sz="0" w:space="0" w:color="auto"/>
        <w:right w:val="none" w:sz="0" w:space="0" w:color="auto"/>
      </w:divBdr>
    </w:div>
    <w:div w:id="332923586">
      <w:bodyDiv w:val="1"/>
      <w:marLeft w:val="0"/>
      <w:marRight w:val="0"/>
      <w:marTop w:val="0"/>
      <w:marBottom w:val="0"/>
      <w:divBdr>
        <w:top w:val="none" w:sz="0" w:space="0" w:color="auto"/>
        <w:left w:val="none" w:sz="0" w:space="0" w:color="auto"/>
        <w:bottom w:val="none" w:sz="0" w:space="0" w:color="auto"/>
        <w:right w:val="none" w:sz="0" w:space="0" w:color="auto"/>
      </w:divBdr>
    </w:div>
    <w:div w:id="347800055">
      <w:bodyDiv w:val="1"/>
      <w:marLeft w:val="0"/>
      <w:marRight w:val="0"/>
      <w:marTop w:val="0"/>
      <w:marBottom w:val="0"/>
      <w:divBdr>
        <w:top w:val="none" w:sz="0" w:space="0" w:color="auto"/>
        <w:left w:val="none" w:sz="0" w:space="0" w:color="auto"/>
        <w:bottom w:val="none" w:sz="0" w:space="0" w:color="auto"/>
        <w:right w:val="none" w:sz="0" w:space="0" w:color="auto"/>
      </w:divBdr>
      <w:divsChild>
        <w:div w:id="208996272">
          <w:marLeft w:val="0"/>
          <w:marRight w:val="0"/>
          <w:marTop w:val="0"/>
          <w:marBottom w:val="0"/>
          <w:divBdr>
            <w:top w:val="none" w:sz="0" w:space="0" w:color="auto"/>
            <w:left w:val="none" w:sz="0" w:space="0" w:color="auto"/>
            <w:bottom w:val="none" w:sz="0" w:space="0" w:color="auto"/>
            <w:right w:val="none" w:sz="0" w:space="0" w:color="auto"/>
          </w:divBdr>
        </w:div>
        <w:div w:id="1137186671">
          <w:marLeft w:val="0"/>
          <w:marRight w:val="0"/>
          <w:marTop w:val="240"/>
          <w:marBottom w:val="0"/>
          <w:divBdr>
            <w:top w:val="none" w:sz="0" w:space="0" w:color="auto"/>
            <w:left w:val="none" w:sz="0" w:space="0" w:color="auto"/>
            <w:bottom w:val="none" w:sz="0" w:space="0" w:color="auto"/>
            <w:right w:val="none" w:sz="0" w:space="0" w:color="auto"/>
          </w:divBdr>
        </w:div>
        <w:div w:id="1905334229">
          <w:marLeft w:val="0"/>
          <w:marRight w:val="0"/>
          <w:marTop w:val="240"/>
          <w:marBottom w:val="0"/>
          <w:divBdr>
            <w:top w:val="none" w:sz="0" w:space="0" w:color="auto"/>
            <w:left w:val="none" w:sz="0" w:space="0" w:color="auto"/>
            <w:bottom w:val="none" w:sz="0" w:space="0" w:color="auto"/>
            <w:right w:val="none" w:sz="0" w:space="0" w:color="auto"/>
          </w:divBdr>
        </w:div>
      </w:divsChild>
    </w:div>
    <w:div w:id="426737539">
      <w:bodyDiv w:val="1"/>
      <w:marLeft w:val="0"/>
      <w:marRight w:val="0"/>
      <w:marTop w:val="0"/>
      <w:marBottom w:val="0"/>
      <w:divBdr>
        <w:top w:val="none" w:sz="0" w:space="0" w:color="auto"/>
        <w:left w:val="none" w:sz="0" w:space="0" w:color="auto"/>
        <w:bottom w:val="none" w:sz="0" w:space="0" w:color="auto"/>
        <w:right w:val="none" w:sz="0" w:space="0" w:color="auto"/>
      </w:divBdr>
    </w:div>
    <w:div w:id="623854582">
      <w:bodyDiv w:val="1"/>
      <w:marLeft w:val="0"/>
      <w:marRight w:val="0"/>
      <w:marTop w:val="0"/>
      <w:marBottom w:val="0"/>
      <w:divBdr>
        <w:top w:val="none" w:sz="0" w:space="0" w:color="auto"/>
        <w:left w:val="none" w:sz="0" w:space="0" w:color="auto"/>
        <w:bottom w:val="none" w:sz="0" w:space="0" w:color="auto"/>
        <w:right w:val="none" w:sz="0" w:space="0" w:color="auto"/>
      </w:divBdr>
    </w:div>
    <w:div w:id="678388877">
      <w:bodyDiv w:val="1"/>
      <w:marLeft w:val="0"/>
      <w:marRight w:val="0"/>
      <w:marTop w:val="0"/>
      <w:marBottom w:val="0"/>
      <w:divBdr>
        <w:top w:val="none" w:sz="0" w:space="0" w:color="auto"/>
        <w:left w:val="none" w:sz="0" w:space="0" w:color="auto"/>
        <w:bottom w:val="none" w:sz="0" w:space="0" w:color="auto"/>
        <w:right w:val="none" w:sz="0" w:space="0" w:color="auto"/>
      </w:divBdr>
    </w:div>
    <w:div w:id="725179368">
      <w:bodyDiv w:val="1"/>
      <w:marLeft w:val="0"/>
      <w:marRight w:val="0"/>
      <w:marTop w:val="0"/>
      <w:marBottom w:val="0"/>
      <w:divBdr>
        <w:top w:val="none" w:sz="0" w:space="0" w:color="auto"/>
        <w:left w:val="none" w:sz="0" w:space="0" w:color="auto"/>
        <w:bottom w:val="none" w:sz="0" w:space="0" w:color="auto"/>
        <w:right w:val="none" w:sz="0" w:space="0" w:color="auto"/>
      </w:divBdr>
    </w:div>
    <w:div w:id="826480523">
      <w:bodyDiv w:val="1"/>
      <w:marLeft w:val="0"/>
      <w:marRight w:val="0"/>
      <w:marTop w:val="0"/>
      <w:marBottom w:val="0"/>
      <w:divBdr>
        <w:top w:val="none" w:sz="0" w:space="0" w:color="auto"/>
        <w:left w:val="none" w:sz="0" w:space="0" w:color="auto"/>
        <w:bottom w:val="none" w:sz="0" w:space="0" w:color="auto"/>
        <w:right w:val="none" w:sz="0" w:space="0" w:color="auto"/>
      </w:divBdr>
    </w:div>
    <w:div w:id="1035426289">
      <w:bodyDiv w:val="1"/>
      <w:marLeft w:val="0"/>
      <w:marRight w:val="0"/>
      <w:marTop w:val="0"/>
      <w:marBottom w:val="0"/>
      <w:divBdr>
        <w:top w:val="none" w:sz="0" w:space="0" w:color="auto"/>
        <w:left w:val="none" w:sz="0" w:space="0" w:color="auto"/>
        <w:bottom w:val="none" w:sz="0" w:space="0" w:color="auto"/>
        <w:right w:val="none" w:sz="0" w:space="0" w:color="auto"/>
      </w:divBdr>
    </w:div>
    <w:div w:id="1069693972">
      <w:bodyDiv w:val="1"/>
      <w:marLeft w:val="0"/>
      <w:marRight w:val="0"/>
      <w:marTop w:val="0"/>
      <w:marBottom w:val="0"/>
      <w:divBdr>
        <w:top w:val="none" w:sz="0" w:space="0" w:color="auto"/>
        <w:left w:val="none" w:sz="0" w:space="0" w:color="auto"/>
        <w:bottom w:val="none" w:sz="0" w:space="0" w:color="auto"/>
        <w:right w:val="none" w:sz="0" w:space="0" w:color="auto"/>
      </w:divBdr>
    </w:div>
    <w:div w:id="1154645900">
      <w:bodyDiv w:val="1"/>
      <w:marLeft w:val="0"/>
      <w:marRight w:val="0"/>
      <w:marTop w:val="0"/>
      <w:marBottom w:val="0"/>
      <w:divBdr>
        <w:top w:val="none" w:sz="0" w:space="0" w:color="auto"/>
        <w:left w:val="none" w:sz="0" w:space="0" w:color="auto"/>
        <w:bottom w:val="none" w:sz="0" w:space="0" w:color="auto"/>
        <w:right w:val="none" w:sz="0" w:space="0" w:color="auto"/>
      </w:divBdr>
      <w:divsChild>
        <w:div w:id="2075614261">
          <w:marLeft w:val="0"/>
          <w:marRight w:val="0"/>
          <w:marTop w:val="0"/>
          <w:marBottom w:val="0"/>
          <w:divBdr>
            <w:top w:val="none" w:sz="0" w:space="0" w:color="auto"/>
            <w:left w:val="none" w:sz="0" w:space="0" w:color="auto"/>
            <w:bottom w:val="none" w:sz="0" w:space="0" w:color="auto"/>
            <w:right w:val="none" w:sz="0" w:space="0" w:color="auto"/>
          </w:divBdr>
        </w:div>
        <w:div w:id="929201166">
          <w:marLeft w:val="0"/>
          <w:marRight w:val="0"/>
          <w:marTop w:val="0"/>
          <w:marBottom w:val="0"/>
          <w:divBdr>
            <w:top w:val="none" w:sz="0" w:space="0" w:color="auto"/>
            <w:left w:val="none" w:sz="0" w:space="0" w:color="auto"/>
            <w:bottom w:val="none" w:sz="0" w:space="0" w:color="auto"/>
            <w:right w:val="none" w:sz="0" w:space="0" w:color="auto"/>
          </w:divBdr>
        </w:div>
      </w:divsChild>
    </w:div>
    <w:div w:id="1168595135">
      <w:bodyDiv w:val="1"/>
      <w:marLeft w:val="0"/>
      <w:marRight w:val="0"/>
      <w:marTop w:val="0"/>
      <w:marBottom w:val="0"/>
      <w:divBdr>
        <w:top w:val="none" w:sz="0" w:space="0" w:color="auto"/>
        <w:left w:val="none" w:sz="0" w:space="0" w:color="auto"/>
        <w:bottom w:val="none" w:sz="0" w:space="0" w:color="auto"/>
        <w:right w:val="none" w:sz="0" w:space="0" w:color="auto"/>
      </w:divBdr>
    </w:div>
    <w:div w:id="1170943961">
      <w:bodyDiv w:val="1"/>
      <w:marLeft w:val="0"/>
      <w:marRight w:val="0"/>
      <w:marTop w:val="0"/>
      <w:marBottom w:val="0"/>
      <w:divBdr>
        <w:top w:val="none" w:sz="0" w:space="0" w:color="auto"/>
        <w:left w:val="none" w:sz="0" w:space="0" w:color="auto"/>
        <w:bottom w:val="none" w:sz="0" w:space="0" w:color="auto"/>
        <w:right w:val="none" w:sz="0" w:space="0" w:color="auto"/>
      </w:divBdr>
    </w:div>
    <w:div w:id="1190148101">
      <w:bodyDiv w:val="1"/>
      <w:marLeft w:val="0"/>
      <w:marRight w:val="0"/>
      <w:marTop w:val="0"/>
      <w:marBottom w:val="0"/>
      <w:divBdr>
        <w:top w:val="none" w:sz="0" w:space="0" w:color="auto"/>
        <w:left w:val="none" w:sz="0" w:space="0" w:color="auto"/>
        <w:bottom w:val="none" w:sz="0" w:space="0" w:color="auto"/>
        <w:right w:val="none" w:sz="0" w:space="0" w:color="auto"/>
      </w:divBdr>
      <w:divsChild>
        <w:div w:id="177743483">
          <w:marLeft w:val="1080"/>
          <w:marRight w:val="0"/>
          <w:marTop w:val="100"/>
          <w:marBottom w:val="0"/>
          <w:divBdr>
            <w:top w:val="none" w:sz="0" w:space="0" w:color="auto"/>
            <w:left w:val="none" w:sz="0" w:space="0" w:color="auto"/>
            <w:bottom w:val="none" w:sz="0" w:space="0" w:color="auto"/>
            <w:right w:val="none" w:sz="0" w:space="0" w:color="auto"/>
          </w:divBdr>
        </w:div>
        <w:div w:id="1067802937">
          <w:marLeft w:val="1080"/>
          <w:marRight w:val="0"/>
          <w:marTop w:val="100"/>
          <w:marBottom w:val="0"/>
          <w:divBdr>
            <w:top w:val="none" w:sz="0" w:space="0" w:color="auto"/>
            <w:left w:val="none" w:sz="0" w:space="0" w:color="auto"/>
            <w:bottom w:val="none" w:sz="0" w:space="0" w:color="auto"/>
            <w:right w:val="none" w:sz="0" w:space="0" w:color="auto"/>
          </w:divBdr>
        </w:div>
        <w:div w:id="1677001446">
          <w:marLeft w:val="1080"/>
          <w:marRight w:val="0"/>
          <w:marTop w:val="100"/>
          <w:marBottom w:val="0"/>
          <w:divBdr>
            <w:top w:val="none" w:sz="0" w:space="0" w:color="auto"/>
            <w:left w:val="none" w:sz="0" w:space="0" w:color="auto"/>
            <w:bottom w:val="none" w:sz="0" w:space="0" w:color="auto"/>
            <w:right w:val="none" w:sz="0" w:space="0" w:color="auto"/>
          </w:divBdr>
        </w:div>
        <w:div w:id="2104690667">
          <w:marLeft w:val="1080"/>
          <w:marRight w:val="0"/>
          <w:marTop w:val="100"/>
          <w:marBottom w:val="0"/>
          <w:divBdr>
            <w:top w:val="none" w:sz="0" w:space="0" w:color="auto"/>
            <w:left w:val="none" w:sz="0" w:space="0" w:color="auto"/>
            <w:bottom w:val="none" w:sz="0" w:space="0" w:color="auto"/>
            <w:right w:val="none" w:sz="0" w:space="0" w:color="auto"/>
          </w:divBdr>
        </w:div>
      </w:divsChild>
    </w:div>
    <w:div w:id="1526946269">
      <w:bodyDiv w:val="1"/>
      <w:marLeft w:val="0"/>
      <w:marRight w:val="0"/>
      <w:marTop w:val="0"/>
      <w:marBottom w:val="0"/>
      <w:divBdr>
        <w:top w:val="none" w:sz="0" w:space="0" w:color="auto"/>
        <w:left w:val="none" w:sz="0" w:space="0" w:color="auto"/>
        <w:bottom w:val="none" w:sz="0" w:space="0" w:color="auto"/>
        <w:right w:val="none" w:sz="0" w:space="0" w:color="auto"/>
      </w:divBdr>
    </w:div>
    <w:div w:id="1814372706">
      <w:bodyDiv w:val="1"/>
      <w:marLeft w:val="0"/>
      <w:marRight w:val="0"/>
      <w:marTop w:val="0"/>
      <w:marBottom w:val="0"/>
      <w:divBdr>
        <w:top w:val="none" w:sz="0" w:space="0" w:color="auto"/>
        <w:left w:val="none" w:sz="0" w:space="0" w:color="auto"/>
        <w:bottom w:val="none" w:sz="0" w:space="0" w:color="auto"/>
        <w:right w:val="none" w:sz="0" w:space="0" w:color="auto"/>
      </w:divBdr>
    </w:div>
    <w:div w:id="1868062962">
      <w:bodyDiv w:val="1"/>
      <w:marLeft w:val="0"/>
      <w:marRight w:val="0"/>
      <w:marTop w:val="0"/>
      <w:marBottom w:val="0"/>
      <w:divBdr>
        <w:top w:val="none" w:sz="0" w:space="0" w:color="auto"/>
        <w:left w:val="none" w:sz="0" w:space="0" w:color="auto"/>
        <w:bottom w:val="none" w:sz="0" w:space="0" w:color="auto"/>
        <w:right w:val="none" w:sz="0" w:space="0" w:color="auto"/>
      </w:divBdr>
      <w:divsChild>
        <w:div w:id="1504589917">
          <w:marLeft w:val="547"/>
          <w:marRight w:val="0"/>
          <w:marTop w:val="0"/>
          <w:marBottom w:val="0"/>
          <w:divBdr>
            <w:top w:val="none" w:sz="0" w:space="0" w:color="auto"/>
            <w:left w:val="none" w:sz="0" w:space="0" w:color="auto"/>
            <w:bottom w:val="none" w:sz="0" w:space="0" w:color="auto"/>
            <w:right w:val="none" w:sz="0" w:space="0" w:color="auto"/>
          </w:divBdr>
        </w:div>
      </w:divsChild>
    </w:div>
    <w:div w:id="1913814882">
      <w:bodyDiv w:val="1"/>
      <w:marLeft w:val="0"/>
      <w:marRight w:val="0"/>
      <w:marTop w:val="0"/>
      <w:marBottom w:val="0"/>
      <w:divBdr>
        <w:top w:val="none" w:sz="0" w:space="0" w:color="auto"/>
        <w:left w:val="none" w:sz="0" w:space="0" w:color="auto"/>
        <w:bottom w:val="none" w:sz="0" w:space="0" w:color="auto"/>
        <w:right w:val="none" w:sz="0" w:space="0" w:color="auto"/>
      </w:divBdr>
    </w:div>
    <w:div w:id="1926763002">
      <w:bodyDiv w:val="1"/>
      <w:marLeft w:val="0"/>
      <w:marRight w:val="0"/>
      <w:marTop w:val="0"/>
      <w:marBottom w:val="0"/>
      <w:divBdr>
        <w:top w:val="none" w:sz="0" w:space="0" w:color="auto"/>
        <w:left w:val="none" w:sz="0" w:space="0" w:color="auto"/>
        <w:bottom w:val="none" w:sz="0" w:space="0" w:color="auto"/>
        <w:right w:val="none" w:sz="0" w:space="0" w:color="auto"/>
      </w:divBdr>
    </w:div>
    <w:div w:id="1994210900">
      <w:bodyDiv w:val="1"/>
      <w:marLeft w:val="0"/>
      <w:marRight w:val="0"/>
      <w:marTop w:val="0"/>
      <w:marBottom w:val="0"/>
      <w:divBdr>
        <w:top w:val="none" w:sz="0" w:space="0" w:color="auto"/>
        <w:left w:val="none" w:sz="0" w:space="0" w:color="auto"/>
        <w:bottom w:val="none" w:sz="0" w:space="0" w:color="auto"/>
        <w:right w:val="none" w:sz="0" w:space="0" w:color="auto"/>
      </w:divBdr>
    </w:div>
    <w:div w:id="2000385188">
      <w:bodyDiv w:val="1"/>
      <w:marLeft w:val="0"/>
      <w:marRight w:val="0"/>
      <w:marTop w:val="0"/>
      <w:marBottom w:val="0"/>
      <w:divBdr>
        <w:top w:val="none" w:sz="0" w:space="0" w:color="auto"/>
        <w:left w:val="none" w:sz="0" w:space="0" w:color="auto"/>
        <w:bottom w:val="none" w:sz="0" w:space="0" w:color="auto"/>
        <w:right w:val="none" w:sz="0" w:space="0" w:color="auto"/>
      </w:divBdr>
    </w:div>
    <w:div w:id="2001348444">
      <w:bodyDiv w:val="1"/>
      <w:marLeft w:val="0"/>
      <w:marRight w:val="0"/>
      <w:marTop w:val="0"/>
      <w:marBottom w:val="0"/>
      <w:divBdr>
        <w:top w:val="none" w:sz="0" w:space="0" w:color="auto"/>
        <w:left w:val="none" w:sz="0" w:space="0" w:color="auto"/>
        <w:bottom w:val="none" w:sz="0" w:space="0" w:color="auto"/>
        <w:right w:val="none" w:sz="0" w:space="0" w:color="auto"/>
      </w:divBdr>
    </w:div>
    <w:div w:id="2080590783">
      <w:bodyDiv w:val="1"/>
      <w:marLeft w:val="0"/>
      <w:marRight w:val="0"/>
      <w:marTop w:val="0"/>
      <w:marBottom w:val="0"/>
      <w:divBdr>
        <w:top w:val="none" w:sz="0" w:space="0" w:color="auto"/>
        <w:left w:val="none" w:sz="0" w:space="0" w:color="auto"/>
        <w:bottom w:val="none" w:sz="0" w:space="0" w:color="auto"/>
        <w:right w:val="none" w:sz="0" w:space="0" w:color="auto"/>
      </w:divBdr>
    </w:div>
    <w:div w:id="2120369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eader" Target="header2.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microsoft.com/office/2020/10/relationships/intelligence" Target="intelligence2.xml"/><Relationship Id="rId8" Type="http://schemas.openxmlformats.org/officeDocument/2006/relationships/webSettings" Target="webSettings.xml"/><Relationship Id="rId51"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docs.microsoft.com/en-us/azure/active-directory/develop/howto-create-service-principal-portal"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hyperlink" Target="https://docs.microsoft.com/en-us/azure/devops/pipelines/library/service-endpoints?view=azure-devops&amp;tabs=yaml" TargetMode="Externa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s>
</file>

<file path=word/_rels/header1.xml.rels><?xml version="1.0" encoding="UTF-8" standalone="yes"?>
<Relationships xmlns="http://schemas.openxmlformats.org/package/2006/relationships"><Relationship Id="rId1"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CC669419FAEE9449C3830410B251D3C" ma:contentTypeVersion="9" ma:contentTypeDescription="Create a new document." ma:contentTypeScope="" ma:versionID="5ac36db62532362c4f76643b59a19e7a">
  <xsd:schema xmlns:xsd="http://www.w3.org/2001/XMLSchema" xmlns:xs="http://www.w3.org/2001/XMLSchema" xmlns:p="http://schemas.microsoft.com/office/2006/metadata/properties" xmlns:ns1="http://schemas.microsoft.com/sharepoint/v3" xmlns:ns2="4e154f2d-3a80-4f54-a613-fcfb67d41787" xmlns:ns3="69660e49-04e7-4c94-8062-955c4b6803f2" targetNamespace="http://schemas.microsoft.com/office/2006/metadata/properties" ma:root="true" ma:fieldsID="6d9082130bce60d3fc3f56c026923d6d" ns1:_="" ns2:_="" ns3:_="">
    <xsd:import namespace="http://schemas.microsoft.com/sharepoint/v3"/>
    <xsd:import namespace="4e154f2d-3a80-4f54-a613-fcfb67d41787"/>
    <xsd:import namespace="69660e49-04e7-4c94-8062-955c4b6803f2"/>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e154f2d-3a80-4f54-a613-fcfb67d4178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9660e49-04e7-4c94-8062-955c4b6803f2"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212992-76E5-478A-B856-C1712B2D65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4e154f2d-3a80-4f54-a613-fcfb67d41787"/>
    <ds:schemaRef ds:uri="69660e49-04e7-4c94-8062-955c4b6803f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D4A6791-5138-4F16-BCCF-052F580A8892}">
  <ds:schemaRefs>
    <ds:schemaRef ds:uri="http://schemas.microsoft.com/sharepoint/v3/contenttype/forms"/>
  </ds:schemaRefs>
</ds:datastoreItem>
</file>

<file path=customXml/itemProps3.xml><?xml version="1.0" encoding="utf-8"?>
<ds:datastoreItem xmlns:ds="http://schemas.openxmlformats.org/officeDocument/2006/customXml" ds:itemID="{43BFB427-F975-4DAA-AB5D-E36E10D8E658}">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43A68830-C387-4A0D-AB0F-241A4630B61F}">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Template>
  <TotalTime>1908</TotalTime>
  <Pages>34</Pages>
  <Words>1798</Words>
  <Characters>10250</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Infrastructure Deployment</vt:lpstr>
    </vt:vector>
  </TitlesOfParts>
  <Company/>
  <LinksUpToDate>false</LinksUpToDate>
  <CharactersWithSpaces>12024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Infrastructure Deployment</dc:title>
  <dc:subject>Development Guidelines</dc:subject>
  <dc:creator>Sreeja Radhakrishnan</dc:creator>
  <cp:keywords/>
  <dc:description/>
  <cp:lastModifiedBy>Pratima Reddy</cp:lastModifiedBy>
  <cp:revision>14</cp:revision>
  <dcterms:created xsi:type="dcterms:W3CDTF">2022-11-03T14:17:00Z</dcterms:created>
  <dcterms:modified xsi:type="dcterms:W3CDTF">2023-02-21T08:25:00Z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0x010100DCC669419FAEE9449C3830410B251D3C</vt:lpwstr>
  </property>
  <property fmtid="{D5CDD505-2E9C-101B-9397-08002B2CF9AE}" pid="3" name="AuthorIds_UIVersion_2048">
    <vt:lpwstr>7</vt:lpwstr>
  </property>
  <property fmtid="{D5CDD505-2E9C-101B-9397-08002B2CF9AE}" pid="4" name="MSIP_Label_840e60c6-cef6-4cc0-a98d-364c7249d74b_Enabled">
    <vt:lpwstr>True</vt:lpwstr>
  </property>
  <property fmtid="{D5CDD505-2E9C-101B-9397-08002B2CF9AE}" pid="5" name="MSIP_Label_840e60c6-cef6-4cc0-a98d-364c7249d74b_SiteId">
    <vt:lpwstr>b44900f1-2def-4c3b-9ec6-9020d604e19e</vt:lpwstr>
  </property>
  <property fmtid="{D5CDD505-2E9C-101B-9397-08002B2CF9AE}" pid="6" name="MSIP_Label_840e60c6-cef6-4cc0-a98d-364c7249d74b_Owner">
    <vt:lpwstr>1631102@zone1.scb.net</vt:lpwstr>
  </property>
  <property fmtid="{D5CDD505-2E9C-101B-9397-08002B2CF9AE}" pid="7" name="MSIP_Label_840e60c6-cef6-4cc0-a98d-364c7249d74b_SetDate">
    <vt:lpwstr>2021-09-03T08:06:01.9765399Z</vt:lpwstr>
  </property>
  <property fmtid="{D5CDD505-2E9C-101B-9397-08002B2CF9AE}" pid="8" name="MSIP_Label_840e60c6-cef6-4cc0-a98d-364c7249d74b_Name">
    <vt:lpwstr>Internal</vt:lpwstr>
  </property>
  <property fmtid="{D5CDD505-2E9C-101B-9397-08002B2CF9AE}" pid="9" name="MSIP_Label_840e60c6-cef6-4cc0-a98d-364c7249d74b_Application">
    <vt:lpwstr>Microsoft Azure Information Protection</vt:lpwstr>
  </property>
  <property fmtid="{D5CDD505-2E9C-101B-9397-08002B2CF9AE}" pid="10" name="MSIP_Label_840e60c6-cef6-4cc0-a98d-364c7249d74b_ActionId">
    <vt:lpwstr>866fb132-69fb-4294-b0ec-a314f18df146</vt:lpwstr>
  </property>
  <property fmtid="{D5CDD505-2E9C-101B-9397-08002B2CF9AE}" pid="11" name="MSIP_Label_840e60c6-cef6-4cc0-a98d-364c7249d74b_Extended_MSFT_Method">
    <vt:lpwstr>Manual</vt:lpwstr>
  </property>
  <property fmtid="{D5CDD505-2E9C-101B-9397-08002B2CF9AE}" pid="12" name="MSIP_Label_f42aa342-8706-4288-bd11-ebb85995028c_Enabled">
    <vt:lpwstr>True</vt:lpwstr>
  </property>
  <property fmtid="{D5CDD505-2E9C-101B-9397-08002B2CF9AE}" pid="13" name="MSIP_Label_f42aa342-8706-4288-bd11-ebb85995028c_SiteId">
    <vt:lpwstr>72f988bf-86f1-41af-91ab-2d7cd011db47</vt:lpwstr>
  </property>
  <property fmtid="{D5CDD505-2E9C-101B-9397-08002B2CF9AE}" pid="14" name="MSIP_Label_f42aa342-8706-4288-bd11-ebb85995028c_Owner">
    <vt:lpwstr>akulkar@microsoft.com</vt:lpwstr>
  </property>
  <property fmtid="{D5CDD505-2E9C-101B-9397-08002B2CF9AE}" pid="15" name="MSIP_Label_f42aa342-8706-4288-bd11-ebb85995028c_SetDate">
    <vt:lpwstr>2019-04-11T06:38:39.9873501Z</vt:lpwstr>
  </property>
  <property fmtid="{D5CDD505-2E9C-101B-9397-08002B2CF9AE}" pid="16" name="MSIP_Label_f42aa342-8706-4288-bd11-ebb85995028c_Name">
    <vt:lpwstr>General</vt:lpwstr>
  </property>
  <property fmtid="{D5CDD505-2E9C-101B-9397-08002B2CF9AE}" pid="17" name="MSIP_Label_f42aa342-8706-4288-bd11-ebb85995028c_Application">
    <vt:lpwstr>Microsoft Azure Information Protection</vt:lpwstr>
  </property>
  <property fmtid="{D5CDD505-2E9C-101B-9397-08002B2CF9AE}" pid="18" name="MSIP_Label_f42aa342-8706-4288-bd11-ebb85995028c_ActionId">
    <vt:lpwstr>547a8977-8c63-4216-bb6f-875be675c943</vt:lpwstr>
  </property>
  <property fmtid="{D5CDD505-2E9C-101B-9397-08002B2CF9AE}" pid="19" name="MSIP_Label_f42aa342-8706-4288-bd11-ebb85995028c_Extended_MSFT_Method">
    <vt:lpwstr>Automatic</vt:lpwstr>
  </property>
  <property fmtid="{D5CDD505-2E9C-101B-9397-08002B2CF9AE}" pid="20" name="Sensitivity">
    <vt:lpwstr>Internal General</vt:lpwstr>
  </property>
</Properties>
</file>