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B3B99D" w14:textId="1728A59C" w:rsidR="002D0D93" w:rsidRPr="002C66F1" w:rsidRDefault="002429D5" w:rsidP="006C7155">
      <w:pPr>
        <w:pStyle w:val="Title"/>
        <w:rPr>
          <w:sz w:val="40"/>
          <w:szCs w:val="40"/>
        </w:rPr>
      </w:pPr>
      <w:r w:rsidRPr="002C66F1">
        <w:rPr>
          <w:sz w:val="40"/>
          <w:szCs w:val="40"/>
        </w:rPr>
        <w:t>Service Connection Setup</w:t>
      </w:r>
    </w:p>
    <w:p w14:paraId="10F45C10" w14:textId="53FF6846" w:rsidR="00B61B8E" w:rsidRPr="002C66F1" w:rsidRDefault="00B61B8E" w:rsidP="00223EE2">
      <w:pPr>
        <w:pStyle w:val="NoSpacing"/>
        <w:ind w:firstLine="0"/>
        <w:jc w:val="both"/>
        <w:rPr>
          <w:sz w:val="8"/>
        </w:rPr>
      </w:pPr>
    </w:p>
    <w:p w14:paraId="1072A477" w14:textId="08502FFB" w:rsidR="00B61B8E" w:rsidRPr="002C66F1" w:rsidRDefault="00B61B8E" w:rsidP="00FD314B">
      <w:pPr>
        <w:ind w:firstLine="0"/>
        <w:jc w:val="both"/>
      </w:pPr>
    </w:p>
    <w:p w14:paraId="074D6EE7" w14:textId="40A448AB" w:rsidR="002429D5" w:rsidRPr="002C66F1" w:rsidRDefault="002429D5" w:rsidP="00FD314B">
      <w:pPr>
        <w:ind w:firstLine="0"/>
        <w:jc w:val="both"/>
      </w:pPr>
    </w:p>
    <w:p w14:paraId="79849D29" w14:textId="6F8E3450" w:rsidR="002429D5" w:rsidRPr="002C66F1" w:rsidRDefault="002429D5" w:rsidP="00FD314B">
      <w:pPr>
        <w:ind w:firstLine="0"/>
        <w:jc w:val="both"/>
      </w:pPr>
    </w:p>
    <w:p w14:paraId="1EF88460" w14:textId="77777777" w:rsidR="002429D5" w:rsidRPr="002C66F1" w:rsidRDefault="002429D5" w:rsidP="00FD314B">
      <w:pPr>
        <w:ind w:firstLine="0"/>
        <w:jc w:val="both"/>
      </w:pPr>
    </w:p>
    <w:p w14:paraId="2C0B9928" w14:textId="77777777" w:rsidR="002429D5" w:rsidRPr="002C66F1" w:rsidRDefault="002429D5" w:rsidP="00FD314B">
      <w:pPr>
        <w:ind w:firstLine="0"/>
        <w:jc w:val="both"/>
      </w:pPr>
    </w:p>
    <w:sdt>
      <w:sdtPr>
        <w:rPr>
          <w:rFonts w:ascii="Times New Roman" w:hAnsi="Times New Roman"/>
          <w:b w:val="0"/>
          <w:sz w:val="24"/>
        </w:rPr>
        <w:id w:val="-1321189485"/>
        <w:docPartObj>
          <w:docPartGallery w:val="Table of Contents"/>
          <w:docPartUnique/>
        </w:docPartObj>
      </w:sdtPr>
      <w:sdtEndPr>
        <w:rPr>
          <w:bCs/>
          <w:noProof/>
        </w:rPr>
      </w:sdtEndPr>
      <w:sdtContent>
        <w:p w14:paraId="08F9ADA4" w14:textId="77777777" w:rsidR="00972D2C" w:rsidRPr="002C66F1" w:rsidRDefault="00972D2C" w:rsidP="00FD314B">
          <w:pPr>
            <w:pStyle w:val="TOCHeading"/>
            <w:jc w:val="both"/>
            <w:rPr>
              <w:rFonts w:ascii="Times New Roman" w:hAnsi="Times New Roman"/>
            </w:rPr>
          </w:pPr>
          <w:r w:rsidRPr="002C66F1">
            <w:rPr>
              <w:rFonts w:ascii="Times New Roman" w:hAnsi="Times New Roman"/>
            </w:rPr>
            <w:t>Table of Contents</w:t>
          </w:r>
        </w:p>
        <w:p w14:paraId="3F1FE0D4" w14:textId="1D4D7E57" w:rsidR="000F7F14" w:rsidRDefault="00972D2C">
          <w:pPr>
            <w:pStyle w:val="TOC1"/>
            <w:tabs>
              <w:tab w:val="right" w:leader="dot" w:pos="9350"/>
            </w:tabs>
            <w:rPr>
              <w:rFonts w:asciiTheme="minorHAnsi" w:eastAsiaTheme="minorEastAsia" w:hAnsiTheme="minorHAnsi" w:cstheme="minorBidi"/>
              <w:noProof/>
              <w:sz w:val="22"/>
              <w:szCs w:val="22"/>
            </w:rPr>
          </w:pPr>
          <w:r w:rsidRPr="002C66F1">
            <w:rPr>
              <w:b/>
              <w:bCs/>
              <w:noProof/>
            </w:rPr>
            <w:fldChar w:fldCharType="begin"/>
          </w:r>
          <w:r w:rsidRPr="002C66F1">
            <w:rPr>
              <w:b/>
              <w:bCs/>
              <w:noProof/>
            </w:rPr>
            <w:instrText xml:space="preserve"> TOC \o "2-2" \h \z \t "Heading 1,1" </w:instrText>
          </w:r>
          <w:r w:rsidRPr="002C66F1">
            <w:rPr>
              <w:b/>
              <w:bCs/>
              <w:noProof/>
            </w:rPr>
            <w:fldChar w:fldCharType="separate"/>
          </w:r>
          <w:hyperlink w:anchor="_Toc108095186" w:history="1">
            <w:r w:rsidR="000F7F14" w:rsidRPr="00606349">
              <w:rPr>
                <w:rStyle w:val="Hyperlink"/>
                <w:noProof/>
              </w:rPr>
              <w:t>Definitions:</w:t>
            </w:r>
            <w:r w:rsidR="000F7F14">
              <w:rPr>
                <w:noProof/>
                <w:webHidden/>
              </w:rPr>
              <w:tab/>
            </w:r>
            <w:r w:rsidR="000F7F14">
              <w:rPr>
                <w:noProof/>
                <w:webHidden/>
              </w:rPr>
              <w:fldChar w:fldCharType="begin"/>
            </w:r>
            <w:r w:rsidR="000F7F14">
              <w:rPr>
                <w:noProof/>
                <w:webHidden/>
              </w:rPr>
              <w:instrText xml:space="preserve"> PAGEREF _Toc108095186 \h </w:instrText>
            </w:r>
            <w:r w:rsidR="000F7F14">
              <w:rPr>
                <w:noProof/>
                <w:webHidden/>
              </w:rPr>
            </w:r>
            <w:r w:rsidR="000F7F14">
              <w:rPr>
                <w:noProof/>
                <w:webHidden/>
              </w:rPr>
              <w:fldChar w:fldCharType="separate"/>
            </w:r>
            <w:r w:rsidR="000F7F14">
              <w:rPr>
                <w:noProof/>
                <w:webHidden/>
              </w:rPr>
              <w:t>1</w:t>
            </w:r>
            <w:r w:rsidR="000F7F14">
              <w:rPr>
                <w:noProof/>
                <w:webHidden/>
              </w:rPr>
              <w:fldChar w:fldCharType="end"/>
            </w:r>
          </w:hyperlink>
        </w:p>
        <w:p w14:paraId="45010706" w14:textId="374EC753" w:rsidR="000F7F14" w:rsidRDefault="00000000">
          <w:pPr>
            <w:pStyle w:val="TOC1"/>
            <w:tabs>
              <w:tab w:val="right" w:leader="dot" w:pos="9350"/>
            </w:tabs>
            <w:rPr>
              <w:rFonts w:asciiTheme="minorHAnsi" w:eastAsiaTheme="minorEastAsia" w:hAnsiTheme="minorHAnsi" w:cstheme="minorBidi"/>
              <w:noProof/>
              <w:sz w:val="22"/>
              <w:szCs w:val="22"/>
            </w:rPr>
          </w:pPr>
          <w:hyperlink w:anchor="_Toc108095187" w:history="1">
            <w:r w:rsidR="000F7F14" w:rsidRPr="00606349">
              <w:rPr>
                <w:rStyle w:val="Hyperlink"/>
                <w:noProof/>
              </w:rPr>
              <w:t>Step1: Service Principal Creation</w:t>
            </w:r>
            <w:r w:rsidR="000F7F14">
              <w:rPr>
                <w:noProof/>
                <w:webHidden/>
              </w:rPr>
              <w:tab/>
            </w:r>
            <w:r w:rsidR="000F7F14">
              <w:rPr>
                <w:noProof/>
                <w:webHidden/>
              </w:rPr>
              <w:fldChar w:fldCharType="begin"/>
            </w:r>
            <w:r w:rsidR="000F7F14">
              <w:rPr>
                <w:noProof/>
                <w:webHidden/>
              </w:rPr>
              <w:instrText xml:space="preserve"> PAGEREF _Toc108095187 \h </w:instrText>
            </w:r>
            <w:r w:rsidR="000F7F14">
              <w:rPr>
                <w:noProof/>
                <w:webHidden/>
              </w:rPr>
            </w:r>
            <w:r w:rsidR="000F7F14">
              <w:rPr>
                <w:noProof/>
                <w:webHidden/>
              </w:rPr>
              <w:fldChar w:fldCharType="separate"/>
            </w:r>
            <w:r w:rsidR="000F7F14">
              <w:rPr>
                <w:noProof/>
                <w:webHidden/>
              </w:rPr>
              <w:t>2</w:t>
            </w:r>
            <w:r w:rsidR="000F7F14">
              <w:rPr>
                <w:noProof/>
                <w:webHidden/>
              </w:rPr>
              <w:fldChar w:fldCharType="end"/>
            </w:r>
          </w:hyperlink>
        </w:p>
        <w:p w14:paraId="53773B22" w14:textId="2489B9A3" w:rsidR="000F7F14" w:rsidRDefault="00000000">
          <w:pPr>
            <w:pStyle w:val="TOC1"/>
            <w:tabs>
              <w:tab w:val="right" w:leader="dot" w:pos="9350"/>
            </w:tabs>
            <w:rPr>
              <w:rFonts w:asciiTheme="minorHAnsi" w:eastAsiaTheme="minorEastAsia" w:hAnsiTheme="minorHAnsi" w:cstheme="minorBidi"/>
              <w:noProof/>
              <w:sz w:val="22"/>
              <w:szCs w:val="22"/>
            </w:rPr>
          </w:pPr>
          <w:hyperlink w:anchor="_Toc108095188" w:history="1">
            <w:r w:rsidR="000F7F14" w:rsidRPr="00606349">
              <w:rPr>
                <w:rStyle w:val="Hyperlink"/>
                <w:noProof/>
              </w:rPr>
              <w:t>Step 2: Service Connection in DevOPS:</w:t>
            </w:r>
            <w:r w:rsidR="000F7F14">
              <w:rPr>
                <w:noProof/>
                <w:webHidden/>
              </w:rPr>
              <w:tab/>
            </w:r>
            <w:r w:rsidR="000F7F14">
              <w:rPr>
                <w:noProof/>
                <w:webHidden/>
              </w:rPr>
              <w:fldChar w:fldCharType="begin"/>
            </w:r>
            <w:r w:rsidR="000F7F14">
              <w:rPr>
                <w:noProof/>
                <w:webHidden/>
              </w:rPr>
              <w:instrText xml:space="preserve"> PAGEREF _Toc108095188 \h </w:instrText>
            </w:r>
            <w:r w:rsidR="000F7F14">
              <w:rPr>
                <w:noProof/>
                <w:webHidden/>
              </w:rPr>
            </w:r>
            <w:r w:rsidR="000F7F14">
              <w:rPr>
                <w:noProof/>
                <w:webHidden/>
              </w:rPr>
              <w:fldChar w:fldCharType="separate"/>
            </w:r>
            <w:r w:rsidR="000F7F14">
              <w:rPr>
                <w:noProof/>
                <w:webHidden/>
              </w:rPr>
              <w:t>5</w:t>
            </w:r>
            <w:r w:rsidR="000F7F14">
              <w:rPr>
                <w:noProof/>
                <w:webHidden/>
              </w:rPr>
              <w:fldChar w:fldCharType="end"/>
            </w:r>
          </w:hyperlink>
        </w:p>
        <w:p w14:paraId="53871C9C" w14:textId="20246BE8" w:rsidR="00E678C1" w:rsidRPr="002C66F1" w:rsidRDefault="00972D2C" w:rsidP="00E94B95">
          <w:pPr>
            <w:ind w:firstLine="0"/>
            <w:jc w:val="both"/>
            <w:sectPr w:rsidR="00E678C1" w:rsidRPr="002C66F1" w:rsidSect="003D2CE5">
              <w:footerReference w:type="default" r:id="rId11"/>
              <w:headerReference w:type="first" r:id="rId12"/>
              <w:footerReference w:type="first" r:id="rId13"/>
              <w:pgSz w:w="12240" w:h="15840"/>
              <w:pgMar w:top="1440" w:right="1440" w:bottom="1440" w:left="1440" w:header="720" w:footer="720" w:gutter="0"/>
              <w:pgNumType w:fmt="lowerRoman" w:start="1"/>
              <w:cols w:space="720"/>
              <w:titlePg/>
              <w:docGrid w:linePitch="360"/>
            </w:sectPr>
          </w:pPr>
          <w:r w:rsidRPr="002C66F1">
            <w:rPr>
              <w:b/>
              <w:bCs/>
              <w:noProof/>
            </w:rPr>
            <w:fldChar w:fldCharType="end"/>
          </w:r>
        </w:p>
      </w:sdtContent>
    </w:sdt>
    <w:p w14:paraId="03C3D90B" w14:textId="77777777" w:rsidR="00223EE2" w:rsidRPr="002C66F1" w:rsidRDefault="00223EE2" w:rsidP="00223EE2">
      <w:pPr>
        <w:jc w:val="both"/>
      </w:pPr>
      <w:bookmarkStart w:id="0" w:name="_Toc527370441"/>
    </w:p>
    <w:p w14:paraId="0B6A324C" w14:textId="77777777" w:rsidR="00223EE2" w:rsidRPr="002C66F1" w:rsidRDefault="00223EE2" w:rsidP="00223EE2">
      <w:pPr>
        <w:pStyle w:val="Heading1"/>
        <w:jc w:val="both"/>
        <w:rPr>
          <w:rFonts w:ascii="Times New Roman" w:hAnsi="Times New Roman"/>
        </w:rPr>
      </w:pPr>
      <w:bookmarkStart w:id="1" w:name="_Toc108095186"/>
      <w:r w:rsidRPr="002C66F1">
        <w:rPr>
          <w:rFonts w:ascii="Times New Roman" w:hAnsi="Times New Roman"/>
        </w:rPr>
        <w:t>Definitions:</w:t>
      </w:r>
      <w:bookmarkEnd w:id="1"/>
      <w:r w:rsidRPr="002C66F1">
        <w:rPr>
          <w:rFonts w:ascii="Times New Roman" w:hAnsi="Times New Roman"/>
        </w:rPr>
        <w:t xml:space="preserve"> </w:t>
      </w:r>
    </w:p>
    <w:p w14:paraId="04184E89" w14:textId="77777777" w:rsidR="00223EE2" w:rsidRPr="002C66F1" w:rsidRDefault="00223EE2" w:rsidP="00223EE2">
      <w:pPr>
        <w:jc w:val="both"/>
      </w:pPr>
    </w:p>
    <w:p w14:paraId="33898577" w14:textId="77777777" w:rsidR="00223EE2" w:rsidRPr="002C66F1" w:rsidRDefault="00223EE2" w:rsidP="00223EE2">
      <w:pPr>
        <w:jc w:val="both"/>
      </w:pPr>
      <w:r w:rsidRPr="002C66F1">
        <w:rPr>
          <w:b/>
          <w:bCs/>
        </w:rPr>
        <w:t>Client Environment:</w:t>
      </w:r>
      <w:r w:rsidRPr="002C66F1">
        <w:t xml:space="preserve"> Azure portal of Customer</w:t>
      </w:r>
    </w:p>
    <w:p w14:paraId="3DD1EBE5" w14:textId="345A4DEF" w:rsidR="00223EE2" w:rsidRPr="002C66F1" w:rsidRDefault="00223EE2" w:rsidP="00223EE2">
      <w:pPr>
        <w:jc w:val="both"/>
      </w:pPr>
      <w:r w:rsidRPr="002C66F1">
        <w:rPr>
          <w:b/>
          <w:bCs/>
        </w:rPr>
        <w:t>Azure D</w:t>
      </w:r>
      <w:r w:rsidR="00247099" w:rsidRPr="002C66F1">
        <w:rPr>
          <w:b/>
          <w:bCs/>
        </w:rPr>
        <w:t>ev</w:t>
      </w:r>
      <w:r w:rsidRPr="002C66F1">
        <w:rPr>
          <w:b/>
          <w:bCs/>
        </w:rPr>
        <w:t>O</w:t>
      </w:r>
      <w:r w:rsidR="00247099" w:rsidRPr="002C66F1">
        <w:rPr>
          <w:b/>
          <w:bCs/>
        </w:rPr>
        <w:t>ps</w:t>
      </w:r>
      <w:r w:rsidRPr="002C66F1">
        <w:rPr>
          <w:b/>
          <w:bCs/>
        </w:rPr>
        <w:t xml:space="preserve"> account:</w:t>
      </w:r>
      <w:r w:rsidRPr="002C66F1">
        <w:t xml:space="preserve"> </w:t>
      </w:r>
      <w:r w:rsidR="00247099" w:rsidRPr="002C66F1">
        <w:t>Forecasting Platform Repository</w:t>
      </w:r>
    </w:p>
    <w:p w14:paraId="39538F0D" w14:textId="77777777" w:rsidR="00223EE2" w:rsidRPr="002C66F1" w:rsidRDefault="00223EE2" w:rsidP="00223EE2">
      <w:pPr>
        <w:jc w:val="both"/>
      </w:pPr>
    </w:p>
    <w:p w14:paraId="3BB1BDA0" w14:textId="6078F9AC" w:rsidR="00442FF5" w:rsidRPr="002C66F1" w:rsidRDefault="00442FF5" w:rsidP="00FD314B">
      <w:pPr>
        <w:pStyle w:val="Heading1"/>
        <w:jc w:val="both"/>
        <w:rPr>
          <w:rFonts w:ascii="Times New Roman" w:hAnsi="Times New Roman"/>
        </w:rPr>
        <w:sectPr w:rsidR="00442FF5" w:rsidRPr="002C66F1" w:rsidSect="00E678C1">
          <w:pgSz w:w="12240" w:h="15840"/>
          <w:pgMar w:top="1440" w:right="1440" w:bottom="1440" w:left="1440" w:header="720" w:footer="720" w:gutter="0"/>
          <w:pgNumType w:start="1"/>
          <w:cols w:space="720"/>
          <w:titlePg/>
          <w:docGrid w:linePitch="360"/>
        </w:sectPr>
      </w:pPr>
    </w:p>
    <w:p w14:paraId="2CC478D8" w14:textId="4876B69E" w:rsidR="000336FA" w:rsidRPr="002C66F1" w:rsidRDefault="0038198D" w:rsidP="00FD314B">
      <w:pPr>
        <w:pStyle w:val="Heading1"/>
        <w:rPr>
          <w:rFonts w:ascii="Times New Roman" w:hAnsi="Times New Roman"/>
        </w:rPr>
      </w:pPr>
      <w:bookmarkStart w:id="2" w:name="_Toc108095187"/>
      <w:bookmarkEnd w:id="0"/>
      <w:r w:rsidRPr="002C66F1">
        <w:rPr>
          <w:rFonts w:ascii="Times New Roman" w:hAnsi="Times New Roman"/>
        </w:rPr>
        <w:lastRenderedPageBreak/>
        <w:t xml:space="preserve">Step1: </w:t>
      </w:r>
      <w:r w:rsidR="00786045" w:rsidRPr="002C66F1">
        <w:rPr>
          <w:rFonts w:ascii="Times New Roman" w:hAnsi="Times New Roman"/>
        </w:rPr>
        <w:t>Service Principal Creation</w:t>
      </w:r>
      <w:bookmarkEnd w:id="2"/>
    </w:p>
    <w:p w14:paraId="0D4898F4" w14:textId="35207C0B" w:rsidR="007F49C1" w:rsidRPr="002C66F1" w:rsidRDefault="007F49C1" w:rsidP="007F49C1"/>
    <w:p w14:paraId="3A437CB3" w14:textId="4BDCBA54" w:rsidR="007F49C1" w:rsidRPr="002C66F1" w:rsidRDefault="007F49C1" w:rsidP="007F49C1">
      <w:pPr>
        <w:ind w:firstLine="0"/>
        <w:jc w:val="both"/>
      </w:pPr>
      <w:r w:rsidRPr="002C66F1">
        <w:t xml:space="preserve">From Azure Portal (Client/Customer Environment) to create a Service Principal in the Client Environment, </w:t>
      </w:r>
      <w:r w:rsidR="00BE2D65" w:rsidRPr="002C66F1">
        <w:t xml:space="preserve">new </w:t>
      </w:r>
      <w:r w:rsidRPr="002C66F1">
        <w:t>app</w:t>
      </w:r>
      <w:r w:rsidR="00BE2D65" w:rsidRPr="002C66F1">
        <w:t>lication</w:t>
      </w:r>
      <w:r w:rsidRPr="002C66F1">
        <w:t xml:space="preserve"> registration must be created as shown below: </w:t>
      </w:r>
    </w:p>
    <w:p w14:paraId="0DC6C644" w14:textId="1DB0C5E5" w:rsidR="0078534D" w:rsidRPr="002C66F1" w:rsidRDefault="0078534D" w:rsidP="0078534D"/>
    <w:p w14:paraId="21A49598" w14:textId="1AF4F65F" w:rsidR="0078534D" w:rsidRPr="002C66F1" w:rsidRDefault="0078534D" w:rsidP="0078534D">
      <w:r w:rsidRPr="002C66F1">
        <w:rPr>
          <w:noProof/>
        </w:rPr>
        <w:drawing>
          <wp:inline distT="0" distB="0" distL="0" distR="0" wp14:anchorId="55DBE53E" wp14:editId="4CE46A54">
            <wp:extent cx="4959350" cy="2203191"/>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74925" cy="2210110"/>
                    </a:xfrm>
                    <a:prstGeom prst="rect">
                      <a:avLst/>
                    </a:prstGeom>
                    <a:noFill/>
                    <a:ln>
                      <a:noFill/>
                    </a:ln>
                  </pic:spPr>
                </pic:pic>
              </a:graphicData>
            </a:graphic>
          </wp:inline>
        </w:drawing>
      </w:r>
    </w:p>
    <w:p w14:paraId="5F1516F4" w14:textId="471E7FEF" w:rsidR="00905340" w:rsidRPr="002C66F1" w:rsidRDefault="00905340" w:rsidP="00905340">
      <w:pPr>
        <w:ind w:firstLine="0"/>
      </w:pPr>
    </w:p>
    <w:p w14:paraId="781EBFE0" w14:textId="77777777" w:rsidR="00905340" w:rsidRPr="002C66F1" w:rsidRDefault="00905340" w:rsidP="0078534D"/>
    <w:p w14:paraId="312F4FA9" w14:textId="70BE73E0" w:rsidR="007F49C1" w:rsidRPr="002C66F1" w:rsidRDefault="007F49C1" w:rsidP="007F49C1">
      <w:pPr>
        <w:ind w:firstLine="0"/>
      </w:pPr>
      <w:r w:rsidRPr="002C66F1">
        <w:t xml:space="preserve">Create </w:t>
      </w:r>
      <w:r w:rsidR="00BE2D65" w:rsidRPr="002C66F1">
        <w:t>application name(</w:t>
      </w:r>
      <w:proofErr w:type="spellStart"/>
      <w:r w:rsidR="00BE2D65" w:rsidRPr="002C66F1">
        <w:t>serviceprincipal</w:t>
      </w:r>
      <w:proofErr w:type="spellEnd"/>
      <w:r w:rsidR="00BE2D65" w:rsidRPr="002C66F1">
        <w:t xml:space="preserve">-name) and </w:t>
      </w:r>
      <w:r w:rsidR="002C66F1" w:rsidRPr="002C66F1">
        <w:t>select “</w:t>
      </w:r>
      <w:r w:rsidR="00BE2D65" w:rsidRPr="002C66F1">
        <w:t>Accounts in any organizational directory (any azure AD – Multi tenant</w:t>
      </w:r>
      <w:proofErr w:type="gramStart"/>
      <w:r w:rsidR="00BE2D65" w:rsidRPr="002C66F1">
        <w:t>)</w:t>
      </w:r>
      <w:r w:rsidR="00BF5C81" w:rsidRPr="002C66F1">
        <w:t>”  under</w:t>
      </w:r>
      <w:proofErr w:type="gramEnd"/>
      <w:r w:rsidR="00BF5C81" w:rsidRPr="002C66F1">
        <w:t xml:space="preserve"> account types</w:t>
      </w:r>
      <w:r w:rsidR="002E5F46" w:rsidRPr="002C66F1">
        <w:t xml:space="preserve"> and create the application.</w:t>
      </w:r>
    </w:p>
    <w:p w14:paraId="1BCECEBD" w14:textId="77777777" w:rsidR="00FA26A5" w:rsidRPr="002C66F1" w:rsidRDefault="00FA26A5" w:rsidP="00FD314B">
      <w:pPr>
        <w:jc w:val="both"/>
      </w:pPr>
    </w:p>
    <w:p w14:paraId="71060F1B" w14:textId="4F879CD0" w:rsidR="00FA26A5" w:rsidRPr="002C66F1" w:rsidRDefault="00D61C89" w:rsidP="00FD314B">
      <w:pPr>
        <w:ind w:firstLine="0"/>
        <w:jc w:val="both"/>
      </w:pPr>
      <w:r w:rsidRPr="002C66F1">
        <w:rPr>
          <w:noProof/>
        </w:rPr>
        <w:drawing>
          <wp:inline distT="0" distB="0" distL="0" distR="0" wp14:anchorId="46D87836" wp14:editId="725E9FB3">
            <wp:extent cx="5208905" cy="2457450"/>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5"/>
                    <a:stretch>
                      <a:fillRect/>
                    </a:stretch>
                  </pic:blipFill>
                  <pic:spPr>
                    <a:xfrm>
                      <a:off x="0" y="0"/>
                      <a:ext cx="5212555" cy="2459172"/>
                    </a:xfrm>
                    <a:prstGeom prst="rect">
                      <a:avLst/>
                    </a:prstGeom>
                  </pic:spPr>
                </pic:pic>
              </a:graphicData>
            </a:graphic>
          </wp:inline>
        </w:drawing>
      </w:r>
    </w:p>
    <w:p w14:paraId="2097B4DA" w14:textId="7701C823" w:rsidR="00D61C89" w:rsidRPr="002C66F1" w:rsidRDefault="00D61C89" w:rsidP="00FD314B">
      <w:pPr>
        <w:ind w:firstLine="0"/>
        <w:jc w:val="both"/>
      </w:pPr>
    </w:p>
    <w:p w14:paraId="1A67E8B8" w14:textId="7DD627A1" w:rsidR="00D61C89" w:rsidRPr="002C66F1" w:rsidRDefault="00D61C89" w:rsidP="00FD314B">
      <w:pPr>
        <w:ind w:firstLine="0"/>
        <w:jc w:val="both"/>
      </w:pPr>
    </w:p>
    <w:p w14:paraId="6B8DA8F4" w14:textId="7973378A" w:rsidR="00905340" w:rsidRPr="002C66F1" w:rsidRDefault="000F2090" w:rsidP="00FD314B">
      <w:pPr>
        <w:ind w:firstLine="0"/>
        <w:jc w:val="both"/>
      </w:pPr>
      <w:r w:rsidRPr="002C66F1">
        <w:t>A new</w:t>
      </w:r>
      <w:r w:rsidR="00905340" w:rsidRPr="002C66F1">
        <w:t xml:space="preserve"> application </w:t>
      </w:r>
      <w:r w:rsidR="00D87F1F" w:rsidRPr="002C66F1">
        <w:t xml:space="preserve">service principal </w:t>
      </w:r>
      <w:r w:rsidR="00905340" w:rsidRPr="002C66F1">
        <w:t xml:space="preserve">is created with </w:t>
      </w:r>
      <w:r w:rsidR="007F09A7" w:rsidRPr="002C66F1">
        <w:t>the name</w:t>
      </w:r>
      <w:r w:rsidR="00905340" w:rsidRPr="002C66F1">
        <w:t xml:space="preserve"> “</w:t>
      </w:r>
      <w:proofErr w:type="spellStart"/>
      <w:r w:rsidR="00905340" w:rsidRPr="002C66F1">
        <w:t>Serviceprincipal</w:t>
      </w:r>
      <w:proofErr w:type="spellEnd"/>
      <w:r w:rsidR="00905340" w:rsidRPr="002C66F1">
        <w:t>-name</w:t>
      </w:r>
      <w:proofErr w:type="gramStart"/>
      <w:r w:rsidR="00905340" w:rsidRPr="002C66F1">
        <w:t>” .</w:t>
      </w:r>
      <w:proofErr w:type="gramEnd"/>
      <w:r w:rsidR="00905340" w:rsidRPr="002C66F1">
        <w:t xml:space="preserve"> Client Id, tenant ID</w:t>
      </w:r>
      <w:r w:rsidRPr="002C66F1">
        <w:t xml:space="preserve"> are created as shown below: </w:t>
      </w:r>
    </w:p>
    <w:p w14:paraId="600E6F3C" w14:textId="552AA424" w:rsidR="00D71DA4" w:rsidRDefault="00905340" w:rsidP="00FD314B">
      <w:pPr>
        <w:ind w:firstLine="0"/>
        <w:jc w:val="both"/>
      </w:pPr>
      <w:r w:rsidRPr="002C66F1">
        <w:rPr>
          <w:noProof/>
        </w:rPr>
        <w:drawing>
          <wp:inline distT="0" distB="0" distL="0" distR="0" wp14:anchorId="38EDD802" wp14:editId="0583868E">
            <wp:extent cx="5943600" cy="2787015"/>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6"/>
                    <a:stretch>
                      <a:fillRect/>
                    </a:stretch>
                  </pic:blipFill>
                  <pic:spPr>
                    <a:xfrm>
                      <a:off x="0" y="0"/>
                      <a:ext cx="5943600" cy="2787015"/>
                    </a:xfrm>
                    <a:prstGeom prst="rect">
                      <a:avLst/>
                    </a:prstGeom>
                  </pic:spPr>
                </pic:pic>
              </a:graphicData>
            </a:graphic>
          </wp:inline>
        </w:drawing>
      </w:r>
    </w:p>
    <w:p w14:paraId="5FE7DFCE" w14:textId="6572D510" w:rsidR="00022D7E" w:rsidRDefault="00022D7E" w:rsidP="00FD314B">
      <w:pPr>
        <w:ind w:firstLine="0"/>
        <w:jc w:val="both"/>
      </w:pPr>
    </w:p>
    <w:p w14:paraId="114DC079" w14:textId="77777777" w:rsidR="00022D7E" w:rsidRPr="002C66F1" w:rsidRDefault="00022D7E" w:rsidP="00022D7E">
      <w:pPr>
        <w:ind w:firstLine="0"/>
        <w:jc w:val="both"/>
      </w:pPr>
    </w:p>
    <w:p w14:paraId="3BBE88EB" w14:textId="77777777" w:rsidR="00022D7E" w:rsidRDefault="00022D7E" w:rsidP="00022D7E">
      <w:pPr>
        <w:ind w:firstLine="0"/>
        <w:jc w:val="both"/>
      </w:pPr>
    </w:p>
    <w:p w14:paraId="2AD529FD" w14:textId="77777777" w:rsidR="00022D7E" w:rsidRDefault="00022D7E" w:rsidP="00022D7E">
      <w:pPr>
        <w:ind w:firstLine="0"/>
        <w:jc w:val="both"/>
      </w:pPr>
    </w:p>
    <w:p w14:paraId="1823F97E" w14:textId="77777777" w:rsidR="00022D7E" w:rsidRDefault="00022D7E" w:rsidP="00022D7E">
      <w:pPr>
        <w:ind w:firstLine="0"/>
        <w:jc w:val="both"/>
      </w:pPr>
    </w:p>
    <w:p w14:paraId="7105DC4E" w14:textId="77777777" w:rsidR="00022D7E" w:rsidRDefault="00022D7E" w:rsidP="00022D7E">
      <w:pPr>
        <w:ind w:firstLine="0"/>
        <w:jc w:val="both"/>
      </w:pPr>
    </w:p>
    <w:p w14:paraId="5161D5E9" w14:textId="77777777" w:rsidR="00022D7E" w:rsidRDefault="00022D7E" w:rsidP="00022D7E">
      <w:pPr>
        <w:ind w:firstLine="0"/>
        <w:jc w:val="both"/>
      </w:pPr>
    </w:p>
    <w:p w14:paraId="2137CE77" w14:textId="77777777" w:rsidR="00022D7E" w:rsidRDefault="00022D7E" w:rsidP="00022D7E">
      <w:pPr>
        <w:ind w:firstLine="0"/>
        <w:jc w:val="both"/>
      </w:pPr>
    </w:p>
    <w:p w14:paraId="7B7AC7B4" w14:textId="77777777" w:rsidR="00022D7E" w:rsidRDefault="00022D7E" w:rsidP="00022D7E">
      <w:pPr>
        <w:ind w:firstLine="0"/>
        <w:jc w:val="both"/>
      </w:pPr>
    </w:p>
    <w:p w14:paraId="7535F7E6" w14:textId="77777777" w:rsidR="00022D7E" w:rsidRDefault="00022D7E" w:rsidP="00022D7E">
      <w:pPr>
        <w:ind w:firstLine="0"/>
        <w:jc w:val="both"/>
      </w:pPr>
    </w:p>
    <w:p w14:paraId="2DD7B94B" w14:textId="77777777" w:rsidR="00022D7E" w:rsidRDefault="00022D7E" w:rsidP="00022D7E">
      <w:pPr>
        <w:ind w:firstLine="0"/>
        <w:jc w:val="both"/>
      </w:pPr>
    </w:p>
    <w:p w14:paraId="4C35FBEF" w14:textId="77777777" w:rsidR="00022D7E" w:rsidRDefault="00022D7E" w:rsidP="00022D7E">
      <w:pPr>
        <w:ind w:firstLine="0"/>
        <w:jc w:val="both"/>
      </w:pPr>
    </w:p>
    <w:p w14:paraId="2D5EE24C" w14:textId="77777777" w:rsidR="00022D7E" w:rsidRDefault="00022D7E" w:rsidP="00022D7E">
      <w:pPr>
        <w:ind w:firstLine="0"/>
        <w:jc w:val="both"/>
      </w:pPr>
    </w:p>
    <w:p w14:paraId="56174B2A" w14:textId="77777777" w:rsidR="00022D7E" w:rsidRDefault="00022D7E" w:rsidP="00022D7E">
      <w:pPr>
        <w:ind w:firstLine="0"/>
        <w:jc w:val="both"/>
      </w:pPr>
    </w:p>
    <w:p w14:paraId="40272CAD" w14:textId="7D865207" w:rsidR="00F20FC6" w:rsidRDefault="00022D7E" w:rsidP="00022D7E">
      <w:pPr>
        <w:ind w:firstLine="0"/>
        <w:jc w:val="both"/>
      </w:pPr>
      <w:r w:rsidRPr="002C66F1">
        <w:lastRenderedPageBreak/>
        <w:t>Create Client secret key</w:t>
      </w:r>
      <w:r w:rsidR="00BC5780">
        <w:t xml:space="preserve"> </w:t>
      </w:r>
      <w:r w:rsidRPr="002C66F1">
        <w:t xml:space="preserve">(principal Key) for the </w:t>
      </w:r>
      <w:r w:rsidR="00CC3C33" w:rsidRPr="002C66F1">
        <w:t>application,</w:t>
      </w:r>
      <w:r w:rsidRPr="002C66F1">
        <w:t xml:space="preserve"> this </w:t>
      </w:r>
      <w:r w:rsidR="00CC3C33" w:rsidRPr="002C66F1">
        <w:t>will be</w:t>
      </w:r>
      <w:r w:rsidRPr="002C66F1">
        <w:t xml:space="preserve"> used while creating service connections in Azure </w:t>
      </w:r>
      <w:proofErr w:type="spellStart"/>
      <w:r w:rsidRPr="002C66F1">
        <w:t>DevOPS</w:t>
      </w:r>
      <w:proofErr w:type="spellEnd"/>
      <w:r w:rsidR="00F20FC6">
        <w:t>)</w:t>
      </w:r>
    </w:p>
    <w:p w14:paraId="55F7717E" w14:textId="77777777" w:rsidR="00F20FC6" w:rsidRDefault="00F20FC6" w:rsidP="00022D7E">
      <w:pPr>
        <w:ind w:firstLine="0"/>
        <w:jc w:val="both"/>
      </w:pPr>
    </w:p>
    <w:p w14:paraId="28BD39BA" w14:textId="77777777" w:rsidR="00F20FC6" w:rsidRDefault="00F20FC6" w:rsidP="00022D7E">
      <w:pPr>
        <w:ind w:firstLine="0"/>
        <w:jc w:val="both"/>
      </w:pPr>
    </w:p>
    <w:p w14:paraId="3F64AD4D" w14:textId="10C9CCA9" w:rsidR="00022D7E" w:rsidRPr="002C66F1" w:rsidRDefault="00022D7E" w:rsidP="00022D7E">
      <w:pPr>
        <w:ind w:firstLine="0"/>
        <w:jc w:val="both"/>
      </w:pPr>
      <w:r w:rsidRPr="002C66F1">
        <w:rPr>
          <w:noProof/>
        </w:rPr>
        <w:drawing>
          <wp:anchor distT="0" distB="0" distL="114300" distR="114300" simplePos="0" relativeHeight="251660288" behindDoc="0" locked="0" layoutInCell="1" allowOverlap="1" wp14:anchorId="541293E4" wp14:editId="67C071F6">
            <wp:simplePos x="914400" y="5359400"/>
            <wp:positionH relativeFrom="column">
              <wp:align>left</wp:align>
            </wp:positionH>
            <wp:positionV relativeFrom="paragraph">
              <wp:align>top</wp:align>
            </wp:positionV>
            <wp:extent cx="5943600" cy="2813685"/>
            <wp:effectExtent l="0" t="0" r="0" b="0"/>
            <wp:wrapSquare wrapText="bothSides"/>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813685"/>
                    </a:xfrm>
                    <a:prstGeom prst="rect">
                      <a:avLst/>
                    </a:prstGeom>
                  </pic:spPr>
                </pic:pic>
              </a:graphicData>
            </a:graphic>
          </wp:anchor>
        </w:drawing>
      </w:r>
    </w:p>
    <w:p w14:paraId="25337E85" w14:textId="671B1E67" w:rsidR="002C66F1" w:rsidRDefault="002C66F1" w:rsidP="00FD314B">
      <w:pPr>
        <w:ind w:firstLine="0"/>
        <w:jc w:val="both"/>
      </w:pPr>
    </w:p>
    <w:p w14:paraId="3658B99E" w14:textId="77777777" w:rsidR="00F20FC6" w:rsidRDefault="00F20FC6" w:rsidP="00FD314B">
      <w:pPr>
        <w:ind w:firstLine="0"/>
        <w:jc w:val="both"/>
      </w:pPr>
    </w:p>
    <w:p w14:paraId="14CBD70B" w14:textId="77777777" w:rsidR="00F20FC6" w:rsidRDefault="00F20FC6" w:rsidP="00FD314B">
      <w:pPr>
        <w:ind w:firstLine="0"/>
        <w:jc w:val="both"/>
      </w:pPr>
    </w:p>
    <w:p w14:paraId="4ECD2F8A" w14:textId="77777777" w:rsidR="00F20FC6" w:rsidRDefault="00F20FC6" w:rsidP="00FD314B">
      <w:pPr>
        <w:ind w:firstLine="0"/>
        <w:jc w:val="both"/>
      </w:pPr>
    </w:p>
    <w:p w14:paraId="5A6B28D2" w14:textId="77777777" w:rsidR="00F20FC6" w:rsidRDefault="00F20FC6" w:rsidP="00FD314B">
      <w:pPr>
        <w:ind w:firstLine="0"/>
        <w:jc w:val="both"/>
      </w:pPr>
    </w:p>
    <w:p w14:paraId="0204AA06" w14:textId="77777777" w:rsidR="00F20FC6" w:rsidRDefault="00F20FC6" w:rsidP="00FD314B">
      <w:pPr>
        <w:ind w:firstLine="0"/>
        <w:jc w:val="both"/>
      </w:pPr>
    </w:p>
    <w:p w14:paraId="52CF787F" w14:textId="77777777" w:rsidR="00F20FC6" w:rsidRDefault="00F20FC6" w:rsidP="00FD314B">
      <w:pPr>
        <w:ind w:firstLine="0"/>
        <w:jc w:val="both"/>
      </w:pPr>
    </w:p>
    <w:p w14:paraId="697EC36B" w14:textId="77777777" w:rsidR="00F20FC6" w:rsidRDefault="00F20FC6" w:rsidP="00FD314B">
      <w:pPr>
        <w:ind w:firstLine="0"/>
        <w:jc w:val="both"/>
      </w:pPr>
    </w:p>
    <w:p w14:paraId="6D67ACBA" w14:textId="77777777" w:rsidR="00E74588" w:rsidRDefault="009313F0" w:rsidP="00FD314B">
      <w:pPr>
        <w:ind w:firstLine="0"/>
        <w:jc w:val="both"/>
      </w:pPr>
      <w:r>
        <w:t>Add new role assignment to the service principal</w:t>
      </w:r>
      <w:r w:rsidR="00CC3C33">
        <w:t xml:space="preserve"> </w:t>
      </w:r>
      <w:r>
        <w:t>(</w:t>
      </w:r>
      <w:proofErr w:type="spellStart"/>
      <w:r w:rsidR="00CC3C33" w:rsidRPr="002C66F1">
        <w:t>Serviceprincipal</w:t>
      </w:r>
      <w:proofErr w:type="spellEnd"/>
      <w:r w:rsidR="00CC3C33" w:rsidRPr="002C66F1">
        <w:t>-name</w:t>
      </w:r>
      <w:r>
        <w:t>) created (owner</w:t>
      </w:r>
      <w:r w:rsidR="00E4256B">
        <w:t xml:space="preserve"> or contributor</w:t>
      </w:r>
      <w:r w:rsidR="00BC5780">
        <w:t>).</w:t>
      </w:r>
      <w:r w:rsidR="00E4256B">
        <w:t xml:space="preserve"> </w:t>
      </w:r>
    </w:p>
    <w:p w14:paraId="29512D60" w14:textId="42E52FCD" w:rsidR="00DA6A20" w:rsidRDefault="00E4256B" w:rsidP="00FD314B">
      <w:pPr>
        <w:ind w:firstLine="0"/>
        <w:jc w:val="both"/>
      </w:pPr>
      <w:r>
        <w:t xml:space="preserve">This can be done at a subscription level like below (the resource group is then created by the pipeline) </w:t>
      </w:r>
      <w:r w:rsidR="00DA6A20">
        <w:t>OR</w:t>
      </w:r>
    </w:p>
    <w:p w14:paraId="39CFDA1C" w14:textId="77777777" w:rsidR="00E74588" w:rsidRDefault="00DA6A20" w:rsidP="00FD314B">
      <w:pPr>
        <w:ind w:firstLine="0"/>
        <w:jc w:val="both"/>
      </w:pPr>
      <w:r>
        <w:t>Y</w:t>
      </w:r>
      <w:r w:rsidR="00E4256B">
        <w:t xml:space="preserve">ou can choose to create a resource </w:t>
      </w:r>
      <w:r>
        <w:t>group and</w:t>
      </w:r>
      <w:r w:rsidR="00E4256B">
        <w:t xml:space="preserve"> provide role </w:t>
      </w:r>
      <w:proofErr w:type="gramStart"/>
      <w:r w:rsidR="00E4256B">
        <w:t>assignment</w:t>
      </w:r>
      <w:proofErr w:type="gramEnd"/>
      <w:r w:rsidR="00E4256B">
        <w:t xml:space="preserve"> at the resource group level. </w:t>
      </w:r>
    </w:p>
    <w:p w14:paraId="166A3FAB" w14:textId="4054BF99" w:rsidR="00F32EF6" w:rsidRDefault="00E4256B" w:rsidP="00FD314B">
      <w:pPr>
        <w:ind w:firstLine="0"/>
        <w:jc w:val="both"/>
      </w:pPr>
      <w:r>
        <w:lastRenderedPageBreak/>
        <w:t xml:space="preserve">Please </w:t>
      </w:r>
      <w:proofErr w:type="gramStart"/>
      <w:r>
        <w:t>note :</w:t>
      </w:r>
      <w:proofErr w:type="gramEnd"/>
      <w:r>
        <w:t xml:space="preserve"> If the access is owner, all the roles required by created resources are created by the pipeline else if contributor access is provided, this will have to be done by the customer manually)</w:t>
      </w:r>
      <w:r w:rsidR="00DA6A20">
        <w:t xml:space="preserve">. At subscription level, </w:t>
      </w:r>
      <w:r w:rsidR="002D6A2D">
        <w:t>the Service Principal</w:t>
      </w:r>
      <w:r w:rsidR="00DA6A20">
        <w:t xml:space="preserve"> would need a </w:t>
      </w:r>
      <w:r w:rsidR="002D6A2D">
        <w:t xml:space="preserve">Quota request operator role </w:t>
      </w:r>
      <w:r w:rsidR="00E74588">
        <w:t>though if contributor access is used.</w:t>
      </w:r>
    </w:p>
    <w:p w14:paraId="63D5EBE3" w14:textId="20C75043" w:rsidR="00CC3C33" w:rsidRDefault="00CC3C33" w:rsidP="00FD314B">
      <w:pPr>
        <w:ind w:firstLine="0"/>
        <w:jc w:val="both"/>
      </w:pPr>
    </w:p>
    <w:p w14:paraId="195EEA4B" w14:textId="63FF67D2" w:rsidR="00CC3C33" w:rsidRDefault="00CC3C33" w:rsidP="00FD314B">
      <w:pPr>
        <w:ind w:firstLine="0"/>
        <w:jc w:val="both"/>
      </w:pPr>
      <w:r w:rsidRPr="00CC3C33">
        <w:rPr>
          <w:noProof/>
        </w:rPr>
        <w:drawing>
          <wp:inline distT="0" distB="0" distL="0" distR="0" wp14:anchorId="539B7075" wp14:editId="57AED348">
            <wp:extent cx="5943600" cy="2974340"/>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8"/>
                    <a:stretch>
                      <a:fillRect/>
                    </a:stretch>
                  </pic:blipFill>
                  <pic:spPr>
                    <a:xfrm>
                      <a:off x="0" y="0"/>
                      <a:ext cx="5943600" cy="2974340"/>
                    </a:xfrm>
                    <a:prstGeom prst="rect">
                      <a:avLst/>
                    </a:prstGeom>
                  </pic:spPr>
                </pic:pic>
              </a:graphicData>
            </a:graphic>
          </wp:inline>
        </w:drawing>
      </w:r>
    </w:p>
    <w:p w14:paraId="583ED5C7" w14:textId="3187C60F" w:rsidR="00FC4498" w:rsidRDefault="00FC4498" w:rsidP="00FD314B">
      <w:pPr>
        <w:ind w:firstLine="0"/>
        <w:jc w:val="both"/>
      </w:pPr>
      <w:r>
        <w:t xml:space="preserve">Choose owner for the role assignment/Selected </w:t>
      </w:r>
      <w:proofErr w:type="gramStart"/>
      <w:r>
        <w:t>role</w:t>
      </w:r>
      <w:proofErr w:type="gramEnd"/>
    </w:p>
    <w:p w14:paraId="48015C64" w14:textId="774249F5" w:rsidR="00E0229B" w:rsidRDefault="00E0229B" w:rsidP="00FD314B">
      <w:pPr>
        <w:ind w:firstLine="0"/>
        <w:jc w:val="both"/>
      </w:pPr>
    </w:p>
    <w:p w14:paraId="451C2FD8" w14:textId="686484C0" w:rsidR="00E0229B" w:rsidRDefault="00E0229B" w:rsidP="00FD314B">
      <w:pPr>
        <w:ind w:firstLine="0"/>
        <w:jc w:val="both"/>
      </w:pPr>
      <w:r w:rsidRPr="00E0229B">
        <w:rPr>
          <w:noProof/>
        </w:rPr>
        <w:drawing>
          <wp:inline distT="0" distB="0" distL="0" distR="0" wp14:anchorId="734596F5" wp14:editId="396FD379">
            <wp:extent cx="5943600" cy="2885440"/>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9"/>
                    <a:stretch>
                      <a:fillRect/>
                    </a:stretch>
                  </pic:blipFill>
                  <pic:spPr>
                    <a:xfrm>
                      <a:off x="0" y="0"/>
                      <a:ext cx="5943600" cy="2885440"/>
                    </a:xfrm>
                    <a:prstGeom prst="rect">
                      <a:avLst/>
                    </a:prstGeom>
                  </pic:spPr>
                </pic:pic>
              </a:graphicData>
            </a:graphic>
          </wp:inline>
        </w:drawing>
      </w:r>
    </w:p>
    <w:p w14:paraId="6090D4C4" w14:textId="2F3F48BB" w:rsidR="00BC5780" w:rsidRDefault="00BC5780" w:rsidP="00FD314B">
      <w:pPr>
        <w:ind w:firstLine="0"/>
        <w:jc w:val="both"/>
      </w:pPr>
    </w:p>
    <w:p w14:paraId="29D60C7F" w14:textId="68EC5363" w:rsidR="00BC5780" w:rsidRPr="002C66F1" w:rsidRDefault="00BC5780" w:rsidP="00FD314B">
      <w:pPr>
        <w:ind w:firstLine="0"/>
        <w:jc w:val="both"/>
      </w:pPr>
    </w:p>
    <w:p w14:paraId="0B98CED1" w14:textId="40C877EE" w:rsidR="002C66F1" w:rsidRPr="002C66F1" w:rsidRDefault="002C66F1" w:rsidP="00FD314B">
      <w:pPr>
        <w:ind w:firstLine="0"/>
        <w:jc w:val="both"/>
      </w:pPr>
      <w:r w:rsidRPr="002C66F1">
        <w:t xml:space="preserve">Share the details below </w:t>
      </w:r>
      <w:proofErr w:type="gramStart"/>
      <w:r w:rsidRPr="002C66F1">
        <w:t>for</w:t>
      </w:r>
      <w:proofErr w:type="gramEnd"/>
      <w:r w:rsidRPr="002C66F1">
        <w:t xml:space="preserve"> Service connections: </w:t>
      </w:r>
    </w:p>
    <w:p w14:paraId="27BBBF38" w14:textId="77777777" w:rsidR="002C66F1" w:rsidRPr="002C66F1" w:rsidRDefault="002C66F1" w:rsidP="002C66F1">
      <w:pPr>
        <w:pStyle w:val="ListParagraph"/>
        <w:numPr>
          <w:ilvl w:val="0"/>
          <w:numId w:val="17"/>
        </w:numPr>
        <w:spacing w:line="240" w:lineRule="auto"/>
        <w:rPr>
          <w:color w:val="000000"/>
          <w:sz w:val="21"/>
          <w:szCs w:val="21"/>
          <w:shd w:val="clear" w:color="auto" w:fill="FFFFFF"/>
        </w:rPr>
      </w:pPr>
      <w:r w:rsidRPr="002C66F1">
        <w:rPr>
          <w:color w:val="000000"/>
          <w:sz w:val="21"/>
          <w:szCs w:val="21"/>
          <w:shd w:val="clear" w:color="auto" w:fill="FFFFFF"/>
        </w:rPr>
        <w:t>Subscription Id</w:t>
      </w:r>
    </w:p>
    <w:p w14:paraId="68A3986A" w14:textId="77777777" w:rsidR="002C66F1" w:rsidRPr="002C66F1" w:rsidRDefault="002C66F1" w:rsidP="002C66F1">
      <w:pPr>
        <w:pStyle w:val="ListParagraph"/>
        <w:numPr>
          <w:ilvl w:val="0"/>
          <w:numId w:val="17"/>
        </w:numPr>
        <w:spacing w:line="240" w:lineRule="auto"/>
        <w:rPr>
          <w:color w:val="000000"/>
          <w:sz w:val="21"/>
          <w:szCs w:val="21"/>
          <w:shd w:val="clear" w:color="auto" w:fill="FFFFFF"/>
        </w:rPr>
      </w:pPr>
      <w:r w:rsidRPr="002C66F1">
        <w:rPr>
          <w:color w:val="000000"/>
          <w:sz w:val="21"/>
          <w:szCs w:val="21"/>
          <w:shd w:val="clear" w:color="auto" w:fill="FFFFFF"/>
        </w:rPr>
        <w:t>Subscription Name</w:t>
      </w:r>
    </w:p>
    <w:p w14:paraId="671B08E0" w14:textId="77777777" w:rsidR="002C66F1" w:rsidRPr="002C66F1" w:rsidRDefault="002C66F1" w:rsidP="002C66F1">
      <w:pPr>
        <w:pStyle w:val="ListParagraph"/>
        <w:numPr>
          <w:ilvl w:val="0"/>
          <w:numId w:val="17"/>
        </w:numPr>
        <w:spacing w:line="240" w:lineRule="auto"/>
        <w:rPr>
          <w:color w:val="000000"/>
          <w:sz w:val="21"/>
          <w:szCs w:val="21"/>
          <w:shd w:val="clear" w:color="auto" w:fill="FFFFFF"/>
        </w:rPr>
      </w:pPr>
      <w:r w:rsidRPr="002C66F1">
        <w:rPr>
          <w:color w:val="000000"/>
          <w:sz w:val="21"/>
          <w:szCs w:val="21"/>
          <w:shd w:val="clear" w:color="auto" w:fill="FFFFFF"/>
        </w:rPr>
        <w:t>Service Principal Id</w:t>
      </w:r>
    </w:p>
    <w:p w14:paraId="13306892" w14:textId="77777777" w:rsidR="002C66F1" w:rsidRPr="002C66F1" w:rsidRDefault="002C66F1" w:rsidP="002C66F1">
      <w:pPr>
        <w:pStyle w:val="ListParagraph"/>
        <w:numPr>
          <w:ilvl w:val="0"/>
          <w:numId w:val="17"/>
        </w:numPr>
        <w:spacing w:line="240" w:lineRule="auto"/>
        <w:rPr>
          <w:color w:val="000000"/>
          <w:sz w:val="21"/>
          <w:szCs w:val="21"/>
          <w:shd w:val="clear" w:color="auto" w:fill="FFFFFF"/>
        </w:rPr>
      </w:pPr>
      <w:r w:rsidRPr="002C66F1">
        <w:rPr>
          <w:color w:val="000000"/>
          <w:sz w:val="21"/>
          <w:szCs w:val="21"/>
          <w:shd w:val="clear" w:color="auto" w:fill="FFFFFF"/>
        </w:rPr>
        <w:t>Tenant ID</w:t>
      </w:r>
    </w:p>
    <w:p w14:paraId="432871CB" w14:textId="3C2B550F" w:rsidR="002C66F1" w:rsidRDefault="002C66F1" w:rsidP="002C66F1">
      <w:pPr>
        <w:pStyle w:val="ListParagraph"/>
        <w:numPr>
          <w:ilvl w:val="0"/>
          <w:numId w:val="17"/>
        </w:numPr>
        <w:spacing w:line="240" w:lineRule="auto"/>
        <w:rPr>
          <w:color w:val="000000"/>
          <w:sz w:val="21"/>
          <w:szCs w:val="21"/>
          <w:shd w:val="clear" w:color="auto" w:fill="FFFFFF"/>
        </w:rPr>
      </w:pPr>
      <w:r w:rsidRPr="002C66F1">
        <w:rPr>
          <w:color w:val="000000"/>
          <w:sz w:val="21"/>
          <w:szCs w:val="21"/>
          <w:shd w:val="clear" w:color="auto" w:fill="FFFFFF"/>
        </w:rPr>
        <w:t>Service principal key</w:t>
      </w:r>
    </w:p>
    <w:p w14:paraId="656B048D" w14:textId="3912E72B" w:rsidR="007C7F72" w:rsidRPr="002C66F1" w:rsidRDefault="007C7F72" w:rsidP="002C66F1">
      <w:pPr>
        <w:pStyle w:val="ListParagraph"/>
        <w:numPr>
          <w:ilvl w:val="0"/>
          <w:numId w:val="17"/>
        </w:numPr>
        <w:spacing w:line="240" w:lineRule="auto"/>
        <w:rPr>
          <w:color w:val="000000"/>
          <w:sz w:val="21"/>
          <w:szCs w:val="21"/>
          <w:shd w:val="clear" w:color="auto" w:fill="FFFFFF"/>
        </w:rPr>
      </w:pPr>
      <w:r>
        <w:rPr>
          <w:color w:val="000000"/>
          <w:sz w:val="21"/>
          <w:szCs w:val="21"/>
          <w:shd w:val="clear" w:color="auto" w:fill="FFFFFF"/>
        </w:rPr>
        <w:t>App Registration Display name (to use in infra pipeline parameters)</w:t>
      </w:r>
    </w:p>
    <w:p w14:paraId="213A8443" w14:textId="5CE3DCC9" w:rsidR="00C719CB" w:rsidRPr="002C66F1" w:rsidRDefault="001D5B1B" w:rsidP="00DF10EC">
      <w:pPr>
        <w:ind w:firstLine="0"/>
      </w:pPr>
      <w:r>
        <w:t>s</w:t>
      </w:r>
    </w:p>
    <w:p w14:paraId="1D12A05D" w14:textId="4BF62C5A" w:rsidR="00C719CB" w:rsidRDefault="00C719CB" w:rsidP="00B72D26">
      <w:pPr>
        <w:jc w:val="right"/>
      </w:pPr>
    </w:p>
    <w:p w14:paraId="0E71451C" w14:textId="076CA251" w:rsidR="00D87F1F" w:rsidRPr="002C66F1" w:rsidRDefault="00786045" w:rsidP="00FD314B">
      <w:pPr>
        <w:pStyle w:val="Heading1"/>
        <w:jc w:val="both"/>
        <w:rPr>
          <w:rFonts w:ascii="Times New Roman" w:hAnsi="Times New Roman"/>
        </w:rPr>
      </w:pPr>
      <w:bookmarkStart w:id="3" w:name="_Toc108095188"/>
      <w:r w:rsidRPr="002C66F1">
        <w:rPr>
          <w:rFonts w:ascii="Times New Roman" w:hAnsi="Times New Roman"/>
        </w:rPr>
        <w:t xml:space="preserve">Step 2: Service Connection </w:t>
      </w:r>
      <w:r w:rsidR="00335688" w:rsidRPr="002C66F1">
        <w:rPr>
          <w:rFonts w:ascii="Times New Roman" w:hAnsi="Times New Roman"/>
        </w:rPr>
        <w:t xml:space="preserve">in </w:t>
      </w:r>
      <w:proofErr w:type="spellStart"/>
      <w:r w:rsidR="00335688" w:rsidRPr="002C66F1">
        <w:rPr>
          <w:rFonts w:ascii="Times New Roman" w:hAnsi="Times New Roman"/>
        </w:rPr>
        <w:t>DevOPS</w:t>
      </w:r>
      <w:proofErr w:type="spellEnd"/>
      <w:r w:rsidR="00247099" w:rsidRPr="002C66F1">
        <w:rPr>
          <w:rFonts w:ascii="Times New Roman" w:hAnsi="Times New Roman"/>
        </w:rPr>
        <w:t>:</w:t>
      </w:r>
      <w:bookmarkEnd w:id="3"/>
    </w:p>
    <w:p w14:paraId="4B435FC9" w14:textId="77777777" w:rsidR="002D63E7" w:rsidRPr="002C66F1" w:rsidRDefault="002D63E7" w:rsidP="002D63E7">
      <w:pPr>
        <w:ind w:firstLine="0"/>
      </w:pPr>
    </w:p>
    <w:p w14:paraId="3E5A53ED" w14:textId="5776828B" w:rsidR="00DA31A4" w:rsidRPr="002C66F1" w:rsidRDefault="002D63E7" w:rsidP="002D63E7">
      <w:pPr>
        <w:ind w:firstLine="0"/>
      </w:pPr>
      <w:r w:rsidRPr="002C66F1">
        <w:t xml:space="preserve">From Azure </w:t>
      </w:r>
      <w:proofErr w:type="spellStart"/>
      <w:r w:rsidRPr="002C66F1">
        <w:t>DevOPS</w:t>
      </w:r>
      <w:proofErr w:type="spellEnd"/>
      <w:r w:rsidR="008A7137" w:rsidRPr="002C66F1">
        <w:t xml:space="preserve"> </w:t>
      </w:r>
      <w:r w:rsidRPr="002C66F1">
        <w:t xml:space="preserve">(Microsoft </w:t>
      </w:r>
      <w:r w:rsidR="00E30693" w:rsidRPr="002C66F1">
        <w:t xml:space="preserve">REPO), </w:t>
      </w:r>
      <w:r w:rsidR="00DA31A4" w:rsidRPr="002C66F1">
        <w:t xml:space="preserve">create a service connection as shown below: </w:t>
      </w:r>
    </w:p>
    <w:p w14:paraId="3B35B7B0" w14:textId="77777777" w:rsidR="00DA31A4" w:rsidRPr="002C66F1" w:rsidRDefault="00DA31A4" w:rsidP="002D63E7">
      <w:pPr>
        <w:ind w:firstLine="0"/>
      </w:pPr>
    </w:p>
    <w:p w14:paraId="5D20D737" w14:textId="77777777" w:rsidR="00B41BBF" w:rsidRPr="002C66F1" w:rsidRDefault="00B41BBF" w:rsidP="002D63E7">
      <w:pPr>
        <w:ind w:firstLine="0"/>
      </w:pPr>
      <w:r w:rsidRPr="002C66F1">
        <w:rPr>
          <w:noProof/>
        </w:rPr>
        <w:drawing>
          <wp:inline distT="0" distB="0" distL="0" distR="0" wp14:anchorId="25333B91" wp14:editId="33508B9F">
            <wp:extent cx="5943600" cy="2381885"/>
            <wp:effectExtent l="0" t="0" r="0" b="0"/>
            <wp:docPr id="1"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eams&#10;&#10;Description automatically generated"/>
                    <pic:cNvPicPr/>
                  </pic:nvPicPr>
                  <pic:blipFill>
                    <a:blip r:embed="rId20"/>
                    <a:stretch>
                      <a:fillRect/>
                    </a:stretch>
                  </pic:blipFill>
                  <pic:spPr>
                    <a:xfrm>
                      <a:off x="0" y="0"/>
                      <a:ext cx="5943600" cy="2381885"/>
                    </a:xfrm>
                    <a:prstGeom prst="rect">
                      <a:avLst/>
                    </a:prstGeom>
                  </pic:spPr>
                </pic:pic>
              </a:graphicData>
            </a:graphic>
          </wp:inline>
        </w:drawing>
      </w:r>
    </w:p>
    <w:p w14:paraId="595918BF" w14:textId="77777777" w:rsidR="00B41BBF" w:rsidRPr="002C66F1" w:rsidRDefault="00B41BBF" w:rsidP="002D63E7">
      <w:pPr>
        <w:ind w:firstLine="0"/>
      </w:pPr>
    </w:p>
    <w:p w14:paraId="081DE3C8" w14:textId="513E5497" w:rsidR="001364AD" w:rsidRPr="002C66F1" w:rsidRDefault="00000000" w:rsidP="002D63E7">
      <w:pPr>
        <w:ind w:firstLine="0"/>
      </w:pPr>
      <w:r>
        <w:rPr>
          <w:noProof/>
        </w:rPr>
        <w:lastRenderedPageBreak/>
        <w:pict w14:anchorId="3CDD066A">
          <v:rect id="_x0000_s2051" style="position:absolute;margin-left:120pt;margin-top:89.25pt;width:69.25pt;height:59.25pt;z-index:251658240" strokecolor="white [3212]"/>
        </w:pict>
      </w:r>
      <w:r w:rsidR="00306EF2" w:rsidRPr="002C66F1">
        <w:rPr>
          <w:noProof/>
        </w:rPr>
        <w:drawing>
          <wp:inline distT="0" distB="0" distL="0" distR="0" wp14:anchorId="71C44A49" wp14:editId="1ED59437">
            <wp:extent cx="5943600" cy="1876425"/>
            <wp:effectExtent l="0" t="0" r="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21"/>
                    <a:stretch>
                      <a:fillRect/>
                    </a:stretch>
                  </pic:blipFill>
                  <pic:spPr>
                    <a:xfrm>
                      <a:off x="0" y="0"/>
                      <a:ext cx="5943600" cy="1876425"/>
                    </a:xfrm>
                    <a:prstGeom prst="rect">
                      <a:avLst/>
                    </a:prstGeom>
                  </pic:spPr>
                </pic:pic>
              </a:graphicData>
            </a:graphic>
          </wp:inline>
        </w:drawing>
      </w:r>
    </w:p>
    <w:p w14:paraId="5F40043D" w14:textId="35EF7AC4" w:rsidR="000112F8" w:rsidRPr="002C66F1" w:rsidRDefault="000112F8" w:rsidP="002D63E7">
      <w:pPr>
        <w:ind w:firstLine="0"/>
      </w:pPr>
    </w:p>
    <w:p w14:paraId="3F458C8B" w14:textId="6A2D7414" w:rsidR="000112F8" w:rsidRPr="002C66F1" w:rsidRDefault="000112F8" w:rsidP="002D63E7">
      <w:pPr>
        <w:ind w:firstLine="0"/>
      </w:pPr>
    </w:p>
    <w:p w14:paraId="6CCB1D52" w14:textId="4730CEDF" w:rsidR="000112F8" w:rsidRPr="002C66F1" w:rsidRDefault="000112F8" w:rsidP="002D63E7">
      <w:pPr>
        <w:ind w:firstLine="0"/>
      </w:pPr>
    </w:p>
    <w:p w14:paraId="367D130F" w14:textId="741FEB42" w:rsidR="000112F8" w:rsidRPr="002C66F1" w:rsidRDefault="000112F8" w:rsidP="002D63E7">
      <w:pPr>
        <w:ind w:firstLine="0"/>
      </w:pPr>
    </w:p>
    <w:p w14:paraId="07913E76" w14:textId="2FA1BEBA" w:rsidR="00BF5C81" w:rsidRPr="002C66F1" w:rsidRDefault="00BF5C81" w:rsidP="002D63E7">
      <w:pPr>
        <w:ind w:firstLine="0"/>
      </w:pPr>
    </w:p>
    <w:p w14:paraId="6B1EA901" w14:textId="77777777" w:rsidR="00BF5C81" w:rsidRPr="002C66F1" w:rsidRDefault="00BF5C81" w:rsidP="002D63E7">
      <w:pPr>
        <w:ind w:firstLine="0"/>
      </w:pPr>
    </w:p>
    <w:p w14:paraId="78EC8F68" w14:textId="26467CD9" w:rsidR="000112F8" w:rsidRPr="002C66F1" w:rsidRDefault="000112F8" w:rsidP="002D63E7">
      <w:pPr>
        <w:ind w:firstLine="0"/>
      </w:pPr>
    </w:p>
    <w:p w14:paraId="7930523E" w14:textId="4DD00451" w:rsidR="000112F8" w:rsidRPr="002C66F1" w:rsidRDefault="000112F8" w:rsidP="002D63E7">
      <w:pPr>
        <w:ind w:firstLine="0"/>
      </w:pPr>
    </w:p>
    <w:p w14:paraId="667456D3" w14:textId="1246777D" w:rsidR="000112F8" w:rsidRPr="002C66F1" w:rsidRDefault="00E9284D" w:rsidP="002D63E7">
      <w:pPr>
        <w:ind w:firstLine="0"/>
      </w:pPr>
      <w:r w:rsidRPr="002C66F1">
        <w:t xml:space="preserve">Select Azure Resource Manager as the connection type. Click Next: </w:t>
      </w:r>
    </w:p>
    <w:p w14:paraId="0BEDD332" w14:textId="79B90355" w:rsidR="00BF5C81" w:rsidRPr="002C66F1" w:rsidRDefault="000112F8" w:rsidP="002D63E7">
      <w:pPr>
        <w:ind w:firstLine="0"/>
      </w:pPr>
      <w:r w:rsidRPr="002C66F1">
        <w:rPr>
          <w:noProof/>
        </w:rPr>
        <w:drawing>
          <wp:inline distT="0" distB="0" distL="0" distR="0" wp14:anchorId="273FCE41" wp14:editId="11A20A91">
            <wp:extent cx="3292475" cy="2940676"/>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22"/>
                    <a:stretch>
                      <a:fillRect/>
                    </a:stretch>
                  </pic:blipFill>
                  <pic:spPr>
                    <a:xfrm>
                      <a:off x="0" y="0"/>
                      <a:ext cx="3296435" cy="2944213"/>
                    </a:xfrm>
                    <a:prstGeom prst="rect">
                      <a:avLst/>
                    </a:prstGeom>
                  </pic:spPr>
                </pic:pic>
              </a:graphicData>
            </a:graphic>
          </wp:inline>
        </w:drawing>
      </w:r>
    </w:p>
    <w:p w14:paraId="33C89125" w14:textId="1A37E516" w:rsidR="00BF5C81" w:rsidRDefault="00BF5C81" w:rsidP="002D63E7">
      <w:pPr>
        <w:ind w:firstLine="0"/>
      </w:pPr>
    </w:p>
    <w:p w14:paraId="6D5C4A3E" w14:textId="00517371" w:rsidR="00B4119B" w:rsidRDefault="00B4119B" w:rsidP="002D63E7">
      <w:pPr>
        <w:ind w:firstLine="0"/>
      </w:pPr>
    </w:p>
    <w:p w14:paraId="4FC66388" w14:textId="08E53C11" w:rsidR="00B4119B" w:rsidRDefault="00B4119B" w:rsidP="002D63E7">
      <w:pPr>
        <w:ind w:firstLine="0"/>
      </w:pPr>
    </w:p>
    <w:p w14:paraId="5D3E0A00" w14:textId="30129A30" w:rsidR="00B4119B" w:rsidRDefault="00B4119B" w:rsidP="002D63E7">
      <w:pPr>
        <w:ind w:firstLine="0"/>
      </w:pPr>
    </w:p>
    <w:p w14:paraId="54B1E466" w14:textId="47940967" w:rsidR="00B4119B" w:rsidRDefault="00B4119B" w:rsidP="002D63E7">
      <w:pPr>
        <w:ind w:firstLine="0"/>
      </w:pPr>
    </w:p>
    <w:p w14:paraId="153980EC" w14:textId="5A13A2AB" w:rsidR="00B4119B" w:rsidRDefault="00B4119B" w:rsidP="002D63E7">
      <w:pPr>
        <w:ind w:firstLine="0"/>
      </w:pPr>
    </w:p>
    <w:p w14:paraId="3E545828" w14:textId="44C6CECC" w:rsidR="00B4119B" w:rsidRDefault="00B4119B" w:rsidP="002D63E7">
      <w:pPr>
        <w:ind w:firstLine="0"/>
      </w:pPr>
    </w:p>
    <w:p w14:paraId="19F840E7" w14:textId="63DE9AC2" w:rsidR="00B4119B" w:rsidRDefault="00B4119B" w:rsidP="002D63E7">
      <w:pPr>
        <w:ind w:firstLine="0"/>
      </w:pPr>
    </w:p>
    <w:p w14:paraId="6DE3F132" w14:textId="5CA8FA82" w:rsidR="00B4119B" w:rsidRDefault="00B4119B" w:rsidP="002D63E7">
      <w:pPr>
        <w:ind w:firstLine="0"/>
      </w:pPr>
    </w:p>
    <w:p w14:paraId="599F2411" w14:textId="49378E05" w:rsidR="00B4119B" w:rsidRDefault="00B4119B" w:rsidP="002D63E7">
      <w:pPr>
        <w:ind w:firstLine="0"/>
      </w:pPr>
    </w:p>
    <w:p w14:paraId="73503A98" w14:textId="77777777" w:rsidR="00B4119B" w:rsidRPr="002C66F1" w:rsidRDefault="00B4119B" w:rsidP="002D63E7">
      <w:pPr>
        <w:ind w:firstLine="0"/>
      </w:pPr>
    </w:p>
    <w:p w14:paraId="16034910" w14:textId="77777777" w:rsidR="00BF5C81" w:rsidRPr="002C66F1" w:rsidRDefault="00BF5C81" w:rsidP="002D63E7">
      <w:pPr>
        <w:ind w:firstLine="0"/>
      </w:pPr>
    </w:p>
    <w:p w14:paraId="0D3CE078" w14:textId="77777777" w:rsidR="00791083" w:rsidRPr="002C66F1" w:rsidRDefault="004C6566" w:rsidP="002D63E7">
      <w:pPr>
        <w:ind w:firstLine="0"/>
      </w:pPr>
      <w:r w:rsidRPr="002C66F1">
        <w:t xml:space="preserve">Select Authentication Method as Service </w:t>
      </w:r>
      <w:proofErr w:type="gramStart"/>
      <w:r w:rsidRPr="002C66F1">
        <w:t>principal</w:t>
      </w:r>
      <w:proofErr w:type="gramEnd"/>
      <w:r w:rsidRPr="002C66F1">
        <w:t xml:space="preserve"> (manual). Click Next.</w:t>
      </w:r>
    </w:p>
    <w:p w14:paraId="1262CF7C" w14:textId="737C0E18" w:rsidR="009A2F30" w:rsidRPr="002C66F1" w:rsidRDefault="00791083" w:rsidP="002D63E7">
      <w:pPr>
        <w:ind w:firstLine="0"/>
      </w:pPr>
      <w:r w:rsidRPr="002C66F1">
        <w:rPr>
          <w:noProof/>
        </w:rPr>
        <w:drawing>
          <wp:inline distT="0" distB="0" distL="0" distR="0" wp14:anchorId="793598E4" wp14:editId="5269A5A0">
            <wp:extent cx="3508375" cy="2914138"/>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23"/>
                    <a:stretch>
                      <a:fillRect/>
                    </a:stretch>
                  </pic:blipFill>
                  <pic:spPr>
                    <a:xfrm>
                      <a:off x="0" y="0"/>
                      <a:ext cx="3510505" cy="2915907"/>
                    </a:xfrm>
                    <a:prstGeom prst="rect">
                      <a:avLst/>
                    </a:prstGeom>
                  </pic:spPr>
                </pic:pic>
              </a:graphicData>
            </a:graphic>
          </wp:inline>
        </w:drawing>
      </w:r>
      <w:r w:rsidR="00853825" w:rsidRPr="002C66F1">
        <w:br w:type="page"/>
      </w:r>
    </w:p>
    <w:p w14:paraId="21F0B9CA" w14:textId="02B15DCB" w:rsidR="00205500" w:rsidRPr="002C66F1" w:rsidRDefault="00013831" w:rsidP="00013831">
      <w:pPr>
        <w:ind w:firstLine="0"/>
        <w:jc w:val="both"/>
      </w:pPr>
      <w:r w:rsidRPr="002C66F1">
        <w:lastRenderedPageBreak/>
        <w:t>Configure all the Service Principal details (“</w:t>
      </w:r>
      <w:proofErr w:type="spellStart"/>
      <w:r w:rsidRPr="002C66F1">
        <w:t>serviceprincipal</w:t>
      </w:r>
      <w:proofErr w:type="spellEnd"/>
      <w:r w:rsidRPr="002C66F1">
        <w:t xml:space="preserve">-name”) created in step 1 in below </w:t>
      </w:r>
      <w:r w:rsidR="00D1536E" w:rsidRPr="002C66F1">
        <w:t xml:space="preserve">screen: </w:t>
      </w:r>
    </w:p>
    <w:p w14:paraId="005B107D" w14:textId="40942C4E" w:rsidR="00D1536E" w:rsidRPr="002C66F1" w:rsidRDefault="00D1536E" w:rsidP="00013831">
      <w:pPr>
        <w:ind w:firstLine="0"/>
        <w:jc w:val="both"/>
      </w:pPr>
    </w:p>
    <w:p w14:paraId="0F747C37" w14:textId="1BE6F90D" w:rsidR="00D1536E" w:rsidRPr="002C66F1" w:rsidRDefault="00BB1532" w:rsidP="00013831">
      <w:pPr>
        <w:ind w:firstLine="0"/>
        <w:jc w:val="both"/>
      </w:pPr>
      <w:r w:rsidRPr="002C66F1">
        <w:rPr>
          <w:noProof/>
        </w:rPr>
        <w:drawing>
          <wp:inline distT="0" distB="0" distL="0" distR="0" wp14:anchorId="2E976859" wp14:editId="66EC8CEB">
            <wp:extent cx="3267767" cy="3863975"/>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24"/>
                    <a:stretch>
                      <a:fillRect/>
                    </a:stretch>
                  </pic:blipFill>
                  <pic:spPr>
                    <a:xfrm>
                      <a:off x="0" y="0"/>
                      <a:ext cx="3267767" cy="3863975"/>
                    </a:xfrm>
                    <a:prstGeom prst="rect">
                      <a:avLst/>
                    </a:prstGeom>
                  </pic:spPr>
                </pic:pic>
              </a:graphicData>
            </a:graphic>
          </wp:inline>
        </w:drawing>
      </w:r>
    </w:p>
    <w:p w14:paraId="06ED2DDC" w14:textId="61F57264" w:rsidR="006E31D2" w:rsidRPr="002C66F1" w:rsidRDefault="006E31D2" w:rsidP="00013831">
      <w:pPr>
        <w:ind w:firstLine="0"/>
        <w:jc w:val="both"/>
      </w:pPr>
      <w:r w:rsidRPr="002C66F1">
        <w:rPr>
          <w:noProof/>
        </w:rPr>
        <w:lastRenderedPageBreak/>
        <w:drawing>
          <wp:inline distT="0" distB="0" distL="0" distR="0" wp14:anchorId="5F9D8DB1" wp14:editId="342175CF">
            <wp:extent cx="3235325" cy="3857156"/>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25"/>
                    <a:stretch>
                      <a:fillRect/>
                    </a:stretch>
                  </pic:blipFill>
                  <pic:spPr>
                    <a:xfrm>
                      <a:off x="0" y="0"/>
                      <a:ext cx="3240463" cy="3863281"/>
                    </a:xfrm>
                    <a:prstGeom prst="rect">
                      <a:avLst/>
                    </a:prstGeom>
                  </pic:spPr>
                </pic:pic>
              </a:graphicData>
            </a:graphic>
          </wp:inline>
        </w:drawing>
      </w:r>
    </w:p>
    <w:p w14:paraId="20324C3C" w14:textId="44A34E79" w:rsidR="00D34FF6" w:rsidRPr="002C66F1" w:rsidRDefault="00D34FF6" w:rsidP="00013831">
      <w:pPr>
        <w:ind w:firstLine="0"/>
        <w:jc w:val="both"/>
      </w:pPr>
    </w:p>
    <w:p w14:paraId="5F421AEE" w14:textId="77777777" w:rsidR="00D34FF6" w:rsidRPr="002C66F1" w:rsidRDefault="00D34FF6" w:rsidP="00D34FF6">
      <w:pPr>
        <w:ind w:firstLine="0"/>
        <w:jc w:val="both"/>
      </w:pPr>
      <w:r w:rsidRPr="002C66F1">
        <w:t>Verify and save the connection.</w:t>
      </w:r>
    </w:p>
    <w:p w14:paraId="48064608" w14:textId="165D70D8" w:rsidR="00D34FF6" w:rsidRPr="002C66F1" w:rsidRDefault="00D34FF6" w:rsidP="00D34FF6">
      <w:pPr>
        <w:ind w:firstLine="0"/>
        <w:jc w:val="both"/>
      </w:pPr>
      <w:r w:rsidRPr="002C66F1">
        <w:rPr>
          <w:b/>
          <w:bCs/>
        </w:rPr>
        <w:t>Note</w:t>
      </w:r>
      <w:r w:rsidRPr="002C66F1">
        <w:t xml:space="preserve">: Grant required permissions </w:t>
      </w:r>
      <w:proofErr w:type="gramStart"/>
      <w:r w:rsidRPr="002C66F1">
        <w:t>to</w:t>
      </w:r>
      <w:proofErr w:type="gramEnd"/>
      <w:r w:rsidRPr="002C66F1">
        <w:t xml:space="preserve"> the Service Principal for all the client azure resources.</w:t>
      </w:r>
      <w:r w:rsidR="007C7F72">
        <w:t xml:space="preserve"> </w:t>
      </w:r>
      <w:proofErr w:type="gramStart"/>
      <w:r w:rsidR="00DF0C1B">
        <w:t>Owner</w:t>
      </w:r>
      <w:proofErr w:type="gramEnd"/>
      <w:r w:rsidR="00DF0C1B">
        <w:t xml:space="preserve"> will be</w:t>
      </w:r>
      <w:r w:rsidR="007C7F72">
        <w:t xml:space="preserve"> </w:t>
      </w:r>
      <w:r w:rsidR="00DF0C1B">
        <w:t>required for the</w:t>
      </w:r>
      <w:r w:rsidR="007C7F72">
        <w:t xml:space="preserve"> Infra Setup</w:t>
      </w:r>
      <w:r w:rsidR="00DF0C1B">
        <w:t xml:space="preserve"> as role assignments will be done by the Service Principal</w:t>
      </w:r>
      <w:r w:rsidR="00E4256B">
        <w:t xml:space="preserve"> else Contributor access would mean manual role assignments will have to be done.</w:t>
      </w:r>
    </w:p>
    <w:sectPr w:rsidR="00D34FF6" w:rsidRPr="002C66F1" w:rsidSect="00E678C1">
      <w:head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3DF0C2" w14:textId="77777777" w:rsidR="00F6442D" w:rsidRDefault="00F6442D" w:rsidP="00E30FF1">
      <w:r>
        <w:separator/>
      </w:r>
    </w:p>
  </w:endnote>
  <w:endnote w:type="continuationSeparator" w:id="0">
    <w:p w14:paraId="0FAC4973" w14:textId="77777777" w:rsidR="00F6442D" w:rsidRDefault="00F6442D" w:rsidP="00E30F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03A1F" w14:textId="327D93D6" w:rsidR="00005256" w:rsidRDefault="00000000" w:rsidP="000F7F14">
    <w:pPr>
      <w:jc w:val="center"/>
    </w:pPr>
    <w:sdt>
      <w:sdtPr>
        <w:id w:val="1634664151"/>
        <w:docPartObj>
          <w:docPartGallery w:val="Page Numbers (Bottom of Page)"/>
          <w:docPartUnique/>
        </w:docPartObj>
      </w:sdtPr>
      <w:sdtEndPr>
        <w:rPr>
          <w:noProof/>
        </w:rPr>
      </w:sdtEndPr>
      <w:sdtContent/>
    </w:sdt>
    <w:r w:rsidR="000F7F14" w:rsidRPr="000F7F14">
      <w:t xml:space="preserve"> </w:t>
    </w:r>
    <w:r w:rsidR="000F7F14" w:rsidRPr="002429D5">
      <w:t>Copyright (c) Microsoft. All rights reserved.</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FB2292" w14:textId="2F09141E" w:rsidR="00D7743C" w:rsidRDefault="00D7743C" w:rsidP="00D7743C">
    <w:pPr>
      <w:jc w:val="center"/>
    </w:pPr>
    <w:r w:rsidRPr="002429D5">
      <w:t>Copyright (c) Microsoft.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07E3C5" w14:textId="77777777" w:rsidR="00F6442D" w:rsidRDefault="00F6442D" w:rsidP="00E30FF1">
      <w:r>
        <w:separator/>
      </w:r>
    </w:p>
  </w:footnote>
  <w:footnote w:type="continuationSeparator" w:id="0">
    <w:p w14:paraId="17CACC4F" w14:textId="77777777" w:rsidR="00F6442D" w:rsidRDefault="00F6442D" w:rsidP="00E30F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D18DA" w14:textId="7A797F76" w:rsidR="00ED3C34" w:rsidRDefault="00ED3C34">
    <w:pPr>
      <w:pStyle w:val="Header"/>
    </w:pPr>
  </w:p>
  <w:p w14:paraId="5975B50A" w14:textId="77777777" w:rsidR="00A325E1" w:rsidRDefault="00A325E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7565943"/>
      <w:docPartObj>
        <w:docPartGallery w:val="Page Numbers (Top of Page)"/>
        <w:docPartUnique/>
      </w:docPartObj>
    </w:sdtPr>
    <w:sdtEndPr>
      <w:rPr>
        <w:noProof/>
      </w:rPr>
    </w:sdtEndPr>
    <w:sdtContent>
      <w:p w14:paraId="00897EED" w14:textId="2283CE6B" w:rsidR="003D2CE5" w:rsidRDefault="003D2CE5" w:rsidP="000F7F14">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51DE5499" w14:textId="151ADA91" w:rsidR="00005256" w:rsidRDefault="00005256" w:rsidP="00E678C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04FC8C16"/>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3E927E3"/>
    <w:multiLevelType w:val="hybridMultilevel"/>
    <w:tmpl w:val="B7AA92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E4402ED"/>
    <w:multiLevelType w:val="hybridMultilevel"/>
    <w:tmpl w:val="E1981248"/>
    <w:lvl w:ilvl="0" w:tplc="BA32C678">
      <w:numFmt w:val="bullet"/>
      <w:lvlText w:val="•"/>
      <w:lvlJc w:val="left"/>
      <w:pPr>
        <w:ind w:left="1613" w:hanging="720"/>
      </w:pPr>
      <w:rPr>
        <w:rFonts w:ascii="Times New Roman" w:eastAsia="Calibri" w:hAnsi="Times New Roman" w:cs="Times New Roman"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abstractNum w:abstractNumId="3" w15:restartNumberingAfterBreak="0">
    <w:nsid w:val="1486099A"/>
    <w:multiLevelType w:val="hybridMultilevel"/>
    <w:tmpl w:val="33CA1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5A60A0"/>
    <w:multiLevelType w:val="multilevel"/>
    <w:tmpl w:val="A4BC5A04"/>
    <w:lvl w:ilvl="0">
      <w:start w:val="1"/>
      <w:numFmt w:val="decimal"/>
      <w:pStyle w:val="ListParagraph"/>
      <w:lvlText w:val="%1."/>
      <w:lvlJc w:val="left"/>
      <w:pPr>
        <w:ind w:left="108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1F0B1DFA"/>
    <w:multiLevelType w:val="hybridMultilevel"/>
    <w:tmpl w:val="6602D394"/>
    <w:lvl w:ilvl="0" w:tplc="BA32C678">
      <w:numFmt w:val="bullet"/>
      <w:lvlText w:val="•"/>
      <w:lvlJc w:val="left"/>
      <w:pPr>
        <w:ind w:left="1613" w:hanging="720"/>
      </w:pPr>
      <w:rPr>
        <w:rFonts w:ascii="Times New Roman" w:eastAsia="Calibri" w:hAnsi="Times New Roman" w:cs="Times New Roman"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abstractNum w:abstractNumId="6" w15:restartNumberingAfterBreak="0">
    <w:nsid w:val="215272C6"/>
    <w:multiLevelType w:val="hybridMultilevel"/>
    <w:tmpl w:val="D7CEB7E2"/>
    <w:lvl w:ilvl="0" w:tplc="BA32C678">
      <w:numFmt w:val="bullet"/>
      <w:lvlText w:val="•"/>
      <w:lvlJc w:val="left"/>
      <w:pPr>
        <w:ind w:left="1613" w:hanging="720"/>
      </w:pPr>
      <w:rPr>
        <w:rFonts w:ascii="Times New Roman" w:eastAsia="Calibri" w:hAnsi="Times New Roman" w:cs="Times New Roman"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abstractNum w:abstractNumId="7" w15:restartNumberingAfterBreak="0">
    <w:nsid w:val="425A451B"/>
    <w:multiLevelType w:val="hybridMultilevel"/>
    <w:tmpl w:val="C7689D6C"/>
    <w:lvl w:ilvl="0" w:tplc="BA32C678">
      <w:numFmt w:val="bullet"/>
      <w:lvlText w:val="•"/>
      <w:lvlJc w:val="left"/>
      <w:pPr>
        <w:ind w:left="1613" w:hanging="720"/>
      </w:pPr>
      <w:rPr>
        <w:rFonts w:ascii="Times New Roman" w:eastAsia="Calibri" w:hAnsi="Times New Roman" w:cs="Times New Roman"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abstractNum w:abstractNumId="8" w15:restartNumberingAfterBreak="0">
    <w:nsid w:val="525F598E"/>
    <w:multiLevelType w:val="hybridMultilevel"/>
    <w:tmpl w:val="D74AD99A"/>
    <w:lvl w:ilvl="0" w:tplc="BA32C678">
      <w:numFmt w:val="bullet"/>
      <w:lvlText w:val="•"/>
      <w:lvlJc w:val="left"/>
      <w:pPr>
        <w:ind w:left="1613" w:hanging="720"/>
      </w:pPr>
      <w:rPr>
        <w:rFonts w:ascii="Times New Roman" w:eastAsia="Calibri" w:hAnsi="Times New Roman" w:cs="Times New Roman"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abstractNum w:abstractNumId="9" w15:restartNumberingAfterBreak="0">
    <w:nsid w:val="535820DA"/>
    <w:multiLevelType w:val="hybridMultilevel"/>
    <w:tmpl w:val="2CBEC71A"/>
    <w:lvl w:ilvl="0" w:tplc="BA32C678">
      <w:numFmt w:val="bullet"/>
      <w:lvlText w:val="•"/>
      <w:lvlJc w:val="left"/>
      <w:pPr>
        <w:ind w:left="1613" w:hanging="720"/>
      </w:pPr>
      <w:rPr>
        <w:rFonts w:ascii="Times New Roman" w:eastAsia="Calibri" w:hAnsi="Times New Roman" w:cs="Times New Roman"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abstractNum w:abstractNumId="10" w15:restartNumberingAfterBreak="0">
    <w:nsid w:val="60BB2FC9"/>
    <w:multiLevelType w:val="hybridMultilevel"/>
    <w:tmpl w:val="C8F4BE2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67200225"/>
    <w:multiLevelType w:val="hybridMultilevel"/>
    <w:tmpl w:val="E376A3E0"/>
    <w:lvl w:ilvl="0" w:tplc="BA32C678">
      <w:numFmt w:val="bullet"/>
      <w:lvlText w:val="•"/>
      <w:lvlJc w:val="left"/>
      <w:pPr>
        <w:ind w:left="1613" w:hanging="720"/>
      </w:pPr>
      <w:rPr>
        <w:rFonts w:ascii="Times New Roman" w:eastAsia="Calibri" w:hAnsi="Times New Roman" w:cs="Times New Roman"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abstractNum w:abstractNumId="12" w15:restartNumberingAfterBreak="0">
    <w:nsid w:val="74EF385C"/>
    <w:multiLevelType w:val="hybridMultilevel"/>
    <w:tmpl w:val="823A9018"/>
    <w:lvl w:ilvl="0" w:tplc="88406048">
      <w:numFmt w:val="bullet"/>
      <w:pStyle w:val="ListBullet"/>
      <w:lvlText w:val="•"/>
      <w:lvlJc w:val="left"/>
      <w:pPr>
        <w:ind w:left="1613" w:hanging="720"/>
      </w:pPr>
      <w:rPr>
        <w:rFonts w:ascii="Times New Roman" w:eastAsia="Calibri" w:hAnsi="Times New Roman" w:cs="Times New Roman"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abstractNum w:abstractNumId="13" w15:restartNumberingAfterBreak="0">
    <w:nsid w:val="77EB42F9"/>
    <w:multiLevelType w:val="hybridMultilevel"/>
    <w:tmpl w:val="3F7CD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9AF7343"/>
    <w:multiLevelType w:val="hybridMultilevel"/>
    <w:tmpl w:val="9D843CB4"/>
    <w:lvl w:ilvl="0" w:tplc="BA32C678">
      <w:numFmt w:val="bullet"/>
      <w:lvlText w:val="•"/>
      <w:lvlJc w:val="left"/>
      <w:pPr>
        <w:ind w:left="1080" w:hanging="72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22501174">
    <w:abstractNumId w:val="4"/>
  </w:num>
  <w:num w:numId="2" w16cid:durableId="71781106">
    <w:abstractNumId w:val="13"/>
  </w:num>
  <w:num w:numId="3" w16cid:durableId="2142574726">
    <w:abstractNumId w:val="3"/>
  </w:num>
  <w:num w:numId="4" w16cid:durableId="793330648">
    <w:abstractNumId w:val="14"/>
  </w:num>
  <w:num w:numId="5" w16cid:durableId="1757629686">
    <w:abstractNumId w:val="12"/>
  </w:num>
  <w:num w:numId="6" w16cid:durableId="446312582">
    <w:abstractNumId w:val="11"/>
  </w:num>
  <w:num w:numId="7" w16cid:durableId="996542644">
    <w:abstractNumId w:val="2"/>
  </w:num>
  <w:num w:numId="8" w16cid:durableId="1589149313">
    <w:abstractNumId w:val="7"/>
  </w:num>
  <w:num w:numId="9" w16cid:durableId="1017661061">
    <w:abstractNumId w:val="9"/>
  </w:num>
  <w:num w:numId="10" w16cid:durableId="658577336">
    <w:abstractNumId w:val="6"/>
  </w:num>
  <w:num w:numId="11" w16cid:durableId="1888639034">
    <w:abstractNumId w:val="8"/>
  </w:num>
  <w:num w:numId="12" w16cid:durableId="85269083">
    <w:abstractNumId w:val="5"/>
  </w:num>
  <w:num w:numId="13" w16cid:durableId="1298684841">
    <w:abstractNumId w:val="0"/>
  </w:num>
  <w:num w:numId="14" w16cid:durableId="953706501">
    <w:abstractNumId w:val="4"/>
    <w:lvlOverride w:ilvl="0">
      <w:startOverride w:val="1"/>
    </w:lvlOverride>
  </w:num>
  <w:num w:numId="15" w16cid:durableId="1405494813">
    <w:abstractNumId w:val="4"/>
    <w:lvlOverride w:ilvl="0">
      <w:startOverride w:val="1"/>
    </w:lvlOverride>
  </w:num>
  <w:num w:numId="16" w16cid:durableId="669916427">
    <w:abstractNumId w:val="1"/>
  </w:num>
  <w:num w:numId="17" w16cid:durableId="19891634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activeWritingStyle w:appName="MSWord" w:lang="en-US" w:vendorID="64" w:dllVersion="0" w:nlCheck="1" w:checkStyle="0"/>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0MDY3srQwNzUxsLQ0MjFT0lEKTi0uzszPAykwrQUABSMX4SwAAAA="/>
  </w:docVars>
  <w:rsids>
    <w:rsidRoot w:val="002429D5"/>
    <w:rsid w:val="000043FC"/>
    <w:rsid w:val="00005256"/>
    <w:rsid w:val="000112F8"/>
    <w:rsid w:val="00013831"/>
    <w:rsid w:val="00014DE0"/>
    <w:rsid w:val="00022D7E"/>
    <w:rsid w:val="000336FA"/>
    <w:rsid w:val="00043B47"/>
    <w:rsid w:val="00046D6B"/>
    <w:rsid w:val="00050090"/>
    <w:rsid w:val="000560C0"/>
    <w:rsid w:val="00064CCD"/>
    <w:rsid w:val="00065742"/>
    <w:rsid w:val="000852A5"/>
    <w:rsid w:val="00090F6D"/>
    <w:rsid w:val="00093DAE"/>
    <w:rsid w:val="000B3B0D"/>
    <w:rsid w:val="000E4318"/>
    <w:rsid w:val="000F2090"/>
    <w:rsid w:val="000F2180"/>
    <w:rsid w:val="000F6009"/>
    <w:rsid w:val="000F7F14"/>
    <w:rsid w:val="00113DC6"/>
    <w:rsid w:val="001237BA"/>
    <w:rsid w:val="001364AD"/>
    <w:rsid w:val="00137718"/>
    <w:rsid w:val="00150C28"/>
    <w:rsid w:val="00154A4E"/>
    <w:rsid w:val="00154B17"/>
    <w:rsid w:val="0015606F"/>
    <w:rsid w:val="001710CE"/>
    <w:rsid w:val="0017198D"/>
    <w:rsid w:val="00194DFE"/>
    <w:rsid w:val="001B2655"/>
    <w:rsid w:val="001B5A9E"/>
    <w:rsid w:val="001B6A0D"/>
    <w:rsid w:val="001C7C96"/>
    <w:rsid w:val="001D3ED6"/>
    <w:rsid w:val="001D5B1B"/>
    <w:rsid w:val="001E3E01"/>
    <w:rsid w:val="00205500"/>
    <w:rsid w:val="00211C7A"/>
    <w:rsid w:val="00223EE2"/>
    <w:rsid w:val="0022536A"/>
    <w:rsid w:val="002429D5"/>
    <w:rsid w:val="00246C04"/>
    <w:rsid w:val="00246D74"/>
    <w:rsid w:val="00247099"/>
    <w:rsid w:val="00262B3C"/>
    <w:rsid w:val="00270580"/>
    <w:rsid w:val="00283444"/>
    <w:rsid w:val="00286B0E"/>
    <w:rsid w:val="002C17DE"/>
    <w:rsid w:val="002C409A"/>
    <w:rsid w:val="002C66F1"/>
    <w:rsid w:val="002C6962"/>
    <w:rsid w:val="002C7C9F"/>
    <w:rsid w:val="002D0D93"/>
    <w:rsid w:val="002D24E9"/>
    <w:rsid w:val="002D452D"/>
    <w:rsid w:val="002D63E7"/>
    <w:rsid w:val="002D6A2D"/>
    <w:rsid w:val="002E0175"/>
    <w:rsid w:val="002E0A80"/>
    <w:rsid w:val="002E5F46"/>
    <w:rsid w:val="002F278E"/>
    <w:rsid w:val="002F40AE"/>
    <w:rsid w:val="00306EF2"/>
    <w:rsid w:val="0033243B"/>
    <w:rsid w:val="00335688"/>
    <w:rsid w:val="003525B6"/>
    <w:rsid w:val="0035576A"/>
    <w:rsid w:val="00363CDC"/>
    <w:rsid w:val="00365692"/>
    <w:rsid w:val="003706FC"/>
    <w:rsid w:val="0038198D"/>
    <w:rsid w:val="00383D43"/>
    <w:rsid w:val="003B0566"/>
    <w:rsid w:val="003D2CE5"/>
    <w:rsid w:val="003F6C83"/>
    <w:rsid w:val="003F77C9"/>
    <w:rsid w:val="00414D16"/>
    <w:rsid w:val="0041725A"/>
    <w:rsid w:val="00433246"/>
    <w:rsid w:val="004403AE"/>
    <w:rsid w:val="00442FF5"/>
    <w:rsid w:val="0045262E"/>
    <w:rsid w:val="004548BC"/>
    <w:rsid w:val="0045705F"/>
    <w:rsid w:val="00485591"/>
    <w:rsid w:val="00485DD4"/>
    <w:rsid w:val="0049228D"/>
    <w:rsid w:val="004C53BE"/>
    <w:rsid w:val="004C63A4"/>
    <w:rsid w:val="004C6566"/>
    <w:rsid w:val="004C7801"/>
    <w:rsid w:val="004D2DED"/>
    <w:rsid w:val="004F185B"/>
    <w:rsid w:val="004F40C2"/>
    <w:rsid w:val="0050550C"/>
    <w:rsid w:val="005075CF"/>
    <w:rsid w:val="0052043C"/>
    <w:rsid w:val="0054089F"/>
    <w:rsid w:val="00541D87"/>
    <w:rsid w:val="0054764A"/>
    <w:rsid w:val="00551C2E"/>
    <w:rsid w:val="005567E7"/>
    <w:rsid w:val="00561FD1"/>
    <w:rsid w:val="00567B46"/>
    <w:rsid w:val="00575268"/>
    <w:rsid w:val="00593D2D"/>
    <w:rsid w:val="005B0CD6"/>
    <w:rsid w:val="005B6061"/>
    <w:rsid w:val="005D1395"/>
    <w:rsid w:val="005D5458"/>
    <w:rsid w:val="005E7638"/>
    <w:rsid w:val="005E786A"/>
    <w:rsid w:val="005F125D"/>
    <w:rsid w:val="00610D60"/>
    <w:rsid w:val="00625B4B"/>
    <w:rsid w:val="0066037E"/>
    <w:rsid w:val="0066603D"/>
    <w:rsid w:val="006749AC"/>
    <w:rsid w:val="00690307"/>
    <w:rsid w:val="00692E9D"/>
    <w:rsid w:val="006A3CC1"/>
    <w:rsid w:val="006A6C44"/>
    <w:rsid w:val="006C685E"/>
    <w:rsid w:val="006C7155"/>
    <w:rsid w:val="006D36B3"/>
    <w:rsid w:val="006E31D2"/>
    <w:rsid w:val="006E39E8"/>
    <w:rsid w:val="007138D4"/>
    <w:rsid w:val="007138FD"/>
    <w:rsid w:val="007201AE"/>
    <w:rsid w:val="007327C4"/>
    <w:rsid w:val="00733C47"/>
    <w:rsid w:val="0074004C"/>
    <w:rsid w:val="007414E3"/>
    <w:rsid w:val="00744EC9"/>
    <w:rsid w:val="00751B55"/>
    <w:rsid w:val="00753DBE"/>
    <w:rsid w:val="0075795F"/>
    <w:rsid w:val="00777D46"/>
    <w:rsid w:val="0078534D"/>
    <w:rsid w:val="00786045"/>
    <w:rsid w:val="00791083"/>
    <w:rsid w:val="00791FA5"/>
    <w:rsid w:val="00793215"/>
    <w:rsid w:val="007A210F"/>
    <w:rsid w:val="007A400E"/>
    <w:rsid w:val="007B6A0D"/>
    <w:rsid w:val="007B7B43"/>
    <w:rsid w:val="007C10F5"/>
    <w:rsid w:val="007C7F72"/>
    <w:rsid w:val="007E7ED1"/>
    <w:rsid w:val="007F09A7"/>
    <w:rsid w:val="007F49C1"/>
    <w:rsid w:val="00815B2B"/>
    <w:rsid w:val="00831027"/>
    <w:rsid w:val="008339EE"/>
    <w:rsid w:val="00840BEA"/>
    <w:rsid w:val="00851795"/>
    <w:rsid w:val="00853825"/>
    <w:rsid w:val="00856148"/>
    <w:rsid w:val="00887B51"/>
    <w:rsid w:val="00895103"/>
    <w:rsid w:val="008A7137"/>
    <w:rsid w:val="008B3004"/>
    <w:rsid w:val="008D0ED1"/>
    <w:rsid w:val="008E1730"/>
    <w:rsid w:val="008E2B11"/>
    <w:rsid w:val="008F22CC"/>
    <w:rsid w:val="0090317B"/>
    <w:rsid w:val="00904DDD"/>
    <w:rsid w:val="00905340"/>
    <w:rsid w:val="009123A3"/>
    <w:rsid w:val="009202B0"/>
    <w:rsid w:val="009245E0"/>
    <w:rsid w:val="00926465"/>
    <w:rsid w:val="009313F0"/>
    <w:rsid w:val="00940D3A"/>
    <w:rsid w:val="009558E7"/>
    <w:rsid w:val="009643BB"/>
    <w:rsid w:val="00972D2C"/>
    <w:rsid w:val="00993F56"/>
    <w:rsid w:val="009A2F30"/>
    <w:rsid w:val="009A7D23"/>
    <w:rsid w:val="009B3579"/>
    <w:rsid w:val="009E3456"/>
    <w:rsid w:val="009F01AB"/>
    <w:rsid w:val="009F1EB7"/>
    <w:rsid w:val="00A0776B"/>
    <w:rsid w:val="00A139FF"/>
    <w:rsid w:val="00A325E1"/>
    <w:rsid w:val="00A52E17"/>
    <w:rsid w:val="00A80BF8"/>
    <w:rsid w:val="00AB3B1C"/>
    <w:rsid w:val="00AD6007"/>
    <w:rsid w:val="00AE09CE"/>
    <w:rsid w:val="00AE7413"/>
    <w:rsid w:val="00AF2876"/>
    <w:rsid w:val="00AF55F3"/>
    <w:rsid w:val="00B20265"/>
    <w:rsid w:val="00B20FCB"/>
    <w:rsid w:val="00B26B6E"/>
    <w:rsid w:val="00B36088"/>
    <w:rsid w:val="00B4119B"/>
    <w:rsid w:val="00B41BBF"/>
    <w:rsid w:val="00B6062E"/>
    <w:rsid w:val="00B61B8E"/>
    <w:rsid w:val="00B72D26"/>
    <w:rsid w:val="00B74B8C"/>
    <w:rsid w:val="00B8329E"/>
    <w:rsid w:val="00BA3560"/>
    <w:rsid w:val="00BB1532"/>
    <w:rsid w:val="00BB1E9A"/>
    <w:rsid w:val="00BC5780"/>
    <w:rsid w:val="00BC6040"/>
    <w:rsid w:val="00BD49FA"/>
    <w:rsid w:val="00BD5268"/>
    <w:rsid w:val="00BE10D0"/>
    <w:rsid w:val="00BE2D65"/>
    <w:rsid w:val="00BF5C81"/>
    <w:rsid w:val="00C04430"/>
    <w:rsid w:val="00C078DB"/>
    <w:rsid w:val="00C15E02"/>
    <w:rsid w:val="00C2158A"/>
    <w:rsid w:val="00C26BEA"/>
    <w:rsid w:val="00C33468"/>
    <w:rsid w:val="00C52D44"/>
    <w:rsid w:val="00C56D47"/>
    <w:rsid w:val="00C719CB"/>
    <w:rsid w:val="00C73EB8"/>
    <w:rsid w:val="00C81F24"/>
    <w:rsid w:val="00C9658C"/>
    <w:rsid w:val="00C96AC3"/>
    <w:rsid w:val="00CA727B"/>
    <w:rsid w:val="00CB5363"/>
    <w:rsid w:val="00CC3C33"/>
    <w:rsid w:val="00CD0DD7"/>
    <w:rsid w:val="00CD0FAD"/>
    <w:rsid w:val="00CD528B"/>
    <w:rsid w:val="00CE08B8"/>
    <w:rsid w:val="00CF5046"/>
    <w:rsid w:val="00CF73DB"/>
    <w:rsid w:val="00D11196"/>
    <w:rsid w:val="00D1536E"/>
    <w:rsid w:val="00D17DE7"/>
    <w:rsid w:val="00D215FF"/>
    <w:rsid w:val="00D322E9"/>
    <w:rsid w:val="00D338D7"/>
    <w:rsid w:val="00D34FF6"/>
    <w:rsid w:val="00D36CAC"/>
    <w:rsid w:val="00D40C9B"/>
    <w:rsid w:val="00D50EC1"/>
    <w:rsid w:val="00D53B69"/>
    <w:rsid w:val="00D61C89"/>
    <w:rsid w:val="00D71DA4"/>
    <w:rsid w:val="00D7743C"/>
    <w:rsid w:val="00D777C1"/>
    <w:rsid w:val="00D84035"/>
    <w:rsid w:val="00D87F1F"/>
    <w:rsid w:val="00DA2A88"/>
    <w:rsid w:val="00DA31A4"/>
    <w:rsid w:val="00DA6A20"/>
    <w:rsid w:val="00DA6FC3"/>
    <w:rsid w:val="00DC44AC"/>
    <w:rsid w:val="00DD31F9"/>
    <w:rsid w:val="00DD46F4"/>
    <w:rsid w:val="00DE490B"/>
    <w:rsid w:val="00DF0C1B"/>
    <w:rsid w:val="00DF10EC"/>
    <w:rsid w:val="00E0229B"/>
    <w:rsid w:val="00E21412"/>
    <w:rsid w:val="00E223BD"/>
    <w:rsid w:val="00E27134"/>
    <w:rsid w:val="00E30693"/>
    <w:rsid w:val="00E30FF1"/>
    <w:rsid w:val="00E40C38"/>
    <w:rsid w:val="00E4256B"/>
    <w:rsid w:val="00E5008F"/>
    <w:rsid w:val="00E678C1"/>
    <w:rsid w:val="00E74588"/>
    <w:rsid w:val="00E80F8A"/>
    <w:rsid w:val="00E85583"/>
    <w:rsid w:val="00E90DA8"/>
    <w:rsid w:val="00E9284D"/>
    <w:rsid w:val="00E94B95"/>
    <w:rsid w:val="00EA6E10"/>
    <w:rsid w:val="00EB362D"/>
    <w:rsid w:val="00EC7849"/>
    <w:rsid w:val="00ED0DD0"/>
    <w:rsid w:val="00ED3C34"/>
    <w:rsid w:val="00EF262B"/>
    <w:rsid w:val="00F0457A"/>
    <w:rsid w:val="00F20FC6"/>
    <w:rsid w:val="00F2612F"/>
    <w:rsid w:val="00F32EF6"/>
    <w:rsid w:val="00F36A01"/>
    <w:rsid w:val="00F55026"/>
    <w:rsid w:val="00F6442D"/>
    <w:rsid w:val="00F77ED1"/>
    <w:rsid w:val="00F80CC4"/>
    <w:rsid w:val="00FA26A5"/>
    <w:rsid w:val="00FB0F21"/>
    <w:rsid w:val="00FC4498"/>
    <w:rsid w:val="00FD314B"/>
    <w:rsid w:val="00FE6231"/>
    <w:rsid w:val="00FF3E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357F5F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78C1"/>
    <w:pPr>
      <w:spacing w:after="160" w:line="259" w:lineRule="auto"/>
      <w:ind w:firstLine="720"/>
    </w:pPr>
    <w:rPr>
      <w:rFonts w:ascii="Times New Roman" w:hAnsi="Times New Roman"/>
      <w:sz w:val="24"/>
      <w:szCs w:val="24"/>
    </w:rPr>
  </w:style>
  <w:style w:type="paragraph" w:styleId="Heading1">
    <w:name w:val="heading 1"/>
    <w:basedOn w:val="Normal"/>
    <w:next w:val="Normal"/>
    <w:link w:val="Heading1Char"/>
    <w:uiPriority w:val="9"/>
    <w:qFormat/>
    <w:rsid w:val="00E678C1"/>
    <w:pPr>
      <w:keepNext/>
      <w:spacing w:before="240" w:after="60"/>
      <w:ind w:firstLine="0"/>
      <w:jc w:val="center"/>
      <w:outlineLvl w:val="0"/>
    </w:pPr>
    <w:rPr>
      <w:rFonts w:ascii="Cambria" w:eastAsia="Times New Roman" w:hAnsi="Cambria"/>
      <w:b/>
      <w:bCs/>
      <w:kern w:val="32"/>
      <w:sz w:val="32"/>
      <w:szCs w:val="32"/>
    </w:rPr>
  </w:style>
  <w:style w:type="paragraph" w:styleId="Heading2">
    <w:name w:val="heading 2"/>
    <w:basedOn w:val="Heading1"/>
    <w:next w:val="Normal"/>
    <w:link w:val="Heading2Char"/>
    <w:uiPriority w:val="9"/>
    <w:qFormat/>
    <w:rsid w:val="00E678C1"/>
    <w:pPr>
      <w:outlineLvl w:val="1"/>
    </w:pPr>
  </w:style>
  <w:style w:type="paragraph" w:styleId="Heading3">
    <w:name w:val="heading 3"/>
    <w:basedOn w:val="Normal"/>
    <w:next w:val="Normal"/>
    <w:link w:val="Heading3Char"/>
    <w:uiPriority w:val="9"/>
    <w:qFormat/>
    <w:rsid w:val="00E678C1"/>
    <w:pPr>
      <w:keepNext/>
      <w:ind w:firstLine="0"/>
      <w:outlineLvl w:val="2"/>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678C1"/>
    <w:rPr>
      <w:rFonts w:ascii="Cambria" w:eastAsia="Times New Roman" w:hAnsi="Cambria"/>
      <w:b/>
      <w:bCs/>
      <w:kern w:val="32"/>
      <w:sz w:val="32"/>
      <w:szCs w:val="32"/>
    </w:rPr>
  </w:style>
  <w:style w:type="paragraph" w:styleId="TOCHeading">
    <w:name w:val="TOC Heading"/>
    <w:basedOn w:val="Normal"/>
    <w:next w:val="Normal"/>
    <w:uiPriority w:val="39"/>
    <w:unhideWhenUsed/>
    <w:qFormat/>
    <w:rsid w:val="00E21412"/>
    <w:pPr>
      <w:jc w:val="center"/>
      <w:outlineLvl w:val="0"/>
    </w:pPr>
    <w:rPr>
      <w:rFonts w:asciiTheme="majorHAnsi" w:hAnsiTheme="majorHAnsi"/>
      <w:b/>
      <w:sz w:val="32"/>
    </w:rPr>
  </w:style>
  <w:style w:type="paragraph" w:styleId="TOC1">
    <w:name w:val="toc 1"/>
    <w:basedOn w:val="Normal"/>
    <w:next w:val="Normal"/>
    <w:autoRedefine/>
    <w:uiPriority w:val="39"/>
    <w:rsid w:val="005567E7"/>
  </w:style>
  <w:style w:type="character" w:styleId="Hyperlink">
    <w:name w:val="Hyperlink"/>
    <w:uiPriority w:val="99"/>
    <w:unhideWhenUsed/>
    <w:rsid w:val="005567E7"/>
    <w:rPr>
      <w:color w:val="0563C1"/>
      <w:u w:val="single"/>
    </w:rPr>
  </w:style>
  <w:style w:type="paragraph" w:styleId="Header">
    <w:name w:val="header"/>
    <w:basedOn w:val="Normal"/>
    <w:link w:val="HeaderChar"/>
    <w:uiPriority w:val="99"/>
    <w:unhideWhenUsed/>
    <w:rsid w:val="00E678C1"/>
    <w:pPr>
      <w:tabs>
        <w:tab w:val="center" w:pos="4680"/>
        <w:tab w:val="right" w:pos="9360"/>
      </w:tabs>
      <w:ind w:firstLine="0"/>
    </w:pPr>
  </w:style>
  <w:style w:type="character" w:customStyle="1" w:styleId="HeaderChar">
    <w:name w:val="Header Char"/>
    <w:link w:val="Header"/>
    <w:uiPriority w:val="99"/>
    <w:rsid w:val="00E678C1"/>
    <w:rPr>
      <w:rFonts w:ascii="Times New Roman" w:hAnsi="Times New Roman"/>
      <w:sz w:val="24"/>
      <w:szCs w:val="24"/>
    </w:rPr>
  </w:style>
  <w:style w:type="paragraph" w:styleId="Footer">
    <w:name w:val="footer"/>
    <w:basedOn w:val="Normal"/>
    <w:link w:val="FooterChar"/>
    <w:uiPriority w:val="99"/>
    <w:unhideWhenUsed/>
    <w:rsid w:val="00E678C1"/>
    <w:pPr>
      <w:tabs>
        <w:tab w:val="center" w:pos="4680"/>
        <w:tab w:val="right" w:pos="9360"/>
      </w:tabs>
      <w:ind w:firstLine="0"/>
    </w:pPr>
  </w:style>
  <w:style w:type="character" w:customStyle="1" w:styleId="FooterChar">
    <w:name w:val="Footer Char"/>
    <w:link w:val="Footer"/>
    <w:uiPriority w:val="99"/>
    <w:rsid w:val="00E678C1"/>
    <w:rPr>
      <w:rFonts w:ascii="Times New Roman" w:hAnsi="Times New Roman"/>
      <w:sz w:val="24"/>
      <w:szCs w:val="24"/>
    </w:rPr>
  </w:style>
  <w:style w:type="character" w:customStyle="1" w:styleId="Heading2Char">
    <w:name w:val="Heading 2 Char"/>
    <w:basedOn w:val="DefaultParagraphFont"/>
    <w:link w:val="Heading2"/>
    <w:uiPriority w:val="9"/>
    <w:rsid w:val="00E678C1"/>
    <w:rPr>
      <w:rFonts w:ascii="Cambria" w:eastAsia="Times New Roman" w:hAnsi="Cambria"/>
      <w:b/>
      <w:bCs/>
      <w:kern w:val="32"/>
      <w:sz w:val="32"/>
      <w:szCs w:val="32"/>
    </w:rPr>
  </w:style>
  <w:style w:type="paragraph" w:styleId="TOC2">
    <w:name w:val="toc 2"/>
    <w:basedOn w:val="Normal"/>
    <w:next w:val="Normal"/>
    <w:autoRedefine/>
    <w:uiPriority w:val="39"/>
    <w:rsid w:val="00E21412"/>
    <w:pPr>
      <w:tabs>
        <w:tab w:val="right" w:leader="dot" w:pos="9350"/>
      </w:tabs>
      <w:ind w:left="720"/>
    </w:pPr>
  </w:style>
  <w:style w:type="character" w:customStyle="1" w:styleId="Heading3Char">
    <w:name w:val="Heading 3 Char"/>
    <w:basedOn w:val="DefaultParagraphFont"/>
    <w:link w:val="Heading3"/>
    <w:uiPriority w:val="9"/>
    <w:rsid w:val="00E678C1"/>
    <w:rPr>
      <w:rFonts w:ascii="Times New Roman" w:hAnsi="Times New Roman"/>
      <w:b/>
      <w:sz w:val="28"/>
      <w:szCs w:val="28"/>
    </w:rPr>
  </w:style>
  <w:style w:type="paragraph" w:styleId="ListParagraph">
    <w:name w:val="List Paragraph"/>
    <w:basedOn w:val="Normal"/>
    <w:uiPriority w:val="34"/>
    <w:qFormat/>
    <w:rsid w:val="00BA3560"/>
    <w:pPr>
      <w:numPr>
        <w:numId w:val="1"/>
      </w:numPr>
      <w:spacing w:before="240" w:after="60"/>
    </w:pPr>
    <w:rPr>
      <w:color w:val="4472C4" w:themeColor="accent1"/>
    </w:rPr>
  </w:style>
  <w:style w:type="paragraph" w:styleId="Title">
    <w:name w:val="Title"/>
    <w:basedOn w:val="Normal"/>
    <w:next w:val="Normal"/>
    <w:link w:val="TitleChar"/>
    <w:uiPriority w:val="10"/>
    <w:qFormat/>
    <w:rsid w:val="00DE490B"/>
    <w:pPr>
      <w:ind w:firstLine="0"/>
      <w:jc w:val="center"/>
    </w:pPr>
    <w:rPr>
      <w:b/>
      <w:sz w:val="96"/>
      <w:szCs w:val="96"/>
    </w:rPr>
  </w:style>
  <w:style w:type="character" w:customStyle="1" w:styleId="TitleChar">
    <w:name w:val="Title Char"/>
    <w:basedOn w:val="DefaultParagraphFont"/>
    <w:link w:val="Title"/>
    <w:uiPriority w:val="10"/>
    <w:rsid w:val="00DE490B"/>
    <w:rPr>
      <w:rFonts w:ascii="Times New Roman" w:hAnsi="Times New Roman"/>
      <w:b/>
      <w:sz w:val="96"/>
      <w:szCs w:val="96"/>
    </w:rPr>
  </w:style>
  <w:style w:type="paragraph" w:styleId="Subtitle">
    <w:name w:val="Subtitle"/>
    <w:basedOn w:val="Normal"/>
    <w:next w:val="Normal"/>
    <w:link w:val="SubtitleChar"/>
    <w:uiPriority w:val="11"/>
    <w:qFormat/>
    <w:rsid w:val="00DE490B"/>
    <w:pPr>
      <w:ind w:firstLine="0"/>
      <w:jc w:val="center"/>
    </w:pPr>
    <w:rPr>
      <w:b/>
      <w:sz w:val="40"/>
      <w:szCs w:val="40"/>
    </w:rPr>
  </w:style>
  <w:style w:type="character" w:customStyle="1" w:styleId="SubtitleChar">
    <w:name w:val="Subtitle Char"/>
    <w:basedOn w:val="DefaultParagraphFont"/>
    <w:link w:val="Subtitle"/>
    <w:uiPriority w:val="11"/>
    <w:rsid w:val="00DE490B"/>
    <w:rPr>
      <w:rFonts w:ascii="Times New Roman" w:hAnsi="Times New Roman"/>
      <w:b/>
      <w:sz w:val="40"/>
      <w:szCs w:val="40"/>
    </w:rPr>
  </w:style>
  <w:style w:type="paragraph" w:customStyle="1" w:styleId="CoverPageText">
    <w:name w:val="Cover Page Text"/>
    <w:basedOn w:val="Normal"/>
    <w:qFormat/>
    <w:rsid w:val="00DE490B"/>
    <w:pPr>
      <w:ind w:firstLine="0"/>
      <w:jc w:val="center"/>
    </w:pPr>
    <w:rPr>
      <w:rFonts w:asciiTheme="minorHAnsi" w:hAnsiTheme="minorHAnsi"/>
    </w:rPr>
  </w:style>
  <w:style w:type="paragraph" w:customStyle="1" w:styleId="Author">
    <w:name w:val="Author"/>
    <w:basedOn w:val="Normal"/>
    <w:qFormat/>
    <w:rsid w:val="00DE490B"/>
    <w:pPr>
      <w:ind w:firstLine="0"/>
      <w:jc w:val="center"/>
    </w:pPr>
    <w:rPr>
      <w:i/>
      <w:sz w:val="36"/>
      <w:szCs w:val="36"/>
    </w:rPr>
  </w:style>
  <w:style w:type="paragraph" w:styleId="ListBullet">
    <w:name w:val="List Bullet"/>
    <w:basedOn w:val="ListParagraph"/>
    <w:uiPriority w:val="99"/>
    <w:rsid w:val="0035576A"/>
    <w:pPr>
      <w:numPr>
        <w:numId w:val="5"/>
      </w:numPr>
      <w:ind w:left="1080" w:hanging="360"/>
    </w:pPr>
  </w:style>
  <w:style w:type="paragraph" w:styleId="Bibliography">
    <w:name w:val="Bibliography"/>
    <w:basedOn w:val="Normal"/>
    <w:next w:val="Normal"/>
    <w:uiPriority w:val="37"/>
    <w:rsid w:val="00B74B8C"/>
    <w:pPr>
      <w:ind w:left="540" w:hanging="540"/>
    </w:pPr>
  </w:style>
  <w:style w:type="paragraph" w:styleId="BalloonText">
    <w:name w:val="Balloon Text"/>
    <w:basedOn w:val="Normal"/>
    <w:link w:val="BalloonTextChar"/>
    <w:uiPriority w:val="99"/>
    <w:semiHidden/>
    <w:unhideWhenUsed/>
    <w:rsid w:val="00CE08B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08B8"/>
    <w:rPr>
      <w:rFonts w:ascii="Segoe UI" w:hAnsi="Segoe UI" w:cs="Segoe UI"/>
      <w:sz w:val="18"/>
      <w:szCs w:val="18"/>
    </w:rPr>
  </w:style>
  <w:style w:type="character" w:styleId="PlaceholderText">
    <w:name w:val="Placeholder Text"/>
    <w:basedOn w:val="DefaultParagraphFont"/>
    <w:uiPriority w:val="99"/>
    <w:semiHidden/>
    <w:rsid w:val="00840BEA"/>
    <w:rPr>
      <w:color w:val="808080"/>
    </w:rPr>
  </w:style>
  <w:style w:type="paragraph" w:customStyle="1" w:styleId="TipText">
    <w:name w:val="Tip Text"/>
    <w:basedOn w:val="Normal"/>
    <w:qFormat/>
    <w:rsid w:val="00BA3560"/>
    <w:rPr>
      <w:rFonts w:ascii="Calibri" w:hAnsi="Calibri"/>
      <w:color w:val="4472C4" w:themeColor="accent1"/>
    </w:rPr>
  </w:style>
  <w:style w:type="paragraph" w:customStyle="1" w:styleId="TipTextHeader">
    <w:name w:val="Tip Text Header"/>
    <w:basedOn w:val="TipText"/>
    <w:qFormat/>
    <w:rsid w:val="007A400E"/>
    <w:pPr>
      <w:ind w:firstLine="0"/>
      <w:jc w:val="center"/>
    </w:pPr>
  </w:style>
  <w:style w:type="paragraph" w:styleId="NoSpacing">
    <w:name w:val="No Spacing"/>
    <w:uiPriority w:val="1"/>
    <w:qFormat/>
    <w:rsid w:val="00B61B8E"/>
    <w:pPr>
      <w:ind w:firstLine="720"/>
    </w:pPr>
    <w:rPr>
      <w:rFonts w:ascii="Times New Roman" w:hAnsi="Times New Roman"/>
      <w:sz w:val="24"/>
      <w:szCs w:val="24"/>
    </w:rPr>
  </w:style>
  <w:style w:type="paragraph" w:styleId="TOC3">
    <w:name w:val="toc 3"/>
    <w:basedOn w:val="Normal"/>
    <w:next w:val="Normal"/>
    <w:autoRedefine/>
    <w:uiPriority w:val="39"/>
    <w:rsid w:val="00972D2C"/>
    <w:pPr>
      <w:spacing w:after="100"/>
      <w:ind w:left="480"/>
    </w:pPr>
  </w:style>
  <w:style w:type="character" w:styleId="UnresolvedMention">
    <w:name w:val="Unresolved Mention"/>
    <w:basedOn w:val="DefaultParagraphFont"/>
    <w:uiPriority w:val="99"/>
    <w:semiHidden/>
    <w:unhideWhenUsed/>
    <w:rsid w:val="00972D2C"/>
    <w:rPr>
      <w:color w:val="605E5C"/>
      <w:shd w:val="clear" w:color="auto" w:fill="E1DFDD"/>
    </w:rPr>
  </w:style>
  <w:style w:type="paragraph" w:customStyle="1" w:styleId="3AC14C16E05840F6BD1358B11E74A577">
    <w:name w:val="3AC14C16E05840F6BD1358B11E74A577"/>
    <w:rsid w:val="00335688"/>
    <w:pPr>
      <w:spacing w:after="160" w:line="259" w:lineRule="auto"/>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bobbala\AppData\Roaming\Microsoft\Templates\Write%20non-ficti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27">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96291512c1ee715ab617f4c07df79fc1">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8256c27c40ca5c40ce1cf6c44f0205df"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CD3894-5D83-418D-9473-561E9E7F9185}">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CF44EB4C-692F-4272-9514-DF49EFCFE5A5}">
  <ds:schemaRefs>
    <ds:schemaRef ds:uri="http://schemas.microsoft.com/sharepoint/v3/contenttype/forms"/>
  </ds:schemaRefs>
</ds:datastoreItem>
</file>

<file path=customXml/itemProps3.xml><?xml version="1.0" encoding="utf-8"?>
<ds:datastoreItem xmlns:ds="http://schemas.openxmlformats.org/officeDocument/2006/customXml" ds:itemID="{CB03C512-720A-4153-9179-510DFD75D7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FE66373-6161-4581-9A28-7AB54200425F}">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Write non-fiction</Template>
  <TotalTime>0</TotalTime>
  <Pages>11</Pages>
  <Words>417</Words>
  <Characters>2377</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2789</CharactersWithSpaces>
  <SharedDoc>false</SharedDoc>
  <HLinks>
    <vt:vector size="78" baseType="variant">
      <vt:variant>
        <vt:i4>1310771</vt:i4>
      </vt:variant>
      <vt:variant>
        <vt:i4>38</vt:i4>
      </vt:variant>
      <vt:variant>
        <vt:i4>0</vt:i4>
      </vt:variant>
      <vt:variant>
        <vt:i4>5</vt:i4>
      </vt:variant>
      <vt:variant>
        <vt:lpwstr/>
      </vt:variant>
      <vt:variant>
        <vt:lpwstr>_Toc527049585</vt:lpwstr>
      </vt:variant>
      <vt:variant>
        <vt:i4>1310771</vt:i4>
      </vt:variant>
      <vt:variant>
        <vt:i4>35</vt:i4>
      </vt:variant>
      <vt:variant>
        <vt:i4>0</vt:i4>
      </vt:variant>
      <vt:variant>
        <vt:i4>5</vt:i4>
      </vt:variant>
      <vt:variant>
        <vt:lpwstr/>
      </vt:variant>
      <vt:variant>
        <vt:lpwstr>_Toc527049584</vt:lpwstr>
      </vt:variant>
      <vt:variant>
        <vt:i4>1310771</vt:i4>
      </vt:variant>
      <vt:variant>
        <vt:i4>32</vt:i4>
      </vt:variant>
      <vt:variant>
        <vt:i4>0</vt:i4>
      </vt:variant>
      <vt:variant>
        <vt:i4>5</vt:i4>
      </vt:variant>
      <vt:variant>
        <vt:lpwstr/>
      </vt:variant>
      <vt:variant>
        <vt:lpwstr>_Toc527049583</vt:lpwstr>
      </vt:variant>
      <vt:variant>
        <vt:i4>1310771</vt:i4>
      </vt:variant>
      <vt:variant>
        <vt:i4>29</vt:i4>
      </vt:variant>
      <vt:variant>
        <vt:i4>0</vt:i4>
      </vt:variant>
      <vt:variant>
        <vt:i4>5</vt:i4>
      </vt:variant>
      <vt:variant>
        <vt:lpwstr/>
      </vt:variant>
      <vt:variant>
        <vt:lpwstr>_Toc527049582</vt:lpwstr>
      </vt:variant>
      <vt:variant>
        <vt:i4>1310771</vt:i4>
      </vt:variant>
      <vt:variant>
        <vt:i4>26</vt:i4>
      </vt:variant>
      <vt:variant>
        <vt:i4>0</vt:i4>
      </vt:variant>
      <vt:variant>
        <vt:i4>5</vt:i4>
      </vt:variant>
      <vt:variant>
        <vt:lpwstr/>
      </vt:variant>
      <vt:variant>
        <vt:lpwstr>_Toc527049581</vt:lpwstr>
      </vt:variant>
      <vt:variant>
        <vt:i4>1310771</vt:i4>
      </vt:variant>
      <vt:variant>
        <vt:i4>23</vt:i4>
      </vt:variant>
      <vt:variant>
        <vt:i4>0</vt:i4>
      </vt:variant>
      <vt:variant>
        <vt:i4>5</vt:i4>
      </vt:variant>
      <vt:variant>
        <vt:lpwstr/>
      </vt:variant>
      <vt:variant>
        <vt:lpwstr>_Toc527049580</vt:lpwstr>
      </vt:variant>
      <vt:variant>
        <vt:i4>1769523</vt:i4>
      </vt:variant>
      <vt:variant>
        <vt:i4>20</vt:i4>
      </vt:variant>
      <vt:variant>
        <vt:i4>0</vt:i4>
      </vt:variant>
      <vt:variant>
        <vt:i4>5</vt:i4>
      </vt:variant>
      <vt:variant>
        <vt:lpwstr/>
      </vt:variant>
      <vt:variant>
        <vt:lpwstr>_Toc527049579</vt:lpwstr>
      </vt:variant>
      <vt:variant>
        <vt:i4>1769523</vt:i4>
      </vt:variant>
      <vt:variant>
        <vt:i4>17</vt:i4>
      </vt:variant>
      <vt:variant>
        <vt:i4>0</vt:i4>
      </vt:variant>
      <vt:variant>
        <vt:i4>5</vt:i4>
      </vt:variant>
      <vt:variant>
        <vt:lpwstr/>
      </vt:variant>
      <vt:variant>
        <vt:lpwstr>_Toc527049578</vt:lpwstr>
      </vt:variant>
      <vt:variant>
        <vt:i4>1769523</vt:i4>
      </vt:variant>
      <vt:variant>
        <vt:i4>14</vt:i4>
      </vt:variant>
      <vt:variant>
        <vt:i4>0</vt:i4>
      </vt:variant>
      <vt:variant>
        <vt:i4>5</vt:i4>
      </vt:variant>
      <vt:variant>
        <vt:lpwstr/>
      </vt:variant>
      <vt:variant>
        <vt:lpwstr>_Toc527049577</vt:lpwstr>
      </vt:variant>
      <vt:variant>
        <vt:i4>1769523</vt:i4>
      </vt:variant>
      <vt:variant>
        <vt:i4>11</vt:i4>
      </vt:variant>
      <vt:variant>
        <vt:i4>0</vt:i4>
      </vt:variant>
      <vt:variant>
        <vt:i4>5</vt:i4>
      </vt:variant>
      <vt:variant>
        <vt:lpwstr/>
      </vt:variant>
      <vt:variant>
        <vt:lpwstr>_Toc527049576</vt:lpwstr>
      </vt:variant>
      <vt:variant>
        <vt:i4>1769523</vt:i4>
      </vt:variant>
      <vt:variant>
        <vt:i4>8</vt:i4>
      </vt:variant>
      <vt:variant>
        <vt:i4>0</vt:i4>
      </vt:variant>
      <vt:variant>
        <vt:i4>5</vt:i4>
      </vt:variant>
      <vt:variant>
        <vt:lpwstr/>
      </vt:variant>
      <vt:variant>
        <vt:lpwstr>_Toc527049575</vt:lpwstr>
      </vt:variant>
      <vt:variant>
        <vt:i4>1769523</vt:i4>
      </vt:variant>
      <vt:variant>
        <vt:i4>5</vt:i4>
      </vt:variant>
      <vt:variant>
        <vt:i4>0</vt:i4>
      </vt:variant>
      <vt:variant>
        <vt:i4>5</vt:i4>
      </vt:variant>
      <vt:variant>
        <vt:lpwstr/>
      </vt:variant>
      <vt:variant>
        <vt:lpwstr>_Toc527049574</vt:lpwstr>
      </vt:variant>
      <vt:variant>
        <vt:i4>1769523</vt:i4>
      </vt:variant>
      <vt:variant>
        <vt:i4>2</vt:i4>
      </vt:variant>
      <vt:variant>
        <vt:i4>0</vt:i4>
      </vt:variant>
      <vt:variant>
        <vt:i4>5</vt:i4>
      </vt:variant>
      <vt:variant>
        <vt:lpwstr/>
      </vt:variant>
      <vt:variant>
        <vt:lpwstr>_Toc527049573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2022-07-07T06:21:00Z</dcterms:created>
  <dcterms:modified xsi:type="dcterms:W3CDTF">2023-02-21T05:15:00Z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