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F1" w:rsidRPr="00284BF1" w:rsidRDefault="00284BF1" w:rsidP="00284BF1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</w:pP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 xml:space="preserve">Analysis of </w:t>
      </w: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>IPL</w:t>
      </w: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 xml:space="preserve"> </w:t>
      </w: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>complete</w:t>
      </w: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 xml:space="preserve"> dataset</w:t>
      </w:r>
      <w:r w:rsidRPr="00284BF1">
        <w:rPr>
          <w:rFonts w:ascii="Quattrocento Sans" w:eastAsia="Quattrocento Sans" w:hAnsi="Quattrocento Sans" w:cs="Quattrocento Sans"/>
          <w:b/>
          <w:color w:val="24292E"/>
          <w:sz w:val="46"/>
          <w:szCs w:val="48"/>
        </w:rPr>
        <w:t xml:space="preserve"> (2008-2020)</w:t>
      </w:r>
    </w:p>
    <w:p w:rsidR="00660A5F" w:rsidRDefault="00284BF1" w:rsidP="006141DB">
      <w:pPr>
        <w:shd w:val="clear" w:color="auto" w:fill="FFFFFF"/>
        <w:spacing w:before="360" w:after="240" w:line="240" w:lineRule="auto"/>
        <w:jc w:val="both"/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</w:pPr>
      <w:r w:rsidRPr="006141DB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>The Indian Premier League (IPL) is a professional </w:t>
      </w:r>
      <w:hyperlink r:id="rId7" w:tooltip="Twenty20 cricket" w:history="1">
        <w:r w:rsidRPr="006141DB">
          <w:rPr>
            <w:rFonts w:ascii="Quattrocento Sans" w:eastAsia="Quattrocento Sans" w:hAnsi="Quattrocento Sans" w:cs="Quattrocento Sans"/>
            <w:b/>
            <w:color w:val="24292E"/>
            <w:sz w:val="28"/>
            <w:szCs w:val="28"/>
          </w:rPr>
          <w:t>Twenty20 cricket</w:t>
        </w:r>
      </w:hyperlink>
      <w:r w:rsidRPr="006141DB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 xml:space="preserve"> league, contested by </w:t>
      </w:r>
      <w:r w:rsidR="003B07BF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>various</w:t>
      </w:r>
      <w:r w:rsidRPr="006141DB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 xml:space="preserve"> teams based out of different Indian cities. The league was founded by the </w:t>
      </w:r>
      <w:hyperlink r:id="rId8" w:tooltip="Board of Control for Cricket in India" w:history="1">
        <w:r w:rsidRPr="006141DB">
          <w:rPr>
            <w:rFonts w:ascii="Quattrocento Sans" w:eastAsia="Quattrocento Sans" w:hAnsi="Quattrocento Sans" w:cs="Quattrocento Sans"/>
            <w:b/>
            <w:color w:val="24292E"/>
            <w:sz w:val="28"/>
            <w:szCs w:val="28"/>
          </w:rPr>
          <w:t>Board of Control for Cricket in India</w:t>
        </w:r>
      </w:hyperlink>
      <w:r w:rsidRPr="006141DB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> (BCCI) in 2007. It is usually held between March and May of every year and has an exclusive window in the</w:t>
      </w:r>
      <w:r w:rsidR="006141DB" w:rsidRPr="006141DB"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  <w:t xml:space="preserve"> ICC Future Tours Program.</w:t>
      </w:r>
    </w:p>
    <w:p w:rsidR="006141DB" w:rsidRDefault="006141DB" w:rsidP="00F965B6">
      <w:pPr>
        <w:shd w:val="clear" w:color="auto" w:fill="FFFFFF"/>
        <w:spacing w:before="360" w:after="240" w:line="240" w:lineRule="auto"/>
        <w:jc w:val="center"/>
        <w:rPr>
          <w:rFonts w:ascii="Quattrocento Sans" w:eastAsia="Quattrocento Sans" w:hAnsi="Quattrocento Sans" w:cs="Quattrocento Sans"/>
          <w:b/>
          <w:color w:val="24292E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39E445DC" wp14:editId="59EA8A59">
            <wp:extent cx="3840480" cy="199607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862" cy="20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DB" w:rsidRDefault="006141DB" w:rsidP="006141DB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Dataset</w:t>
      </w:r>
    </w:p>
    <w:p w:rsidR="003B07BF" w:rsidRDefault="006141DB" w:rsidP="006141DB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The dataset used for this project was found on Kaggle.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This data contains record of all IPL matches which had been played since season 2008 till season 2020.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The basic idea of analyzing the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IPL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dataset is to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come up with some sort of basic analysis</w:t>
      </w:r>
      <w:r w:rsid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for cricket lovers, some simple facts which can be unfolded with the help of </w:t>
      </w:r>
      <w:r w:rsid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exploratory </w:t>
      </w:r>
      <w:r w:rsid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data analysis and </w:t>
      </w:r>
      <w:r w:rsid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data </w:t>
      </w:r>
      <w:r w:rsid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visualization.</w:t>
      </w:r>
    </w:p>
    <w:p w:rsidR="003B07BF" w:rsidRDefault="003B07BF" w:rsidP="006141DB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Following analyses were done using the data: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T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eam </w:t>
      </w:r>
      <w:r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which 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has won ma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ximum matches from all seasons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P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layer</w:t>
      </w:r>
      <w:r w:rsid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s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which</w:t>
      </w:r>
      <w:r w:rsid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have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bagged P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OM award for the maximum times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S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tadium on which m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aximum matches had been played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T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eam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s which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had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a good luck with winning toss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Head to Head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compari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son between all teams from all seasons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</w:t>
      </w:r>
    </w:p>
    <w:p w:rsid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A</w:t>
      </w:r>
      <w:r w:rsidR="006141DB"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nalysis of relation between winning toss and winning matches</w:t>
      </w:r>
    </w:p>
    <w:p w:rsidR="006141DB" w:rsidRPr="003B07BF" w:rsidRDefault="003B07BF" w:rsidP="003B07B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A</w:t>
      </w:r>
      <w:r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nalysis of possibility of winning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matches </w:t>
      </w:r>
      <w:r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ba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sed on home ground factor</w:t>
      </w:r>
    </w:p>
    <w:p w:rsidR="003B07BF" w:rsidRPr="003B07BF" w:rsidRDefault="003B07BF" w:rsidP="003B07BF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 w:rsidRPr="003B07BF"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Tools &amp; Libraries</w:t>
      </w:r>
    </w:p>
    <w:p w:rsidR="006141DB" w:rsidRDefault="003B07BF" w:rsidP="003B07BF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3B07BF">
        <w:rPr>
          <w:rFonts w:ascii="Quattrocento Sans" w:eastAsia="Quattrocento Sans" w:hAnsi="Quattrocento Sans" w:cs="Quattrocento Sans"/>
          <w:color w:val="24292E"/>
          <w:sz w:val="24"/>
          <w:szCs w:val="24"/>
        </w:rPr>
        <w:t>• Python • Jupyter Notebook • Pandas • Numpy • Seaborn •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Matplotlib • Plotly</w:t>
      </w:r>
    </w:p>
    <w:p w:rsidR="003B07BF" w:rsidRDefault="003B07BF">
      <w:pPr>
        <w:spacing w:line="259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br w:type="page"/>
      </w:r>
    </w:p>
    <w:p w:rsidR="003B07BF" w:rsidRDefault="003B07BF" w:rsidP="003B07BF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lastRenderedPageBreak/>
        <w:t>Data Description</w:t>
      </w:r>
    </w:p>
    <w:p w:rsidR="003B07BF" w:rsidRDefault="003B07BF" w:rsidP="00F965B6">
      <w:pPr>
        <w:shd w:val="clear" w:color="auto" w:fill="FFFFFF"/>
        <w:spacing w:after="240" w:line="240" w:lineRule="auto"/>
        <w:jc w:val="both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This data contains record of all IPL matches which had been played since season 2008 till season 2020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as mentioned above. The dataset contains </w:t>
      </w:r>
      <w:r w:rsidR="00F965B6">
        <w:rPr>
          <w:rFonts w:ascii="Quattrocento Sans" w:eastAsia="Quattrocento Sans" w:hAnsi="Quattrocento Sans" w:cs="Quattrocento Sans"/>
          <w:color w:val="24292E"/>
          <w:sz w:val="24"/>
          <w:szCs w:val="24"/>
        </w:rPr>
        <w:t>total 33 columns and I am going to list down only those columns which are used in the EDA. F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ollowing Columns</w:t>
      </w:r>
      <w:r w:rsidR="00F965B6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have been used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:</w:t>
      </w:r>
    </w:p>
    <w:tbl>
      <w:tblPr>
        <w:tblW w:w="6641" w:type="dxa"/>
        <w:jc w:val="center"/>
        <w:tblLook w:val="04A0" w:firstRow="1" w:lastRow="0" w:firstColumn="1" w:lastColumn="0" w:noHBand="0" w:noVBand="1"/>
      </w:tblPr>
      <w:tblGrid>
        <w:gridCol w:w="2071"/>
        <w:gridCol w:w="4570"/>
      </w:tblGrid>
      <w:tr w:rsidR="00221362" w:rsidRPr="00221362" w:rsidTr="001D474A">
        <w:trPr>
          <w:trHeight w:val="254"/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b/>
                <w:color w:val="FFFFFF"/>
                <w:lang w:val="en-IN"/>
              </w:rPr>
            </w:pPr>
            <w:r w:rsidRPr="00221362">
              <w:rPr>
                <w:rFonts w:eastAsia="Times New Roman"/>
                <w:b/>
                <w:color w:val="FFFFFF"/>
                <w:lang w:val="en-IN"/>
              </w:rPr>
              <w:t>Column</w:t>
            </w:r>
          </w:p>
        </w:tc>
        <w:tc>
          <w:tcPr>
            <w:tcW w:w="4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b/>
                <w:color w:val="FFFFFF"/>
                <w:lang w:val="en-IN"/>
              </w:rPr>
            </w:pPr>
            <w:r w:rsidRPr="00221362">
              <w:rPr>
                <w:rFonts w:eastAsia="Times New Roman"/>
                <w:b/>
                <w:color w:val="FFFFFF"/>
                <w:lang w:val="en-IN"/>
              </w:rPr>
              <w:t>Description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season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season of IPL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short_name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Both playing team names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home_team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Team playing on home ground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toss_won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Team which has won toss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decision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Decision after wininnig toss(Bat/Bowl)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winner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Winning team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venue_name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Stadium name with its city location</w:t>
            </w:r>
          </w:p>
        </w:tc>
      </w:tr>
      <w:tr w:rsidR="00221362" w:rsidRPr="00221362" w:rsidTr="00283679">
        <w:trPr>
          <w:trHeight w:val="254"/>
          <w:jc w:val="center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pom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1362" w:rsidRPr="00221362" w:rsidRDefault="00221362" w:rsidP="00221362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221362">
              <w:rPr>
                <w:rFonts w:eastAsia="Times New Roman"/>
                <w:color w:val="000000"/>
                <w:lang w:val="en-IN"/>
              </w:rPr>
              <w:t>Player of the match (Man of the match)</w:t>
            </w:r>
          </w:p>
        </w:tc>
      </w:tr>
    </w:tbl>
    <w:p w:rsidR="003B07BF" w:rsidRDefault="003B07BF" w:rsidP="003B07BF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bookmarkStart w:id="0" w:name="_GoBack"/>
      <w:bookmarkEnd w:id="0"/>
    </w:p>
    <w:p w:rsidR="00221362" w:rsidRDefault="00221362" w:rsidP="00221362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Data Cleaning</w:t>
      </w:r>
    </w:p>
    <w:p w:rsidR="00221362" w:rsidRDefault="00221362" w:rsidP="00221362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I made the following changes </w:t>
      </w:r>
      <w:r w:rsid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with data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:</w:t>
      </w:r>
    </w:p>
    <w:p w:rsidR="00221362" w:rsidRPr="00283679" w:rsidRDefault="00221362" w:rsidP="0028367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Deleted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rows with data having NULL values as count of NULLS was negligible compared to the whole size of the dataset</w:t>
      </w:r>
    </w:p>
    <w:p w:rsidR="00221362" w:rsidRPr="00283679" w:rsidRDefault="00221362" w:rsidP="0028367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Deleted unwanted columns of data as it was not required for my analysis purpose e.g. umpires details, commentary details, etc.</w:t>
      </w:r>
    </w:p>
    <w:p w:rsidR="00221362" w:rsidRPr="00283679" w:rsidRDefault="00221362" w:rsidP="0028367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Duplicate short names were reduced by replacing and keeping a single short name (e.g. MI vs C</w:t>
      </w:r>
      <w:r w:rsidR="00283679"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SK and CSK vs MI, both are same. Kept only a single entry as both mean the same).</w:t>
      </w:r>
    </w:p>
    <w:p w:rsidR="00283679" w:rsidRPr="00283679" w:rsidRDefault="00283679" w:rsidP="00283679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 w:rsidRPr="00283679"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EDA</w:t>
      </w:r>
    </w:p>
    <w:p w:rsidR="00283679" w:rsidRPr="00283679" w:rsidRDefault="00283679" w:rsidP="00283679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I looked at the different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trends of the data and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below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are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few 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key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highlights of the analysis.</w:t>
      </w:r>
    </w:p>
    <w:p w:rsidR="00283679" w:rsidRPr="00283679" w:rsidRDefault="00283679" w:rsidP="0028367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In all IPL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seasons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, MI has won highes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t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matches followed by CSK &amp; KKR</w:t>
      </w:r>
    </w:p>
    <w:p w:rsidR="00283679" w:rsidRPr="00283679" w:rsidRDefault="00283679" w:rsidP="003B07B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In all IPL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seasons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, Chris Gayle was player of the match for the maximum number of times followed by AB de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Villiers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and Rohit Sharma</w:t>
      </w:r>
    </w:p>
    <w:p w:rsidR="00221362" w:rsidRPr="00283679" w:rsidRDefault="00283679" w:rsidP="003B07B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In all IPL 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seasons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, MI has won toss maximum times followed by DC and KKR</w:t>
      </w:r>
    </w:p>
    <w:p w:rsidR="00283679" w:rsidRPr="00283679" w:rsidRDefault="00283679" w:rsidP="003B07B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MI has won toss and matches together maximum times followed by CSK &amp; KKR</w:t>
      </w:r>
    </w:p>
    <w:p w:rsidR="00283679" w:rsidRPr="00283679" w:rsidRDefault="00283679" w:rsidP="003B07B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Being a home team, CSK has won maximum matches followed by MI and KKR</w:t>
      </w:r>
    </w:p>
    <w:p w:rsidR="00283679" w:rsidRPr="00283679" w:rsidRDefault="00283679" w:rsidP="003B07B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Bowling first was the maximum chosen option by all toss won teams from all seasons. I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t shows teams prefer to chase sc</w:t>
      </w:r>
      <w:r w:rsidRPr="00283679">
        <w:rPr>
          <w:rFonts w:ascii="Quattrocento Sans" w:eastAsia="Quattrocento Sans" w:hAnsi="Quattrocento Sans" w:cs="Quattrocento Sans"/>
          <w:color w:val="24292E"/>
          <w:sz w:val="24"/>
          <w:szCs w:val="24"/>
        </w:rPr>
        <w:t>ore than defending Maximum IPL matches are played on M Chidambaram Stadium Bangalore</w:t>
      </w:r>
    </w:p>
    <w:sectPr w:rsidR="00283679" w:rsidRPr="0028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603" w:rsidRDefault="000D0603" w:rsidP="00283679">
      <w:pPr>
        <w:spacing w:after="0" w:line="240" w:lineRule="auto"/>
      </w:pPr>
      <w:r>
        <w:separator/>
      </w:r>
    </w:p>
  </w:endnote>
  <w:endnote w:type="continuationSeparator" w:id="0">
    <w:p w:rsidR="000D0603" w:rsidRDefault="000D0603" w:rsidP="0028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603" w:rsidRDefault="000D0603" w:rsidP="00283679">
      <w:pPr>
        <w:spacing w:after="0" w:line="240" w:lineRule="auto"/>
      </w:pPr>
      <w:r>
        <w:separator/>
      </w:r>
    </w:p>
  </w:footnote>
  <w:footnote w:type="continuationSeparator" w:id="0">
    <w:p w:rsidR="000D0603" w:rsidRDefault="000D0603" w:rsidP="0028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41FE"/>
    <w:multiLevelType w:val="hybridMultilevel"/>
    <w:tmpl w:val="C13E1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677C"/>
    <w:multiLevelType w:val="hybridMultilevel"/>
    <w:tmpl w:val="9270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F1"/>
    <w:rsid w:val="000D0603"/>
    <w:rsid w:val="001D474A"/>
    <w:rsid w:val="00221362"/>
    <w:rsid w:val="00230F46"/>
    <w:rsid w:val="00283679"/>
    <w:rsid w:val="00284BF1"/>
    <w:rsid w:val="003B07BF"/>
    <w:rsid w:val="006141DB"/>
    <w:rsid w:val="00BB4565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B08D"/>
  <w15:chartTrackingRefBased/>
  <w15:docId w15:val="{DA634E71-656E-4DED-85D5-0BF7DD80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BF1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B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ard_of_Control_for_Cricket_in_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enty20_cri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Sandesh Shivram</dc:creator>
  <cp:keywords/>
  <dc:description/>
  <cp:lastModifiedBy>Chavan, Sandesh Shivram</cp:lastModifiedBy>
  <cp:revision>2</cp:revision>
  <dcterms:created xsi:type="dcterms:W3CDTF">2021-08-27T13:38:00Z</dcterms:created>
  <dcterms:modified xsi:type="dcterms:W3CDTF">2021-08-27T14:38:00Z</dcterms:modified>
</cp:coreProperties>
</file>