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SOFTWARE REQUIREMENT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SPECIFICATION (SRS)</w:t>
      </w:r>
    </w:p>
    <w:p>
      <w:pPr>
        <w:spacing w:after="600"/>
        <w:jc w:val="center"/>
      </w:pPr>
      <w:r>
        <w:rPr>
          <w:rFonts w:ascii="Arial" w:cs="Arial" w:eastAsia="Arial" w:hAnsi="Arial"/>
          <w:color w:val="2E5E8E"/>
          <w:sz w:val="36"/>
          <w:szCs w:val="36"/>
        </w:rPr>
        <w:t xml:space="preserve">E-Commerce Platform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Shopify-Class Multi-Category Online Marketplace</w:t>
      </w:r>
    </w:p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Document Version: 1.0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Date: February 9, 2026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Status: Draft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pStyle w:val="Heading2"/>
      </w:pPr>
      <w:r>
        <w:t xml:space="preserve">1.1 Purpose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Software Requirements Specification (SRS) document defines the functional, non-functional, and interface requirements for an industry-standard, Shopify-class e-commerce platform. The platform will serve as a full-featured online marketplace supporting twelve product categories: Electronics, Beauty, Toys, Gadgets, Sports, Books, Gardening, Furniture, Shoes, Clothing, Tools, and Homemade goods.</w:t>
      </w:r>
    </w:p>
    <w:p>
      <w:pPr>
        <w:pStyle w:val="Heading2"/>
      </w:pPr>
      <w:r>
        <w:t xml:space="preserve">1.2 Scope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system will provide end-to-end e-commerce functionality including a customer-facing storefront, a seller/admin dashboard, inventory management, order processing, payment integration, shipping and logistics, and analytics. The platform will be designed for scalability, security, and a seamless user experience across web and mobile.</w:t>
      </w:r>
    </w:p>
    <w:p>
      <w:pPr>
        <w:pStyle w:val="Heading2"/>
      </w:pPr>
      <w:r>
        <w:t xml:space="preserve">1.3 Definitions &amp; Abbreviations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Requirements Specification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SKU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Keeping Unit — unique product identifier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Detail Page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Listing Page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Management System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Programming Interface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Delivery Network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PCI-DSS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Card Industry Data Security Standard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RBAC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Role-Based Access Control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Server-Side Rendering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Progressive Web Application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1.4 Document Conventions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Requirements are identified using the format [MODULE-NNN]. Priority is indicated as P1 (Must Have), P2 (Should Have), or P3 (Nice to Have) following MoSCoW prioritization.</w:t>
      </w:r>
    </w:p>
    <w:p>
      <w:pPr>
        <w:pStyle w:val="Heading2"/>
      </w:pPr>
      <w:r>
        <w:t xml:space="preserve">1.5 Intended Audience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Project Managers and Stakeholders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UI/UX Designers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Frontend and Backend Developers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QA Engineers and Testers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DevOps and Infrastructure Teams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Third-Party Integration Partners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2. Overall Description</w:t>
      </w:r>
    </w:p>
    <w:p>
      <w:pPr>
        <w:pStyle w:val="Heading2"/>
      </w:pPr>
      <w:r>
        <w:t xml:space="preserve">2.1 Product Perspective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platform will be a cloud-native, modular monolith e-commerce solution built on the Laravel PHP framework. It draws inspiration from Shopify’s feature set but is custom-built to accommodate a curated set of 12 product categories with category-specific attributes, filters, and browsing experiences. Laravel’s rich ecosystem (Eloquent ORM, Blade/Livewire, Queues, Scout, Sanctum, Horizon, Forge) provides a robust foundation for rapid development.</w:t>
      </w:r>
    </w:p>
    <w:p>
      <w:pPr>
        <w:pStyle w:val="Heading2"/>
      </w:pPr>
      <w:r>
        <w:t xml:space="preserve">2.2 Product Categories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platform will support the following twelve product categories, each with tailored attributes and filter options: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400"/>
        <w:gridCol w:w="3000"/>
        <w:gridCol w:w="44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Sample Attributes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Special Considerations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Electronics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Brand, Warranty, Voltage, Connectivity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Extended warranty options, tech specs display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Beauty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Skin Type, Ingredients, Volume, Expiry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Ingredient list, allergen warnings, shade selection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Toys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 Group, Material, Safety Cert.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 suitability badges, safety compliance labels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Gadgets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Compatibility, Battery, Connectivity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Comparison charts, unboxing media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Sports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Sport Type, Size, Material, Gender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Size guides, performance metrics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Author, ISBN, Genre, Format, Language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Preview pages, author profiles, digital format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Gardening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Plant Type, Season, Indoor/Outdoor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Care instructions, growing guides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Furniture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Material, Dimensions, Weight, Assembly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 room preview, delivery logistics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Size, Color, Material, Width, Gender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Size conversion charts, fit recommendations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Clothing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Size, Color, Material, Fit, Gender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Size guides, virtual try-on, fabric details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Source, Material, Use Case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Safety data sheets, usage guides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Homemade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Artisan Name, Materials, Customizable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Artisan profiles, custom order workflows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2.3 User Classes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Class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Capabilities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 Visitor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Unauthenticated users browsing the store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Browse, search, view products, add to cart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Registered Customer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Authenticated users with an account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guest abilities + checkout, wishlist, order history, reviews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 / Vendor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Merchants listing and managing products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CRUD, inventory, orders, payouts, storefront customization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administrators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system management, user moderation, analytics, configuration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System-level administrator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admin abilities + role management, system settings, billing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2.4 Operating Environment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Web Application: Responsive design supporting Chrome, Firefox, Safari, Edge (latest 2 versions)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Mobile: Native-like experience via PWA; optional native apps (iOS 15+, Android 10+)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Server: Laravel (PHP 8.2+) on Nginx/Apache, cloud-hosted (AWS / GCP / DigitalOcean) with auto-scaling via Laravel Forge or Vapor (serverless)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Database: MySQL/PostgreSQL via Laravel Eloquent ORM for transactional data; Redis for sessions, cache, queues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Search Engine: Laravel Scout with Elasticsearch, Meilisearch, or Algolia driver for product search and faceted filtering</w:t>
      </w:r>
    </w:p>
    <w:p>
      <w:pPr>
        <w:spacing w:after="80"/>
      </w:pPr>
    </w:p>
    <w:p>
      <w:pPr>
        <w:pStyle w:val="Heading2"/>
      </w:pPr>
      <w:r>
        <w:t xml:space="preserve">2.5 Design &amp; Implementation Constraints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Must comply with PCI-DSS Level 1 for payment processing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Must comply with GDPR, CCPA, and applicable data privacy regulations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pages must achieve Lighthouse Performance score of 90+ on mobile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API response times must be under 200ms at the 95th percentile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System must support 99.9% uptime SLA</w:t>
      </w:r>
    </w:p>
    <w:p>
      <w:pPr>
        <w:spacing w:after="80"/>
      </w:pPr>
    </w:p>
    <w:p>
      <w:pPr>
        <w:pStyle w:val="Heading2"/>
      </w:pPr>
      <w:r>
        <w:t xml:space="preserve">2.6 Assumptions &amp; Dependencies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Payment processing will be handled via third-party providers (Stripe, Razorpay, PayPal)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Email and SMS notifications will use third-party services (SendGrid, Twilio)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Shipping rate calculation will integrate with carrier APIs (FedEx, DHL, local couriers)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Product images will be served through a CDN for optimal load times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3. Functional Requirements</w:t>
      </w:r>
    </w:p>
    <w:p>
      <w:pPr>
        <w:pStyle w:val="Heading2"/>
      </w:pPr>
      <w:r>
        <w:t xml:space="preserve">3.1 User Authentication &amp; Account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760"/>
        <w:gridCol w:w="1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AUTH-001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can register via email, phone number, or social login (Google, Facebook, Apple)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AUTH-002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verification with OTP or magic link upon registration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AUTH-003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Secure login with email/password, supporting multi-factor authentication (MFA)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AUTH-004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reset flow via email with time-limited secure tokens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AUTH-005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profile management: name, avatar, address book, phone, communication preferences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AUTH-006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management with Laravel Sanctum (SPA tokens) or Passport (OAuth2), with configurable expiry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AUTH-007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Role-based access control (RBAC) with granular permissions for Admin, Seller, Customer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AUTH-008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deactivation and data export per GDPR right to portability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AUTH-009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activity log and suspicious activity alerts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AUTH-010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Sign-On (SSO) support for enterprise seller accounts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3.2 Product Catalog &amp;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760"/>
        <w:gridCol w:w="1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CAT-001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Products organized in hierarchical categories (12 top-level with unlimited sub-categories)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CAT-002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product supports: title, description (rich text), images (up to 10), video, price, compare-at price, SKU, barcode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CAT-003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variants (size, color, material) with independent stock, pricing, and images per variant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CAT-004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Category-specific custom attributes and filter facets (see Section 2.2 for details)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CAT-005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 product import/export via CSV and Excel with validation and error reporting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CAT-006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tags, collections, and labels (New, Sale, Bestseller, Limited Edition)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CAT-007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 fields per product: meta title, meta description, URL slug, Open Graph data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CAT-008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comparison feature within the same category (up to 4 products side-by-side)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CAT-009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 product support with secure file delivery (eBooks, software, guides)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CAT-010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bundles and kits with combined pricing and inventory tracking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CAT-011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 product publishing (set future publish and unpublish dates)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CAT-012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AR/3D product preview for Furniture and Clothing categories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3.3 Search &amp; Discovery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760"/>
        <w:gridCol w:w="1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SRCH-001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Full-text search with autocomplete, typo tolerance, and synonym support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SRCH-002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Faceted filtering by category, price range, brand, rating, attributes, availability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SRCH-003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 options: Relevance, Price (Low-High / High-Low), Newest, Bestselling, Rating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SRCH-004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results with thumbnail, price, rating, and quick-add-to-cart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SRCH-005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Category-specific filter panels (e.g., shoe size for Shoes, age group for Toys)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SRCH-006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Recently viewed products and search history per user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SRCH-007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AI-powered product recommendations ("Customers also bought", "You may also like")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SRCH-008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Visual/image-based product search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3.4 Shopping Cart &amp; Checkout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760"/>
        <w:gridCol w:w="1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CART-001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Persistent shopping cart (survives session expiry for logged-in users; local storage for guests)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CART-002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 supports quantity adjustment, item removal, variant selection, and estimated totals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CART-003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coupon codes and promotional discounts at cart level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CART-004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 checkout (without requiring account creation)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CART-005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Multi-step checkout: Shipping Address → Shipping Method → Payment → Review → Confirm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CART-006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 auto-complete and validation using Google Places or similar 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CART-007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shipping rate calculation based on address, weight, and carrier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CART-008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 calculation engine supporting multi-region and multi-country tax rules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CART-009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cart / Save for later functionality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CART-010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 checkout (Buy Now with saved payment and address)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CART-011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Abandoned cart recovery with automated email reminders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CART-012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 shipment support for multi-seller orders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3.5 Payment Processing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760"/>
        <w:gridCol w:w="1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PAY-001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Credit/Debit card payments via Stripe or Razorpay with tokenization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PAY-002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UPI, Net Banking, and Wallet payments (region-specific)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PAY-003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PayPal integration for international transactions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PAY-004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PCI-DSS compliant payment flow — no raw card data stored on servers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PAY-005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confirmation with payment receipt via 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PAY-006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Refund processing (full and partial) back to original payment method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PAY-007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 Now, Pay Later (BNPL) integration (Klarna, Afterpay, or equivalent)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PAY-008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Multi-currency support with automatic exchange rate conversion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PAY-009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 generation in PDF format for every order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PAY-010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and recurring payment support for eligible products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3.6 Order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760"/>
        <w:gridCol w:w="1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ORD-001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lifecycle: Placed → Confirmed → Processing → Shipped → Delivered → Completed / Returned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ORD-002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order status tracking with timeline view for customers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ORD-003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confirmation email and SMS notifications at each status change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ORD-004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detail page showing items, quantities, prices, taxes, shipping, payment 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ORD-005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cancellation by customer (before shipping) with automatic refund initiation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ORD-006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and exchange request workflow with reason selection and approval flow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ORD-007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 dashboard for order fulfillment: view orders, print labels, mark shipped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ORD-008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ability to manually create, edit, and cancel orders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ORD-009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notes and internal communication between admin and seller per order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ORD-010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 order processing and batch label printing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3.7 Inventory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760"/>
        <w:gridCol w:w="1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INV-001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stock tracking at SKU and variant level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INV-002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stock and out-of-stock alerts via email and dashboard notifications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INV-003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 inventory deduction upon order placement and restoration upon cancellation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INV-004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Multi-warehouse / multi-location inventory support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INV-005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 history log with audit trail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INV-006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Back-in-stock notification signup for customers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INV-007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 stock update via CSV import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INV-008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 forecasting based on sales velocity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</w:pPr>
      <w:r>
        <w:t xml:space="preserve">3.8 Seller / Vendor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760"/>
        <w:gridCol w:w="1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SELL-001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 registration and onboarding with KYC document upload and verification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SELL-002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 dashboard with sales analytics, order management, and product management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SELL-003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Commission/fee structure configuration per seller and per 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SELL-004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seller payout processing on configurable schedule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SELL-005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 storefront page with branding, about section, ratings, and product listing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SELL-006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 performance metrics: fulfillment rate, return rate, response time, rating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SELL-007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Seller-level coupon and promotion creation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SELL-008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 support ticketing system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3.9 Promotions &amp; Discounts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760"/>
        <w:gridCol w:w="1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PROMO-001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Coupon codes: percentage, fixed amount, free shipping, buy-X-get-Y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PROMO-002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Coupon rules: minimum order value, category restriction, usage limits, expiry 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PROMO-003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Flash sales and time-limited deals with countdown timers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PROMO-004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 discounts (e.g., 10% off orders over $100) without coupon 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PROMO-005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Loyalty points program with earn/redeem mechanics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PROMO-006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Referral program with tracking and reward distribution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3.10 Ratings &amp; Reviews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760"/>
        <w:gridCol w:w="1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REV-001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 rating (1–5) and text review submission by verified purchasers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REV-002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 and video upload with reviews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REV-003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moderation queue with approve/reject workflow for admin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REV-004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Aggregate rating calculation displayed on PDP and PLP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REV-005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Helpful/unhelpful voting on reviews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REV-006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 response capability on product reviews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REV-007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analytics: sentiment distribution, keyword trends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3.11 Content Management System (CMS)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760"/>
        <w:gridCol w:w="1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CMS-001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Homepage builder with drag-and-drop section management (banners, carousels, grids)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CMS-002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page creation (About Us, Contact, FAQ, Terms, Privacy Policy)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CMS-003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Blog/content section for SEO and customer engagement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CMS-004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Customizable navigation menus (header, footer, sidebar)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CMS-005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Banner management system with scheduling and A/B testing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CMS-006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page builder for marketing campaigns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3.12 Notifications &amp; Communication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760"/>
        <w:gridCol w:w="1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NOTIF-001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 email notifications (order placed, shipped, delivered, refunded)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NOTIF-002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notifications for critical order updates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NOTIF-003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notifications for mobile app users (web push for PWA)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NOTIF-004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In-app notification center with read/unread 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NOTIF-005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 email campaigns with audience segmentation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NOTIF-006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Business API integration for order updates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3.13 Admin Dashboard &amp;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760"/>
        <w:gridCol w:w="1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ADMIN-001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overview: total orders, revenue, active users, top products (today/week/month/custom)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ADMIN-002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management: view, edit, ban, impersonate customer accounts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ADMIN-003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and category management with bulk actions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ADMIN-004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management and dispute resolution tools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ADMIN-005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analytics with charts: revenue trends, conversion funnel, AOV, category breakdown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ADMIN-006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Traffic analytics: page views, bounce rate, traffic sources, device breakdown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ADMIN-007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reports to CSV, Excel, and PDF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ADMIN-008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 of all admin actions with timestamps and user attribution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ADMIN-009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Configurable admin roles and permissions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ADMIN-010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system health monitoring and alerts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4. Non-Functional Requirements</w:t>
      </w:r>
    </w:p>
    <w:p>
      <w:pPr>
        <w:pStyle w:val="Heading2"/>
      </w:pPr>
      <w:r>
        <w:t xml:space="preserve">4.1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3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PERF-001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load time (Largest Contentful Paint)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2.5 seconds on 4G mobile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PERF-002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to Interactive (TTI)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3.5 seconds on mobile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PERF-003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response time (95th percentile)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200ms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PERF-004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Concurrent users supported without degradation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10,000+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PERF-005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query response 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100ms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PERF-006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optimization with lazy loading and WebP/AVIF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80%+ size reduction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PERF-007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query response (95th percentile)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50ms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4.2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760"/>
        <w:gridCol w:w="1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SEC-001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HTTPS/TLS 1.3 enforced on all endpoints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SEC-002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OWASP Top 10 protection: SQL injection, XSS, CSRF, etc.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SEC-003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encryption at rest (AES-256) and in transit (TLS 1.3)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SEC-004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PCI-DSS Level 1 compliance for payment data handling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SEC-005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 and DDoS protection on all public APIs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SEC-006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Regular automated security scanning (SAST/DAST) and annual penetration testing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SEC-007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IP-based geoblocking and fraud detection for suspicious transactions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SEC-008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Security Policy (CSP) headers on all pages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SEC-009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GDPR/CCPA compliant data handling: consent management, data deletion, export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4.3 Scalability &amp; Reliability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3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SCAL-001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Horizontal auto-scaling based on CPU, memory, and request volume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SCAL-002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uptime SLA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99.9%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SCAL-003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Recovery Point Objective (RPO)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 hour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SCAL-004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Recovery Time Objective (RTO)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4 hours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SCAL-005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read replicas for high-traffic read operations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Multi-region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SCAL-006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CDN for static assets and media with edge caching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SCAL-007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Laravel Queues + Horizon for async operations (emails, reports, exports)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Auto-scale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4.4 Accessibility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WCAG 2.1 Level AA compliance across all customer-facing pages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Full keyboard navigation support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Screen reader compatibility (ARIA labels, semantic HTML)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Color contrast ratios meeting AA standards (4.5:1 for normal text)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Alt text for all product images</w:t>
      </w:r>
    </w:p>
    <w:p>
      <w:pPr>
        <w:spacing w:after="80"/>
      </w:pPr>
    </w:p>
    <w:p>
      <w:pPr>
        <w:pStyle w:val="Heading2"/>
      </w:pPr>
      <w:r>
        <w:t xml:space="preserve">4.5 Internationalization (i18n)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Multi-language support with language detection and manual switching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RTL (Right-to-Left) layout support for Arabic, Hebrew, etc.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Locale-specific date, time, number, and currency formatting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Translatable CMS content and product descriptions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5. System Architecture Overview</w:t>
      </w:r>
    </w:p>
    <w:p>
      <w:pPr>
        <w:pStyle w:val="Heading2"/>
      </w:pPr>
      <w:r>
        <w:t xml:space="preserve">5.1 Architecture Style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platform will follow a modular monolith architecture built on the Laravel PHP framework, deployed on containerized infrastructure (Docker + Laravel Sail). Internal modules communicate via Laravel Events and Service classes for synchronous calls, and Laravel Queues (Redis/SQS) for asynchronous workflows. The architecture can evolve into microservices as scale demands.</w:t>
      </w:r>
    </w:p>
    <w:p>
      <w:pPr>
        <w:pStyle w:val="Heading2"/>
      </w:pPr>
      <w:r>
        <w:t xml:space="preserve">5.2 Core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160"/>
        <w:gridCol w:w="3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 Stack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Layer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routing, authentication, rate limiting, API versioning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Laravel API Routes + Laravel Sanctum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Module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registration, login, sessions, MFA, RBAC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Laravel + Sanctum / Passport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Module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Catalog, categories, variants, search indexing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Laravel Scout + Elasticsearch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 Module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 state management, pricing calculations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Laravel + Redis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Module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lifecycle, status tracking, fulfillment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Laravel + Eloquent ORM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Module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processing, refunds, reconciliation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Laravel (PCI-scoped)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 Module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management, warehouse allocation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Laravel + Queue Workers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Module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Email, SMS, push notification orchestration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Laravel + Queues (Redis/SQS)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CMS Module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builder, banners, content management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Laravel + Filament CMS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 Module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Dashboards, reporting, data pipelines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Laravel + ClickHouse / Metabase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 Module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upload, processing, CDN integration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Laravel + Spatie Media Library + S3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5.3 Frontend Architecture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Frontend: Blade Templates + Livewire for interactive components; optional Inertia.js + Vue.js/React SPA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State Management: Livewire for server-driven state; Alpine.js for lightweight UI interactions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Styling: Tailwind CSS with a custom design system and Blade component library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Mobile: PWA with offline support; optional Flutter or React Native apps for iOS and Android</w:t>
      </w:r>
    </w:p>
    <w:p>
      <w:pPr>
        <w:spacing w:after="80"/>
      </w:pPr>
    </w:p>
    <w:p>
      <w:pPr>
        <w:pStyle w:val="Heading2"/>
      </w:pPr>
      <w:r>
        <w:t xml:space="preserve">5.4 Database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/ PostgreSQL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Users, orders, transactions, inventory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Laravel Eloquent ORM, ACID compliance, migrations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catalog, CMS content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Flexible schema for varied product attributes; or use Laravel JSON columns in MySQL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Sessions, cart, caching, rate limiting via Laravel Cache/Session drivers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Sub-millisecond reads, TTL support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Elasticsearch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search, autocomplete, analytics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Full-text search, faceted filtering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S3-compatible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images, media, documents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Laravel Filesystem (Flysystem) with S3 driver + CDN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6. Third-Party 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 Options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Gateway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Stripe, Razorpay, PayPal, Adyen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processing and reconciliation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Shipping &amp; Logistics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FedEx, DHL, Shiprocket, EasyPost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Shipping rates, label generation, tracking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Service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SendGrid, AWS SES, Postmark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 and marketing emails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Service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Twilio, MSG91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OTP, order notifications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 Validation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Places API, Loqate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 auto-complete and verification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 Calculation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TaxJar, Avalara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Multi-region tax compliance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Analytics 4, Mixpanel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behavior tracking and funnel analysis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CloudFront, Cloudflare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 delivery and edge caching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Monitoring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Sentry, Datadog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error tracking and alerting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Actions, Laravel Forge / Envoyer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testing, build, deployment, zero-downtime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7. UI/UX Requirements</w:t>
      </w:r>
    </w:p>
    <w:p>
      <w:pPr>
        <w:pStyle w:val="Heading2"/>
      </w:pPr>
      <w:r>
        <w:t xml:space="preserve">7.1 Design Principles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Mobile-first responsive design with breakpoints for mobile, tablet, and desktop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Clean, modern aesthetic with consistent typography, spacing, and color system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Maximum 3-click rule to reach any product from the homepage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Skeleton loading states for all data-dependent components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Micro-interactions and animations for engagement (add to cart, wishlist, transitions)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Dark mode support as a user-selectable preference</w:t>
      </w:r>
    </w:p>
    <w:p>
      <w:pPr>
        <w:spacing w:after="80"/>
      </w:pPr>
    </w:p>
    <w:p>
      <w:pPr>
        <w:pStyle w:val="Heading2"/>
      </w:pPr>
      <w:r>
        <w:t xml:space="preserve">7.2 Key Pages &amp; Flows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/ Flow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Elements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Homepage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 banner carousel, category grid, trending products, deals section, new arrivals, testimonials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Listing Page (PLP)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 filters (sidebar/top), sort controls, grid/list toggle, pagination or infinite scroll, quick view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Detail Page (PDP)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gallery with zoom, variant selector, price/discount, add to cart/wishlist, reviews tab, related products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 Page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 list with quantities, variant summary, coupon input, price breakdown, checkout CTA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Checkout Flow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 form (saved addresses), shipping options, payment method selection, order summary, confirmation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Account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settings, order history with status, addresses, wishlist, saved payments, notifications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 Dashboard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Overview stats, product management, order queue, inventory alerts, payouts, settings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 cards, charts, user management, orders, products, promotions, settings, audit logs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8. Testing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functions and components (80%+ code coverage)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PHPUnit, Laravel Dusk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Testing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endpoint testing, database operations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Laravel HTTP Tests, Postman/Newman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End-to-End Testing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user journeys (search, cart, checkout, payment)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Cypress, Playwright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Testing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testing, stress testing, spike testing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k6, Artillery, Lighthouse CI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Testing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Vulnerability scanning, penetration testing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OWASP ZAP, Snyk, manual pen test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Accessibility Testing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WCAG compliance verification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axe-core, Lighthouse, manual audit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Cross-Browser Testing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Rendering and functionality across browsers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BrowserStack, Sauce Labs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Testing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Responsive layout, touch interactions, PWA functionality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device lab, Appium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9. Deployment &amp; DevOps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Infrastructure as Code (IaC) using Terraform or Pulumi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Containerized deployment with Docker (Laravel Sail for dev) and optional Kubernetes for production orchestration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CI/CD pipeline: lint (Pint/PHPStan) → test (PHPUnit) → build → staging deploy → manual approval → production deploy via Forge/Envoyer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Blue-green or canary deployment strategy for zero-downtime releases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Environment parity: Development, Staging, Production with identical configurations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Automated database migrations with Laravel Migrations and rollback capability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Centralized logging (Laravel Log channels + ELK stack / Datadog), Laravel Telescope for debugging, and metrics dashboards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Automated backup: database snapshots every 6 hours, media daily, with cross-region replication</w:t>
      </w:r>
    </w:p>
    <w:p>
      <w:pPr>
        <w:spacing w:after="80"/>
      </w:pPr>
    </w:p>
    <w:p>
      <w:pPr>
        <w:pStyle w:val="Heading1"/>
      </w:pPr>
      <w:r>
        <w:t xml:space="preserve">10. Project Milestones (Indicative)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800"/>
        <w:gridCol w:w="3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 &amp; 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1–8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setup, Auth, Product Catalog, Basic Search, Admin CRUD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Commerce Engine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9–16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Cart, Checkout, Payment Integration, Order Management, Inventory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 &amp; CMS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17–22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 Dashboard, CMS/Page Builder, Notifications, Reviews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Polish &amp; Scale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23–28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optimization, Security hardening, Analytics, SEO, Accessibility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 Prep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29–32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UAT, Load testing, Pen testing, Staging validation, Go-live checklist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Post-Launch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33+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Monitoring, Bug fixes, Feature iteration, Loyalty/Referral programs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11. Appendix</w:t>
      </w:r>
    </w:p>
    <w:p>
      <w:pPr>
        <w:pStyle w:val="Heading2"/>
      </w:pPr>
      <w:r>
        <w:t xml:space="preserve">11.1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400"/>
        <w:gridCol w:w="3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2026-02-09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Team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draft — complete SRS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11.2 Approval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Lead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Lead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E-Commerce Platform — SRS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5E8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D7A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2026-02-09T06:27:19.919Z</dcterms:created>
  <dcterms:modified xsi:type="dcterms:W3CDTF">2026-02-09T06:27:19.920Z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