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924D" w14:textId="77777777" w:rsidR="00136A58" w:rsidRPr="00BC0142" w:rsidRDefault="00000000">
      <w:pPr>
        <w:pStyle w:val="Heading1"/>
        <w:spacing w:before="106"/>
        <w:ind w:left="28"/>
        <w:rPr>
          <w:color w:val="000000" w:themeColor="text1"/>
        </w:rPr>
      </w:pPr>
      <w:r w:rsidRPr="00BC0142">
        <w:rPr>
          <w:color w:val="000000" w:themeColor="text1"/>
        </w:rPr>
        <w:t xml:space="preserve">Why GPS Doesn't Work </w:t>
      </w:r>
      <w:r w:rsidRPr="00BC0142">
        <w:rPr>
          <w:color w:val="000000" w:themeColor="text1"/>
          <w:spacing w:val="-2"/>
        </w:rPr>
        <w:t>Underwater</w:t>
      </w:r>
    </w:p>
    <w:p w14:paraId="77736E8F" w14:textId="77777777" w:rsidR="00136A58" w:rsidRPr="00BC0142" w:rsidRDefault="00000000">
      <w:pPr>
        <w:pStyle w:val="BodyText"/>
        <w:spacing w:before="2"/>
        <w:rPr>
          <w:rFonts w:ascii="Arial"/>
          <w:b/>
          <w:color w:val="000000" w:themeColor="text1"/>
          <w:sz w:val="7"/>
        </w:rPr>
      </w:pPr>
      <w:r w:rsidRPr="00BC0142">
        <w:rPr>
          <w:rFonts w:ascii="Arial"/>
          <w:b/>
          <w:noProof/>
          <w:color w:val="000000" w:themeColor="text1"/>
          <w:sz w:val="7"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3CB3BAE0" wp14:editId="5614FC77">
                <wp:simplePos x="0" y="0"/>
                <wp:positionH relativeFrom="page">
                  <wp:posOffset>647999</wp:posOffset>
                </wp:positionH>
                <wp:positionV relativeFrom="paragraph">
                  <wp:posOffset>67961</wp:posOffset>
                </wp:positionV>
                <wp:extent cx="6264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39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180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37541" id="Graphic 6" o:spid="_x0000_s1026" style="position:absolute;margin-left:51pt;margin-top:5.35pt;width:493.25pt;height:.1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" path="m,l6263999,e" filled="f" strokecolor="#018090" strokeweight="1.5pt">
                <v:path arrowok="t"/>
                <w10:wrap type="topAndBottom" anchorx="page"/>
              </v:shape>
            </w:pict>
          </mc:Fallback>
        </mc:AlternateContent>
      </w:r>
    </w:p>
    <w:p w14:paraId="226554F1" w14:textId="77777777" w:rsidR="00136A58" w:rsidRPr="00BC0142" w:rsidRDefault="00000000">
      <w:pPr>
        <w:pStyle w:val="BodyText"/>
        <w:spacing w:before="173" w:line="307" w:lineRule="auto"/>
        <w:ind w:left="28"/>
        <w:rPr>
          <w:color w:val="000000" w:themeColor="text1"/>
        </w:rPr>
      </w:pPr>
      <w:r w:rsidRPr="00BC0142">
        <w:rPr>
          <w:color w:val="000000" w:themeColor="text1"/>
        </w:rPr>
        <w:t>GPS relies on radio waves transmitted from satellites orbiting Earth. In air, these signals travel at the speed of light with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 xml:space="preserve">minimal loss. However, </w:t>
      </w:r>
      <w:r w:rsidRPr="00BC0142">
        <w:rPr>
          <w:rFonts w:ascii="Arial" w:hAnsi="Arial"/>
          <w:b/>
          <w:color w:val="000000" w:themeColor="text1"/>
        </w:rPr>
        <w:t xml:space="preserve">water absorbs radio waves almost completely </w:t>
      </w:r>
      <w:r w:rsidRPr="00BC0142">
        <w:rPr>
          <w:color w:val="000000" w:themeColor="text1"/>
        </w:rPr>
        <w:t xml:space="preserve">— the signal is attenuated by </w:t>
      </w:r>
      <w:r w:rsidRPr="00BC0142">
        <w:rPr>
          <w:color w:val="000000" w:themeColor="text1"/>
          <w:spacing w:val="-2"/>
        </w:rPr>
        <w:t>roughly</w:t>
      </w:r>
    </w:p>
    <w:p w14:paraId="24787818" w14:textId="77777777" w:rsidR="00136A58" w:rsidRPr="00BC0142" w:rsidRDefault="00000000">
      <w:pPr>
        <w:pStyle w:val="BodyText"/>
        <w:spacing w:before="1"/>
        <w:ind w:left="28"/>
        <w:rPr>
          <w:color w:val="000000" w:themeColor="text1"/>
        </w:rPr>
      </w:pPr>
      <w:r w:rsidRPr="00BC0142">
        <w:rPr>
          <w:color w:val="000000" w:themeColor="text1"/>
        </w:rPr>
        <w:t xml:space="preserve">3.5 dB per </w:t>
      </w:r>
      <w:proofErr w:type="spellStart"/>
      <w:r w:rsidRPr="00BC0142">
        <w:rPr>
          <w:color w:val="000000" w:themeColor="text1"/>
        </w:rPr>
        <w:t>metre</w:t>
      </w:r>
      <w:proofErr w:type="spellEnd"/>
      <w:r w:rsidRPr="00BC0142">
        <w:rPr>
          <w:color w:val="000000" w:themeColor="text1"/>
        </w:rPr>
        <w:t xml:space="preserve"> of seawater. Even at a depth of just 1 </w:t>
      </w:r>
      <w:proofErr w:type="spellStart"/>
      <w:r w:rsidRPr="00BC0142">
        <w:rPr>
          <w:color w:val="000000" w:themeColor="text1"/>
        </w:rPr>
        <w:t>metre</w:t>
      </w:r>
      <w:proofErr w:type="spellEnd"/>
      <w:r w:rsidRPr="00BC0142">
        <w:rPr>
          <w:color w:val="000000" w:themeColor="text1"/>
        </w:rPr>
        <w:t xml:space="preserve">, the GPS signal is effectively </w:t>
      </w:r>
      <w:r w:rsidRPr="00BC0142">
        <w:rPr>
          <w:color w:val="000000" w:themeColor="text1"/>
          <w:spacing w:val="-2"/>
        </w:rPr>
        <w:t>zero.</w:t>
      </w:r>
    </w:p>
    <w:p w14:paraId="3CA402B1" w14:textId="77777777" w:rsidR="00136A58" w:rsidRPr="00BC0142" w:rsidRDefault="00000000">
      <w:pPr>
        <w:pStyle w:val="BodyText"/>
        <w:spacing w:before="161" w:line="307" w:lineRule="auto"/>
        <w:ind w:left="28" w:right="60"/>
        <w:rPr>
          <w:color w:val="000000" w:themeColor="text1"/>
        </w:rPr>
      </w:pPr>
      <w:r w:rsidRPr="00BC0142">
        <w:rPr>
          <w:color w:val="000000" w:themeColor="text1"/>
        </w:rPr>
        <w:t>This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means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your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Plastic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Detection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Robot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cannot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use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the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NEO-M8N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GPS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module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(already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in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your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component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 xml:space="preserve">list) while submerged. Instead, underwater robots must use one of four alternative approaches described in this </w:t>
      </w:r>
      <w:r w:rsidRPr="00BC0142">
        <w:rPr>
          <w:color w:val="000000" w:themeColor="text1"/>
          <w:spacing w:val="-2"/>
        </w:rPr>
        <w:t>document.</w:t>
      </w:r>
    </w:p>
    <w:p w14:paraId="7B080F32" w14:textId="77777777" w:rsidR="00136A58" w:rsidRPr="00BC0142" w:rsidRDefault="00136A58">
      <w:pPr>
        <w:pStyle w:val="BodyText"/>
        <w:rPr>
          <w:color w:val="000000" w:themeColor="text1"/>
        </w:rPr>
      </w:pPr>
    </w:p>
    <w:p w14:paraId="7F3BFBA1" w14:textId="77777777" w:rsidR="00136A58" w:rsidRPr="00BC0142" w:rsidRDefault="00136A58">
      <w:pPr>
        <w:pStyle w:val="BodyText"/>
        <w:spacing w:before="57"/>
        <w:rPr>
          <w:color w:val="000000" w:themeColor="text1"/>
        </w:rPr>
      </w:pPr>
    </w:p>
    <w:p w14:paraId="3B31431A" w14:textId="77777777" w:rsidR="00136A58" w:rsidRPr="00BC0142" w:rsidRDefault="00000000">
      <w:pPr>
        <w:spacing w:after="59"/>
        <w:ind w:left="28"/>
        <w:rPr>
          <w:rFonts w:ascii="Arial" w:hAnsi="Arial"/>
          <w:b/>
          <w:color w:val="000000" w:themeColor="text1"/>
          <w:sz w:val="18"/>
        </w:rPr>
      </w:pPr>
      <w:r w:rsidRPr="00BC0142">
        <w:rPr>
          <w:rFonts w:ascii="Arial" w:hAnsi="Arial"/>
          <w:b/>
          <w:color w:val="000000" w:themeColor="text1"/>
          <w:sz w:val="18"/>
        </w:rPr>
        <w:t xml:space="preserve">QUICK COMPARISON — ALL 4 </w:t>
      </w:r>
      <w:r w:rsidRPr="00BC0142">
        <w:rPr>
          <w:rFonts w:ascii="Arial" w:hAnsi="Arial"/>
          <w:b/>
          <w:color w:val="000000" w:themeColor="text1"/>
          <w:spacing w:val="-2"/>
          <w:sz w:val="18"/>
        </w:rPr>
        <w:t>METHODS</w:t>
      </w:r>
    </w:p>
    <w:tbl>
      <w:tblPr>
        <w:tblW w:w="0" w:type="auto"/>
        <w:tblInd w:w="6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2268"/>
        <w:gridCol w:w="1134"/>
        <w:gridCol w:w="1021"/>
        <w:gridCol w:w="1588"/>
        <w:gridCol w:w="1985"/>
      </w:tblGrid>
      <w:tr w:rsidR="00136A58" w:rsidRPr="00BC0142" w14:paraId="642049BC" w14:textId="77777777">
        <w:trPr>
          <w:trHeight w:val="390"/>
        </w:trPr>
        <w:tc>
          <w:tcPr>
            <w:tcW w:w="1814" w:type="dxa"/>
            <w:shd w:val="clear" w:color="auto" w:fill="0A2342"/>
          </w:tcPr>
          <w:p w14:paraId="6BE820C6" w14:textId="77777777" w:rsidR="00136A58" w:rsidRPr="00BC0142" w:rsidRDefault="00000000">
            <w:pPr>
              <w:pStyle w:val="TableParagraph"/>
              <w:spacing w:before="85"/>
              <w:ind w:left="6"/>
              <w:jc w:val="center"/>
              <w:rPr>
                <w:rFonts w:ascii="Arial"/>
                <w:b/>
                <w:color w:val="FFFFFF" w:themeColor="background1"/>
                <w:sz w:val="16"/>
              </w:rPr>
            </w:pP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</w:rPr>
              <w:t>Method</w:t>
            </w:r>
          </w:p>
        </w:tc>
        <w:tc>
          <w:tcPr>
            <w:tcW w:w="2268" w:type="dxa"/>
            <w:shd w:val="clear" w:color="auto" w:fill="0A2342"/>
          </w:tcPr>
          <w:p w14:paraId="433E2E16" w14:textId="77777777" w:rsidR="00136A58" w:rsidRPr="00BC0142" w:rsidRDefault="00000000">
            <w:pPr>
              <w:pStyle w:val="TableParagraph"/>
              <w:spacing w:before="85"/>
              <w:ind w:left="6"/>
              <w:jc w:val="center"/>
              <w:rPr>
                <w:rFonts w:ascii="Arial"/>
                <w:b/>
                <w:color w:val="FFFFFF" w:themeColor="background1"/>
                <w:sz w:val="16"/>
              </w:rPr>
            </w:pP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</w:rPr>
              <w:t>Principle</w:t>
            </w:r>
          </w:p>
        </w:tc>
        <w:tc>
          <w:tcPr>
            <w:tcW w:w="1134" w:type="dxa"/>
            <w:shd w:val="clear" w:color="auto" w:fill="0A2342"/>
          </w:tcPr>
          <w:p w14:paraId="437ADA08" w14:textId="77777777" w:rsidR="00136A58" w:rsidRPr="00BC0142" w:rsidRDefault="00000000">
            <w:pPr>
              <w:pStyle w:val="TableParagraph"/>
              <w:spacing w:before="85"/>
              <w:ind w:left="204"/>
              <w:rPr>
                <w:rFonts w:ascii="Arial"/>
                <w:b/>
                <w:color w:val="FFFFFF" w:themeColor="background1"/>
                <w:sz w:val="16"/>
              </w:rPr>
            </w:pP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</w:rPr>
              <w:t>Accuracy</w:t>
            </w:r>
          </w:p>
        </w:tc>
        <w:tc>
          <w:tcPr>
            <w:tcW w:w="1021" w:type="dxa"/>
            <w:shd w:val="clear" w:color="auto" w:fill="0A2342"/>
          </w:tcPr>
          <w:p w14:paraId="5B0B4F27" w14:textId="77777777" w:rsidR="00136A58" w:rsidRPr="00BC0142" w:rsidRDefault="00000000">
            <w:pPr>
              <w:pStyle w:val="TableParagraph"/>
              <w:spacing w:before="85"/>
              <w:ind w:left="263"/>
              <w:rPr>
                <w:rFonts w:ascii="Arial"/>
                <w:b/>
                <w:color w:val="FFFFFF" w:themeColor="background1"/>
                <w:sz w:val="16"/>
              </w:rPr>
            </w:pP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</w:rPr>
              <w:t>Range</w:t>
            </w:r>
          </w:p>
        </w:tc>
        <w:tc>
          <w:tcPr>
            <w:tcW w:w="1588" w:type="dxa"/>
            <w:shd w:val="clear" w:color="auto" w:fill="0A2342"/>
          </w:tcPr>
          <w:p w14:paraId="5BE87ABC" w14:textId="77777777" w:rsidR="00136A58" w:rsidRPr="00BC0142" w:rsidRDefault="00000000">
            <w:pPr>
              <w:pStyle w:val="TableParagraph"/>
              <w:spacing w:before="85"/>
              <w:ind w:left="257"/>
              <w:rPr>
                <w:rFonts w:ascii="Arial"/>
                <w:b/>
                <w:color w:val="FFFFFF" w:themeColor="background1"/>
                <w:sz w:val="16"/>
              </w:rPr>
            </w:pPr>
            <w:r w:rsidRPr="00BC0142">
              <w:rPr>
                <w:rFonts w:ascii="Arial"/>
                <w:b/>
                <w:color w:val="FFFFFF" w:themeColor="background1"/>
                <w:sz w:val="16"/>
              </w:rPr>
              <w:t xml:space="preserve">Cost </w:t>
            </w: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</w:rPr>
              <w:t>(Approx)</w:t>
            </w:r>
          </w:p>
        </w:tc>
        <w:tc>
          <w:tcPr>
            <w:tcW w:w="1985" w:type="dxa"/>
            <w:shd w:val="clear" w:color="auto" w:fill="0A2342"/>
          </w:tcPr>
          <w:p w14:paraId="00B969E6" w14:textId="77777777" w:rsidR="00136A58" w:rsidRPr="00BC0142" w:rsidRDefault="00000000">
            <w:pPr>
              <w:pStyle w:val="TableParagraph"/>
              <w:spacing w:before="85"/>
              <w:ind w:left="206"/>
              <w:rPr>
                <w:rFonts w:ascii="Arial"/>
                <w:b/>
                <w:color w:val="FFFFFF" w:themeColor="background1"/>
                <w:sz w:val="16"/>
              </w:rPr>
            </w:pPr>
            <w:r w:rsidRPr="00BC0142">
              <w:rPr>
                <w:rFonts w:ascii="Arial"/>
                <w:b/>
                <w:color w:val="FFFFFF" w:themeColor="background1"/>
                <w:sz w:val="16"/>
              </w:rPr>
              <w:t xml:space="preserve">Best For Your </w:t>
            </w: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</w:rPr>
              <w:t>Robot</w:t>
            </w:r>
          </w:p>
        </w:tc>
      </w:tr>
      <w:tr w:rsidR="00136A58" w:rsidRPr="00BC0142" w14:paraId="7C8EC57B" w14:textId="77777777" w:rsidTr="00BC0142">
        <w:trPr>
          <w:trHeight w:val="590"/>
        </w:trPr>
        <w:tc>
          <w:tcPr>
            <w:tcW w:w="1814" w:type="dxa"/>
            <w:shd w:val="clear" w:color="auto" w:fill="F4F6F9"/>
          </w:tcPr>
          <w:p w14:paraId="45B99F71" w14:textId="77777777" w:rsidR="00136A58" w:rsidRPr="00BC0142" w:rsidRDefault="00000000">
            <w:pPr>
              <w:pStyle w:val="TableParagraph"/>
              <w:spacing w:before="85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Surface-Dive </w:t>
            </w:r>
            <w:r w:rsidRPr="00BC0142">
              <w:rPr>
                <w:color w:val="000000" w:themeColor="text1"/>
                <w:spacing w:val="-5"/>
                <w:sz w:val="16"/>
              </w:rPr>
              <w:t>GPS</w:t>
            </w:r>
          </w:p>
        </w:tc>
        <w:tc>
          <w:tcPr>
            <w:tcW w:w="2268" w:type="dxa"/>
            <w:shd w:val="clear" w:color="auto" w:fill="F4F6F9"/>
          </w:tcPr>
          <w:p w14:paraId="7D2697CD" w14:textId="77777777" w:rsidR="00136A58" w:rsidRPr="00BC0142" w:rsidRDefault="00000000">
            <w:pPr>
              <w:pStyle w:val="TableParagraph"/>
              <w:spacing w:before="85" w:line="288" w:lineRule="auto"/>
              <w:ind w:left="78" w:right="160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>Surface</w:t>
            </w:r>
            <w:r w:rsidRPr="00BC0142">
              <w:rPr>
                <w:color w:val="000000" w:themeColor="text1"/>
                <w:spacing w:val="-10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for</w:t>
            </w:r>
            <w:r w:rsidRPr="00BC0142">
              <w:rPr>
                <w:color w:val="000000" w:themeColor="text1"/>
                <w:spacing w:val="-10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GPS</w:t>
            </w:r>
            <w:r w:rsidRPr="00BC0142">
              <w:rPr>
                <w:color w:val="000000" w:themeColor="text1"/>
                <w:spacing w:val="-10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fix,</w:t>
            </w:r>
            <w:r w:rsidRPr="00BC0142">
              <w:rPr>
                <w:color w:val="000000" w:themeColor="text1"/>
                <w:spacing w:val="-10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 xml:space="preserve">then </w:t>
            </w:r>
            <w:r w:rsidRPr="00BC0142">
              <w:rPr>
                <w:color w:val="000000" w:themeColor="text1"/>
                <w:spacing w:val="-2"/>
                <w:sz w:val="16"/>
              </w:rPr>
              <w:t>submerge</w:t>
            </w:r>
          </w:p>
        </w:tc>
        <w:tc>
          <w:tcPr>
            <w:tcW w:w="1134" w:type="dxa"/>
            <w:shd w:val="clear" w:color="auto" w:fill="F4F6F9"/>
          </w:tcPr>
          <w:p w14:paraId="4C9A86F0" w14:textId="77777777" w:rsidR="00136A58" w:rsidRPr="00BC0142" w:rsidRDefault="00000000">
            <w:pPr>
              <w:pStyle w:val="TableParagraph"/>
              <w:spacing w:before="85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3–5 </w:t>
            </w:r>
            <w:r w:rsidRPr="00BC0142">
              <w:rPr>
                <w:color w:val="000000" w:themeColor="text1"/>
                <w:spacing w:val="-10"/>
                <w:sz w:val="16"/>
              </w:rPr>
              <w:t>m</w:t>
            </w:r>
          </w:p>
        </w:tc>
        <w:tc>
          <w:tcPr>
            <w:tcW w:w="1021" w:type="dxa"/>
            <w:shd w:val="clear" w:color="auto" w:fill="F4F6F9"/>
          </w:tcPr>
          <w:p w14:paraId="5F377B94" w14:textId="77777777" w:rsidR="00136A58" w:rsidRPr="00BC0142" w:rsidRDefault="00000000">
            <w:pPr>
              <w:pStyle w:val="TableParagraph"/>
              <w:spacing w:before="85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pacing w:val="-5"/>
                <w:sz w:val="16"/>
              </w:rPr>
              <w:t>Any</w:t>
            </w:r>
          </w:p>
        </w:tc>
        <w:tc>
          <w:tcPr>
            <w:tcW w:w="1588" w:type="dxa"/>
            <w:shd w:val="clear" w:color="auto" w:fill="F4F6F9"/>
          </w:tcPr>
          <w:p w14:paraId="6E8CC729" w14:textId="77777777" w:rsidR="00136A58" w:rsidRPr="00BC0142" w:rsidRDefault="00000000">
            <w:pPr>
              <w:pStyle w:val="TableParagraph"/>
              <w:spacing w:before="85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>Free (NEO-</w:t>
            </w:r>
            <w:r w:rsidRPr="00BC0142">
              <w:rPr>
                <w:color w:val="000000" w:themeColor="text1"/>
                <w:spacing w:val="-4"/>
                <w:sz w:val="16"/>
              </w:rPr>
              <w:t>M8N)</w:t>
            </w:r>
          </w:p>
        </w:tc>
        <w:tc>
          <w:tcPr>
            <w:tcW w:w="1985" w:type="dxa"/>
          </w:tcPr>
          <w:p w14:paraId="29C16D67" w14:textId="77777777" w:rsidR="00136A58" w:rsidRPr="00BC0142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80"/>
              </w:tabs>
              <w:spacing w:before="75"/>
              <w:ind w:left="280" w:hanging="204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Start here — </w:t>
            </w:r>
            <w:r w:rsidRPr="00BC0142">
              <w:rPr>
                <w:color w:val="000000" w:themeColor="text1"/>
                <w:spacing w:val="-4"/>
                <w:sz w:val="16"/>
              </w:rPr>
              <w:t>free</w:t>
            </w:r>
          </w:p>
        </w:tc>
      </w:tr>
      <w:tr w:rsidR="00136A58" w:rsidRPr="00BC0142" w14:paraId="64918DE0" w14:textId="77777777" w:rsidTr="00BC0142">
        <w:trPr>
          <w:trHeight w:val="590"/>
        </w:trPr>
        <w:tc>
          <w:tcPr>
            <w:tcW w:w="1814" w:type="dxa"/>
          </w:tcPr>
          <w:p w14:paraId="0C3B0150" w14:textId="77777777" w:rsidR="00136A58" w:rsidRPr="00BC0142" w:rsidRDefault="00000000">
            <w:pPr>
              <w:pStyle w:val="TableParagraph"/>
              <w:spacing w:before="85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USBL </w:t>
            </w:r>
            <w:r w:rsidRPr="00BC0142">
              <w:rPr>
                <w:color w:val="000000" w:themeColor="text1"/>
                <w:spacing w:val="-2"/>
                <w:sz w:val="16"/>
              </w:rPr>
              <w:t>Acoustic</w:t>
            </w:r>
          </w:p>
        </w:tc>
        <w:tc>
          <w:tcPr>
            <w:tcW w:w="2268" w:type="dxa"/>
          </w:tcPr>
          <w:p w14:paraId="4EAE16D4" w14:textId="77777777" w:rsidR="00136A58" w:rsidRPr="00BC0142" w:rsidRDefault="00000000">
            <w:pPr>
              <w:pStyle w:val="TableParagraph"/>
              <w:spacing w:before="85" w:line="288" w:lineRule="auto"/>
              <w:ind w:left="78" w:right="160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>Surface</w:t>
            </w:r>
            <w:r w:rsidRPr="00BC0142">
              <w:rPr>
                <w:color w:val="000000" w:themeColor="text1"/>
                <w:spacing w:val="-12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beacon</w:t>
            </w:r>
            <w:r w:rsidRPr="00BC0142">
              <w:rPr>
                <w:color w:val="000000" w:themeColor="text1"/>
                <w:spacing w:val="-11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+</w:t>
            </w:r>
            <w:r w:rsidRPr="00BC0142">
              <w:rPr>
                <w:color w:val="000000" w:themeColor="text1"/>
                <w:spacing w:val="-11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ROV transponder ping</w:t>
            </w:r>
          </w:p>
        </w:tc>
        <w:tc>
          <w:tcPr>
            <w:tcW w:w="1134" w:type="dxa"/>
          </w:tcPr>
          <w:p w14:paraId="07AEA8C6" w14:textId="77777777" w:rsidR="00136A58" w:rsidRPr="00BC0142" w:rsidRDefault="00000000">
            <w:pPr>
              <w:pStyle w:val="TableParagraph"/>
              <w:spacing w:before="85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1–3 </w:t>
            </w:r>
            <w:r w:rsidRPr="00BC0142">
              <w:rPr>
                <w:color w:val="000000" w:themeColor="text1"/>
                <w:spacing w:val="-10"/>
                <w:sz w:val="16"/>
              </w:rPr>
              <w:t>m</w:t>
            </w:r>
          </w:p>
        </w:tc>
        <w:tc>
          <w:tcPr>
            <w:tcW w:w="1021" w:type="dxa"/>
          </w:tcPr>
          <w:p w14:paraId="528D5AAB" w14:textId="77777777" w:rsidR="00136A58" w:rsidRPr="00BC0142" w:rsidRDefault="00000000">
            <w:pPr>
              <w:pStyle w:val="TableParagraph"/>
              <w:spacing w:before="85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>300–</w:t>
            </w:r>
            <w:r w:rsidRPr="00BC0142">
              <w:rPr>
                <w:color w:val="000000" w:themeColor="text1"/>
                <w:spacing w:val="-4"/>
                <w:sz w:val="16"/>
              </w:rPr>
              <w:t>1000</w:t>
            </w:r>
          </w:p>
          <w:p w14:paraId="13DC2871" w14:textId="77777777" w:rsidR="00136A58" w:rsidRPr="00BC0142" w:rsidRDefault="00000000">
            <w:pPr>
              <w:pStyle w:val="TableParagraph"/>
              <w:spacing w:before="36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pacing w:val="-10"/>
                <w:sz w:val="16"/>
              </w:rPr>
              <w:t>m</w:t>
            </w:r>
          </w:p>
        </w:tc>
        <w:tc>
          <w:tcPr>
            <w:tcW w:w="1588" w:type="dxa"/>
          </w:tcPr>
          <w:p w14:paraId="0008341F" w14:textId="0760E703" w:rsidR="00136A58" w:rsidRPr="00BC0142" w:rsidRDefault="00000000">
            <w:pPr>
              <w:pStyle w:val="TableParagraph"/>
              <w:spacing w:before="75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~2 </w:t>
            </w:r>
            <w:r w:rsidRPr="00BC0142">
              <w:rPr>
                <w:color w:val="000000" w:themeColor="text1"/>
                <w:spacing w:val="-10"/>
                <w:sz w:val="16"/>
              </w:rPr>
              <w:t>L</w:t>
            </w:r>
          </w:p>
        </w:tc>
        <w:tc>
          <w:tcPr>
            <w:tcW w:w="1985" w:type="dxa"/>
          </w:tcPr>
          <w:p w14:paraId="55C43E29" w14:textId="77777777" w:rsidR="00136A58" w:rsidRPr="00BC0142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80"/>
              </w:tabs>
              <w:spacing w:before="75" w:line="268" w:lineRule="auto"/>
              <w:ind w:right="615" w:firstLine="0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>Best</w:t>
            </w:r>
            <w:r w:rsidRPr="00BC0142">
              <w:rPr>
                <w:color w:val="000000" w:themeColor="text1"/>
                <w:spacing w:val="-12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 xml:space="preserve">affordable </w:t>
            </w:r>
            <w:r w:rsidRPr="00BC0142">
              <w:rPr>
                <w:color w:val="000000" w:themeColor="text1"/>
                <w:spacing w:val="-2"/>
                <w:sz w:val="16"/>
              </w:rPr>
              <w:t>upgrade</w:t>
            </w:r>
          </w:p>
        </w:tc>
      </w:tr>
      <w:tr w:rsidR="00136A58" w:rsidRPr="00BC0142" w14:paraId="58545D80" w14:textId="77777777">
        <w:trPr>
          <w:trHeight w:val="590"/>
        </w:trPr>
        <w:tc>
          <w:tcPr>
            <w:tcW w:w="1814" w:type="dxa"/>
            <w:shd w:val="clear" w:color="auto" w:fill="F4F6F9"/>
          </w:tcPr>
          <w:p w14:paraId="3EFCAFD4" w14:textId="77777777" w:rsidR="00136A58" w:rsidRPr="00BC0142" w:rsidRDefault="00000000">
            <w:pPr>
              <w:pStyle w:val="TableParagraph"/>
              <w:spacing w:before="85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DVL Dead </w:t>
            </w:r>
            <w:r w:rsidRPr="00BC0142">
              <w:rPr>
                <w:color w:val="000000" w:themeColor="text1"/>
                <w:spacing w:val="-2"/>
                <w:sz w:val="16"/>
              </w:rPr>
              <w:t>Reckoning</w:t>
            </w:r>
          </w:p>
        </w:tc>
        <w:tc>
          <w:tcPr>
            <w:tcW w:w="2268" w:type="dxa"/>
            <w:shd w:val="clear" w:color="auto" w:fill="F4F6F9"/>
          </w:tcPr>
          <w:p w14:paraId="7EF22F9A" w14:textId="77777777" w:rsidR="00136A58" w:rsidRPr="00BC0142" w:rsidRDefault="00000000">
            <w:pPr>
              <w:pStyle w:val="TableParagraph"/>
              <w:spacing w:before="85" w:line="288" w:lineRule="auto"/>
              <w:ind w:left="78" w:right="160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>Doppler</w:t>
            </w:r>
            <w:r w:rsidRPr="00BC0142">
              <w:rPr>
                <w:color w:val="000000" w:themeColor="text1"/>
                <w:spacing w:val="-12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velocity</w:t>
            </w:r>
            <w:r w:rsidRPr="00BC0142">
              <w:rPr>
                <w:color w:val="000000" w:themeColor="text1"/>
                <w:spacing w:val="-11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log</w:t>
            </w:r>
            <w:r w:rsidRPr="00BC0142">
              <w:rPr>
                <w:color w:val="000000" w:themeColor="text1"/>
                <w:spacing w:val="-11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 xml:space="preserve">+ </w:t>
            </w:r>
            <w:r w:rsidRPr="00BC0142">
              <w:rPr>
                <w:color w:val="000000" w:themeColor="text1"/>
                <w:spacing w:val="-2"/>
                <w:sz w:val="16"/>
              </w:rPr>
              <w:t>compass</w:t>
            </w:r>
          </w:p>
        </w:tc>
        <w:tc>
          <w:tcPr>
            <w:tcW w:w="1134" w:type="dxa"/>
            <w:shd w:val="clear" w:color="auto" w:fill="F4F6F9"/>
          </w:tcPr>
          <w:p w14:paraId="2C19341D" w14:textId="77777777" w:rsidR="00136A58" w:rsidRPr="00BC0142" w:rsidRDefault="00000000">
            <w:pPr>
              <w:pStyle w:val="TableParagraph"/>
              <w:spacing w:before="85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>0.1–</w:t>
            </w:r>
            <w:r w:rsidRPr="00BC0142">
              <w:rPr>
                <w:color w:val="000000" w:themeColor="text1"/>
                <w:spacing w:val="-5"/>
                <w:sz w:val="16"/>
              </w:rPr>
              <w:t>1%</w:t>
            </w:r>
          </w:p>
          <w:p w14:paraId="5DF0F81A" w14:textId="77777777" w:rsidR="00136A58" w:rsidRPr="00BC0142" w:rsidRDefault="00000000">
            <w:pPr>
              <w:pStyle w:val="TableParagraph"/>
              <w:spacing w:before="36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pacing w:val="-2"/>
                <w:sz w:val="16"/>
              </w:rPr>
              <w:t>drift/</w:t>
            </w:r>
            <w:proofErr w:type="spellStart"/>
            <w:r w:rsidRPr="00BC0142">
              <w:rPr>
                <w:color w:val="000000" w:themeColor="text1"/>
                <w:spacing w:val="-2"/>
                <w:sz w:val="16"/>
              </w:rPr>
              <w:t>dist</w:t>
            </w:r>
            <w:proofErr w:type="spellEnd"/>
          </w:p>
        </w:tc>
        <w:tc>
          <w:tcPr>
            <w:tcW w:w="1021" w:type="dxa"/>
            <w:shd w:val="clear" w:color="auto" w:fill="F4F6F9"/>
          </w:tcPr>
          <w:p w14:paraId="006AE6CC" w14:textId="77777777" w:rsidR="00136A58" w:rsidRPr="00BC0142" w:rsidRDefault="00000000">
            <w:pPr>
              <w:pStyle w:val="TableParagraph"/>
              <w:spacing w:before="85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Any </w:t>
            </w:r>
            <w:r w:rsidRPr="00BC0142">
              <w:rPr>
                <w:color w:val="000000" w:themeColor="text1"/>
                <w:spacing w:val="-2"/>
                <w:sz w:val="16"/>
              </w:rPr>
              <w:t>depth</w:t>
            </w:r>
          </w:p>
        </w:tc>
        <w:tc>
          <w:tcPr>
            <w:tcW w:w="1588" w:type="dxa"/>
            <w:shd w:val="clear" w:color="auto" w:fill="F4F6F9"/>
          </w:tcPr>
          <w:p w14:paraId="2024E26C" w14:textId="5D894EBC" w:rsidR="00136A58" w:rsidRPr="00BC0142" w:rsidRDefault="00CB24C2" w:rsidP="00CB24C2">
            <w:pPr>
              <w:pStyle w:val="TableParagraph"/>
              <w:tabs>
                <w:tab w:val="left" w:pos="237"/>
              </w:tabs>
              <w:spacing w:before="75"/>
              <w:ind w:left="237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~</w:t>
            </w:r>
            <w:r w:rsidR="00000000" w:rsidRPr="00BC0142">
              <w:rPr>
                <w:color w:val="000000" w:themeColor="text1"/>
                <w:sz w:val="16"/>
              </w:rPr>
              <w:t xml:space="preserve">1–3 </w:t>
            </w:r>
            <w:r w:rsidR="00000000" w:rsidRPr="00BC0142">
              <w:rPr>
                <w:color w:val="000000" w:themeColor="text1"/>
                <w:spacing w:val="-10"/>
                <w:sz w:val="16"/>
              </w:rPr>
              <w:t>L</w:t>
            </w:r>
          </w:p>
        </w:tc>
        <w:tc>
          <w:tcPr>
            <w:tcW w:w="1985" w:type="dxa"/>
            <w:shd w:val="clear" w:color="auto" w:fill="F4F6F9"/>
          </w:tcPr>
          <w:p w14:paraId="420F198F" w14:textId="77777777" w:rsidR="00136A58" w:rsidRPr="00BC0142" w:rsidRDefault="00000000">
            <w:pPr>
              <w:pStyle w:val="TableParagraph"/>
              <w:spacing w:before="85"/>
              <w:ind w:left="76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Good for </w:t>
            </w:r>
            <w:r w:rsidRPr="00BC0142">
              <w:rPr>
                <w:color w:val="000000" w:themeColor="text1"/>
                <w:spacing w:val="-2"/>
                <w:sz w:val="16"/>
              </w:rPr>
              <w:t>currents</w:t>
            </w:r>
          </w:p>
        </w:tc>
      </w:tr>
      <w:tr w:rsidR="00136A58" w:rsidRPr="00BC0142" w14:paraId="28D6A6F9" w14:textId="77777777">
        <w:trPr>
          <w:trHeight w:val="370"/>
        </w:trPr>
        <w:tc>
          <w:tcPr>
            <w:tcW w:w="1814" w:type="dxa"/>
          </w:tcPr>
          <w:p w14:paraId="3793D1DD" w14:textId="77777777" w:rsidR="00136A58" w:rsidRPr="00BC0142" w:rsidRDefault="00000000">
            <w:pPr>
              <w:pStyle w:val="TableParagraph"/>
              <w:spacing w:before="85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LBL </w:t>
            </w:r>
            <w:r w:rsidRPr="00BC0142">
              <w:rPr>
                <w:color w:val="000000" w:themeColor="text1"/>
                <w:spacing w:val="-2"/>
                <w:sz w:val="16"/>
              </w:rPr>
              <w:t>Acoustic</w:t>
            </w:r>
          </w:p>
        </w:tc>
        <w:tc>
          <w:tcPr>
            <w:tcW w:w="2268" w:type="dxa"/>
          </w:tcPr>
          <w:p w14:paraId="3CE6E75F" w14:textId="77777777" w:rsidR="00136A58" w:rsidRPr="00BC0142" w:rsidRDefault="00000000">
            <w:pPr>
              <w:pStyle w:val="TableParagraph"/>
              <w:spacing w:before="85"/>
              <w:ind w:left="7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Array of seabed </w:t>
            </w:r>
            <w:r w:rsidRPr="00BC0142">
              <w:rPr>
                <w:color w:val="000000" w:themeColor="text1"/>
                <w:spacing w:val="-2"/>
                <w:sz w:val="16"/>
              </w:rPr>
              <w:t>beacons</w:t>
            </w:r>
          </w:p>
        </w:tc>
        <w:tc>
          <w:tcPr>
            <w:tcW w:w="1134" w:type="dxa"/>
          </w:tcPr>
          <w:p w14:paraId="01470A6C" w14:textId="77777777" w:rsidR="00136A58" w:rsidRPr="00BC0142" w:rsidRDefault="00000000">
            <w:pPr>
              <w:pStyle w:val="TableParagraph"/>
              <w:spacing w:before="85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10 </w:t>
            </w:r>
            <w:r w:rsidRPr="00BC0142">
              <w:rPr>
                <w:color w:val="000000" w:themeColor="text1"/>
                <w:spacing w:val="-5"/>
                <w:sz w:val="16"/>
              </w:rPr>
              <w:t>cm</w:t>
            </w:r>
          </w:p>
        </w:tc>
        <w:tc>
          <w:tcPr>
            <w:tcW w:w="1021" w:type="dxa"/>
          </w:tcPr>
          <w:p w14:paraId="1D677BB9" w14:textId="77777777" w:rsidR="00136A58" w:rsidRPr="00BC0142" w:rsidRDefault="00000000">
            <w:pPr>
              <w:pStyle w:val="TableParagraph"/>
              <w:spacing w:before="85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>Site-</w:t>
            </w:r>
            <w:r w:rsidRPr="00BC0142">
              <w:rPr>
                <w:color w:val="000000" w:themeColor="text1"/>
                <w:spacing w:val="-4"/>
                <w:sz w:val="16"/>
              </w:rPr>
              <w:t>wide</w:t>
            </w:r>
          </w:p>
        </w:tc>
        <w:tc>
          <w:tcPr>
            <w:tcW w:w="1588" w:type="dxa"/>
          </w:tcPr>
          <w:p w14:paraId="26021B50" w14:textId="2314518D" w:rsidR="00136A58" w:rsidRPr="00BC0142" w:rsidRDefault="00CB24C2" w:rsidP="00CB24C2">
            <w:pPr>
              <w:pStyle w:val="TableParagraph"/>
              <w:tabs>
                <w:tab w:val="left" w:pos="237"/>
              </w:tabs>
              <w:spacing w:before="75"/>
              <w:ind w:left="237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~</w:t>
            </w:r>
            <w:r w:rsidR="00000000" w:rsidRPr="00BC0142">
              <w:rPr>
                <w:color w:val="000000" w:themeColor="text1"/>
                <w:sz w:val="16"/>
              </w:rPr>
              <w:t xml:space="preserve">5 </w:t>
            </w:r>
            <w:r w:rsidR="00000000" w:rsidRPr="00BC0142">
              <w:rPr>
                <w:color w:val="000000" w:themeColor="text1"/>
                <w:spacing w:val="-5"/>
                <w:sz w:val="16"/>
              </w:rPr>
              <w:t>L+</w:t>
            </w:r>
          </w:p>
        </w:tc>
        <w:tc>
          <w:tcPr>
            <w:tcW w:w="1985" w:type="dxa"/>
          </w:tcPr>
          <w:p w14:paraId="39DE8665" w14:textId="77777777" w:rsidR="00136A58" w:rsidRPr="00BC0142" w:rsidRDefault="00000000">
            <w:pPr>
              <w:pStyle w:val="TableParagraph"/>
              <w:spacing w:before="85"/>
              <w:ind w:left="76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Overkill for </w:t>
            </w:r>
            <w:r w:rsidRPr="00BC0142">
              <w:rPr>
                <w:color w:val="000000" w:themeColor="text1"/>
                <w:spacing w:val="-2"/>
                <w:sz w:val="16"/>
              </w:rPr>
              <w:t>rivers</w:t>
            </w:r>
          </w:p>
        </w:tc>
      </w:tr>
    </w:tbl>
    <w:p w14:paraId="4DD06B2F" w14:textId="77777777" w:rsidR="00136A58" w:rsidRPr="00BC0142" w:rsidRDefault="00136A58">
      <w:pPr>
        <w:pStyle w:val="TableParagraph"/>
        <w:rPr>
          <w:color w:val="000000" w:themeColor="text1"/>
          <w:sz w:val="16"/>
        </w:rPr>
        <w:sectPr w:rsidR="00136A58" w:rsidRPr="00BC0142">
          <w:headerReference w:type="default" r:id="rId7"/>
          <w:footerReference w:type="default" r:id="rId8"/>
          <w:type w:val="continuous"/>
          <w:pgSz w:w="11910" w:h="16840"/>
          <w:pgMar w:top="1480" w:right="992" w:bottom="700" w:left="992" w:header="0" w:footer="519" w:gutter="0"/>
          <w:pgNumType w:start="2"/>
          <w:cols w:space="720"/>
        </w:sectPr>
      </w:pPr>
    </w:p>
    <w:p w14:paraId="4FACC3EA" w14:textId="77777777" w:rsidR="00136A58" w:rsidRPr="00BC0142" w:rsidRDefault="00136A58">
      <w:pPr>
        <w:pStyle w:val="BodyText"/>
        <w:spacing w:before="4"/>
        <w:rPr>
          <w:rFonts w:ascii="Arial"/>
          <w:b/>
          <w:color w:val="000000" w:themeColor="text1"/>
          <w:sz w:val="5"/>
        </w:rPr>
      </w:pPr>
    </w:p>
    <w:p w14:paraId="02B8DEEE" w14:textId="7A83E725" w:rsidR="00BC0142" w:rsidRPr="00BC0142" w:rsidRDefault="00BC0142" w:rsidP="00BC0142">
      <w:pPr>
        <w:pStyle w:val="BodyText"/>
        <w:spacing w:line="14" w:lineRule="auto"/>
        <w:rPr>
          <w:color w:val="000000" w:themeColor="text1"/>
          <w:sz w:val="20"/>
        </w:rPr>
      </w:pPr>
      <w:r w:rsidRPr="00BC0142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89472" behindDoc="1" locked="0" layoutInCell="1" allowOverlap="1" wp14:anchorId="4E408D03" wp14:editId="314772E6">
                <wp:simplePos x="0" y="0"/>
                <wp:positionH relativeFrom="page">
                  <wp:posOffset>635299</wp:posOffset>
                </wp:positionH>
                <wp:positionV relativeFrom="page">
                  <wp:posOffset>826127</wp:posOffset>
                </wp:positionV>
                <wp:extent cx="680085" cy="15367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08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9FACE7" w14:textId="77777777" w:rsidR="00BC0142" w:rsidRDefault="00BC0142" w:rsidP="00BC0142">
                            <w:pPr>
                              <w:spacing w:before="14"/>
                              <w:ind w:left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 w:rsidRPr="00BC0142">
                              <w:rPr>
                                <w:rFonts w:ascii="Arial"/>
                                <w:b/>
                                <w:color w:val="000000" w:themeColor="text1"/>
                                <w:sz w:val="18"/>
                              </w:rPr>
                              <w:t xml:space="preserve">METHOD </w:t>
                            </w:r>
                            <w:r w:rsidRPr="00BC0142">
                              <w:rPr>
                                <w:rFonts w:ascii="Arial"/>
                                <w:b/>
                                <w:color w:val="000000" w:themeColor="text1"/>
                                <w:spacing w:val="-5"/>
                                <w:sz w:val="18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408D03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50pt;margin-top:65.05pt;width:53.55pt;height:12.1pt;z-index:-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" filled="f" stroked="f">
                <v:textbox inset="0,0,0,0">
                  <w:txbxContent>
                    <w:p w14:paraId="429FACE7" w14:textId="77777777" w:rsidR="00BC0142" w:rsidRDefault="00BC0142" w:rsidP="00BC0142">
                      <w:pPr>
                        <w:spacing w:before="14"/>
                        <w:ind w:left="20"/>
                        <w:rPr>
                          <w:rFonts w:ascii="Arial"/>
                          <w:b/>
                          <w:sz w:val="18"/>
                        </w:rPr>
                      </w:pPr>
                      <w:r w:rsidRPr="00BC0142">
                        <w:rPr>
                          <w:rFonts w:ascii="Arial"/>
                          <w:b/>
                          <w:color w:val="000000" w:themeColor="text1"/>
                          <w:sz w:val="18"/>
                        </w:rPr>
                        <w:t xml:space="preserve">METHOD </w:t>
                      </w:r>
                      <w:r w:rsidRPr="00BC0142">
                        <w:rPr>
                          <w:rFonts w:ascii="Arial"/>
                          <w:b/>
                          <w:color w:val="000000" w:themeColor="text1"/>
                          <w:spacing w:val="-5"/>
                          <w:sz w:val="18"/>
                        </w:rPr>
                        <w:t>01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6EECF9D" w14:textId="77777777" w:rsidR="00BC0142" w:rsidRPr="00BC0142" w:rsidRDefault="00BC0142" w:rsidP="00BC0142">
      <w:pPr>
        <w:spacing w:before="169"/>
        <w:ind w:left="200"/>
        <w:rPr>
          <w:rFonts w:ascii="Arial"/>
          <w:b/>
          <w:color w:val="000000" w:themeColor="text1"/>
          <w:sz w:val="24"/>
        </w:rPr>
      </w:pPr>
    </w:p>
    <w:p w14:paraId="321C8099" w14:textId="6BDC211A" w:rsidR="00BC0142" w:rsidRPr="00BC0142" w:rsidRDefault="00BC0142" w:rsidP="00BC0142">
      <w:pPr>
        <w:spacing w:before="169"/>
        <w:ind w:left="200"/>
        <w:rPr>
          <w:rFonts w:ascii="Arial"/>
          <w:b/>
          <w:color w:val="000000" w:themeColor="text1"/>
          <w:sz w:val="24"/>
        </w:rPr>
      </w:pPr>
      <w:r w:rsidRPr="00BC0142">
        <w:rPr>
          <w:rFonts w:ascii="Arial"/>
          <w:b/>
          <w:color w:val="000000" w:themeColor="text1"/>
          <w:sz w:val="24"/>
        </w:rPr>
        <w:t xml:space="preserve">Surface-Dive </w:t>
      </w:r>
      <w:r w:rsidRPr="00BC0142">
        <w:rPr>
          <w:rFonts w:ascii="Arial"/>
          <w:b/>
          <w:color w:val="000000" w:themeColor="text1"/>
          <w:spacing w:val="-5"/>
          <w:sz w:val="24"/>
        </w:rPr>
        <w:t>GPS</w:t>
      </w:r>
    </w:p>
    <w:p w14:paraId="0A7E4926" w14:textId="77777777" w:rsidR="00BC0142" w:rsidRPr="00BC0142" w:rsidRDefault="00BC0142" w:rsidP="00BC0142">
      <w:pPr>
        <w:spacing w:before="139"/>
        <w:ind w:left="200"/>
        <w:rPr>
          <w:rFonts w:ascii="Arial"/>
          <w:i/>
          <w:color w:val="000000" w:themeColor="text1"/>
          <w:sz w:val="17"/>
        </w:rPr>
      </w:pPr>
      <w:r w:rsidRPr="00BC0142">
        <w:rPr>
          <w:rFonts w:ascii="Arial"/>
          <w:i/>
          <w:color w:val="000000" w:themeColor="text1"/>
          <w:sz w:val="17"/>
        </w:rPr>
        <w:t xml:space="preserve">Robot surfaces periodically to get a GPS fix, then dives back </w:t>
      </w:r>
      <w:r w:rsidRPr="00BC0142">
        <w:rPr>
          <w:rFonts w:ascii="Arial"/>
          <w:i/>
          <w:color w:val="000000" w:themeColor="text1"/>
          <w:spacing w:val="-4"/>
          <w:sz w:val="17"/>
        </w:rPr>
        <w:t>down</w:t>
      </w:r>
    </w:p>
    <w:p w14:paraId="31E4B9AE" w14:textId="2D124CE4" w:rsidR="00136A58" w:rsidRPr="00BC0142" w:rsidRDefault="00136A58">
      <w:pPr>
        <w:ind w:left="28" w:right="-29"/>
        <w:rPr>
          <w:rFonts w:ascii="Arial"/>
          <w:color w:val="000000" w:themeColor="text1"/>
          <w:sz w:val="20"/>
        </w:rPr>
      </w:pPr>
    </w:p>
    <w:p w14:paraId="2EB4219A" w14:textId="51E0660B" w:rsidR="00136A58" w:rsidRPr="00BC0142" w:rsidRDefault="00000000">
      <w:pPr>
        <w:pStyle w:val="BodyText"/>
        <w:spacing w:before="100" w:line="307" w:lineRule="auto"/>
        <w:ind w:left="28" w:right="111"/>
        <w:rPr>
          <w:color w:val="000000" w:themeColor="text1"/>
        </w:rPr>
      </w:pPr>
      <w:r w:rsidRPr="00BC0142">
        <w:rPr>
          <w:color w:val="000000" w:themeColor="text1"/>
        </w:rPr>
        <w:t xml:space="preserve">The simplest and cheapest approach. Your robot uses the </w:t>
      </w:r>
      <w:r w:rsidRPr="00BC0142">
        <w:rPr>
          <w:rFonts w:ascii="Arial" w:hAnsi="Arial"/>
          <w:b/>
          <w:color w:val="000000" w:themeColor="text1"/>
        </w:rPr>
        <w:t xml:space="preserve">NEO-M8N GPS module </w:t>
      </w:r>
      <w:r w:rsidRPr="00BC0142">
        <w:rPr>
          <w:color w:val="000000" w:themeColor="text1"/>
        </w:rPr>
        <w:t>already in component list. The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robot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patrols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underwater,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and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every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1–3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minutes,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rises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to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the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surface,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locks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a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GPS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coordinate,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logs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it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along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with the latest depth/sonar data, then dives again. This is sufficient to pinpoint plastic locations for a cleanup team.</w:t>
      </w:r>
    </w:p>
    <w:p w14:paraId="4F79DF2B" w14:textId="77777777" w:rsidR="00136A58" w:rsidRPr="00BC0142" w:rsidRDefault="00000000">
      <w:pPr>
        <w:spacing w:before="99"/>
        <w:ind w:left="28"/>
        <w:rPr>
          <w:rFonts w:ascii="Arial"/>
          <w:b/>
          <w:color w:val="000000" w:themeColor="text1"/>
          <w:sz w:val="16"/>
        </w:rPr>
      </w:pPr>
      <w:r w:rsidRPr="00BC0142">
        <w:rPr>
          <w:rFonts w:ascii="Arial"/>
          <w:b/>
          <w:color w:val="000000" w:themeColor="text1"/>
          <w:sz w:val="16"/>
        </w:rPr>
        <w:t xml:space="preserve">How it works in your </w:t>
      </w:r>
      <w:r w:rsidRPr="00BC0142">
        <w:rPr>
          <w:rFonts w:ascii="Arial"/>
          <w:b/>
          <w:color w:val="000000" w:themeColor="text1"/>
          <w:spacing w:val="-2"/>
          <w:sz w:val="16"/>
        </w:rPr>
        <w:t>robot:</w:t>
      </w:r>
    </w:p>
    <w:p w14:paraId="117366BD" w14:textId="77777777" w:rsidR="00136A58" w:rsidRPr="00BC0142" w:rsidRDefault="00000000">
      <w:pPr>
        <w:pStyle w:val="ListParagraph"/>
        <w:numPr>
          <w:ilvl w:val="0"/>
          <w:numId w:val="14"/>
        </w:numPr>
        <w:tabs>
          <w:tab w:val="left" w:pos="239"/>
        </w:tabs>
        <w:spacing w:before="78"/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Robot patrols at depth, scanning with Ping360 sonar + </w:t>
      </w:r>
      <w:r w:rsidRPr="00BC0142">
        <w:rPr>
          <w:color w:val="000000" w:themeColor="text1"/>
          <w:spacing w:val="-2"/>
          <w:sz w:val="19"/>
        </w:rPr>
        <w:t>camera</w:t>
      </w:r>
    </w:p>
    <w:p w14:paraId="13392CA4" w14:textId="77777777" w:rsidR="00136A58" w:rsidRPr="00BC0142" w:rsidRDefault="00000000">
      <w:pPr>
        <w:pStyle w:val="ListParagraph"/>
        <w:numPr>
          <w:ilvl w:val="0"/>
          <w:numId w:val="14"/>
        </w:numPr>
        <w:tabs>
          <w:tab w:val="left" w:pos="239"/>
        </w:tabs>
        <w:spacing w:before="49"/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On detection OR every 2 minutes </w:t>
      </w:r>
      <w:r w:rsidRPr="00BC0142">
        <w:rPr>
          <w:rFonts w:ascii="Symbol" w:hAnsi="Symbol"/>
          <w:color w:val="000000" w:themeColor="text1"/>
          <w:sz w:val="19"/>
        </w:rPr>
        <w:t></w:t>
      </w:r>
      <w:r w:rsidRPr="00BC0142">
        <w:rPr>
          <w:rFonts w:ascii="Times New Roman" w:hAnsi="Times New Roman"/>
          <w:color w:val="000000" w:themeColor="text1"/>
          <w:spacing w:val="5"/>
          <w:sz w:val="19"/>
        </w:rPr>
        <w:t xml:space="preserve"> </w:t>
      </w:r>
      <w:r w:rsidRPr="00BC0142">
        <w:rPr>
          <w:color w:val="000000" w:themeColor="text1"/>
          <w:sz w:val="19"/>
        </w:rPr>
        <w:t xml:space="preserve">autopilot </w:t>
      </w:r>
      <w:r w:rsidRPr="00BC0142">
        <w:rPr>
          <w:color w:val="000000" w:themeColor="text1"/>
          <w:spacing w:val="-2"/>
          <w:sz w:val="19"/>
        </w:rPr>
        <w:t>surfaces</w:t>
      </w:r>
    </w:p>
    <w:p w14:paraId="13724A1A" w14:textId="77777777" w:rsidR="00136A58" w:rsidRPr="00BC0142" w:rsidRDefault="00000000">
      <w:pPr>
        <w:pStyle w:val="ListParagraph"/>
        <w:numPr>
          <w:ilvl w:val="0"/>
          <w:numId w:val="14"/>
        </w:numPr>
        <w:tabs>
          <w:tab w:val="left" w:pos="239"/>
        </w:tabs>
        <w:spacing w:before="60"/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NEO-M8N acquires fix (typically 5–15 seconds cold, 1–3 seconds </w:t>
      </w:r>
      <w:r w:rsidRPr="00BC0142">
        <w:rPr>
          <w:color w:val="000000" w:themeColor="text1"/>
          <w:spacing w:val="-2"/>
          <w:sz w:val="19"/>
        </w:rPr>
        <w:t>warm)</w:t>
      </w:r>
    </w:p>
    <w:p w14:paraId="2291759A" w14:textId="242B0387" w:rsidR="00136A58" w:rsidRPr="00BC0142" w:rsidRDefault="00000000">
      <w:pPr>
        <w:pStyle w:val="ListParagraph"/>
        <w:numPr>
          <w:ilvl w:val="0"/>
          <w:numId w:val="14"/>
        </w:numPr>
        <w:tabs>
          <w:tab w:val="left" w:pos="239"/>
        </w:tabs>
        <w:spacing w:before="62"/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GPS coordinates + timestamp written to onboard storage </w:t>
      </w:r>
    </w:p>
    <w:p w14:paraId="41596A97" w14:textId="77777777" w:rsidR="00136A58" w:rsidRPr="00BC0142" w:rsidRDefault="00000000">
      <w:pPr>
        <w:pStyle w:val="ListParagraph"/>
        <w:numPr>
          <w:ilvl w:val="0"/>
          <w:numId w:val="14"/>
        </w:numPr>
        <w:tabs>
          <w:tab w:val="left" w:pos="239"/>
        </w:tabs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Alert sent via Wi-Fi/4G (if tether or surface buoy </w:t>
      </w:r>
      <w:r w:rsidRPr="00BC0142">
        <w:rPr>
          <w:color w:val="000000" w:themeColor="text1"/>
          <w:spacing w:val="-2"/>
          <w:sz w:val="19"/>
        </w:rPr>
        <w:t>present)</w:t>
      </w:r>
    </w:p>
    <w:p w14:paraId="1E5AEDF0" w14:textId="77777777" w:rsidR="00136A58" w:rsidRPr="00BC0142" w:rsidRDefault="00000000">
      <w:pPr>
        <w:pStyle w:val="ListParagraph"/>
        <w:numPr>
          <w:ilvl w:val="0"/>
          <w:numId w:val="14"/>
        </w:numPr>
        <w:tabs>
          <w:tab w:val="left" w:pos="239"/>
        </w:tabs>
        <w:spacing w:before="62"/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Robot dives back to patrol </w:t>
      </w:r>
      <w:r w:rsidRPr="00BC0142">
        <w:rPr>
          <w:color w:val="000000" w:themeColor="text1"/>
          <w:spacing w:val="-2"/>
          <w:sz w:val="19"/>
        </w:rPr>
        <w:t>depth</w:t>
      </w:r>
    </w:p>
    <w:p w14:paraId="2166C3D1" w14:textId="77777777" w:rsidR="00136A58" w:rsidRPr="00BC0142" w:rsidRDefault="00136A58">
      <w:pPr>
        <w:pStyle w:val="BodyText"/>
        <w:rPr>
          <w:color w:val="000000" w:themeColor="text1"/>
        </w:rPr>
      </w:pPr>
    </w:p>
    <w:p w14:paraId="7E72E22B" w14:textId="77777777" w:rsidR="00136A58" w:rsidRPr="00BC0142" w:rsidRDefault="00136A58">
      <w:pPr>
        <w:pStyle w:val="BodyText"/>
        <w:spacing w:before="60"/>
        <w:rPr>
          <w:color w:val="000000" w:themeColor="text1"/>
        </w:rPr>
      </w:pPr>
    </w:p>
    <w:p w14:paraId="185B8322" w14:textId="77777777" w:rsidR="00136A58" w:rsidRPr="00BC0142" w:rsidRDefault="00000000">
      <w:pPr>
        <w:spacing w:after="59"/>
        <w:ind w:left="28"/>
        <w:rPr>
          <w:rFonts w:ascii="Arial" w:hAnsi="Arial"/>
          <w:b/>
          <w:color w:val="000000" w:themeColor="text1"/>
          <w:sz w:val="18"/>
        </w:rPr>
      </w:pPr>
      <w:r w:rsidRPr="00BC0142">
        <w:rPr>
          <w:rFonts w:ascii="Arial" w:hAnsi="Arial"/>
          <w:b/>
          <w:color w:val="000000" w:themeColor="text1"/>
          <w:sz w:val="18"/>
        </w:rPr>
        <w:t xml:space="preserve">HARDWARE REQUIRED — From Your </w:t>
      </w:r>
      <w:r w:rsidRPr="00BC0142">
        <w:rPr>
          <w:rFonts w:ascii="Arial" w:hAnsi="Arial"/>
          <w:b/>
          <w:color w:val="000000" w:themeColor="text1"/>
          <w:spacing w:val="-4"/>
          <w:sz w:val="18"/>
        </w:rPr>
        <w:t>XLSX</w:t>
      </w:r>
    </w:p>
    <w:tbl>
      <w:tblPr>
        <w:tblW w:w="0" w:type="auto"/>
        <w:tblInd w:w="6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248"/>
        <w:gridCol w:w="1418"/>
        <w:gridCol w:w="794"/>
        <w:gridCol w:w="794"/>
        <w:gridCol w:w="3288"/>
      </w:tblGrid>
      <w:tr w:rsidR="00136A58" w:rsidRPr="00BC0142" w14:paraId="461327F0" w14:textId="77777777">
        <w:trPr>
          <w:trHeight w:val="350"/>
        </w:trPr>
        <w:tc>
          <w:tcPr>
            <w:tcW w:w="2268" w:type="dxa"/>
            <w:shd w:val="clear" w:color="auto" w:fill="0A2342"/>
          </w:tcPr>
          <w:p w14:paraId="09C27E68" w14:textId="77777777" w:rsidR="00136A58" w:rsidRPr="00BC0142" w:rsidRDefault="00000000">
            <w:pPr>
              <w:pStyle w:val="TableParagraph"/>
              <w:spacing w:before="65"/>
              <w:ind w:left="202"/>
              <w:rPr>
                <w:rFonts w:ascii="Arial"/>
                <w:b/>
                <w:color w:val="FFFFFF" w:themeColor="background1"/>
                <w:sz w:val="16"/>
                <w:szCs w:val="16"/>
              </w:rPr>
            </w:pPr>
            <w:r w:rsidRPr="00BC0142">
              <w:rPr>
                <w:rFonts w:ascii="Arial"/>
                <w:b/>
                <w:color w:val="FFFFFF" w:themeColor="background1"/>
                <w:sz w:val="16"/>
                <w:szCs w:val="16"/>
              </w:rPr>
              <w:t xml:space="preserve">Component (from </w:t>
            </w: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  <w:szCs w:val="16"/>
              </w:rPr>
              <w:t>XLSX)</w:t>
            </w:r>
          </w:p>
        </w:tc>
        <w:tc>
          <w:tcPr>
            <w:tcW w:w="1248" w:type="dxa"/>
            <w:shd w:val="clear" w:color="auto" w:fill="0A2342"/>
          </w:tcPr>
          <w:p w14:paraId="05780119" w14:textId="77777777" w:rsidR="00136A58" w:rsidRPr="00BC0142" w:rsidRDefault="00000000">
            <w:pPr>
              <w:pStyle w:val="TableParagraph"/>
              <w:spacing w:before="65"/>
              <w:ind w:left="230"/>
              <w:rPr>
                <w:rFonts w:ascii="Arial"/>
                <w:b/>
                <w:color w:val="FFFFFF" w:themeColor="background1"/>
                <w:sz w:val="16"/>
                <w:szCs w:val="16"/>
              </w:rPr>
            </w:pPr>
            <w:r w:rsidRPr="00BC0142">
              <w:rPr>
                <w:rFonts w:ascii="Arial"/>
                <w:b/>
                <w:color w:val="FFFFFF" w:themeColor="background1"/>
                <w:sz w:val="16"/>
                <w:szCs w:val="16"/>
              </w:rPr>
              <w:t xml:space="preserve">Cost </w:t>
            </w: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  <w:szCs w:val="16"/>
              </w:rPr>
              <w:t>(INR)</w:t>
            </w:r>
          </w:p>
        </w:tc>
        <w:tc>
          <w:tcPr>
            <w:tcW w:w="1418" w:type="dxa"/>
            <w:shd w:val="clear" w:color="auto" w:fill="0A2342"/>
          </w:tcPr>
          <w:p w14:paraId="67CEE117" w14:textId="77777777" w:rsidR="00136A58" w:rsidRPr="00BC0142" w:rsidRDefault="00000000">
            <w:pPr>
              <w:pStyle w:val="TableParagraph"/>
              <w:spacing w:before="65"/>
              <w:ind w:left="252"/>
              <w:rPr>
                <w:rFonts w:ascii="Arial"/>
                <w:b/>
                <w:color w:val="FFFFFF" w:themeColor="background1"/>
                <w:sz w:val="16"/>
                <w:szCs w:val="16"/>
              </w:rPr>
            </w:pP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794" w:type="dxa"/>
            <w:shd w:val="clear" w:color="auto" w:fill="0A2342"/>
          </w:tcPr>
          <w:p w14:paraId="069E145D" w14:textId="77777777" w:rsidR="00136A58" w:rsidRPr="00BC0142" w:rsidRDefault="00000000">
            <w:pPr>
              <w:pStyle w:val="TableParagraph"/>
              <w:spacing w:before="65"/>
              <w:ind w:left="126"/>
              <w:rPr>
                <w:rFonts w:ascii="Arial"/>
                <w:b/>
                <w:color w:val="FFFFFF" w:themeColor="background1"/>
                <w:sz w:val="16"/>
                <w:szCs w:val="16"/>
              </w:rPr>
            </w:pP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794" w:type="dxa"/>
            <w:shd w:val="clear" w:color="auto" w:fill="0A2342"/>
          </w:tcPr>
          <w:p w14:paraId="797FE190" w14:textId="77777777" w:rsidR="00136A58" w:rsidRPr="00BC0142" w:rsidRDefault="00000000">
            <w:pPr>
              <w:pStyle w:val="TableParagraph"/>
              <w:spacing w:before="65"/>
              <w:ind w:left="152"/>
              <w:rPr>
                <w:rFonts w:ascii="Arial"/>
                <w:b/>
                <w:color w:val="FFFFFF" w:themeColor="background1"/>
                <w:sz w:val="16"/>
                <w:szCs w:val="16"/>
              </w:rPr>
            </w:pP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  <w:szCs w:val="16"/>
              </w:rPr>
              <w:t>Power</w:t>
            </w:r>
          </w:p>
        </w:tc>
        <w:tc>
          <w:tcPr>
            <w:tcW w:w="3288" w:type="dxa"/>
            <w:shd w:val="clear" w:color="auto" w:fill="0A2342"/>
          </w:tcPr>
          <w:p w14:paraId="39FD50D7" w14:textId="77777777" w:rsidR="00136A58" w:rsidRPr="00BC0142" w:rsidRDefault="00000000">
            <w:pPr>
              <w:pStyle w:val="TableParagraph"/>
              <w:spacing w:before="65"/>
              <w:ind w:left="1044"/>
              <w:rPr>
                <w:rFonts w:ascii="Arial"/>
                <w:b/>
                <w:color w:val="FFFFFF" w:themeColor="background1"/>
                <w:sz w:val="16"/>
                <w:szCs w:val="16"/>
              </w:rPr>
            </w:pPr>
            <w:r w:rsidRPr="00BC0142">
              <w:rPr>
                <w:rFonts w:ascii="Arial"/>
                <w:b/>
                <w:color w:val="FFFFFF" w:themeColor="background1"/>
                <w:sz w:val="16"/>
                <w:szCs w:val="16"/>
              </w:rPr>
              <w:t xml:space="preserve">Key </w:t>
            </w: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  <w:szCs w:val="16"/>
              </w:rPr>
              <w:t>Challenges</w:t>
            </w:r>
          </w:p>
        </w:tc>
      </w:tr>
      <w:tr w:rsidR="00136A58" w:rsidRPr="00BC0142" w14:paraId="329AD34A" w14:textId="77777777">
        <w:trPr>
          <w:trHeight w:val="510"/>
        </w:trPr>
        <w:tc>
          <w:tcPr>
            <w:tcW w:w="2268" w:type="dxa"/>
            <w:shd w:val="clear" w:color="auto" w:fill="F4F6F9"/>
          </w:tcPr>
          <w:p w14:paraId="67F0083D" w14:textId="77777777" w:rsidR="00136A58" w:rsidRPr="00BC0142" w:rsidRDefault="00000000">
            <w:pPr>
              <w:pStyle w:val="TableParagraph"/>
              <w:spacing w:line="278" w:lineRule="auto"/>
              <w:ind w:right="160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>NEO-M8N</w:t>
            </w:r>
            <w:r w:rsidRPr="00BC0142">
              <w:rPr>
                <w:color w:val="000000" w:themeColor="text1"/>
                <w:spacing w:val="-11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GPS</w:t>
            </w: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Module (already in your list)</w:t>
            </w:r>
          </w:p>
        </w:tc>
        <w:tc>
          <w:tcPr>
            <w:tcW w:w="1248" w:type="dxa"/>
            <w:shd w:val="clear" w:color="auto" w:fill="F4F6F9"/>
          </w:tcPr>
          <w:p w14:paraId="7E78F522" w14:textId="77777777" w:rsidR="00136A58" w:rsidRPr="00BC0142" w:rsidRDefault="00000000">
            <w:pPr>
              <w:pStyle w:val="TableParagraph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800 – </w:t>
            </w:r>
            <w:r w:rsidRPr="00BC0142">
              <w:rPr>
                <w:color w:val="000000" w:themeColor="text1"/>
                <w:spacing w:val="-2"/>
                <w:sz w:val="16"/>
                <w:szCs w:val="16"/>
              </w:rPr>
              <w:t>1,500</w:t>
            </w:r>
          </w:p>
        </w:tc>
        <w:tc>
          <w:tcPr>
            <w:tcW w:w="1418" w:type="dxa"/>
            <w:shd w:val="clear" w:color="auto" w:fill="F4F6F9"/>
          </w:tcPr>
          <w:p w14:paraId="0161058D" w14:textId="77777777" w:rsidR="00136A58" w:rsidRPr="00BC0142" w:rsidRDefault="00000000">
            <w:pPr>
              <w:pStyle w:val="TableParagraph"/>
              <w:ind w:left="76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25 × 25 </w:t>
            </w:r>
            <w:r w:rsidRPr="00BC0142">
              <w:rPr>
                <w:color w:val="000000" w:themeColor="text1"/>
                <w:spacing w:val="-5"/>
                <w:sz w:val="16"/>
                <w:szCs w:val="16"/>
              </w:rPr>
              <w:t>mm</w:t>
            </w:r>
          </w:p>
        </w:tc>
        <w:tc>
          <w:tcPr>
            <w:tcW w:w="794" w:type="dxa"/>
            <w:shd w:val="clear" w:color="auto" w:fill="F4F6F9"/>
          </w:tcPr>
          <w:p w14:paraId="021EB0CB" w14:textId="77777777" w:rsidR="00136A58" w:rsidRPr="00BC0142" w:rsidRDefault="00000000">
            <w:pPr>
              <w:pStyle w:val="TableParagraph"/>
              <w:ind w:left="76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20 </w:t>
            </w: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>g</w:t>
            </w:r>
          </w:p>
        </w:tc>
        <w:tc>
          <w:tcPr>
            <w:tcW w:w="794" w:type="dxa"/>
            <w:shd w:val="clear" w:color="auto" w:fill="F4F6F9"/>
          </w:tcPr>
          <w:p w14:paraId="6E71028F" w14:textId="77777777" w:rsidR="00136A58" w:rsidRPr="00BC0142" w:rsidRDefault="00000000">
            <w:pPr>
              <w:pStyle w:val="TableParagraph"/>
              <w:ind w:left="75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0.5 </w:t>
            </w: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>W</w:t>
            </w:r>
          </w:p>
        </w:tc>
        <w:tc>
          <w:tcPr>
            <w:tcW w:w="3288" w:type="dxa"/>
            <w:shd w:val="clear" w:color="auto" w:fill="F4F6F9"/>
          </w:tcPr>
          <w:p w14:paraId="007C10BD" w14:textId="77777777" w:rsidR="00136A58" w:rsidRPr="00BC0142" w:rsidRDefault="00000000">
            <w:pPr>
              <w:pStyle w:val="TableParagraph"/>
              <w:spacing w:line="278" w:lineRule="auto"/>
              <w:ind w:left="75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>Switch</w:t>
            </w:r>
            <w:r w:rsidRPr="00BC0142">
              <w:rPr>
                <w:color w:val="000000" w:themeColor="text1"/>
                <w:spacing w:val="-11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between</w:t>
            </w: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dead-reckoning</w:t>
            </w:r>
            <w:r w:rsidRPr="00BC0142">
              <w:rPr>
                <w:color w:val="000000" w:themeColor="text1"/>
                <w:spacing w:val="-11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(underwater) and GNSS (surface)</w:t>
            </w:r>
          </w:p>
        </w:tc>
      </w:tr>
      <w:tr w:rsidR="00136A58" w:rsidRPr="00BC0142" w14:paraId="293AE999" w14:textId="77777777">
        <w:trPr>
          <w:trHeight w:val="510"/>
        </w:trPr>
        <w:tc>
          <w:tcPr>
            <w:tcW w:w="2268" w:type="dxa"/>
          </w:tcPr>
          <w:p w14:paraId="78A8934D" w14:textId="77777777" w:rsidR="00136A58" w:rsidRPr="00BC0142" w:rsidRDefault="00000000">
            <w:pPr>
              <w:pStyle w:val="TableParagraph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Jetson Xavier NX (AI </w:t>
            </w:r>
            <w:r w:rsidRPr="00BC0142">
              <w:rPr>
                <w:color w:val="000000" w:themeColor="text1"/>
                <w:spacing w:val="-2"/>
                <w:sz w:val="16"/>
                <w:szCs w:val="16"/>
              </w:rPr>
              <w:t>Compute</w:t>
            </w:r>
          </w:p>
          <w:p w14:paraId="7627D902" w14:textId="77777777" w:rsidR="00136A58" w:rsidRPr="00BC0142" w:rsidRDefault="00000000">
            <w:pPr>
              <w:pStyle w:val="TableParagraph"/>
              <w:spacing w:before="28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— item </w:t>
            </w:r>
            <w:r w:rsidRPr="00BC0142">
              <w:rPr>
                <w:color w:val="000000" w:themeColor="text1"/>
                <w:spacing w:val="-4"/>
                <w:sz w:val="16"/>
                <w:szCs w:val="16"/>
              </w:rPr>
              <w:t>5.1)</w:t>
            </w:r>
          </w:p>
        </w:tc>
        <w:tc>
          <w:tcPr>
            <w:tcW w:w="1248" w:type="dxa"/>
          </w:tcPr>
          <w:p w14:paraId="71BD16D6" w14:textId="77777777" w:rsidR="00136A58" w:rsidRPr="00BC0142" w:rsidRDefault="00000000">
            <w:pPr>
              <w:pStyle w:val="TableParagraph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50,000 – </w:t>
            </w:r>
            <w:r w:rsidRPr="00BC0142">
              <w:rPr>
                <w:color w:val="000000" w:themeColor="text1"/>
                <w:spacing w:val="-2"/>
                <w:sz w:val="16"/>
                <w:szCs w:val="16"/>
              </w:rPr>
              <w:t>52,000</w:t>
            </w:r>
          </w:p>
        </w:tc>
        <w:tc>
          <w:tcPr>
            <w:tcW w:w="1418" w:type="dxa"/>
          </w:tcPr>
          <w:p w14:paraId="7E220C58" w14:textId="77777777" w:rsidR="00136A58" w:rsidRPr="00BC0142" w:rsidRDefault="00000000">
            <w:pPr>
              <w:pStyle w:val="TableParagraph"/>
              <w:ind w:left="76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100 × 87 × 16 </w:t>
            </w:r>
            <w:r w:rsidRPr="00BC0142">
              <w:rPr>
                <w:color w:val="000000" w:themeColor="text1"/>
                <w:spacing w:val="-5"/>
                <w:sz w:val="16"/>
                <w:szCs w:val="16"/>
              </w:rPr>
              <w:t>mm</w:t>
            </w:r>
          </w:p>
        </w:tc>
        <w:tc>
          <w:tcPr>
            <w:tcW w:w="794" w:type="dxa"/>
          </w:tcPr>
          <w:p w14:paraId="7B408EDD" w14:textId="77777777" w:rsidR="00136A58" w:rsidRPr="00BC0142" w:rsidRDefault="00000000">
            <w:pPr>
              <w:pStyle w:val="TableParagraph"/>
              <w:ind w:left="76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280 </w:t>
            </w: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>g</w:t>
            </w:r>
          </w:p>
        </w:tc>
        <w:tc>
          <w:tcPr>
            <w:tcW w:w="794" w:type="dxa"/>
          </w:tcPr>
          <w:p w14:paraId="76B5C113" w14:textId="77777777" w:rsidR="00136A58" w:rsidRPr="00BC0142" w:rsidRDefault="00000000">
            <w:pPr>
              <w:pStyle w:val="TableParagraph"/>
              <w:ind w:left="75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10–25 </w:t>
            </w: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>W</w:t>
            </w:r>
          </w:p>
        </w:tc>
        <w:tc>
          <w:tcPr>
            <w:tcW w:w="3288" w:type="dxa"/>
          </w:tcPr>
          <w:p w14:paraId="35BCDB6E" w14:textId="77777777" w:rsidR="00136A58" w:rsidRPr="00BC0142" w:rsidRDefault="00000000">
            <w:pPr>
              <w:pStyle w:val="TableParagraph"/>
              <w:spacing w:line="278" w:lineRule="auto"/>
              <w:ind w:left="75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>Thermal</w:t>
            </w:r>
            <w:r w:rsidRPr="00BC0142">
              <w:rPr>
                <w:color w:val="000000" w:themeColor="text1"/>
                <w:spacing w:val="-8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design</w:t>
            </w:r>
            <w:r w:rsidRPr="00BC0142">
              <w:rPr>
                <w:color w:val="000000" w:themeColor="text1"/>
                <w:spacing w:val="-8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in</w:t>
            </w:r>
            <w:r w:rsidRPr="00BC0142">
              <w:rPr>
                <w:color w:val="000000" w:themeColor="text1"/>
                <w:spacing w:val="-8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sealed</w:t>
            </w:r>
            <w:r w:rsidRPr="00BC0142">
              <w:rPr>
                <w:color w:val="000000" w:themeColor="text1"/>
                <w:spacing w:val="-8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enclosure;</w:t>
            </w:r>
            <w:r w:rsidRPr="00BC0142">
              <w:rPr>
                <w:color w:val="000000" w:themeColor="text1"/>
                <w:spacing w:val="-8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power stability under bursts</w:t>
            </w:r>
          </w:p>
        </w:tc>
      </w:tr>
      <w:tr w:rsidR="00136A58" w:rsidRPr="00BC0142" w14:paraId="67CB7060" w14:textId="77777777">
        <w:trPr>
          <w:trHeight w:val="510"/>
        </w:trPr>
        <w:tc>
          <w:tcPr>
            <w:tcW w:w="2268" w:type="dxa"/>
            <w:shd w:val="clear" w:color="auto" w:fill="F4F6F9"/>
          </w:tcPr>
          <w:p w14:paraId="542055DE" w14:textId="77777777" w:rsidR="00136A58" w:rsidRPr="00BC0142" w:rsidRDefault="00000000">
            <w:pPr>
              <w:pStyle w:val="TableParagraph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Bar30 Depth Sensor (item </w:t>
            </w:r>
            <w:r w:rsidRPr="00BC0142">
              <w:rPr>
                <w:color w:val="000000" w:themeColor="text1"/>
                <w:spacing w:val="-4"/>
                <w:sz w:val="16"/>
                <w:szCs w:val="16"/>
              </w:rPr>
              <w:t>3.1)</w:t>
            </w:r>
          </w:p>
        </w:tc>
        <w:tc>
          <w:tcPr>
            <w:tcW w:w="1248" w:type="dxa"/>
            <w:shd w:val="clear" w:color="auto" w:fill="F4F6F9"/>
          </w:tcPr>
          <w:p w14:paraId="778B03D5" w14:textId="77777777" w:rsidR="00136A58" w:rsidRPr="00BC0142" w:rsidRDefault="00000000">
            <w:pPr>
              <w:pStyle w:val="TableParagraph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6,700 – </w:t>
            </w:r>
            <w:r w:rsidRPr="00BC0142">
              <w:rPr>
                <w:color w:val="000000" w:themeColor="text1"/>
                <w:spacing w:val="-2"/>
                <w:sz w:val="16"/>
                <w:szCs w:val="16"/>
              </w:rPr>
              <w:t>7,500</w:t>
            </w:r>
          </w:p>
        </w:tc>
        <w:tc>
          <w:tcPr>
            <w:tcW w:w="1418" w:type="dxa"/>
            <w:shd w:val="clear" w:color="auto" w:fill="F4F6F9"/>
          </w:tcPr>
          <w:p w14:paraId="2B1EE895" w14:textId="77777777" w:rsidR="00136A58" w:rsidRPr="00BC0142" w:rsidRDefault="00000000">
            <w:pPr>
              <w:pStyle w:val="TableParagraph"/>
              <w:ind w:left="76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24 × 24 </w:t>
            </w:r>
            <w:r w:rsidRPr="00BC0142">
              <w:rPr>
                <w:color w:val="000000" w:themeColor="text1"/>
                <w:spacing w:val="-5"/>
                <w:sz w:val="16"/>
                <w:szCs w:val="16"/>
              </w:rPr>
              <w:t>mm</w:t>
            </w:r>
          </w:p>
        </w:tc>
        <w:tc>
          <w:tcPr>
            <w:tcW w:w="794" w:type="dxa"/>
            <w:shd w:val="clear" w:color="auto" w:fill="F4F6F9"/>
          </w:tcPr>
          <w:p w14:paraId="5BCD6CAD" w14:textId="77777777" w:rsidR="00136A58" w:rsidRPr="00BC0142" w:rsidRDefault="00000000">
            <w:pPr>
              <w:pStyle w:val="TableParagraph"/>
              <w:ind w:left="76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15 </w:t>
            </w: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>g</w:t>
            </w:r>
          </w:p>
        </w:tc>
        <w:tc>
          <w:tcPr>
            <w:tcW w:w="794" w:type="dxa"/>
            <w:shd w:val="clear" w:color="auto" w:fill="F4F6F9"/>
          </w:tcPr>
          <w:p w14:paraId="72CF0CCD" w14:textId="77777777" w:rsidR="00136A58" w:rsidRPr="00BC0142" w:rsidRDefault="00000000">
            <w:pPr>
              <w:pStyle w:val="TableParagraph"/>
              <w:ind w:left="75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0.01 </w:t>
            </w: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>W</w:t>
            </w:r>
          </w:p>
        </w:tc>
        <w:tc>
          <w:tcPr>
            <w:tcW w:w="3288" w:type="dxa"/>
            <w:shd w:val="clear" w:color="auto" w:fill="F4F6F9"/>
          </w:tcPr>
          <w:p w14:paraId="0C2AFA27" w14:textId="77777777" w:rsidR="00136A58" w:rsidRPr="00BC0142" w:rsidRDefault="00000000">
            <w:pPr>
              <w:pStyle w:val="TableParagraph"/>
              <w:spacing w:line="278" w:lineRule="auto"/>
              <w:ind w:left="75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>Water</w:t>
            </w:r>
            <w:r w:rsidRPr="00BC0142">
              <w:rPr>
                <w:color w:val="000000" w:themeColor="text1"/>
                <w:spacing w:val="-8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ingress;</w:t>
            </w:r>
            <w:r w:rsidRPr="00BC0142">
              <w:rPr>
                <w:color w:val="000000" w:themeColor="text1"/>
                <w:spacing w:val="-8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temperature</w:t>
            </w:r>
            <w:r w:rsidRPr="00BC0142">
              <w:rPr>
                <w:color w:val="000000" w:themeColor="text1"/>
                <w:spacing w:val="-8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drift;</w:t>
            </w:r>
            <w:r w:rsidRPr="00BC0142">
              <w:rPr>
                <w:color w:val="000000" w:themeColor="text1"/>
                <w:spacing w:val="-8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I2C</w:t>
            </w:r>
            <w:r w:rsidRPr="00BC0142">
              <w:rPr>
                <w:color w:val="000000" w:themeColor="text1"/>
                <w:spacing w:val="-8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 xml:space="preserve">bus </w:t>
            </w:r>
            <w:r w:rsidRPr="00BC0142">
              <w:rPr>
                <w:color w:val="000000" w:themeColor="text1"/>
                <w:spacing w:val="-2"/>
                <w:sz w:val="16"/>
                <w:szCs w:val="16"/>
              </w:rPr>
              <w:t>reliability</w:t>
            </w:r>
          </w:p>
        </w:tc>
      </w:tr>
      <w:tr w:rsidR="00136A58" w:rsidRPr="00BC0142" w14:paraId="7223F15F" w14:textId="77777777">
        <w:trPr>
          <w:trHeight w:val="510"/>
        </w:trPr>
        <w:tc>
          <w:tcPr>
            <w:tcW w:w="2268" w:type="dxa"/>
          </w:tcPr>
          <w:p w14:paraId="02A2F449" w14:textId="77777777" w:rsidR="00136A58" w:rsidRPr="00BC0142" w:rsidRDefault="00000000">
            <w:pPr>
              <w:pStyle w:val="TableParagraph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T200 Thrusters ×4 (item </w:t>
            </w:r>
            <w:r w:rsidRPr="00BC0142">
              <w:rPr>
                <w:color w:val="000000" w:themeColor="text1"/>
                <w:spacing w:val="-4"/>
                <w:sz w:val="16"/>
                <w:szCs w:val="16"/>
              </w:rPr>
              <w:t>6.2)</w:t>
            </w:r>
          </w:p>
        </w:tc>
        <w:tc>
          <w:tcPr>
            <w:tcW w:w="1248" w:type="dxa"/>
          </w:tcPr>
          <w:p w14:paraId="40824D17" w14:textId="77777777" w:rsidR="00136A58" w:rsidRPr="00BC0142" w:rsidRDefault="00000000">
            <w:pPr>
              <w:pStyle w:val="TableParagraph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19,000 – </w:t>
            </w:r>
            <w:r w:rsidRPr="00BC0142">
              <w:rPr>
                <w:color w:val="000000" w:themeColor="text1"/>
                <w:spacing w:val="-2"/>
                <w:sz w:val="16"/>
                <w:szCs w:val="16"/>
              </w:rPr>
              <w:t>24,000</w:t>
            </w:r>
          </w:p>
          <w:p w14:paraId="61D44A84" w14:textId="77777777" w:rsidR="00136A58" w:rsidRPr="00BC0142" w:rsidRDefault="00000000">
            <w:pPr>
              <w:pStyle w:val="TableParagraph"/>
              <w:spacing w:before="28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(per </w:t>
            </w:r>
            <w:r w:rsidRPr="00BC0142">
              <w:rPr>
                <w:color w:val="000000" w:themeColor="text1"/>
                <w:spacing w:val="-2"/>
                <w:sz w:val="16"/>
                <w:szCs w:val="16"/>
              </w:rPr>
              <w:t>unit)</w:t>
            </w:r>
          </w:p>
        </w:tc>
        <w:tc>
          <w:tcPr>
            <w:tcW w:w="1418" w:type="dxa"/>
          </w:tcPr>
          <w:p w14:paraId="283B8EA9" w14:textId="77777777" w:rsidR="00136A58" w:rsidRPr="00BC0142" w:rsidRDefault="00000000">
            <w:pPr>
              <w:pStyle w:val="TableParagraph"/>
              <w:ind w:left="76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113 mm </w:t>
            </w:r>
            <w:r w:rsidRPr="00BC0142">
              <w:rPr>
                <w:color w:val="000000" w:themeColor="text1"/>
                <w:spacing w:val="-2"/>
                <w:sz w:val="16"/>
                <w:szCs w:val="16"/>
              </w:rPr>
              <w:t>length</w:t>
            </w:r>
          </w:p>
        </w:tc>
        <w:tc>
          <w:tcPr>
            <w:tcW w:w="794" w:type="dxa"/>
          </w:tcPr>
          <w:p w14:paraId="0FDCA1AB" w14:textId="77777777" w:rsidR="00136A58" w:rsidRPr="00BC0142" w:rsidRDefault="00000000">
            <w:pPr>
              <w:pStyle w:val="TableParagraph"/>
              <w:ind w:left="76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>—</w:t>
            </w:r>
          </w:p>
        </w:tc>
        <w:tc>
          <w:tcPr>
            <w:tcW w:w="794" w:type="dxa"/>
          </w:tcPr>
          <w:p w14:paraId="1E32E069" w14:textId="77777777" w:rsidR="00136A58" w:rsidRPr="00BC0142" w:rsidRDefault="00000000">
            <w:pPr>
              <w:pStyle w:val="TableParagraph"/>
              <w:ind w:left="75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>200–</w:t>
            </w:r>
            <w:r w:rsidRPr="00BC0142">
              <w:rPr>
                <w:color w:val="000000" w:themeColor="text1"/>
                <w:spacing w:val="-5"/>
                <w:sz w:val="16"/>
                <w:szCs w:val="16"/>
              </w:rPr>
              <w:t>500</w:t>
            </w:r>
          </w:p>
          <w:p w14:paraId="20D7D3F8" w14:textId="77777777" w:rsidR="00136A58" w:rsidRPr="00BC0142" w:rsidRDefault="00000000">
            <w:pPr>
              <w:pStyle w:val="TableParagraph"/>
              <w:spacing w:before="28"/>
              <w:ind w:left="75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>W</w:t>
            </w:r>
          </w:p>
        </w:tc>
        <w:tc>
          <w:tcPr>
            <w:tcW w:w="3288" w:type="dxa"/>
          </w:tcPr>
          <w:p w14:paraId="12EB90F0" w14:textId="77777777" w:rsidR="00136A58" w:rsidRPr="00BC0142" w:rsidRDefault="00000000">
            <w:pPr>
              <w:pStyle w:val="TableParagraph"/>
              <w:ind w:left="75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Battery sizing; thermal load on </w:t>
            </w:r>
            <w:r w:rsidRPr="00BC0142">
              <w:rPr>
                <w:color w:val="000000" w:themeColor="text1"/>
                <w:spacing w:val="-4"/>
                <w:sz w:val="16"/>
                <w:szCs w:val="16"/>
              </w:rPr>
              <w:t>ESCs</w:t>
            </w:r>
          </w:p>
        </w:tc>
      </w:tr>
      <w:tr w:rsidR="00136A58" w:rsidRPr="00BC0142" w14:paraId="1C0B972F" w14:textId="77777777">
        <w:trPr>
          <w:trHeight w:val="510"/>
        </w:trPr>
        <w:tc>
          <w:tcPr>
            <w:tcW w:w="2268" w:type="dxa"/>
            <w:shd w:val="clear" w:color="auto" w:fill="F4F6F9"/>
          </w:tcPr>
          <w:p w14:paraId="67EFAD77" w14:textId="77777777" w:rsidR="00136A58" w:rsidRPr="00BC0142" w:rsidRDefault="00000000">
            <w:pPr>
              <w:pStyle w:val="TableParagraph"/>
              <w:spacing w:line="278" w:lineRule="auto"/>
              <w:ind w:right="160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>24V</w:t>
            </w: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20Ah</w:t>
            </w: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Li-ion</w:t>
            </w: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Battery</w:t>
            </w: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 xml:space="preserve">(item </w:t>
            </w:r>
            <w:r w:rsidRPr="00BC0142">
              <w:rPr>
                <w:color w:val="000000" w:themeColor="text1"/>
                <w:spacing w:val="-6"/>
                <w:sz w:val="16"/>
                <w:szCs w:val="16"/>
              </w:rPr>
              <w:t>7)</w:t>
            </w:r>
          </w:p>
        </w:tc>
        <w:tc>
          <w:tcPr>
            <w:tcW w:w="1248" w:type="dxa"/>
            <w:shd w:val="clear" w:color="auto" w:fill="F4F6F9"/>
          </w:tcPr>
          <w:p w14:paraId="70DE940E" w14:textId="77777777" w:rsidR="00136A58" w:rsidRPr="00BC0142" w:rsidRDefault="00000000">
            <w:pPr>
              <w:pStyle w:val="TableParagraph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 xml:space="preserve">Custom </w:t>
            </w:r>
            <w:r w:rsidRPr="00BC0142">
              <w:rPr>
                <w:color w:val="000000" w:themeColor="text1"/>
                <w:spacing w:val="-2"/>
                <w:sz w:val="16"/>
                <w:szCs w:val="16"/>
              </w:rPr>
              <w:t>build</w:t>
            </w:r>
          </w:p>
        </w:tc>
        <w:tc>
          <w:tcPr>
            <w:tcW w:w="1418" w:type="dxa"/>
            <w:shd w:val="clear" w:color="auto" w:fill="F4F6F9"/>
          </w:tcPr>
          <w:p w14:paraId="25E2D785" w14:textId="77777777" w:rsidR="00136A58" w:rsidRPr="00BC0142" w:rsidRDefault="00000000">
            <w:pPr>
              <w:pStyle w:val="TableParagraph"/>
              <w:ind w:left="76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>—</w:t>
            </w:r>
          </w:p>
        </w:tc>
        <w:tc>
          <w:tcPr>
            <w:tcW w:w="794" w:type="dxa"/>
            <w:shd w:val="clear" w:color="auto" w:fill="F4F6F9"/>
          </w:tcPr>
          <w:p w14:paraId="0A72DBAB" w14:textId="77777777" w:rsidR="00136A58" w:rsidRPr="00BC0142" w:rsidRDefault="00000000">
            <w:pPr>
              <w:pStyle w:val="TableParagraph"/>
              <w:ind w:left="76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>—</w:t>
            </w:r>
          </w:p>
        </w:tc>
        <w:tc>
          <w:tcPr>
            <w:tcW w:w="794" w:type="dxa"/>
            <w:shd w:val="clear" w:color="auto" w:fill="F4F6F9"/>
          </w:tcPr>
          <w:p w14:paraId="7361D422" w14:textId="77777777" w:rsidR="00136A58" w:rsidRPr="00BC0142" w:rsidRDefault="00000000">
            <w:pPr>
              <w:pStyle w:val="TableParagraph"/>
              <w:ind w:left="75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>—</w:t>
            </w:r>
          </w:p>
        </w:tc>
        <w:tc>
          <w:tcPr>
            <w:tcW w:w="3288" w:type="dxa"/>
            <w:shd w:val="clear" w:color="auto" w:fill="F4F6F9"/>
          </w:tcPr>
          <w:p w14:paraId="0B141238" w14:textId="77777777" w:rsidR="00136A58" w:rsidRPr="00BC0142" w:rsidRDefault="00000000">
            <w:pPr>
              <w:pStyle w:val="TableParagraph"/>
              <w:spacing w:line="278" w:lineRule="auto"/>
              <w:ind w:left="75"/>
              <w:rPr>
                <w:color w:val="000000" w:themeColor="text1"/>
                <w:sz w:val="16"/>
                <w:szCs w:val="16"/>
              </w:rPr>
            </w:pPr>
            <w:r w:rsidRPr="00BC0142">
              <w:rPr>
                <w:color w:val="000000" w:themeColor="text1"/>
                <w:sz w:val="16"/>
                <w:szCs w:val="16"/>
              </w:rPr>
              <w:t>Thermal</w:t>
            </w:r>
            <w:r w:rsidRPr="00BC0142">
              <w:rPr>
                <w:color w:val="000000" w:themeColor="text1"/>
                <w:spacing w:val="-11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runaway;</w:t>
            </w:r>
            <w:r w:rsidRPr="00BC0142">
              <w:rPr>
                <w:color w:val="000000" w:themeColor="text1"/>
                <w:spacing w:val="-10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waterproof</w:t>
            </w:r>
            <w:r w:rsidRPr="00BC0142">
              <w:rPr>
                <w:color w:val="000000" w:themeColor="text1"/>
                <w:spacing w:val="-11"/>
                <w:sz w:val="16"/>
                <w:szCs w:val="16"/>
              </w:rPr>
              <w:t xml:space="preserve"> </w:t>
            </w:r>
            <w:r w:rsidRPr="00BC0142">
              <w:rPr>
                <w:color w:val="000000" w:themeColor="text1"/>
                <w:sz w:val="16"/>
                <w:szCs w:val="16"/>
              </w:rPr>
              <w:t>enclosure; charging compliance</w:t>
            </w:r>
          </w:p>
        </w:tc>
      </w:tr>
    </w:tbl>
    <w:p w14:paraId="03B39954" w14:textId="5D553E73" w:rsidR="00136A58" w:rsidRPr="00BC0142" w:rsidRDefault="00136A58">
      <w:pPr>
        <w:pStyle w:val="BodyText"/>
        <w:spacing w:before="8"/>
        <w:rPr>
          <w:rFonts w:ascii="Arial"/>
          <w:b/>
          <w:color w:val="000000" w:themeColor="text1"/>
          <w:sz w:val="16"/>
          <w:szCs w:val="16"/>
        </w:rPr>
      </w:pPr>
    </w:p>
    <w:p w14:paraId="1C0DE849" w14:textId="77777777" w:rsidR="00136A58" w:rsidRPr="00BC0142" w:rsidRDefault="00136A58">
      <w:pPr>
        <w:pStyle w:val="BodyText"/>
        <w:spacing w:before="10"/>
        <w:rPr>
          <w:rFonts w:ascii="Arial"/>
          <w:b/>
          <w:color w:val="000000" w:themeColor="text1"/>
          <w:sz w:val="6"/>
        </w:rPr>
      </w:pPr>
    </w:p>
    <w:p w14:paraId="07C7D635" w14:textId="77777777" w:rsidR="00BC0142" w:rsidRPr="00BC0142" w:rsidRDefault="00BC0142" w:rsidP="00BC0142">
      <w:pPr>
        <w:numPr>
          <w:ilvl w:val="0"/>
          <w:numId w:val="13"/>
        </w:numPr>
        <w:tabs>
          <w:tab w:val="left" w:pos="346"/>
        </w:tabs>
        <w:spacing w:before="115"/>
        <w:ind w:hanging="191"/>
        <w:rPr>
          <w:rFonts w:ascii="Arial"/>
          <w:b/>
          <w:color w:val="000000" w:themeColor="text1"/>
          <w:sz w:val="15"/>
        </w:rPr>
      </w:pPr>
      <w:r w:rsidRPr="00BC0142">
        <w:rPr>
          <w:rFonts w:ascii="Arial"/>
          <w:b/>
          <w:color w:val="000000" w:themeColor="text1"/>
          <w:spacing w:val="-2"/>
          <w:sz w:val="15"/>
        </w:rPr>
        <w:t>CHALLENGES</w:t>
      </w:r>
    </w:p>
    <w:p w14:paraId="18716A13" w14:textId="77777777" w:rsidR="00BC0142" w:rsidRDefault="00BC0142" w:rsidP="00BC0142">
      <w:pPr>
        <w:pStyle w:val="BodyText"/>
        <w:spacing w:before="5"/>
        <w:rPr>
          <w:rFonts w:ascii="Arial"/>
          <w:b/>
          <w:color w:val="000000"/>
          <w:sz w:val="15"/>
        </w:rPr>
      </w:pPr>
    </w:p>
    <w:p w14:paraId="51FF24EE" w14:textId="77777777" w:rsidR="00BC0142" w:rsidRDefault="00BC0142" w:rsidP="00BC0142">
      <w:pPr>
        <w:numPr>
          <w:ilvl w:val="0"/>
          <w:numId w:val="12"/>
        </w:numPr>
        <w:tabs>
          <w:tab w:val="left" w:pos="255"/>
        </w:tabs>
        <w:ind w:hanging="100"/>
        <w:rPr>
          <w:color w:val="000000"/>
          <w:sz w:val="16"/>
        </w:rPr>
      </w:pPr>
      <w:r>
        <w:rPr>
          <w:color w:val="2D2D2D"/>
          <w:sz w:val="16"/>
        </w:rPr>
        <w:t xml:space="preserve">Accuracy between </w:t>
      </w:r>
      <w:proofErr w:type="spellStart"/>
      <w:r>
        <w:rPr>
          <w:color w:val="2D2D2D"/>
          <w:sz w:val="16"/>
        </w:rPr>
        <w:t>surfacings</w:t>
      </w:r>
      <w:proofErr w:type="spellEnd"/>
      <w:r>
        <w:rPr>
          <w:color w:val="2D2D2D"/>
          <w:sz w:val="16"/>
        </w:rPr>
        <w:t xml:space="preserve">: robot position at depth is unknown — only logged at surface fix </w:t>
      </w:r>
      <w:r>
        <w:rPr>
          <w:color w:val="2D2D2D"/>
          <w:spacing w:val="-2"/>
          <w:sz w:val="16"/>
        </w:rPr>
        <w:t>points</w:t>
      </w:r>
    </w:p>
    <w:p w14:paraId="4438A9FC" w14:textId="77777777" w:rsidR="00BC0142" w:rsidRDefault="00BC0142" w:rsidP="00BC0142">
      <w:pPr>
        <w:numPr>
          <w:ilvl w:val="0"/>
          <w:numId w:val="12"/>
        </w:numPr>
        <w:tabs>
          <w:tab w:val="left" w:pos="255"/>
        </w:tabs>
        <w:spacing w:before="156"/>
        <w:ind w:hanging="100"/>
        <w:rPr>
          <w:color w:val="000000"/>
          <w:sz w:val="16"/>
        </w:rPr>
      </w:pPr>
      <w:r>
        <w:rPr>
          <w:color w:val="2D2D2D"/>
          <w:sz w:val="16"/>
        </w:rPr>
        <w:t xml:space="preserve">Turbulent rivers may push robot off course between </w:t>
      </w:r>
      <w:r>
        <w:rPr>
          <w:color w:val="2D2D2D"/>
          <w:spacing w:val="-2"/>
          <w:sz w:val="16"/>
        </w:rPr>
        <w:t>fixes</w:t>
      </w:r>
    </w:p>
    <w:p w14:paraId="4CDDF520" w14:textId="77777777" w:rsidR="00BC0142" w:rsidRDefault="00BC0142" w:rsidP="00BC0142">
      <w:pPr>
        <w:numPr>
          <w:ilvl w:val="0"/>
          <w:numId w:val="12"/>
        </w:numPr>
        <w:tabs>
          <w:tab w:val="left" w:pos="255"/>
        </w:tabs>
        <w:spacing w:before="156"/>
        <w:ind w:hanging="100"/>
        <w:rPr>
          <w:color w:val="000000"/>
          <w:sz w:val="16"/>
        </w:rPr>
      </w:pPr>
      <w:r>
        <w:rPr>
          <w:color w:val="2D2D2D"/>
          <w:sz w:val="16"/>
        </w:rPr>
        <w:t xml:space="preserve">Surfacing interrupts patrol — detection can't happen while ascending / at </w:t>
      </w:r>
      <w:r>
        <w:rPr>
          <w:color w:val="2D2D2D"/>
          <w:spacing w:val="-2"/>
          <w:sz w:val="16"/>
        </w:rPr>
        <w:t>surface</w:t>
      </w:r>
    </w:p>
    <w:p w14:paraId="7A119886" w14:textId="0E4DD10E" w:rsidR="00BC0142" w:rsidRDefault="00BC0142" w:rsidP="00BC0142">
      <w:pPr>
        <w:numPr>
          <w:ilvl w:val="0"/>
          <w:numId w:val="12"/>
        </w:numPr>
        <w:tabs>
          <w:tab w:val="left" w:pos="255"/>
        </w:tabs>
        <w:spacing w:before="156"/>
        <w:ind w:hanging="100"/>
        <w:rPr>
          <w:color w:val="000000"/>
          <w:sz w:val="16"/>
        </w:rPr>
      </w:pPr>
      <w:r>
        <w:rPr>
          <w:color w:val="2D2D2D"/>
          <w:sz w:val="16"/>
        </w:rPr>
        <w:t xml:space="preserve">In strong current, robot may drift significantly during 2-min submerged </w:t>
      </w:r>
      <w:r>
        <w:rPr>
          <w:color w:val="2D2D2D"/>
          <w:spacing w:val="-2"/>
          <w:sz w:val="16"/>
        </w:rPr>
        <w:t>windows</w:t>
      </w:r>
    </w:p>
    <w:p w14:paraId="3D872E20" w14:textId="77777777" w:rsidR="00136A58" w:rsidRDefault="00136A58">
      <w:pPr>
        <w:pStyle w:val="BodyText"/>
        <w:rPr>
          <w:rFonts w:ascii="Arial"/>
          <w:b/>
          <w:color w:val="000000" w:themeColor="text1"/>
          <w:sz w:val="6"/>
        </w:rPr>
      </w:pPr>
    </w:p>
    <w:p w14:paraId="52CAE4E5" w14:textId="77777777" w:rsidR="00BC0142" w:rsidRDefault="00BC0142">
      <w:pPr>
        <w:pStyle w:val="BodyText"/>
        <w:rPr>
          <w:rFonts w:ascii="Arial"/>
          <w:b/>
          <w:color w:val="000000" w:themeColor="text1"/>
          <w:sz w:val="6"/>
        </w:rPr>
      </w:pPr>
    </w:p>
    <w:p w14:paraId="66194636" w14:textId="77777777" w:rsidR="00BC0142" w:rsidRDefault="00BC0142">
      <w:pPr>
        <w:pStyle w:val="BodyText"/>
        <w:rPr>
          <w:rFonts w:ascii="Arial"/>
          <w:b/>
          <w:color w:val="000000" w:themeColor="text1"/>
          <w:sz w:val="6"/>
        </w:rPr>
      </w:pPr>
    </w:p>
    <w:p w14:paraId="1B984B13" w14:textId="77777777" w:rsidR="00BC0142" w:rsidRDefault="00BC0142">
      <w:pPr>
        <w:pStyle w:val="BodyText"/>
        <w:rPr>
          <w:rFonts w:ascii="Arial"/>
          <w:b/>
          <w:color w:val="000000" w:themeColor="text1"/>
          <w:sz w:val="6"/>
        </w:rPr>
      </w:pPr>
    </w:p>
    <w:p w14:paraId="4D361D03" w14:textId="77777777" w:rsidR="00BC0142" w:rsidRDefault="00BC0142">
      <w:pPr>
        <w:pStyle w:val="BodyText"/>
        <w:rPr>
          <w:rFonts w:ascii="Arial"/>
          <w:b/>
          <w:color w:val="000000" w:themeColor="text1"/>
          <w:sz w:val="6"/>
        </w:rPr>
      </w:pPr>
    </w:p>
    <w:p w14:paraId="3003EBA9" w14:textId="77777777" w:rsidR="00BC0142" w:rsidRPr="00BC0142" w:rsidRDefault="00BC0142" w:rsidP="00BC0142">
      <w:pPr>
        <w:spacing w:line="214" w:lineRule="exact"/>
        <w:rPr>
          <w:rFonts w:ascii="Arial" w:hAnsi="Arial"/>
          <w:b/>
          <w:color w:val="000000" w:themeColor="text1"/>
          <w:sz w:val="18"/>
        </w:rPr>
      </w:pPr>
      <w:r w:rsidRPr="00BC0142">
        <w:rPr>
          <w:rFonts w:ascii="MS Gothic" w:hAnsi="MS Gothic"/>
          <w:color w:val="000000" w:themeColor="text1"/>
          <w:sz w:val="18"/>
        </w:rPr>
        <w:t>★</w:t>
      </w:r>
      <w:r w:rsidRPr="00BC0142">
        <w:rPr>
          <w:rFonts w:ascii="Times New Roman" w:hAnsi="Times New Roman"/>
          <w:color w:val="000000" w:themeColor="text1"/>
          <w:spacing w:val="5"/>
          <w:sz w:val="18"/>
        </w:rPr>
        <w:t xml:space="preserve"> </w:t>
      </w:r>
      <w:r w:rsidRPr="00BC0142">
        <w:rPr>
          <w:rFonts w:ascii="Arial" w:hAnsi="Arial"/>
          <w:b/>
          <w:color w:val="000000" w:themeColor="text1"/>
          <w:spacing w:val="-2"/>
          <w:sz w:val="18"/>
        </w:rPr>
        <w:t>RECOMMENDED</w:t>
      </w:r>
    </w:p>
    <w:p w14:paraId="217477A1" w14:textId="77777777" w:rsidR="00BC0142" w:rsidRPr="00BC0142" w:rsidRDefault="00BC0142" w:rsidP="00BC0142">
      <w:pPr>
        <w:spacing w:before="20"/>
        <w:rPr>
          <w:rFonts w:ascii="Arial"/>
          <w:b/>
          <w:color w:val="000000" w:themeColor="text1"/>
          <w:sz w:val="20"/>
          <w:szCs w:val="20"/>
        </w:rPr>
      </w:pPr>
      <w:r w:rsidRPr="00BC0142">
        <w:rPr>
          <w:rFonts w:ascii="Arial"/>
          <w:b/>
          <w:color w:val="000000" w:themeColor="text1"/>
          <w:sz w:val="20"/>
          <w:szCs w:val="20"/>
        </w:rPr>
        <w:t xml:space="preserve">PHASE </w:t>
      </w:r>
      <w:r w:rsidRPr="00BC0142">
        <w:rPr>
          <w:rFonts w:ascii="Arial"/>
          <w:b/>
          <w:color w:val="000000" w:themeColor="text1"/>
          <w:spacing w:val="-10"/>
          <w:sz w:val="20"/>
          <w:szCs w:val="20"/>
        </w:rPr>
        <w:t>1</w:t>
      </w:r>
    </w:p>
    <w:p w14:paraId="69B3CD65" w14:textId="0AEF0C45" w:rsidR="00BC0142" w:rsidRPr="00BC0142" w:rsidRDefault="00BC0142" w:rsidP="00BC0142">
      <w:pPr>
        <w:pStyle w:val="BodyText"/>
        <w:numPr>
          <w:ilvl w:val="0"/>
          <w:numId w:val="19"/>
        </w:numPr>
        <w:rPr>
          <w:rFonts w:ascii="Arial"/>
          <w:b/>
          <w:color w:val="000000" w:themeColor="text1"/>
          <w:sz w:val="24"/>
          <w:szCs w:val="24"/>
        </w:rPr>
      </w:pPr>
      <w:r w:rsidRPr="00BC0142">
        <w:rPr>
          <w:rFonts w:ascii="Arial"/>
          <w:b/>
          <w:color w:val="000000" w:themeColor="text1"/>
          <w:sz w:val="24"/>
          <w:szCs w:val="24"/>
        </w:rPr>
        <w:t xml:space="preserve">   Use this method immediately. Your NEO-M8N is already in  parts list. Program the</w:t>
      </w:r>
    </w:p>
    <w:p w14:paraId="5C94F7E8" w14:textId="0FB679A7" w:rsidR="00BC0142" w:rsidRPr="00BC0142" w:rsidRDefault="00BC0142" w:rsidP="008802FD">
      <w:pPr>
        <w:pStyle w:val="BodyText"/>
        <w:ind w:left="372"/>
        <w:rPr>
          <w:rFonts w:ascii="Arial"/>
          <w:b/>
          <w:color w:val="000000" w:themeColor="text1"/>
          <w:sz w:val="6"/>
        </w:rPr>
        <w:sectPr w:rsidR="00BC0142" w:rsidRPr="00BC0142">
          <w:headerReference w:type="default" r:id="rId9"/>
          <w:footerReference w:type="default" r:id="rId10"/>
          <w:pgSz w:w="11910" w:h="16840"/>
          <w:pgMar w:top="1520" w:right="992" w:bottom="700" w:left="992" w:header="0" w:footer="519" w:gutter="0"/>
          <w:cols w:space="720"/>
        </w:sectPr>
      </w:pPr>
      <w:r w:rsidRPr="00BC0142">
        <w:rPr>
          <w:rFonts w:ascii="Arial"/>
          <w:b/>
          <w:color w:val="000000" w:themeColor="text1"/>
          <w:sz w:val="24"/>
          <w:szCs w:val="24"/>
        </w:rPr>
        <w:t xml:space="preserve">autopilot to surface every 2 minutes (or on detection). </w:t>
      </w:r>
    </w:p>
    <w:p w14:paraId="59F772BF" w14:textId="77777777" w:rsidR="00136A58" w:rsidRPr="00BC0142" w:rsidRDefault="00136A58">
      <w:pPr>
        <w:pStyle w:val="BodyText"/>
        <w:spacing w:before="4"/>
        <w:rPr>
          <w:rFonts w:ascii="Arial"/>
          <w:b/>
          <w:color w:val="000000" w:themeColor="text1"/>
          <w:sz w:val="5"/>
        </w:rPr>
      </w:pPr>
    </w:p>
    <w:p w14:paraId="5BF76AEC" w14:textId="77777777" w:rsidR="00BC0142" w:rsidRPr="00BC0142" w:rsidRDefault="00BC0142" w:rsidP="00BC0142">
      <w:pPr>
        <w:spacing w:before="169"/>
        <w:ind w:left="200"/>
        <w:rPr>
          <w:rFonts w:ascii="Arial"/>
          <w:b/>
          <w:color w:val="000000" w:themeColor="text1"/>
          <w:sz w:val="15"/>
        </w:rPr>
      </w:pPr>
      <w:r w:rsidRPr="00BC0142">
        <w:rPr>
          <w:rFonts w:ascii="Arial"/>
          <w:b/>
          <w:color w:val="000000" w:themeColor="text1"/>
          <w:sz w:val="15"/>
        </w:rPr>
        <w:t xml:space="preserve">METHOD </w:t>
      </w:r>
      <w:r w:rsidRPr="00BC0142">
        <w:rPr>
          <w:rFonts w:ascii="Arial"/>
          <w:b/>
          <w:color w:val="000000" w:themeColor="text1"/>
          <w:spacing w:val="-5"/>
          <w:sz w:val="15"/>
        </w:rPr>
        <w:t>02</w:t>
      </w:r>
    </w:p>
    <w:p w14:paraId="3DCDCA95" w14:textId="77777777" w:rsidR="00BC0142" w:rsidRPr="00BC0142" w:rsidRDefault="00BC0142" w:rsidP="00BC0142">
      <w:pPr>
        <w:spacing w:before="20"/>
        <w:rPr>
          <w:rFonts w:ascii="Arial"/>
          <w:b/>
          <w:color w:val="000000" w:themeColor="text1"/>
          <w:sz w:val="15"/>
        </w:rPr>
      </w:pPr>
    </w:p>
    <w:p w14:paraId="1AE190B8" w14:textId="77777777" w:rsidR="00BC0142" w:rsidRPr="00BC0142" w:rsidRDefault="00BC0142" w:rsidP="00BC0142">
      <w:pPr>
        <w:spacing w:before="1"/>
        <w:ind w:left="200"/>
        <w:rPr>
          <w:rFonts w:ascii="Arial"/>
          <w:b/>
          <w:color w:val="000000" w:themeColor="text1"/>
          <w:sz w:val="24"/>
        </w:rPr>
      </w:pPr>
      <w:r w:rsidRPr="00BC0142">
        <w:rPr>
          <w:rFonts w:ascii="Arial"/>
          <w:b/>
          <w:color w:val="000000" w:themeColor="text1"/>
          <w:sz w:val="24"/>
        </w:rPr>
        <w:t xml:space="preserve">USBL Acoustic </w:t>
      </w:r>
      <w:r w:rsidRPr="00BC0142">
        <w:rPr>
          <w:rFonts w:ascii="Arial"/>
          <w:b/>
          <w:color w:val="000000" w:themeColor="text1"/>
          <w:spacing w:val="-2"/>
          <w:sz w:val="24"/>
        </w:rPr>
        <w:t>Positioning</w:t>
      </w:r>
    </w:p>
    <w:p w14:paraId="5A79AD79" w14:textId="77777777" w:rsidR="00BC0142" w:rsidRPr="00BC0142" w:rsidRDefault="00BC0142" w:rsidP="00BC0142">
      <w:pPr>
        <w:spacing w:before="139"/>
        <w:ind w:left="200"/>
        <w:rPr>
          <w:rFonts w:ascii="Arial" w:hAnsi="Arial"/>
          <w:i/>
          <w:color w:val="000000" w:themeColor="text1"/>
          <w:sz w:val="17"/>
        </w:rPr>
      </w:pPr>
      <w:r w:rsidRPr="00BC0142">
        <w:rPr>
          <w:rFonts w:ascii="Arial" w:hAnsi="Arial"/>
          <w:i/>
          <w:color w:val="000000" w:themeColor="text1"/>
          <w:sz w:val="17"/>
        </w:rPr>
        <w:t xml:space="preserve">Ultra-Short Baseline — a surface beacon triangulates the ROV's exact underwater </w:t>
      </w:r>
      <w:r w:rsidRPr="00BC0142">
        <w:rPr>
          <w:rFonts w:ascii="Arial" w:hAnsi="Arial"/>
          <w:i/>
          <w:color w:val="000000" w:themeColor="text1"/>
          <w:spacing w:val="-2"/>
          <w:sz w:val="17"/>
        </w:rPr>
        <w:t>position</w:t>
      </w:r>
    </w:p>
    <w:p w14:paraId="04F9DFB5" w14:textId="193D33C2" w:rsidR="00136A58" w:rsidRPr="00BC0142" w:rsidRDefault="00136A58">
      <w:pPr>
        <w:ind w:left="28" w:right="-29"/>
        <w:rPr>
          <w:rFonts w:ascii="Arial"/>
          <w:color w:val="000000" w:themeColor="text1"/>
          <w:sz w:val="20"/>
        </w:rPr>
      </w:pPr>
    </w:p>
    <w:p w14:paraId="0107DFD3" w14:textId="77777777" w:rsidR="00136A58" w:rsidRPr="00BC0142" w:rsidRDefault="00000000">
      <w:pPr>
        <w:pStyle w:val="BodyText"/>
        <w:spacing w:before="100" w:line="307" w:lineRule="auto"/>
        <w:ind w:left="28"/>
        <w:rPr>
          <w:color w:val="000000" w:themeColor="text1"/>
        </w:rPr>
      </w:pPr>
      <w:r w:rsidRPr="00BC0142">
        <w:rPr>
          <w:color w:val="000000" w:themeColor="text1"/>
        </w:rPr>
        <w:t xml:space="preserve">USBL (Ultra-Short Baseline) is the </w:t>
      </w:r>
      <w:r w:rsidRPr="00BC0142">
        <w:rPr>
          <w:rFonts w:ascii="Arial"/>
          <w:b/>
          <w:color w:val="000000" w:themeColor="text1"/>
        </w:rPr>
        <w:t xml:space="preserve">most practical real-time underwater positioning system </w:t>
      </w:r>
      <w:r w:rsidRPr="00BC0142">
        <w:rPr>
          <w:color w:val="000000" w:themeColor="text1"/>
        </w:rPr>
        <w:t>for small ROVs. A sonar transponder mounted on the robot sends acoustic pings to a surface unit (mounted on a boat, buoy, or the tether).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The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surface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unit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measures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the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rFonts w:ascii="Arial"/>
          <w:i/>
          <w:color w:val="000000" w:themeColor="text1"/>
        </w:rPr>
        <w:t>angle</w:t>
      </w:r>
      <w:r w:rsidRPr="00BC0142">
        <w:rPr>
          <w:rFonts w:ascii="Arial"/>
          <w:i/>
          <w:color w:val="000000" w:themeColor="text1"/>
          <w:spacing w:val="-2"/>
        </w:rPr>
        <w:t xml:space="preserve"> </w:t>
      </w:r>
      <w:r w:rsidRPr="00BC0142">
        <w:rPr>
          <w:rFonts w:ascii="Arial"/>
          <w:i/>
          <w:color w:val="000000" w:themeColor="text1"/>
        </w:rPr>
        <w:t>and</w:t>
      </w:r>
      <w:r w:rsidRPr="00BC0142">
        <w:rPr>
          <w:rFonts w:ascii="Arial"/>
          <w:i/>
          <w:color w:val="000000" w:themeColor="text1"/>
          <w:spacing w:val="-2"/>
        </w:rPr>
        <w:t xml:space="preserve"> </w:t>
      </w:r>
      <w:r w:rsidRPr="00BC0142">
        <w:rPr>
          <w:rFonts w:ascii="Arial"/>
          <w:i/>
          <w:color w:val="000000" w:themeColor="text1"/>
        </w:rPr>
        <w:t>time-of-flight</w:t>
      </w:r>
      <w:r w:rsidRPr="00BC0142">
        <w:rPr>
          <w:rFonts w:ascii="Arial"/>
          <w:i/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of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the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ping,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calculates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the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robot's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position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relative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to itself, and combines this with its own GPS fix to output a real-world latitude/longitude.</w:t>
      </w:r>
    </w:p>
    <w:p w14:paraId="2622568E" w14:textId="77777777" w:rsidR="00136A58" w:rsidRPr="00BC0142" w:rsidRDefault="00000000">
      <w:pPr>
        <w:spacing w:before="100"/>
        <w:ind w:left="28"/>
        <w:rPr>
          <w:rFonts w:ascii="Arial"/>
          <w:b/>
          <w:color w:val="000000" w:themeColor="text1"/>
          <w:sz w:val="16"/>
        </w:rPr>
      </w:pPr>
      <w:r w:rsidRPr="00BC0142">
        <w:rPr>
          <w:rFonts w:ascii="Arial"/>
          <w:b/>
          <w:color w:val="000000" w:themeColor="text1"/>
          <w:sz w:val="16"/>
        </w:rPr>
        <w:t xml:space="preserve">How it works step by </w:t>
      </w:r>
      <w:r w:rsidRPr="00BC0142">
        <w:rPr>
          <w:rFonts w:ascii="Arial"/>
          <w:b/>
          <w:color w:val="000000" w:themeColor="text1"/>
          <w:spacing w:val="-2"/>
          <w:sz w:val="16"/>
        </w:rPr>
        <w:t>step:</w:t>
      </w:r>
    </w:p>
    <w:p w14:paraId="0E5F4235" w14:textId="77777777" w:rsidR="00136A58" w:rsidRPr="00BC0142" w:rsidRDefault="00000000">
      <w:pPr>
        <w:pStyle w:val="ListParagraph"/>
        <w:numPr>
          <w:ilvl w:val="0"/>
          <w:numId w:val="11"/>
        </w:numPr>
        <w:tabs>
          <w:tab w:val="left" w:pos="239"/>
        </w:tabs>
        <w:spacing w:before="78"/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Surface GPS unit (e.g. Cerulean ROV Locator Mk II topside unit) acquires its own GPS </w:t>
      </w:r>
      <w:r w:rsidRPr="00BC0142">
        <w:rPr>
          <w:color w:val="000000" w:themeColor="text1"/>
          <w:spacing w:val="-5"/>
          <w:sz w:val="19"/>
        </w:rPr>
        <w:t>fix</w:t>
      </w:r>
    </w:p>
    <w:p w14:paraId="777BA834" w14:textId="77777777" w:rsidR="00136A58" w:rsidRPr="00BC0142" w:rsidRDefault="00000000">
      <w:pPr>
        <w:pStyle w:val="ListParagraph"/>
        <w:numPr>
          <w:ilvl w:val="0"/>
          <w:numId w:val="11"/>
        </w:numPr>
        <w:tabs>
          <w:tab w:val="left" w:pos="239"/>
        </w:tabs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ROV transponder sends an acoustic </w:t>
      </w:r>
      <w:r w:rsidRPr="00BC0142">
        <w:rPr>
          <w:color w:val="000000" w:themeColor="text1"/>
          <w:spacing w:val="-4"/>
          <w:sz w:val="19"/>
        </w:rPr>
        <w:t>ping</w:t>
      </w:r>
    </w:p>
    <w:p w14:paraId="5DF0DD3F" w14:textId="77777777" w:rsidR="00136A58" w:rsidRPr="00BC0142" w:rsidRDefault="00000000">
      <w:pPr>
        <w:pStyle w:val="ListParagraph"/>
        <w:numPr>
          <w:ilvl w:val="0"/>
          <w:numId w:val="11"/>
        </w:numPr>
        <w:tabs>
          <w:tab w:val="left" w:pos="239"/>
        </w:tabs>
        <w:spacing w:before="62"/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Surface unit measures: time of arrival + angle of arrival (bearing + </w:t>
      </w:r>
      <w:r w:rsidRPr="00BC0142">
        <w:rPr>
          <w:color w:val="000000" w:themeColor="text1"/>
          <w:spacing w:val="-2"/>
          <w:sz w:val="19"/>
        </w:rPr>
        <w:t>elevation)</w:t>
      </w:r>
    </w:p>
    <w:p w14:paraId="7C648FFA" w14:textId="77777777" w:rsidR="00136A58" w:rsidRPr="00BC0142" w:rsidRDefault="00000000">
      <w:pPr>
        <w:pStyle w:val="ListParagraph"/>
        <w:numPr>
          <w:ilvl w:val="0"/>
          <w:numId w:val="11"/>
        </w:numPr>
        <w:tabs>
          <w:tab w:val="left" w:pos="239"/>
        </w:tabs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Using speed of sound in water (~1500 m/s), range is </w:t>
      </w:r>
      <w:r w:rsidRPr="00BC0142">
        <w:rPr>
          <w:color w:val="000000" w:themeColor="text1"/>
          <w:spacing w:val="-2"/>
          <w:sz w:val="19"/>
        </w:rPr>
        <w:t>calculated</w:t>
      </w:r>
    </w:p>
    <w:p w14:paraId="38F45EB6" w14:textId="77777777" w:rsidR="00136A58" w:rsidRPr="00BC0142" w:rsidRDefault="00000000">
      <w:pPr>
        <w:pStyle w:val="ListParagraph"/>
        <w:numPr>
          <w:ilvl w:val="0"/>
          <w:numId w:val="11"/>
        </w:numPr>
        <w:tabs>
          <w:tab w:val="left" w:pos="239"/>
        </w:tabs>
        <w:spacing w:before="49"/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ROV position = surface GPS + computed offset vector </w:t>
      </w:r>
      <w:r w:rsidRPr="00BC0142">
        <w:rPr>
          <w:rFonts w:ascii="Symbol" w:hAnsi="Symbol"/>
          <w:color w:val="000000" w:themeColor="text1"/>
          <w:sz w:val="19"/>
        </w:rPr>
        <w:t></w:t>
      </w:r>
      <w:r w:rsidRPr="00BC0142">
        <w:rPr>
          <w:rFonts w:ascii="Times New Roman" w:hAnsi="Times New Roman"/>
          <w:color w:val="000000" w:themeColor="text1"/>
          <w:spacing w:val="5"/>
          <w:sz w:val="19"/>
        </w:rPr>
        <w:t xml:space="preserve"> </w:t>
      </w:r>
      <w:r w:rsidRPr="00BC0142">
        <w:rPr>
          <w:color w:val="000000" w:themeColor="text1"/>
          <w:sz w:val="19"/>
        </w:rPr>
        <w:t xml:space="preserve">output as </w:t>
      </w:r>
      <w:r w:rsidRPr="00BC0142">
        <w:rPr>
          <w:color w:val="000000" w:themeColor="text1"/>
          <w:spacing w:val="-2"/>
          <w:sz w:val="19"/>
        </w:rPr>
        <w:t>Lat/Lon</w:t>
      </w:r>
    </w:p>
    <w:p w14:paraId="11E22D62" w14:textId="77777777" w:rsidR="00136A58" w:rsidRPr="00BC0142" w:rsidRDefault="00000000">
      <w:pPr>
        <w:pStyle w:val="ListParagraph"/>
        <w:numPr>
          <w:ilvl w:val="0"/>
          <w:numId w:val="11"/>
        </w:numPr>
        <w:tabs>
          <w:tab w:val="left" w:pos="239"/>
        </w:tabs>
        <w:spacing w:before="60"/>
        <w:ind w:hanging="211"/>
        <w:rPr>
          <w:color w:val="000000" w:themeColor="text1"/>
          <w:sz w:val="19"/>
        </w:rPr>
      </w:pPr>
      <w:proofErr w:type="spellStart"/>
      <w:r w:rsidRPr="00BC0142">
        <w:rPr>
          <w:color w:val="000000" w:themeColor="text1"/>
          <w:sz w:val="19"/>
        </w:rPr>
        <w:t>QGroundControl</w:t>
      </w:r>
      <w:proofErr w:type="spellEnd"/>
      <w:r w:rsidRPr="00BC0142">
        <w:rPr>
          <w:color w:val="000000" w:themeColor="text1"/>
          <w:sz w:val="19"/>
        </w:rPr>
        <w:t xml:space="preserve"> displays real-time ROV position on </w:t>
      </w:r>
      <w:r w:rsidRPr="00BC0142">
        <w:rPr>
          <w:color w:val="000000" w:themeColor="text1"/>
          <w:spacing w:val="-5"/>
          <w:sz w:val="19"/>
        </w:rPr>
        <w:t>map</w:t>
      </w:r>
    </w:p>
    <w:p w14:paraId="2CF3C419" w14:textId="77777777" w:rsidR="00136A58" w:rsidRPr="00BC0142" w:rsidRDefault="00136A58">
      <w:pPr>
        <w:pStyle w:val="BodyText"/>
        <w:rPr>
          <w:color w:val="000000" w:themeColor="text1"/>
        </w:rPr>
      </w:pPr>
    </w:p>
    <w:p w14:paraId="1EB6AF1A" w14:textId="77777777" w:rsidR="00136A58" w:rsidRPr="00BC0142" w:rsidRDefault="00136A58">
      <w:pPr>
        <w:pStyle w:val="BodyText"/>
        <w:spacing w:before="60"/>
        <w:rPr>
          <w:color w:val="000000" w:themeColor="text1"/>
        </w:rPr>
      </w:pPr>
    </w:p>
    <w:p w14:paraId="61683EE0" w14:textId="30717775" w:rsidR="00136A58" w:rsidRPr="00BC0142" w:rsidRDefault="00000000">
      <w:pPr>
        <w:spacing w:before="1" w:after="59"/>
        <w:ind w:left="28"/>
        <w:rPr>
          <w:rFonts w:ascii="Arial"/>
          <w:b/>
          <w:color w:val="000000" w:themeColor="text1"/>
          <w:sz w:val="18"/>
        </w:rPr>
      </w:pPr>
      <w:r w:rsidRPr="00BC0142">
        <w:rPr>
          <w:rFonts w:ascii="Arial"/>
          <w:b/>
          <w:color w:val="000000" w:themeColor="text1"/>
          <w:sz w:val="18"/>
        </w:rPr>
        <w:t xml:space="preserve">HARDWARE </w:t>
      </w:r>
      <w:r w:rsidRPr="00BC0142">
        <w:rPr>
          <w:rFonts w:ascii="Arial"/>
          <w:b/>
          <w:color w:val="000000" w:themeColor="text1"/>
          <w:spacing w:val="-2"/>
          <w:sz w:val="18"/>
        </w:rPr>
        <w:t>REQUIRED</w:t>
      </w:r>
    </w:p>
    <w:tbl>
      <w:tblPr>
        <w:tblW w:w="0" w:type="auto"/>
        <w:tblInd w:w="6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474"/>
        <w:gridCol w:w="1247"/>
        <w:gridCol w:w="907"/>
        <w:gridCol w:w="680"/>
        <w:gridCol w:w="3231"/>
      </w:tblGrid>
      <w:tr w:rsidR="00136A58" w:rsidRPr="00BC0142" w14:paraId="7AC9300C" w14:textId="77777777">
        <w:trPr>
          <w:trHeight w:val="350"/>
        </w:trPr>
        <w:tc>
          <w:tcPr>
            <w:tcW w:w="2268" w:type="dxa"/>
            <w:shd w:val="clear" w:color="auto" w:fill="0A2342"/>
          </w:tcPr>
          <w:p w14:paraId="77410DAF" w14:textId="77777777" w:rsidR="00136A58" w:rsidRPr="00BC0142" w:rsidRDefault="00000000">
            <w:pPr>
              <w:pStyle w:val="TableParagraph"/>
              <w:spacing w:before="65"/>
              <w:ind w:left="687"/>
              <w:rPr>
                <w:rFonts w:ascii="Arial"/>
                <w:b/>
                <w:color w:val="EEECE1" w:themeColor="background2"/>
                <w:sz w:val="16"/>
              </w:rPr>
            </w:pPr>
            <w:r w:rsidRPr="00BC0142">
              <w:rPr>
                <w:rFonts w:ascii="Arial"/>
                <w:b/>
                <w:color w:val="EEECE1" w:themeColor="background2"/>
                <w:spacing w:val="-2"/>
                <w:sz w:val="16"/>
              </w:rPr>
              <w:t>Component</w:t>
            </w:r>
          </w:p>
        </w:tc>
        <w:tc>
          <w:tcPr>
            <w:tcW w:w="1474" w:type="dxa"/>
            <w:shd w:val="clear" w:color="auto" w:fill="0A2342"/>
          </w:tcPr>
          <w:p w14:paraId="15B6EB83" w14:textId="77777777" w:rsidR="00136A58" w:rsidRPr="00BC0142" w:rsidRDefault="00000000">
            <w:pPr>
              <w:pStyle w:val="TableParagraph"/>
              <w:spacing w:before="65"/>
              <w:ind w:left="343"/>
              <w:rPr>
                <w:rFonts w:ascii="Arial"/>
                <w:b/>
                <w:color w:val="EEECE1" w:themeColor="background2"/>
                <w:sz w:val="16"/>
              </w:rPr>
            </w:pPr>
            <w:r w:rsidRPr="00BC0142">
              <w:rPr>
                <w:rFonts w:ascii="Arial"/>
                <w:b/>
                <w:color w:val="EEECE1" w:themeColor="background2"/>
                <w:sz w:val="16"/>
              </w:rPr>
              <w:t xml:space="preserve">Cost </w:t>
            </w:r>
            <w:r w:rsidRPr="00BC0142">
              <w:rPr>
                <w:rFonts w:ascii="Arial"/>
                <w:b/>
                <w:color w:val="EEECE1" w:themeColor="background2"/>
                <w:spacing w:val="-2"/>
                <w:sz w:val="16"/>
              </w:rPr>
              <w:t>(INR)</w:t>
            </w:r>
          </w:p>
        </w:tc>
        <w:tc>
          <w:tcPr>
            <w:tcW w:w="1247" w:type="dxa"/>
            <w:shd w:val="clear" w:color="auto" w:fill="0A2342"/>
          </w:tcPr>
          <w:p w14:paraId="2575BAA9" w14:textId="77777777" w:rsidR="00136A58" w:rsidRPr="00BC0142" w:rsidRDefault="00000000">
            <w:pPr>
              <w:pStyle w:val="TableParagraph"/>
              <w:spacing w:before="65"/>
              <w:ind w:left="167"/>
              <w:rPr>
                <w:rFonts w:ascii="Arial"/>
                <w:b/>
                <w:color w:val="EEECE1" w:themeColor="background2"/>
                <w:sz w:val="16"/>
              </w:rPr>
            </w:pPr>
            <w:r w:rsidRPr="00BC0142">
              <w:rPr>
                <w:rFonts w:ascii="Arial"/>
                <w:b/>
                <w:color w:val="EEECE1" w:themeColor="background2"/>
                <w:spacing w:val="-2"/>
                <w:sz w:val="16"/>
              </w:rPr>
              <w:t>Dimensions</w:t>
            </w:r>
          </w:p>
        </w:tc>
        <w:tc>
          <w:tcPr>
            <w:tcW w:w="907" w:type="dxa"/>
            <w:shd w:val="clear" w:color="auto" w:fill="0A2342"/>
          </w:tcPr>
          <w:p w14:paraId="3086B678" w14:textId="77777777" w:rsidR="00136A58" w:rsidRPr="00BC0142" w:rsidRDefault="00000000">
            <w:pPr>
              <w:pStyle w:val="TableParagraph"/>
              <w:spacing w:before="65"/>
              <w:ind w:left="184"/>
              <w:rPr>
                <w:rFonts w:ascii="Arial"/>
                <w:b/>
                <w:color w:val="EEECE1" w:themeColor="background2"/>
                <w:sz w:val="16"/>
              </w:rPr>
            </w:pPr>
            <w:r w:rsidRPr="00BC0142">
              <w:rPr>
                <w:rFonts w:ascii="Arial"/>
                <w:b/>
                <w:color w:val="EEECE1" w:themeColor="background2"/>
                <w:spacing w:val="-2"/>
                <w:sz w:val="16"/>
              </w:rPr>
              <w:t>Weight</w:t>
            </w:r>
          </w:p>
        </w:tc>
        <w:tc>
          <w:tcPr>
            <w:tcW w:w="680" w:type="dxa"/>
            <w:shd w:val="clear" w:color="auto" w:fill="0A2342"/>
          </w:tcPr>
          <w:p w14:paraId="3B12E19A" w14:textId="77777777" w:rsidR="00136A58" w:rsidRPr="00BC0142" w:rsidRDefault="00000000">
            <w:pPr>
              <w:pStyle w:val="TableParagraph"/>
              <w:spacing w:before="65"/>
              <w:ind w:left="98"/>
              <w:rPr>
                <w:rFonts w:ascii="Arial"/>
                <w:b/>
                <w:color w:val="EEECE1" w:themeColor="background2"/>
                <w:sz w:val="16"/>
              </w:rPr>
            </w:pPr>
            <w:r w:rsidRPr="00BC0142">
              <w:rPr>
                <w:rFonts w:ascii="Arial"/>
                <w:b/>
                <w:color w:val="EEECE1" w:themeColor="background2"/>
                <w:spacing w:val="-2"/>
                <w:sz w:val="16"/>
              </w:rPr>
              <w:t>Power</w:t>
            </w:r>
          </w:p>
        </w:tc>
        <w:tc>
          <w:tcPr>
            <w:tcW w:w="3231" w:type="dxa"/>
            <w:shd w:val="clear" w:color="auto" w:fill="0A2342"/>
          </w:tcPr>
          <w:p w14:paraId="5E6599C6" w14:textId="77777777" w:rsidR="00136A58" w:rsidRPr="00BC0142" w:rsidRDefault="00000000">
            <w:pPr>
              <w:pStyle w:val="TableParagraph"/>
              <w:spacing w:before="65"/>
              <w:ind w:left="1018"/>
              <w:rPr>
                <w:rFonts w:ascii="Arial"/>
                <w:b/>
                <w:color w:val="EEECE1" w:themeColor="background2"/>
                <w:sz w:val="16"/>
              </w:rPr>
            </w:pPr>
            <w:r w:rsidRPr="00BC0142">
              <w:rPr>
                <w:rFonts w:ascii="Arial"/>
                <w:b/>
                <w:color w:val="EEECE1" w:themeColor="background2"/>
                <w:sz w:val="16"/>
              </w:rPr>
              <w:t xml:space="preserve">Key </w:t>
            </w:r>
            <w:r w:rsidRPr="00BC0142">
              <w:rPr>
                <w:rFonts w:ascii="Arial"/>
                <w:b/>
                <w:color w:val="EEECE1" w:themeColor="background2"/>
                <w:spacing w:val="-2"/>
                <w:sz w:val="16"/>
              </w:rPr>
              <w:t>Challenges</w:t>
            </w:r>
          </w:p>
        </w:tc>
      </w:tr>
      <w:tr w:rsidR="00136A58" w:rsidRPr="00BC0142" w14:paraId="7BD04135" w14:textId="77777777">
        <w:trPr>
          <w:trHeight w:val="510"/>
        </w:trPr>
        <w:tc>
          <w:tcPr>
            <w:tcW w:w="2268" w:type="dxa"/>
            <w:shd w:val="clear" w:color="auto" w:fill="F4F6F9"/>
          </w:tcPr>
          <w:p w14:paraId="13452483" w14:textId="77777777" w:rsidR="00136A58" w:rsidRPr="00BC0142" w:rsidRDefault="00000000">
            <w:pPr>
              <w:pStyle w:val="TableParagraph"/>
              <w:spacing w:line="278" w:lineRule="auto"/>
              <w:ind w:right="160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Cerulean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ROV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Locator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Mk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II (ROV transponder)</w:t>
            </w:r>
          </w:p>
        </w:tc>
        <w:tc>
          <w:tcPr>
            <w:tcW w:w="1474" w:type="dxa"/>
            <w:shd w:val="clear" w:color="auto" w:fill="F4F6F9"/>
          </w:tcPr>
          <w:p w14:paraId="5E967BA5" w14:textId="5C2C3B14" w:rsidR="00136A58" w:rsidRPr="00BC0142" w:rsidRDefault="00000000">
            <w:pPr>
              <w:pStyle w:val="TableParagraph"/>
              <w:spacing w:before="55" w:line="261" w:lineRule="auto"/>
              <w:ind w:right="373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pacing w:val="-2"/>
                <w:sz w:val="15"/>
              </w:rPr>
              <w:t>~2,00,000</w:t>
            </w:r>
            <w:r w:rsidRPr="00BC0142">
              <w:rPr>
                <w:color w:val="000000" w:themeColor="text1"/>
                <w:sz w:val="15"/>
              </w:rPr>
              <w:t xml:space="preserve"> (~$2,395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USD)</w:t>
            </w:r>
          </w:p>
        </w:tc>
        <w:tc>
          <w:tcPr>
            <w:tcW w:w="1247" w:type="dxa"/>
            <w:shd w:val="clear" w:color="auto" w:fill="F4F6F9"/>
          </w:tcPr>
          <w:p w14:paraId="4E1262C6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Small </w:t>
            </w:r>
            <w:r w:rsidRPr="00BC0142">
              <w:rPr>
                <w:color w:val="000000" w:themeColor="text1"/>
                <w:spacing w:val="-4"/>
                <w:sz w:val="15"/>
              </w:rPr>
              <w:t>puck</w:t>
            </w:r>
          </w:p>
          <w:p w14:paraId="32642D1B" w14:textId="77777777" w:rsidR="00136A58" w:rsidRPr="00BC0142" w:rsidRDefault="00000000">
            <w:pPr>
              <w:pStyle w:val="TableParagraph"/>
              <w:spacing w:before="2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~Ø60 × 30 </w:t>
            </w:r>
            <w:r w:rsidRPr="00BC0142">
              <w:rPr>
                <w:color w:val="000000" w:themeColor="text1"/>
                <w:spacing w:val="-5"/>
                <w:sz w:val="15"/>
              </w:rPr>
              <w:t>mm</w:t>
            </w:r>
          </w:p>
        </w:tc>
        <w:tc>
          <w:tcPr>
            <w:tcW w:w="907" w:type="dxa"/>
            <w:shd w:val="clear" w:color="auto" w:fill="F4F6F9"/>
          </w:tcPr>
          <w:p w14:paraId="48234338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~100 </w:t>
            </w:r>
            <w:r w:rsidRPr="00BC0142">
              <w:rPr>
                <w:color w:val="000000" w:themeColor="text1"/>
                <w:spacing w:val="-10"/>
                <w:sz w:val="15"/>
              </w:rPr>
              <w:t>g</w:t>
            </w:r>
          </w:p>
        </w:tc>
        <w:tc>
          <w:tcPr>
            <w:tcW w:w="680" w:type="dxa"/>
            <w:shd w:val="clear" w:color="auto" w:fill="F4F6F9"/>
          </w:tcPr>
          <w:p w14:paraId="0BD69017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~2–5</w:t>
            </w:r>
            <w:r w:rsidRPr="00BC0142">
              <w:rPr>
                <w:color w:val="000000" w:themeColor="text1"/>
                <w:spacing w:val="-1"/>
                <w:sz w:val="15"/>
              </w:rPr>
              <w:t xml:space="preserve"> </w:t>
            </w:r>
            <w:r w:rsidRPr="00BC0142">
              <w:rPr>
                <w:color w:val="000000" w:themeColor="text1"/>
                <w:spacing w:val="-10"/>
                <w:sz w:val="15"/>
              </w:rPr>
              <w:t>W</w:t>
            </w:r>
          </w:p>
        </w:tc>
        <w:tc>
          <w:tcPr>
            <w:tcW w:w="3231" w:type="dxa"/>
            <w:shd w:val="clear" w:color="auto" w:fill="F4F6F9"/>
          </w:tcPr>
          <w:p w14:paraId="4162868A" w14:textId="77777777" w:rsidR="00136A58" w:rsidRPr="00BC0142" w:rsidRDefault="00000000">
            <w:pPr>
              <w:pStyle w:val="TableParagraph"/>
              <w:spacing w:line="278" w:lineRule="auto"/>
              <w:ind w:left="78" w:right="111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Sync</w:t>
            </w:r>
            <w:r w:rsidRPr="00BC0142">
              <w:rPr>
                <w:color w:val="000000" w:themeColor="text1"/>
                <w:spacing w:val="-5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topside</w:t>
            </w:r>
            <w:r w:rsidRPr="00BC0142">
              <w:rPr>
                <w:color w:val="000000" w:themeColor="text1"/>
                <w:spacing w:val="-5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+</w:t>
            </w:r>
            <w:r w:rsidRPr="00BC0142">
              <w:rPr>
                <w:color w:val="000000" w:themeColor="text1"/>
                <w:spacing w:val="-5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ROV</w:t>
            </w:r>
            <w:r w:rsidRPr="00BC0142">
              <w:rPr>
                <w:color w:val="000000" w:themeColor="text1"/>
                <w:spacing w:val="-5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at</w:t>
            </w:r>
            <w:r w:rsidRPr="00BC0142">
              <w:rPr>
                <w:color w:val="000000" w:themeColor="text1"/>
                <w:spacing w:val="-5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start</w:t>
            </w:r>
            <w:r w:rsidRPr="00BC0142">
              <w:rPr>
                <w:color w:val="000000" w:themeColor="text1"/>
                <w:spacing w:val="-5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of</w:t>
            </w:r>
            <w:r w:rsidRPr="00BC0142">
              <w:rPr>
                <w:color w:val="000000" w:themeColor="text1"/>
                <w:spacing w:val="-5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dive;</w:t>
            </w:r>
            <w:r w:rsidRPr="00BC0142">
              <w:rPr>
                <w:color w:val="000000" w:themeColor="text1"/>
                <w:spacing w:val="-5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multipath in shallow confined areas</w:t>
            </w:r>
          </w:p>
        </w:tc>
      </w:tr>
      <w:tr w:rsidR="00136A58" w:rsidRPr="00BC0142" w14:paraId="598E673F" w14:textId="77777777">
        <w:trPr>
          <w:trHeight w:val="510"/>
        </w:trPr>
        <w:tc>
          <w:tcPr>
            <w:tcW w:w="2268" w:type="dxa"/>
          </w:tcPr>
          <w:p w14:paraId="7F628FBA" w14:textId="77777777" w:rsidR="00136A58" w:rsidRPr="00BC0142" w:rsidRDefault="00000000">
            <w:pPr>
              <w:pStyle w:val="TableParagraph"/>
              <w:spacing w:line="278" w:lineRule="auto"/>
              <w:ind w:right="160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Topside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USBL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Unit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 xml:space="preserve">(surface </w:t>
            </w:r>
            <w:r w:rsidRPr="00BC0142">
              <w:rPr>
                <w:color w:val="000000" w:themeColor="text1"/>
                <w:spacing w:val="-2"/>
                <w:sz w:val="15"/>
              </w:rPr>
              <w:t>beacon)</w:t>
            </w:r>
          </w:p>
        </w:tc>
        <w:tc>
          <w:tcPr>
            <w:tcW w:w="1474" w:type="dxa"/>
          </w:tcPr>
          <w:p w14:paraId="0330CDFB" w14:textId="77777777" w:rsidR="00136A58" w:rsidRPr="00BC0142" w:rsidRDefault="00000000">
            <w:pPr>
              <w:pStyle w:val="TableParagraph"/>
              <w:spacing w:line="278" w:lineRule="auto"/>
              <w:ind w:right="502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Included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 xml:space="preserve">with </w:t>
            </w:r>
            <w:r w:rsidRPr="00BC0142">
              <w:rPr>
                <w:color w:val="000000" w:themeColor="text1"/>
                <w:spacing w:val="-2"/>
                <w:sz w:val="15"/>
              </w:rPr>
              <w:t>above</w:t>
            </w:r>
          </w:p>
        </w:tc>
        <w:tc>
          <w:tcPr>
            <w:tcW w:w="1247" w:type="dxa"/>
          </w:tcPr>
          <w:p w14:paraId="025ACFF5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Handheld </w:t>
            </w:r>
            <w:r w:rsidRPr="00BC0142">
              <w:rPr>
                <w:color w:val="000000" w:themeColor="text1"/>
                <w:spacing w:val="-4"/>
                <w:sz w:val="15"/>
              </w:rPr>
              <w:t>unit</w:t>
            </w:r>
          </w:p>
        </w:tc>
        <w:tc>
          <w:tcPr>
            <w:tcW w:w="907" w:type="dxa"/>
          </w:tcPr>
          <w:p w14:paraId="70E89F34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~300 </w:t>
            </w:r>
            <w:r w:rsidRPr="00BC0142">
              <w:rPr>
                <w:color w:val="000000" w:themeColor="text1"/>
                <w:spacing w:val="-10"/>
                <w:sz w:val="15"/>
              </w:rPr>
              <w:t>g</w:t>
            </w:r>
          </w:p>
        </w:tc>
        <w:tc>
          <w:tcPr>
            <w:tcW w:w="680" w:type="dxa"/>
          </w:tcPr>
          <w:p w14:paraId="27307D62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~5 </w:t>
            </w:r>
            <w:r w:rsidRPr="00BC0142">
              <w:rPr>
                <w:color w:val="000000" w:themeColor="text1"/>
                <w:spacing w:val="-10"/>
                <w:sz w:val="15"/>
              </w:rPr>
              <w:t>W</w:t>
            </w:r>
          </w:p>
        </w:tc>
        <w:tc>
          <w:tcPr>
            <w:tcW w:w="3231" w:type="dxa"/>
          </w:tcPr>
          <w:p w14:paraId="0A46CF61" w14:textId="77777777" w:rsidR="00136A58" w:rsidRPr="00BC0142" w:rsidRDefault="00000000">
            <w:pPr>
              <w:pStyle w:val="TableParagraph"/>
              <w:spacing w:line="278" w:lineRule="auto"/>
              <w:ind w:left="78" w:right="111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Mounting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on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boat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or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buoy;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must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track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ROV and have clear water view</w:t>
            </w:r>
          </w:p>
        </w:tc>
      </w:tr>
      <w:tr w:rsidR="00136A58" w:rsidRPr="00BC0142" w14:paraId="2FAD7C1C" w14:textId="77777777">
        <w:trPr>
          <w:trHeight w:val="510"/>
        </w:trPr>
        <w:tc>
          <w:tcPr>
            <w:tcW w:w="2268" w:type="dxa"/>
            <w:shd w:val="clear" w:color="auto" w:fill="F4F6F9"/>
          </w:tcPr>
          <w:p w14:paraId="471BBFC4" w14:textId="77777777" w:rsidR="00136A58" w:rsidRPr="00BC0142" w:rsidRDefault="00000000">
            <w:pPr>
              <w:pStyle w:val="TableParagraph"/>
              <w:spacing w:line="278" w:lineRule="auto"/>
              <w:ind w:right="160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NEO-M8N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GPS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Module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(for topside unit — item 4.1)</w:t>
            </w:r>
          </w:p>
        </w:tc>
        <w:tc>
          <w:tcPr>
            <w:tcW w:w="1474" w:type="dxa"/>
            <w:shd w:val="clear" w:color="auto" w:fill="F4F6F9"/>
          </w:tcPr>
          <w:p w14:paraId="0E98A0EA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800 – </w:t>
            </w:r>
            <w:r w:rsidRPr="00BC0142">
              <w:rPr>
                <w:color w:val="000000" w:themeColor="text1"/>
                <w:spacing w:val="-2"/>
                <w:sz w:val="15"/>
              </w:rPr>
              <w:t>1,500</w:t>
            </w:r>
          </w:p>
        </w:tc>
        <w:tc>
          <w:tcPr>
            <w:tcW w:w="1247" w:type="dxa"/>
            <w:shd w:val="clear" w:color="auto" w:fill="F4F6F9"/>
          </w:tcPr>
          <w:p w14:paraId="1061FB44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25 × 25 </w:t>
            </w:r>
            <w:r w:rsidRPr="00BC0142">
              <w:rPr>
                <w:color w:val="000000" w:themeColor="text1"/>
                <w:spacing w:val="-5"/>
                <w:sz w:val="15"/>
              </w:rPr>
              <w:t>mm</w:t>
            </w:r>
          </w:p>
        </w:tc>
        <w:tc>
          <w:tcPr>
            <w:tcW w:w="907" w:type="dxa"/>
            <w:shd w:val="clear" w:color="auto" w:fill="F4F6F9"/>
          </w:tcPr>
          <w:p w14:paraId="19F11368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20 </w:t>
            </w:r>
            <w:r w:rsidRPr="00BC0142">
              <w:rPr>
                <w:color w:val="000000" w:themeColor="text1"/>
                <w:spacing w:val="-10"/>
                <w:sz w:val="15"/>
              </w:rPr>
              <w:t>g</w:t>
            </w:r>
          </w:p>
        </w:tc>
        <w:tc>
          <w:tcPr>
            <w:tcW w:w="680" w:type="dxa"/>
            <w:shd w:val="clear" w:color="auto" w:fill="F4F6F9"/>
          </w:tcPr>
          <w:p w14:paraId="50823CFE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0.5 </w:t>
            </w:r>
            <w:r w:rsidRPr="00BC0142">
              <w:rPr>
                <w:color w:val="000000" w:themeColor="text1"/>
                <w:spacing w:val="-10"/>
                <w:sz w:val="15"/>
              </w:rPr>
              <w:t>W</w:t>
            </w:r>
          </w:p>
        </w:tc>
        <w:tc>
          <w:tcPr>
            <w:tcW w:w="3231" w:type="dxa"/>
            <w:shd w:val="clear" w:color="auto" w:fill="F4F6F9"/>
          </w:tcPr>
          <w:p w14:paraId="2F6ACFAA" w14:textId="77777777" w:rsidR="00136A58" w:rsidRPr="00BC0142" w:rsidRDefault="00000000">
            <w:pPr>
              <w:pStyle w:val="TableParagraph"/>
              <w:spacing w:line="278" w:lineRule="auto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Needs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good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sky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view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for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accurate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topside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fix; affects final accuracy</w:t>
            </w:r>
          </w:p>
        </w:tc>
      </w:tr>
      <w:tr w:rsidR="00136A58" w:rsidRPr="00BC0142" w14:paraId="2DE312D4" w14:textId="77777777">
        <w:trPr>
          <w:trHeight w:val="510"/>
        </w:trPr>
        <w:tc>
          <w:tcPr>
            <w:tcW w:w="2268" w:type="dxa"/>
          </w:tcPr>
          <w:p w14:paraId="2D7EFF5C" w14:textId="77777777" w:rsidR="00136A58" w:rsidRPr="00BC0142" w:rsidRDefault="00000000">
            <w:pPr>
              <w:pStyle w:val="TableParagraph"/>
              <w:spacing w:line="278" w:lineRule="auto"/>
              <w:ind w:right="160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Jetson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Xavier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NX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(item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5.1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— receives USBL data)</w:t>
            </w:r>
          </w:p>
        </w:tc>
        <w:tc>
          <w:tcPr>
            <w:tcW w:w="1474" w:type="dxa"/>
          </w:tcPr>
          <w:p w14:paraId="7C17474E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50,000 – </w:t>
            </w:r>
            <w:r w:rsidRPr="00BC0142">
              <w:rPr>
                <w:color w:val="000000" w:themeColor="text1"/>
                <w:spacing w:val="-2"/>
                <w:sz w:val="15"/>
              </w:rPr>
              <w:t>52,000</w:t>
            </w:r>
          </w:p>
        </w:tc>
        <w:tc>
          <w:tcPr>
            <w:tcW w:w="1247" w:type="dxa"/>
          </w:tcPr>
          <w:p w14:paraId="24178834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100 × 87 × </w:t>
            </w:r>
            <w:r w:rsidRPr="00BC0142">
              <w:rPr>
                <w:color w:val="000000" w:themeColor="text1"/>
                <w:spacing w:val="-5"/>
                <w:sz w:val="15"/>
              </w:rPr>
              <w:t>16</w:t>
            </w:r>
          </w:p>
          <w:p w14:paraId="35D0F8F3" w14:textId="77777777" w:rsidR="00136A58" w:rsidRPr="00BC0142" w:rsidRDefault="00000000">
            <w:pPr>
              <w:pStyle w:val="TableParagraph"/>
              <w:spacing w:before="2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pacing w:val="-5"/>
                <w:sz w:val="15"/>
              </w:rPr>
              <w:t>mm</w:t>
            </w:r>
          </w:p>
        </w:tc>
        <w:tc>
          <w:tcPr>
            <w:tcW w:w="907" w:type="dxa"/>
          </w:tcPr>
          <w:p w14:paraId="2CEB55C0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280 </w:t>
            </w:r>
            <w:r w:rsidRPr="00BC0142">
              <w:rPr>
                <w:color w:val="000000" w:themeColor="text1"/>
                <w:spacing w:val="-10"/>
                <w:sz w:val="15"/>
              </w:rPr>
              <w:t>g</w:t>
            </w:r>
          </w:p>
        </w:tc>
        <w:tc>
          <w:tcPr>
            <w:tcW w:w="680" w:type="dxa"/>
          </w:tcPr>
          <w:p w14:paraId="5B456790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10–</w:t>
            </w:r>
            <w:r w:rsidRPr="00BC0142">
              <w:rPr>
                <w:color w:val="000000" w:themeColor="text1"/>
                <w:spacing w:val="-5"/>
                <w:sz w:val="15"/>
              </w:rPr>
              <w:t>25</w:t>
            </w:r>
          </w:p>
          <w:p w14:paraId="10A2DDBA" w14:textId="77777777" w:rsidR="00136A58" w:rsidRPr="00BC0142" w:rsidRDefault="00000000">
            <w:pPr>
              <w:pStyle w:val="TableParagraph"/>
              <w:spacing w:before="28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pacing w:val="-10"/>
                <w:sz w:val="15"/>
              </w:rPr>
              <w:t>W</w:t>
            </w:r>
          </w:p>
        </w:tc>
        <w:tc>
          <w:tcPr>
            <w:tcW w:w="3231" w:type="dxa"/>
          </w:tcPr>
          <w:p w14:paraId="5320D6F3" w14:textId="77777777" w:rsidR="00136A58" w:rsidRPr="00BC0142" w:rsidRDefault="00000000">
            <w:pPr>
              <w:pStyle w:val="TableParagraph"/>
              <w:spacing w:line="278" w:lineRule="auto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Serial/USB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integration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of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USBL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data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 xml:space="preserve">into </w:t>
            </w:r>
            <w:proofErr w:type="spellStart"/>
            <w:r w:rsidRPr="00BC0142">
              <w:rPr>
                <w:color w:val="000000" w:themeColor="text1"/>
                <w:sz w:val="15"/>
              </w:rPr>
              <w:t>QGroundControl</w:t>
            </w:r>
            <w:proofErr w:type="spellEnd"/>
            <w:r w:rsidRPr="00BC0142">
              <w:rPr>
                <w:color w:val="000000" w:themeColor="text1"/>
                <w:sz w:val="15"/>
              </w:rPr>
              <w:t xml:space="preserve"> / </w:t>
            </w:r>
            <w:proofErr w:type="spellStart"/>
            <w:r w:rsidRPr="00BC0142">
              <w:rPr>
                <w:color w:val="000000" w:themeColor="text1"/>
                <w:sz w:val="15"/>
              </w:rPr>
              <w:t>ArduSub</w:t>
            </w:r>
            <w:proofErr w:type="spellEnd"/>
          </w:p>
        </w:tc>
      </w:tr>
      <w:tr w:rsidR="00136A58" w:rsidRPr="00BC0142" w14:paraId="6AF29634" w14:textId="77777777">
        <w:trPr>
          <w:trHeight w:val="510"/>
        </w:trPr>
        <w:tc>
          <w:tcPr>
            <w:tcW w:w="2268" w:type="dxa"/>
            <w:shd w:val="clear" w:color="auto" w:fill="F4F6F9"/>
          </w:tcPr>
          <w:p w14:paraId="7B560DBA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Bar30 Depth Sensor (item </w:t>
            </w:r>
            <w:r w:rsidRPr="00BC0142">
              <w:rPr>
                <w:color w:val="000000" w:themeColor="text1"/>
                <w:spacing w:val="-5"/>
                <w:sz w:val="15"/>
              </w:rPr>
              <w:t>3.1</w:t>
            </w:r>
          </w:p>
          <w:p w14:paraId="2F599A0C" w14:textId="77777777" w:rsidR="00136A58" w:rsidRPr="00BC0142" w:rsidRDefault="00000000">
            <w:pPr>
              <w:pStyle w:val="TableParagraph"/>
              <w:spacing w:before="2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— supplements USBL </w:t>
            </w:r>
            <w:r w:rsidRPr="00BC0142">
              <w:rPr>
                <w:color w:val="000000" w:themeColor="text1"/>
                <w:spacing w:val="-2"/>
                <w:sz w:val="15"/>
              </w:rPr>
              <w:t>depth)</w:t>
            </w:r>
          </w:p>
        </w:tc>
        <w:tc>
          <w:tcPr>
            <w:tcW w:w="1474" w:type="dxa"/>
            <w:shd w:val="clear" w:color="auto" w:fill="F4F6F9"/>
          </w:tcPr>
          <w:p w14:paraId="1B779368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6,700 – </w:t>
            </w:r>
            <w:r w:rsidRPr="00BC0142">
              <w:rPr>
                <w:color w:val="000000" w:themeColor="text1"/>
                <w:spacing w:val="-2"/>
                <w:sz w:val="15"/>
              </w:rPr>
              <w:t>7,500</w:t>
            </w:r>
          </w:p>
        </w:tc>
        <w:tc>
          <w:tcPr>
            <w:tcW w:w="1247" w:type="dxa"/>
            <w:shd w:val="clear" w:color="auto" w:fill="F4F6F9"/>
          </w:tcPr>
          <w:p w14:paraId="555EB67A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24 × 24 </w:t>
            </w:r>
            <w:r w:rsidRPr="00BC0142">
              <w:rPr>
                <w:color w:val="000000" w:themeColor="text1"/>
                <w:spacing w:val="-5"/>
                <w:sz w:val="15"/>
              </w:rPr>
              <w:t>mm</w:t>
            </w:r>
          </w:p>
        </w:tc>
        <w:tc>
          <w:tcPr>
            <w:tcW w:w="907" w:type="dxa"/>
            <w:shd w:val="clear" w:color="auto" w:fill="F4F6F9"/>
          </w:tcPr>
          <w:p w14:paraId="2D8B3AEA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15 </w:t>
            </w:r>
            <w:r w:rsidRPr="00BC0142">
              <w:rPr>
                <w:color w:val="000000" w:themeColor="text1"/>
                <w:spacing w:val="-10"/>
                <w:sz w:val="15"/>
              </w:rPr>
              <w:t>g</w:t>
            </w:r>
          </w:p>
        </w:tc>
        <w:tc>
          <w:tcPr>
            <w:tcW w:w="680" w:type="dxa"/>
            <w:shd w:val="clear" w:color="auto" w:fill="F4F6F9"/>
          </w:tcPr>
          <w:p w14:paraId="515FFF9E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0.01 </w:t>
            </w:r>
            <w:r w:rsidRPr="00BC0142">
              <w:rPr>
                <w:color w:val="000000" w:themeColor="text1"/>
                <w:spacing w:val="-10"/>
                <w:sz w:val="15"/>
              </w:rPr>
              <w:t>W</w:t>
            </w:r>
          </w:p>
        </w:tc>
        <w:tc>
          <w:tcPr>
            <w:tcW w:w="3231" w:type="dxa"/>
            <w:shd w:val="clear" w:color="auto" w:fill="F4F6F9"/>
          </w:tcPr>
          <w:p w14:paraId="6ADE3DB7" w14:textId="77777777" w:rsidR="00136A58" w:rsidRPr="00BC0142" w:rsidRDefault="00000000">
            <w:pPr>
              <w:pStyle w:val="TableParagraph"/>
              <w:spacing w:line="278" w:lineRule="auto"/>
              <w:ind w:left="78" w:right="111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Used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as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depth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ground-truth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alongside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USBL 3D position</w:t>
            </w:r>
          </w:p>
        </w:tc>
      </w:tr>
      <w:tr w:rsidR="00136A58" w:rsidRPr="00BC0142" w14:paraId="039D20A7" w14:textId="77777777">
        <w:trPr>
          <w:trHeight w:val="710"/>
        </w:trPr>
        <w:tc>
          <w:tcPr>
            <w:tcW w:w="2268" w:type="dxa"/>
          </w:tcPr>
          <w:p w14:paraId="77794B7D" w14:textId="77777777" w:rsidR="00136A58" w:rsidRPr="00BC0142" w:rsidRDefault="00000000">
            <w:pPr>
              <w:pStyle w:val="TableParagraph"/>
              <w:spacing w:line="278" w:lineRule="auto"/>
              <w:ind w:right="160"/>
              <w:rPr>
                <w:color w:val="000000" w:themeColor="text1"/>
                <w:sz w:val="15"/>
              </w:rPr>
            </w:pPr>
            <w:proofErr w:type="spellStart"/>
            <w:r w:rsidRPr="00BC0142">
              <w:rPr>
                <w:color w:val="000000" w:themeColor="text1"/>
                <w:sz w:val="15"/>
              </w:rPr>
              <w:t>Sonardyne</w:t>
            </w:r>
            <w:proofErr w:type="spellEnd"/>
            <w:r w:rsidRPr="00BC0142">
              <w:rPr>
                <w:color w:val="000000" w:themeColor="text1"/>
                <w:sz w:val="15"/>
              </w:rPr>
              <w:t xml:space="preserve"> Micro-Ranger 2 (industrial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alternative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—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 xml:space="preserve">item </w:t>
            </w:r>
            <w:r w:rsidRPr="00BC0142">
              <w:rPr>
                <w:color w:val="000000" w:themeColor="text1"/>
                <w:spacing w:val="-4"/>
                <w:sz w:val="15"/>
              </w:rPr>
              <w:t>4.1)</w:t>
            </w:r>
          </w:p>
        </w:tc>
        <w:tc>
          <w:tcPr>
            <w:tcW w:w="1474" w:type="dxa"/>
          </w:tcPr>
          <w:p w14:paraId="0351EB55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3,30,000 </w:t>
            </w:r>
            <w:r w:rsidRPr="00BC0142">
              <w:rPr>
                <w:color w:val="000000" w:themeColor="text1"/>
                <w:spacing w:val="-10"/>
                <w:sz w:val="15"/>
              </w:rPr>
              <w:t>–</w:t>
            </w:r>
          </w:p>
          <w:p w14:paraId="78BDC529" w14:textId="77777777" w:rsidR="00136A58" w:rsidRPr="00BC0142" w:rsidRDefault="00000000">
            <w:pPr>
              <w:pStyle w:val="TableParagraph"/>
              <w:spacing w:before="2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pacing w:val="-2"/>
                <w:sz w:val="15"/>
              </w:rPr>
              <w:t>3,50,000</w:t>
            </w:r>
          </w:p>
        </w:tc>
        <w:tc>
          <w:tcPr>
            <w:tcW w:w="1247" w:type="dxa"/>
          </w:tcPr>
          <w:p w14:paraId="2341B953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pacing w:val="-10"/>
                <w:sz w:val="15"/>
              </w:rPr>
              <w:t>—</w:t>
            </w:r>
          </w:p>
        </w:tc>
        <w:tc>
          <w:tcPr>
            <w:tcW w:w="907" w:type="dxa"/>
          </w:tcPr>
          <w:p w14:paraId="2B6F6046" w14:textId="77777777" w:rsidR="00136A58" w:rsidRPr="00BC0142" w:rsidRDefault="00000000">
            <w:pPr>
              <w:pStyle w:val="TableParagraph"/>
              <w:spacing w:line="278" w:lineRule="auto"/>
              <w:ind w:right="275"/>
              <w:jc w:val="bot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8–12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 xml:space="preserve">kg </w:t>
            </w:r>
            <w:r w:rsidRPr="00BC0142">
              <w:rPr>
                <w:color w:val="000000" w:themeColor="text1"/>
                <w:spacing w:val="-2"/>
                <w:sz w:val="15"/>
              </w:rPr>
              <w:t>(surface</w:t>
            </w:r>
            <w:r w:rsidRPr="00BC0142">
              <w:rPr>
                <w:color w:val="000000" w:themeColor="text1"/>
                <w:sz w:val="15"/>
              </w:rPr>
              <w:t xml:space="preserve"> </w:t>
            </w:r>
            <w:r w:rsidRPr="00BC0142">
              <w:rPr>
                <w:color w:val="000000" w:themeColor="text1"/>
                <w:spacing w:val="-4"/>
                <w:sz w:val="15"/>
              </w:rPr>
              <w:t>unit)</w:t>
            </w:r>
          </w:p>
        </w:tc>
        <w:tc>
          <w:tcPr>
            <w:tcW w:w="680" w:type="dxa"/>
          </w:tcPr>
          <w:p w14:paraId="6ACD1CF7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100–</w:t>
            </w:r>
            <w:r w:rsidRPr="00BC0142">
              <w:rPr>
                <w:color w:val="000000" w:themeColor="text1"/>
                <w:spacing w:val="-5"/>
                <w:sz w:val="15"/>
              </w:rPr>
              <w:t>25</w:t>
            </w:r>
          </w:p>
          <w:p w14:paraId="59DD3121" w14:textId="77777777" w:rsidR="00136A58" w:rsidRPr="00BC0142" w:rsidRDefault="00000000">
            <w:pPr>
              <w:pStyle w:val="TableParagraph"/>
              <w:spacing w:before="28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0 </w:t>
            </w:r>
            <w:r w:rsidRPr="00BC0142">
              <w:rPr>
                <w:color w:val="000000" w:themeColor="text1"/>
                <w:spacing w:val="-10"/>
                <w:sz w:val="15"/>
              </w:rPr>
              <w:t>W</w:t>
            </w:r>
          </w:p>
        </w:tc>
        <w:tc>
          <w:tcPr>
            <w:tcW w:w="3231" w:type="dxa"/>
          </w:tcPr>
          <w:p w14:paraId="15B2B381" w14:textId="77777777" w:rsidR="00136A58" w:rsidRPr="00BC0142" w:rsidRDefault="00000000">
            <w:pPr>
              <w:pStyle w:val="TableParagraph"/>
              <w:spacing w:line="278" w:lineRule="auto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SVP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changes;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multipath;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system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 xml:space="preserve">calibration </w:t>
            </w:r>
            <w:r w:rsidRPr="00BC0142">
              <w:rPr>
                <w:color w:val="000000" w:themeColor="text1"/>
                <w:spacing w:val="-2"/>
                <w:sz w:val="15"/>
              </w:rPr>
              <w:t>geometry</w:t>
            </w:r>
          </w:p>
        </w:tc>
      </w:tr>
    </w:tbl>
    <w:p w14:paraId="22EC3DBA" w14:textId="77777777" w:rsidR="00BC0142" w:rsidRPr="00BC0142" w:rsidRDefault="00BC0142" w:rsidP="00BC0142">
      <w:pPr>
        <w:numPr>
          <w:ilvl w:val="0"/>
          <w:numId w:val="10"/>
        </w:numPr>
        <w:tabs>
          <w:tab w:val="left" w:pos="346"/>
        </w:tabs>
        <w:spacing w:before="115"/>
        <w:ind w:hanging="191"/>
        <w:rPr>
          <w:rFonts w:ascii="Arial"/>
          <w:b/>
          <w:color w:val="000000" w:themeColor="text1"/>
          <w:sz w:val="15"/>
        </w:rPr>
      </w:pPr>
      <w:r w:rsidRPr="00BC0142">
        <w:rPr>
          <w:rFonts w:ascii="Arial"/>
          <w:b/>
          <w:color w:val="000000" w:themeColor="text1"/>
          <w:spacing w:val="-2"/>
          <w:sz w:val="15"/>
        </w:rPr>
        <w:t>CHALLENGES</w:t>
      </w:r>
    </w:p>
    <w:p w14:paraId="5C08C2B7" w14:textId="77777777" w:rsidR="00BC0142" w:rsidRPr="00BC0142" w:rsidRDefault="00BC0142" w:rsidP="00BC0142">
      <w:pPr>
        <w:pStyle w:val="BodyText"/>
        <w:spacing w:before="5"/>
        <w:rPr>
          <w:rFonts w:ascii="Arial"/>
          <w:b/>
          <w:color w:val="000000" w:themeColor="text1"/>
          <w:sz w:val="15"/>
        </w:rPr>
      </w:pPr>
    </w:p>
    <w:p w14:paraId="5722BE85" w14:textId="77777777" w:rsidR="00BC0142" w:rsidRPr="00BC0142" w:rsidRDefault="00BC0142" w:rsidP="00BC0142">
      <w:pPr>
        <w:numPr>
          <w:ilvl w:val="0"/>
          <w:numId w:val="9"/>
        </w:numPr>
        <w:tabs>
          <w:tab w:val="left" w:pos="255"/>
        </w:tabs>
        <w:ind w:hanging="100"/>
        <w:rPr>
          <w:color w:val="000000" w:themeColor="text1"/>
          <w:sz w:val="16"/>
        </w:rPr>
      </w:pPr>
      <w:r w:rsidRPr="00BC0142">
        <w:rPr>
          <w:color w:val="000000" w:themeColor="text1"/>
          <w:sz w:val="16"/>
        </w:rPr>
        <w:t xml:space="preserve">Sound velocity profile (SVP) changes with temperature/salinity — affects accuracy in deep or stratified </w:t>
      </w:r>
      <w:r w:rsidRPr="00BC0142">
        <w:rPr>
          <w:color w:val="000000" w:themeColor="text1"/>
          <w:spacing w:val="-2"/>
          <w:sz w:val="16"/>
        </w:rPr>
        <w:t>water</w:t>
      </w:r>
    </w:p>
    <w:p w14:paraId="6AF3DE90" w14:textId="77777777" w:rsidR="00BC0142" w:rsidRPr="00BC0142" w:rsidRDefault="00BC0142" w:rsidP="00BC0142">
      <w:pPr>
        <w:numPr>
          <w:ilvl w:val="0"/>
          <w:numId w:val="9"/>
        </w:numPr>
        <w:tabs>
          <w:tab w:val="left" w:pos="255"/>
        </w:tabs>
        <w:spacing w:before="156"/>
        <w:ind w:hanging="100"/>
        <w:rPr>
          <w:color w:val="000000" w:themeColor="text1"/>
          <w:sz w:val="16"/>
        </w:rPr>
      </w:pPr>
      <w:r w:rsidRPr="00BC0142">
        <w:rPr>
          <w:color w:val="000000" w:themeColor="text1"/>
          <w:sz w:val="16"/>
        </w:rPr>
        <w:t xml:space="preserve">Multipath reflections (from river banks, bridge pilings) can distort </w:t>
      </w:r>
      <w:r w:rsidRPr="00BC0142">
        <w:rPr>
          <w:color w:val="000000" w:themeColor="text1"/>
          <w:spacing w:val="-2"/>
          <w:sz w:val="16"/>
        </w:rPr>
        <w:t>position</w:t>
      </w:r>
    </w:p>
    <w:p w14:paraId="28AE29E2" w14:textId="77777777" w:rsidR="00BC0142" w:rsidRPr="00BC0142" w:rsidRDefault="00BC0142" w:rsidP="00BC0142">
      <w:pPr>
        <w:numPr>
          <w:ilvl w:val="0"/>
          <w:numId w:val="9"/>
        </w:numPr>
        <w:tabs>
          <w:tab w:val="left" w:pos="255"/>
        </w:tabs>
        <w:spacing w:before="156"/>
        <w:ind w:hanging="100"/>
        <w:rPr>
          <w:color w:val="000000" w:themeColor="text1"/>
          <w:sz w:val="16"/>
        </w:rPr>
      </w:pPr>
      <w:r w:rsidRPr="00BC0142">
        <w:rPr>
          <w:color w:val="000000" w:themeColor="text1"/>
          <w:sz w:val="16"/>
        </w:rPr>
        <w:t>Surface unit must be held steady or mounted on stable platform with clear underwater line-of-</w:t>
      </w:r>
      <w:r w:rsidRPr="00BC0142">
        <w:rPr>
          <w:color w:val="000000" w:themeColor="text1"/>
          <w:spacing w:val="-2"/>
          <w:sz w:val="16"/>
        </w:rPr>
        <w:t>sight</w:t>
      </w:r>
    </w:p>
    <w:p w14:paraId="3C898869" w14:textId="77777777" w:rsidR="00BC0142" w:rsidRPr="00BC0142" w:rsidRDefault="00BC0142" w:rsidP="00BC0142">
      <w:pPr>
        <w:numPr>
          <w:ilvl w:val="0"/>
          <w:numId w:val="9"/>
        </w:numPr>
        <w:tabs>
          <w:tab w:val="left" w:pos="255"/>
        </w:tabs>
        <w:spacing w:before="156"/>
        <w:ind w:hanging="100"/>
        <w:rPr>
          <w:color w:val="000000" w:themeColor="text1"/>
          <w:sz w:val="16"/>
        </w:rPr>
      </w:pPr>
      <w:r w:rsidRPr="00BC0142">
        <w:rPr>
          <w:color w:val="000000" w:themeColor="text1"/>
          <w:sz w:val="16"/>
        </w:rPr>
        <w:t xml:space="preserve">Range limited by acoustic power — Cerulean Mk II rated to ~300 m </w:t>
      </w:r>
      <w:r w:rsidRPr="00BC0142">
        <w:rPr>
          <w:color w:val="000000" w:themeColor="text1"/>
          <w:spacing w:val="-2"/>
          <w:sz w:val="16"/>
        </w:rPr>
        <w:t>depth</w:t>
      </w:r>
    </w:p>
    <w:p w14:paraId="0342FEA9" w14:textId="77777777" w:rsidR="00BC0142" w:rsidRPr="00BC0142" w:rsidRDefault="00BC0142" w:rsidP="00BC0142">
      <w:pPr>
        <w:numPr>
          <w:ilvl w:val="0"/>
          <w:numId w:val="9"/>
        </w:numPr>
        <w:tabs>
          <w:tab w:val="left" w:pos="255"/>
        </w:tabs>
        <w:spacing w:before="156"/>
        <w:ind w:hanging="100"/>
        <w:rPr>
          <w:color w:val="000000" w:themeColor="text1"/>
          <w:sz w:val="16"/>
        </w:rPr>
      </w:pPr>
      <w:r w:rsidRPr="00BC0142">
        <w:rPr>
          <w:color w:val="000000" w:themeColor="text1"/>
          <w:sz w:val="16"/>
        </w:rPr>
        <w:t xml:space="preserve">Requires operator presence at surface with the topside </w:t>
      </w:r>
      <w:r w:rsidRPr="00BC0142">
        <w:rPr>
          <w:color w:val="000000" w:themeColor="text1"/>
          <w:spacing w:val="-4"/>
          <w:sz w:val="16"/>
        </w:rPr>
        <w:t>unit</w:t>
      </w:r>
    </w:p>
    <w:p w14:paraId="3DFA5067" w14:textId="24170A20" w:rsidR="00136A58" w:rsidRPr="00BC0142" w:rsidRDefault="00136A58">
      <w:pPr>
        <w:pStyle w:val="BodyText"/>
        <w:spacing w:before="8"/>
        <w:rPr>
          <w:rFonts w:ascii="Arial"/>
          <w:b/>
          <w:color w:val="000000" w:themeColor="text1"/>
          <w:sz w:val="6"/>
        </w:rPr>
      </w:pPr>
    </w:p>
    <w:p w14:paraId="46EB5FED" w14:textId="77777777" w:rsidR="00136A58" w:rsidRPr="00BC0142" w:rsidRDefault="00136A58">
      <w:pPr>
        <w:pStyle w:val="BodyText"/>
        <w:rPr>
          <w:rFonts w:ascii="Arial"/>
          <w:b/>
          <w:color w:val="000000" w:themeColor="text1"/>
          <w:sz w:val="13"/>
        </w:rPr>
      </w:pPr>
    </w:p>
    <w:p w14:paraId="4ECBDF23" w14:textId="77777777" w:rsidR="00136A58" w:rsidRPr="00BC0142" w:rsidRDefault="00136A58">
      <w:pPr>
        <w:pStyle w:val="BodyText"/>
        <w:rPr>
          <w:rFonts w:ascii="Arial"/>
          <w:b/>
          <w:color w:val="000000" w:themeColor="text1"/>
          <w:sz w:val="13"/>
        </w:rPr>
        <w:sectPr w:rsidR="00136A58" w:rsidRPr="00BC0142">
          <w:headerReference w:type="default" r:id="rId11"/>
          <w:footerReference w:type="default" r:id="rId12"/>
          <w:pgSz w:w="11910" w:h="16840"/>
          <w:pgMar w:top="1520" w:right="992" w:bottom="700" w:left="992" w:header="0" w:footer="519" w:gutter="0"/>
          <w:cols w:space="720"/>
        </w:sectPr>
      </w:pPr>
    </w:p>
    <w:p w14:paraId="7E3C2BF6" w14:textId="53587F37" w:rsidR="00136A58" w:rsidRPr="00BC0142" w:rsidRDefault="00000000">
      <w:pPr>
        <w:spacing w:before="204" w:line="261" w:lineRule="auto"/>
        <w:ind w:left="188" w:right="38"/>
        <w:rPr>
          <w:rFonts w:ascii="Arial" w:hAnsi="Arial"/>
          <w:b/>
          <w:color w:val="000000" w:themeColor="text1"/>
          <w:sz w:val="18"/>
        </w:rPr>
      </w:pPr>
      <w:r w:rsidRPr="00BC0142">
        <w:rPr>
          <w:rFonts w:ascii="MS Gothic" w:hAnsi="MS Gothic"/>
          <w:color w:val="000000" w:themeColor="text1"/>
          <w:sz w:val="18"/>
        </w:rPr>
        <w:t>★</w:t>
      </w:r>
      <w:r w:rsidRPr="00BC0142">
        <w:rPr>
          <w:rFonts w:ascii="Times New Roman" w:hAnsi="Times New Roman"/>
          <w:color w:val="000000" w:themeColor="text1"/>
          <w:spacing w:val="-12"/>
          <w:sz w:val="18"/>
        </w:rPr>
        <w:t xml:space="preserve"> </w:t>
      </w:r>
      <w:r w:rsidRPr="00BC0142">
        <w:rPr>
          <w:rFonts w:ascii="Arial" w:hAnsi="Arial"/>
          <w:b/>
          <w:color w:val="000000" w:themeColor="text1"/>
          <w:sz w:val="18"/>
        </w:rPr>
        <w:t>RECOMMENDED PHASE 2</w:t>
      </w:r>
    </w:p>
    <w:p w14:paraId="656F6BEF" w14:textId="2070C67D" w:rsidR="00136A58" w:rsidRPr="00BC0142" w:rsidRDefault="00000000">
      <w:pPr>
        <w:spacing w:before="84" w:line="285" w:lineRule="auto"/>
        <w:ind w:left="188" w:right="225"/>
        <w:rPr>
          <w:color w:val="000000" w:themeColor="text1"/>
          <w:sz w:val="17"/>
        </w:rPr>
      </w:pPr>
      <w:r w:rsidRPr="00BC0142">
        <w:rPr>
          <w:color w:val="000000" w:themeColor="text1"/>
        </w:rPr>
        <w:br w:type="column"/>
      </w:r>
      <w:r w:rsidRPr="00BC0142">
        <w:rPr>
          <w:color w:val="000000" w:themeColor="text1"/>
          <w:sz w:val="17"/>
        </w:rPr>
        <w:t xml:space="preserve">Cerulean ROV Locator Mk II at </w:t>
      </w:r>
      <w:r w:rsidR="00BC0142">
        <w:rPr>
          <w:color w:val="000000" w:themeColor="text1"/>
          <w:sz w:val="17"/>
        </w:rPr>
        <w:t>~</w:t>
      </w:r>
      <w:r w:rsidRPr="00BC0142">
        <w:rPr>
          <w:color w:val="000000" w:themeColor="text1"/>
          <w:sz w:val="17"/>
        </w:rPr>
        <w:t>2 lakh is the most affordable real-time underwater positioning</w:t>
      </w:r>
      <w:r w:rsidRPr="00BC0142">
        <w:rPr>
          <w:color w:val="000000" w:themeColor="text1"/>
          <w:spacing w:val="-4"/>
          <w:sz w:val="17"/>
        </w:rPr>
        <w:t xml:space="preserve"> </w:t>
      </w:r>
      <w:r w:rsidRPr="00BC0142">
        <w:rPr>
          <w:color w:val="000000" w:themeColor="text1"/>
          <w:sz w:val="17"/>
        </w:rPr>
        <w:t>compatible</w:t>
      </w:r>
      <w:r w:rsidRPr="00BC0142">
        <w:rPr>
          <w:color w:val="000000" w:themeColor="text1"/>
          <w:spacing w:val="-4"/>
          <w:sz w:val="17"/>
        </w:rPr>
        <w:t xml:space="preserve"> </w:t>
      </w:r>
      <w:r w:rsidRPr="00BC0142">
        <w:rPr>
          <w:color w:val="000000" w:themeColor="text1"/>
          <w:sz w:val="17"/>
        </w:rPr>
        <w:t>with</w:t>
      </w:r>
      <w:r w:rsidRPr="00BC0142">
        <w:rPr>
          <w:color w:val="000000" w:themeColor="text1"/>
          <w:spacing w:val="-4"/>
          <w:sz w:val="17"/>
        </w:rPr>
        <w:t xml:space="preserve"> </w:t>
      </w:r>
      <w:r w:rsidRPr="00BC0142">
        <w:rPr>
          <w:color w:val="000000" w:themeColor="text1"/>
          <w:sz w:val="17"/>
        </w:rPr>
        <w:t>Blue</w:t>
      </w:r>
      <w:r w:rsidRPr="00BC0142">
        <w:rPr>
          <w:color w:val="000000" w:themeColor="text1"/>
          <w:spacing w:val="-4"/>
          <w:sz w:val="17"/>
        </w:rPr>
        <w:t xml:space="preserve"> </w:t>
      </w:r>
      <w:r w:rsidRPr="00BC0142">
        <w:rPr>
          <w:color w:val="000000" w:themeColor="text1"/>
          <w:sz w:val="17"/>
        </w:rPr>
        <w:t>Robotics</w:t>
      </w:r>
      <w:r w:rsidRPr="00BC0142">
        <w:rPr>
          <w:color w:val="000000" w:themeColor="text1"/>
          <w:spacing w:val="-4"/>
          <w:sz w:val="17"/>
        </w:rPr>
        <w:t xml:space="preserve"> </w:t>
      </w:r>
      <w:r w:rsidRPr="00BC0142">
        <w:rPr>
          <w:color w:val="000000" w:themeColor="text1"/>
          <w:sz w:val="17"/>
        </w:rPr>
        <w:t>hardware.</w:t>
      </w:r>
      <w:r w:rsidRPr="00BC0142">
        <w:rPr>
          <w:color w:val="000000" w:themeColor="text1"/>
          <w:spacing w:val="-4"/>
          <w:sz w:val="17"/>
        </w:rPr>
        <w:t xml:space="preserve"> </w:t>
      </w:r>
      <w:r w:rsidRPr="00BC0142">
        <w:rPr>
          <w:color w:val="000000" w:themeColor="text1"/>
          <w:sz w:val="17"/>
        </w:rPr>
        <w:t>Integrates</w:t>
      </w:r>
      <w:r w:rsidRPr="00BC0142">
        <w:rPr>
          <w:color w:val="000000" w:themeColor="text1"/>
          <w:spacing w:val="-4"/>
          <w:sz w:val="17"/>
        </w:rPr>
        <w:t xml:space="preserve"> </w:t>
      </w:r>
      <w:r w:rsidRPr="00BC0142">
        <w:rPr>
          <w:color w:val="000000" w:themeColor="text1"/>
          <w:sz w:val="17"/>
        </w:rPr>
        <w:t>directly</w:t>
      </w:r>
      <w:r w:rsidRPr="00BC0142">
        <w:rPr>
          <w:color w:val="000000" w:themeColor="text1"/>
          <w:spacing w:val="-4"/>
          <w:sz w:val="17"/>
        </w:rPr>
        <w:t xml:space="preserve"> </w:t>
      </w:r>
      <w:r w:rsidRPr="00BC0142">
        <w:rPr>
          <w:color w:val="000000" w:themeColor="text1"/>
          <w:sz w:val="17"/>
        </w:rPr>
        <w:t>with</w:t>
      </w:r>
      <w:r w:rsidRPr="00BC0142">
        <w:rPr>
          <w:color w:val="000000" w:themeColor="text1"/>
          <w:spacing w:val="-4"/>
          <w:sz w:val="17"/>
        </w:rPr>
        <w:t xml:space="preserve"> </w:t>
      </w:r>
      <w:proofErr w:type="spellStart"/>
      <w:r w:rsidRPr="00BC0142">
        <w:rPr>
          <w:color w:val="000000" w:themeColor="text1"/>
          <w:sz w:val="17"/>
        </w:rPr>
        <w:t>QGroundControl</w:t>
      </w:r>
      <w:proofErr w:type="spellEnd"/>
      <w:r w:rsidRPr="00BC0142">
        <w:rPr>
          <w:color w:val="000000" w:themeColor="text1"/>
          <w:sz w:val="17"/>
        </w:rPr>
        <w:t>. Upgrade to this when budget allows.</w:t>
      </w:r>
    </w:p>
    <w:p w14:paraId="7E8C9B7E" w14:textId="77777777" w:rsidR="00136A58" w:rsidRPr="00BC0142" w:rsidRDefault="00136A58">
      <w:pPr>
        <w:spacing w:line="285" w:lineRule="auto"/>
        <w:rPr>
          <w:color w:val="000000" w:themeColor="text1"/>
          <w:sz w:val="17"/>
        </w:rPr>
        <w:sectPr w:rsidR="00136A58" w:rsidRPr="00BC0142">
          <w:type w:val="continuous"/>
          <w:pgSz w:w="11910" w:h="16840"/>
          <w:pgMar w:top="1480" w:right="992" w:bottom="700" w:left="992" w:header="0" w:footer="519" w:gutter="0"/>
          <w:cols w:num="2" w:space="720" w:equalWidth="0">
            <w:col w:w="1909" w:space="585"/>
            <w:col w:w="7432"/>
          </w:cols>
        </w:sectPr>
      </w:pPr>
    </w:p>
    <w:p w14:paraId="733631A6" w14:textId="77777777" w:rsidR="00136A58" w:rsidRPr="00BC0142" w:rsidRDefault="00136A58">
      <w:pPr>
        <w:pStyle w:val="BodyText"/>
        <w:spacing w:before="4"/>
        <w:rPr>
          <w:color w:val="000000" w:themeColor="text1"/>
          <w:sz w:val="5"/>
        </w:rPr>
      </w:pPr>
    </w:p>
    <w:p w14:paraId="2A2EF426" w14:textId="77777777" w:rsidR="00BC0142" w:rsidRPr="00BC0142" w:rsidRDefault="00BC0142" w:rsidP="00BC0142">
      <w:pPr>
        <w:spacing w:before="169"/>
        <w:ind w:left="200"/>
        <w:rPr>
          <w:rFonts w:ascii="Arial"/>
          <w:b/>
          <w:color w:val="000000" w:themeColor="text1"/>
          <w:sz w:val="15"/>
        </w:rPr>
      </w:pPr>
      <w:r w:rsidRPr="00BC0142">
        <w:rPr>
          <w:rFonts w:ascii="Arial"/>
          <w:b/>
          <w:color w:val="000000" w:themeColor="text1"/>
          <w:sz w:val="15"/>
        </w:rPr>
        <w:t xml:space="preserve">METHOD </w:t>
      </w:r>
      <w:r w:rsidRPr="00BC0142">
        <w:rPr>
          <w:rFonts w:ascii="Arial"/>
          <w:b/>
          <w:color w:val="000000" w:themeColor="text1"/>
          <w:spacing w:val="-5"/>
          <w:sz w:val="15"/>
        </w:rPr>
        <w:t>03</w:t>
      </w:r>
    </w:p>
    <w:p w14:paraId="66590EE6" w14:textId="77777777" w:rsidR="00BC0142" w:rsidRPr="00BC0142" w:rsidRDefault="00BC0142" w:rsidP="00BC0142">
      <w:pPr>
        <w:spacing w:before="20"/>
        <w:rPr>
          <w:rFonts w:ascii="Arial"/>
          <w:b/>
          <w:color w:val="000000" w:themeColor="text1"/>
          <w:sz w:val="15"/>
        </w:rPr>
      </w:pPr>
    </w:p>
    <w:p w14:paraId="019D7722" w14:textId="77777777" w:rsidR="00BC0142" w:rsidRPr="00BC0142" w:rsidRDefault="00BC0142" w:rsidP="00BC0142">
      <w:pPr>
        <w:spacing w:before="1"/>
        <w:ind w:left="200"/>
        <w:rPr>
          <w:rFonts w:ascii="Arial"/>
          <w:b/>
          <w:color w:val="000000" w:themeColor="text1"/>
          <w:sz w:val="24"/>
        </w:rPr>
      </w:pPr>
      <w:r w:rsidRPr="00BC0142">
        <w:rPr>
          <w:rFonts w:ascii="Arial"/>
          <w:b/>
          <w:color w:val="000000" w:themeColor="text1"/>
          <w:sz w:val="24"/>
        </w:rPr>
        <w:t xml:space="preserve">DVL Dead </w:t>
      </w:r>
      <w:r w:rsidRPr="00BC0142">
        <w:rPr>
          <w:rFonts w:ascii="Arial"/>
          <w:b/>
          <w:color w:val="000000" w:themeColor="text1"/>
          <w:spacing w:val="-2"/>
          <w:sz w:val="24"/>
        </w:rPr>
        <w:t>Reckoning</w:t>
      </w:r>
    </w:p>
    <w:p w14:paraId="10F00435" w14:textId="77777777" w:rsidR="00BC0142" w:rsidRPr="00BC0142" w:rsidRDefault="00BC0142" w:rsidP="00BC0142">
      <w:pPr>
        <w:spacing w:before="139"/>
        <w:ind w:left="200"/>
        <w:rPr>
          <w:rFonts w:ascii="Arial" w:hAnsi="Arial"/>
          <w:i/>
          <w:color w:val="000000" w:themeColor="text1"/>
          <w:sz w:val="17"/>
        </w:rPr>
      </w:pPr>
      <w:r w:rsidRPr="00BC0142">
        <w:rPr>
          <w:rFonts w:ascii="Arial" w:hAnsi="Arial"/>
          <w:i/>
          <w:color w:val="000000" w:themeColor="text1"/>
          <w:sz w:val="17"/>
        </w:rPr>
        <w:t xml:space="preserve">Doppler Velocity Log + IMU — tracks movement from last known GPS </w:t>
      </w:r>
      <w:r w:rsidRPr="00BC0142">
        <w:rPr>
          <w:rFonts w:ascii="Arial" w:hAnsi="Arial"/>
          <w:i/>
          <w:color w:val="000000" w:themeColor="text1"/>
          <w:spacing w:val="-5"/>
          <w:sz w:val="17"/>
        </w:rPr>
        <w:t>fix</w:t>
      </w:r>
    </w:p>
    <w:p w14:paraId="011B9755" w14:textId="1B0BAE6B" w:rsidR="00136A58" w:rsidRPr="00BC0142" w:rsidRDefault="00136A58">
      <w:pPr>
        <w:ind w:left="28" w:right="-29"/>
        <w:rPr>
          <w:color w:val="000000" w:themeColor="text1"/>
          <w:sz w:val="20"/>
        </w:rPr>
      </w:pPr>
    </w:p>
    <w:p w14:paraId="1A894C42" w14:textId="77777777" w:rsidR="00136A58" w:rsidRPr="00BC0142" w:rsidRDefault="00000000">
      <w:pPr>
        <w:pStyle w:val="BodyText"/>
        <w:spacing w:before="100" w:line="307" w:lineRule="auto"/>
        <w:ind w:left="28"/>
        <w:rPr>
          <w:color w:val="000000" w:themeColor="text1"/>
        </w:rPr>
      </w:pPr>
      <w:r w:rsidRPr="00BC0142">
        <w:rPr>
          <w:color w:val="000000" w:themeColor="text1"/>
        </w:rPr>
        <w:t>A DVL (Doppler Velocity Log) measures the robot's precise velocity in X, Y, Z by bouncing acoustic beams off the seabed and measuring the Doppler shift. Starting from a known GPS surface fix, the robot integrates velocity + heading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over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time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to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maintain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a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rFonts w:ascii="Arial" w:hAnsi="Arial"/>
          <w:b/>
          <w:color w:val="000000" w:themeColor="text1"/>
        </w:rPr>
        <w:t>continuous</w:t>
      </w:r>
      <w:r w:rsidRPr="00BC0142">
        <w:rPr>
          <w:rFonts w:ascii="Arial" w:hAnsi="Arial"/>
          <w:b/>
          <w:color w:val="000000" w:themeColor="text1"/>
          <w:spacing w:val="-2"/>
        </w:rPr>
        <w:t xml:space="preserve"> </w:t>
      </w:r>
      <w:r w:rsidRPr="00BC0142">
        <w:rPr>
          <w:rFonts w:ascii="Arial" w:hAnsi="Arial"/>
          <w:b/>
          <w:color w:val="000000" w:themeColor="text1"/>
        </w:rPr>
        <w:t>position</w:t>
      </w:r>
      <w:r w:rsidRPr="00BC0142">
        <w:rPr>
          <w:rFonts w:ascii="Arial" w:hAnsi="Arial"/>
          <w:b/>
          <w:color w:val="000000" w:themeColor="text1"/>
          <w:spacing w:val="-2"/>
        </w:rPr>
        <w:t xml:space="preserve"> </w:t>
      </w:r>
      <w:r w:rsidRPr="00BC0142">
        <w:rPr>
          <w:rFonts w:ascii="Arial" w:hAnsi="Arial"/>
          <w:b/>
          <w:color w:val="000000" w:themeColor="text1"/>
        </w:rPr>
        <w:t>track</w:t>
      </w:r>
      <w:r w:rsidRPr="00BC0142">
        <w:rPr>
          <w:rFonts w:ascii="Arial" w:hAnsi="Arial"/>
          <w:b/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—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a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method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called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dead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reckoning.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This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gives</w:t>
      </w:r>
      <w:r w:rsidRPr="00BC0142">
        <w:rPr>
          <w:color w:val="000000" w:themeColor="text1"/>
          <w:spacing w:val="-2"/>
        </w:rPr>
        <w:t xml:space="preserve"> </w:t>
      </w:r>
      <w:r w:rsidRPr="00BC0142">
        <w:rPr>
          <w:color w:val="000000" w:themeColor="text1"/>
        </w:rPr>
        <w:t>real-time position without any surface unit, but error accumulates over time.</w:t>
      </w:r>
    </w:p>
    <w:p w14:paraId="203F322F" w14:textId="77777777" w:rsidR="00136A58" w:rsidRPr="00BC0142" w:rsidRDefault="00000000">
      <w:pPr>
        <w:spacing w:before="100"/>
        <w:ind w:left="28"/>
        <w:rPr>
          <w:rFonts w:ascii="Arial"/>
          <w:b/>
          <w:color w:val="000000" w:themeColor="text1"/>
          <w:sz w:val="16"/>
        </w:rPr>
      </w:pPr>
      <w:r w:rsidRPr="00BC0142">
        <w:rPr>
          <w:rFonts w:ascii="Arial"/>
          <w:b/>
          <w:color w:val="000000" w:themeColor="text1"/>
          <w:sz w:val="16"/>
        </w:rPr>
        <w:t xml:space="preserve">How it works in your </w:t>
      </w:r>
      <w:r w:rsidRPr="00BC0142">
        <w:rPr>
          <w:rFonts w:ascii="Arial"/>
          <w:b/>
          <w:color w:val="000000" w:themeColor="text1"/>
          <w:spacing w:val="-2"/>
          <w:sz w:val="16"/>
        </w:rPr>
        <w:t>robot:</w:t>
      </w:r>
    </w:p>
    <w:p w14:paraId="3374E883" w14:textId="77777777" w:rsidR="00136A58" w:rsidRPr="00BC0142" w:rsidRDefault="00000000">
      <w:pPr>
        <w:pStyle w:val="ListParagraph"/>
        <w:numPr>
          <w:ilvl w:val="0"/>
          <w:numId w:val="8"/>
        </w:numPr>
        <w:tabs>
          <w:tab w:val="left" w:pos="239"/>
        </w:tabs>
        <w:spacing w:before="65"/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Robot surfaces </w:t>
      </w:r>
      <w:r w:rsidRPr="00BC0142">
        <w:rPr>
          <w:rFonts w:ascii="Symbol" w:hAnsi="Symbol"/>
          <w:color w:val="000000" w:themeColor="text1"/>
          <w:sz w:val="19"/>
        </w:rPr>
        <w:t></w:t>
      </w:r>
      <w:r w:rsidRPr="00BC0142">
        <w:rPr>
          <w:rFonts w:ascii="Times New Roman" w:hAnsi="Times New Roman"/>
          <w:color w:val="000000" w:themeColor="text1"/>
          <w:spacing w:val="5"/>
          <w:sz w:val="19"/>
        </w:rPr>
        <w:t xml:space="preserve"> </w:t>
      </w:r>
      <w:r w:rsidRPr="00BC0142">
        <w:rPr>
          <w:color w:val="000000" w:themeColor="text1"/>
          <w:sz w:val="19"/>
        </w:rPr>
        <w:t xml:space="preserve">NEO-M8N acquires GPS fix </w:t>
      </w:r>
      <w:r w:rsidRPr="00BC0142">
        <w:rPr>
          <w:rFonts w:ascii="Symbol" w:hAnsi="Symbol"/>
          <w:color w:val="000000" w:themeColor="text1"/>
          <w:sz w:val="19"/>
        </w:rPr>
        <w:t></w:t>
      </w:r>
      <w:r w:rsidRPr="00BC0142">
        <w:rPr>
          <w:rFonts w:ascii="Times New Roman" w:hAnsi="Times New Roman"/>
          <w:color w:val="000000" w:themeColor="text1"/>
          <w:spacing w:val="5"/>
          <w:sz w:val="19"/>
        </w:rPr>
        <w:t xml:space="preserve"> </w:t>
      </w:r>
      <w:r w:rsidRPr="00BC0142">
        <w:rPr>
          <w:color w:val="000000" w:themeColor="text1"/>
          <w:sz w:val="19"/>
        </w:rPr>
        <w:t xml:space="preserve">this is the "origin </w:t>
      </w:r>
      <w:r w:rsidRPr="00BC0142">
        <w:rPr>
          <w:color w:val="000000" w:themeColor="text1"/>
          <w:spacing w:val="-2"/>
          <w:sz w:val="19"/>
        </w:rPr>
        <w:t>point"</w:t>
      </w:r>
    </w:p>
    <w:p w14:paraId="2708CAF6" w14:textId="77777777" w:rsidR="00136A58" w:rsidRPr="00BC0142" w:rsidRDefault="00000000">
      <w:pPr>
        <w:pStyle w:val="ListParagraph"/>
        <w:numPr>
          <w:ilvl w:val="0"/>
          <w:numId w:val="8"/>
        </w:numPr>
        <w:tabs>
          <w:tab w:val="left" w:pos="239"/>
        </w:tabs>
        <w:spacing w:before="60"/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Robot dives; DVL continuously measures velocity (Vx, Vy, </w:t>
      </w:r>
      <w:proofErr w:type="spellStart"/>
      <w:r w:rsidRPr="00BC0142">
        <w:rPr>
          <w:color w:val="000000" w:themeColor="text1"/>
          <w:sz w:val="19"/>
        </w:rPr>
        <w:t>Vz</w:t>
      </w:r>
      <w:proofErr w:type="spellEnd"/>
      <w:r w:rsidRPr="00BC0142">
        <w:rPr>
          <w:color w:val="000000" w:themeColor="text1"/>
          <w:sz w:val="19"/>
        </w:rPr>
        <w:t xml:space="preserve">) in body </w:t>
      </w:r>
      <w:r w:rsidRPr="00BC0142">
        <w:rPr>
          <w:color w:val="000000" w:themeColor="text1"/>
          <w:spacing w:val="-2"/>
          <w:sz w:val="19"/>
        </w:rPr>
        <w:t>frame</w:t>
      </w:r>
    </w:p>
    <w:p w14:paraId="175F07A3" w14:textId="77777777" w:rsidR="00136A58" w:rsidRPr="00BC0142" w:rsidRDefault="00000000">
      <w:pPr>
        <w:pStyle w:val="ListParagraph"/>
        <w:numPr>
          <w:ilvl w:val="0"/>
          <w:numId w:val="8"/>
        </w:numPr>
        <w:tabs>
          <w:tab w:val="left" w:pos="239"/>
        </w:tabs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IMU (e.g. built into Pixhawk) measures heading and </w:t>
      </w:r>
      <w:r w:rsidRPr="00BC0142">
        <w:rPr>
          <w:color w:val="000000" w:themeColor="text1"/>
          <w:spacing w:val="-2"/>
          <w:sz w:val="19"/>
        </w:rPr>
        <w:t>rotation</w:t>
      </w:r>
    </w:p>
    <w:p w14:paraId="33B4C641" w14:textId="77777777" w:rsidR="00136A58" w:rsidRPr="00BC0142" w:rsidRDefault="00000000">
      <w:pPr>
        <w:pStyle w:val="ListParagraph"/>
        <w:numPr>
          <w:ilvl w:val="0"/>
          <w:numId w:val="8"/>
        </w:numPr>
        <w:tabs>
          <w:tab w:val="left" w:pos="239"/>
        </w:tabs>
        <w:spacing w:before="49"/>
        <w:ind w:hanging="211"/>
        <w:rPr>
          <w:color w:val="000000" w:themeColor="text1"/>
          <w:sz w:val="19"/>
        </w:rPr>
      </w:pPr>
      <w:proofErr w:type="spellStart"/>
      <w:r w:rsidRPr="00BC0142">
        <w:rPr>
          <w:color w:val="000000" w:themeColor="text1"/>
          <w:sz w:val="19"/>
        </w:rPr>
        <w:t>ArduSub</w:t>
      </w:r>
      <w:proofErr w:type="spellEnd"/>
      <w:r w:rsidRPr="00BC0142">
        <w:rPr>
          <w:color w:val="000000" w:themeColor="text1"/>
          <w:sz w:val="19"/>
        </w:rPr>
        <w:t xml:space="preserve"> fuses DVL + IMU </w:t>
      </w:r>
      <w:r w:rsidRPr="00BC0142">
        <w:rPr>
          <w:rFonts w:ascii="Symbol" w:hAnsi="Symbol"/>
          <w:color w:val="000000" w:themeColor="text1"/>
          <w:sz w:val="19"/>
        </w:rPr>
        <w:t></w:t>
      </w:r>
      <w:r w:rsidRPr="00BC0142">
        <w:rPr>
          <w:rFonts w:ascii="Times New Roman" w:hAnsi="Times New Roman"/>
          <w:color w:val="000000" w:themeColor="text1"/>
          <w:spacing w:val="5"/>
          <w:sz w:val="19"/>
        </w:rPr>
        <w:t xml:space="preserve"> </w:t>
      </w:r>
      <w:r w:rsidRPr="00BC0142">
        <w:rPr>
          <w:color w:val="000000" w:themeColor="text1"/>
          <w:sz w:val="19"/>
        </w:rPr>
        <w:t xml:space="preserve">continuous Lat/Lon </w:t>
      </w:r>
      <w:r w:rsidRPr="00BC0142">
        <w:rPr>
          <w:color w:val="000000" w:themeColor="text1"/>
          <w:spacing w:val="-2"/>
          <w:sz w:val="19"/>
        </w:rPr>
        <w:t>estimate</w:t>
      </w:r>
    </w:p>
    <w:p w14:paraId="39267921" w14:textId="77777777" w:rsidR="00136A58" w:rsidRPr="00BC0142" w:rsidRDefault="00000000">
      <w:pPr>
        <w:pStyle w:val="ListParagraph"/>
        <w:numPr>
          <w:ilvl w:val="0"/>
          <w:numId w:val="8"/>
        </w:numPr>
        <w:tabs>
          <w:tab w:val="left" w:pos="239"/>
        </w:tabs>
        <w:spacing w:before="60"/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Position error grows slowly (~0.1–1% of distance </w:t>
      </w:r>
      <w:r w:rsidRPr="00BC0142">
        <w:rPr>
          <w:color w:val="000000" w:themeColor="text1"/>
          <w:spacing w:val="-2"/>
          <w:sz w:val="19"/>
        </w:rPr>
        <w:t>travelled)</w:t>
      </w:r>
    </w:p>
    <w:p w14:paraId="1401AA17" w14:textId="77777777" w:rsidR="00136A58" w:rsidRPr="00BC0142" w:rsidRDefault="00000000">
      <w:pPr>
        <w:pStyle w:val="ListParagraph"/>
        <w:numPr>
          <w:ilvl w:val="0"/>
          <w:numId w:val="8"/>
        </w:numPr>
        <w:tabs>
          <w:tab w:val="left" w:pos="239"/>
        </w:tabs>
        <w:spacing w:before="62"/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Robot surfaces periodically to reset position error with </w:t>
      </w:r>
      <w:r w:rsidRPr="00BC0142">
        <w:rPr>
          <w:color w:val="000000" w:themeColor="text1"/>
          <w:spacing w:val="-5"/>
          <w:sz w:val="19"/>
        </w:rPr>
        <w:t>GPS</w:t>
      </w:r>
    </w:p>
    <w:p w14:paraId="1EE6EDE7" w14:textId="77777777" w:rsidR="00136A58" w:rsidRPr="00BC0142" w:rsidRDefault="00136A58">
      <w:pPr>
        <w:pStyle w:val="BodyText"/>
        <w:rPr>
          <w:color w:val="000000" w:themeColor="text1"/>
        </w:rPr>
      </w:pPr>
    </w:p>
    <w:p w14:paraId="1C417D94" w14:textId="77777777" w:rsidR="00136A58" w:rsidRPr="00BC0142" w:rsidRDefault="00136A58">
      <w:pPr>
        <w:pStyle w:val="BodyText"/>
        <w:spacing w:before="60"/>
        <w:rPr>
          <w:color w:val="000000" w:themeColor="text1"/>
        </w:rPr>
      </w:pPr>
    </w:p>
    <w:p w14:paraId="177B5542" w14:textId="77777777" w:rsidR="00136A58" w:rsidRPr="00BC0142" w:rsidRDefault="00000000">
      <w:pPr>
        <w:spacing w:after="59"/>
        <w:ind w:left="28"/>
        <w:rPr>
          <w:rFonts w:ascii="Arial"/>
          <w:b/>
          <w:color w:val="000000" w:themeColor="text1"/>
          <w:sz w:val="18"/>
        </w:rPr>
      </w:pPr>
      <w:r w:rsidRPr="00BC0142">
        <w:rPr>
          <w:rFonts w:ascii="Arial"/>
          <w:b/>
          <w:color w:val="000000" w:themeColor="text1"/>
          <w:sz w:val="18"/>
        </w:rPr>
        <w:t xml:space="preserve">HARDWARE </w:t>
      </w:r>
      <w:r w:rsidRPr="00BC0142">
        <w:rPr>
          <w:rFonts w:ascii="Arial"/>
          <w:b/>
          <w:color w:val="000000" w:themeColor="text1"/>
          <w:spacing w:val="-2"/>
          <w:sz w:val="18"/>
        </w:rPr>
        <w:t>REQUIRED</w:t>
      </w:r>
    </w:p>
    <w:tbl>
      <w:tblPr>
        <w:tblW w:w="0" w:type="auto"/>
        <w:tblInd w:w="6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1474"/>
        <w:gridCol w:w="1247"/>
        <w:gridCol w:w="793"/>
        <w:gridCol w:w="680"/>
        <w:gridCol w:w="3458"/>
      </w:tblGrid>
      <w:tr w:rsidR="00136A58" w:rsidRPr="00BC0142" w14:paraId="79F99221" w14:textId="77777777">
        <w:trPr>
          <w:trHeight w:val="350"/>
        </w:trPr>
        <w:tc>
          <w:tcPr>
            <w:tcW w:w="2154" w:type="dxa"/>
            <w:shd w:val="clear" w:color="auto" w:fill="0A2342"/>
          </w:tcPr>
          <w:p w14:paraId="71828B2F" w14:textId="77777777" w:rsidR="00136A58" w:rsidRPr="00BC0142" w:rsidRDefault="00000000">
            <w:pPr>
              <w:pStyle w:val="TableParagraph"/>
              <w:spacing w:before="65"/>
              <w:ind w:left="630"/>
              <w:rPr>
                <w:rFonts w:ascii="Arial"/>
                <w:b/>
                <w:color w:val="FFFFFF" w:themeColor="background1"/>
                <w:sz w:val="16"/>
              </w:rPr>
            </w:pP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</w:rPr>
              <w:t>Component</w:t>
            </w:r>
          </w:p>
        </w:tc>
        <w:tc>
          <w:tcPr>
            <w:tcW w:w="1474" w:type="dxa"/>
            <w:shd w:val="clear" w:color="auto" w:fill="0A2342"/>
          </w:tcPr>
          <w:p w14:paraId="38226B7B" w14:textId="77777777" w:rsidR="00136A58" w:rsidRPr="00BC0142" w:rsidRDefault="00000000">
            <w:pPr>
              <w:pStyle w:val="TableParagraph"/>
              <w:spacing w:before="65"/>
              <w:ind w:left="344"/>
              <w:rPr>
                <w:rFonts w:ascii="Arial"/>
                <w:b/>
                <w:color w:val="FFFFFF" w:themeColor="background1"/>
                <w:sz w:val="16"/>
              </w:rPr>
            </w:pPr>
            <w:r w:rsidRPr="00BC0142">
              <w:rPr>
                <w:rFonts w:ascii="Arial"/>
                <w:b/>
                <w:color w:val="FFFFFF" w:themeColor="background1"/>
                <w:sz w:val="16"/>
              </w:rPr>
              <w:t xml:space="preserve">Cost </w:t>
            </w: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</w:rPr>
              <w:t>(INR)</w:t>
            </w:r>
          </w:p>
        </w:tc>
        <w:tc>
          <w:tcPr>
            <w:tcW w:w="1247" w:type="dxa"/>
            <w:shd w:val="clear" w:color="auto" w:fill="0A2342"/>
          </w:tcPr>
          <w:p w14:paraId="1B822C9F" w14:textId="77777777" w:rsidR="00136A58" w:rsidRPr="00BC0142" w:rsidRDefault="00000000">
            <w:pPr>
              <w:pStyle w:val="TableParagraph"/>
              <w:spacing w:before="65"/>
              <w:ind w:left="168"/>
              <w:rPr>
                <w:rFonts w:ascii="Arial"/>
                <w:b/>
                <w:color w:val="FFFFFF" w:themeColor="background1"/>
                <w:sz w:val="16"/>
              </w:rPr>
            </w:pP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</w:rPr>
              <w:t>Dimensions</w:t>
            </w:r>
          </w:p>
        </w:tc>
        <w:tc>
          <w:tcPr>
            <w:tcW w:w="793" w:type="dxa"/>
            <w:shd w:val="clear" w:color="auto" w:fill="0A2342"/>
          </w:tcPr>
          <w:p w14:paraId="6BF6888E" w14:textId="77777777" w:rsidR="00136A58" w:rsidRPr="00BC0142" w:rsidRDefault="00000000">
            <w:pPr>
              <w:pStyle w:val="TableParagraph"/>
              <w:spacing w:before="65"/>
              <w:ind w:left="128"/>
              <w:rPr>
                <w:rFonts w:ascii="Arial"/>
                <w:b/>
                <w:color w:val="FFFFFF" w:themeColor="background1"/>
                <w:sz w:val="16"/>
              </w:rPr>
            </w:pP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</w:rPr>
              <w:t>Weight</w:t>
            </w:r>
          </w:p>
        </w:tc>
        <w:tc>
          <w:tcPr>
            <w:tcW w:w="680" w:type="dxa"/>
            <w:shd w:val="clear" w:color="auto" w:fill="0A2342"/>
          </w:tcPr>
          <w:p w14:paraId="6BE1A3A6" w14:textId="77777777" w:rsidR="00136A58" w:rsidRPr="00BC0142" w:rsidRDefault="00000000">
            <w:pPr>
              <w:pStyle w:val="TableParagraph"/>
              <w:spacing w:before="65"/>
              <w:ind w:left="99"/>
              <w:rPr>
                <w:rFonts w:ascii="Arial"/>
                <w:b/>
                <w:color w:val="FFFFFF" w:themeColor="background1"/>
                <w:sz w:val="16"/>
              </w:rPr>
            </w:pP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</w:rPr>
              <w:t>Power</w:t>
            </w:r>
          </w:p>
        </w:tc>
        <w:tc>
          <w:tcPr>
            <w:tcW w:w="3458" w:type="dxa"/>
            <w:shd w:val="clear" w:color="auto" w:fill="0A2342"/>
          </w:tcPr>
          <w:p w14:paraId="4A4FFF14" w14:textId="77777777" w:rsidR="00136A58" w:rsidRPr="00BC0142" w:rsidRDefault="00000000">
            <w:pPr>
              <w:pStyle w:val="TableParagraph"/>
              <w:spacing w:before="65"/>
              <w:ind w:left="1132"/>
              <w:rPr>
                <w:rFonts w:ascii="Arial"/>
                <w:b/>
                <w:color w:val="FFFFFF" w:themeColor="background1"/>
                <w:sz w:val="16"/>
              </w:rPr>
            </w:pPr>
            <w:r w:rsidRPr="00BC0142">
              <w:rPr>
                <w:rFonts w:ascii="Arial"/>
                <w:b/>
                <w:color w:val="FFFFFF" w:themeColor="background1"/>
                <w:sz w:val="16"/>
              </w:rPr>
              <w:t xml:space="preserve">Key </w:t>
            </w:r>
            <w:r w:rsidRPr="00BC0142">
              <w:rPr>
                <w:rFonts w:ascii="Arial"/>
                <w:b/>
                <w:color w:val="FFFFFF" w:themeColor="background1"/>
                <w:spacing w:val="-2"/>
                <w:sz w:val="16"/>
              </w:rPr>
              <w:t>Challenges</w:t>
            </w:r>
          </w:p>
        </w:tc>
      </w:tr>
      <w:tr w:rsidR="00136A58" w:rsidRPr="00BC0142" w14:paraId="5061F32A" w14:textId="77777777">
        <w:trPr>
          <w:trHeight w:val="510"/>
        </w:trPr>
        <w:tc>
          <w:tcPr>
            <w:tcW w:w="2154" w:type="dxa"/>
            <w:shd w:val="clear" w:color="auto" w:fill="F4F6F9"/>
          </w:tcPr>
          <w:p w14:paraId="76680375" w14:textId="77777777" w:rsidR="00136A58" w:rsidRPr="00BC0142" w:rsidRDefault="00000000">
            <w:pPr>
              <w:pStyle w:val="TableParagraph"/>
              <w:spacing w:line="278" w:lineRule="auto"/>
              <w:ind w:right="142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DVL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Unit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(e.g.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proofErr w:type="spellStart"/>
            <w:r w:rsidRPr="00BC0142">
              <w:rPr>
                <w:color w:val="000000" w:themeColor="text1"/>
                <w:sz w:val="15"/>
              </w:rPr>
              <w:t>WaterLinked</w:t>
            </w:r>
            <w:proofErr w:type="spellEnd"/>
            <w:r w:rsidRPr="00BC0142">
              <w:rPr>
                <w:color w:val="000000" w:themeColor="text1"/>
                <w:sz w:val="15"/>
              </w:rPr>
              <w:t xml:space="preserve"> DVL A50)</w:t>
            </w:r>
          </w:p>
        </w:tc>
        <w:tc>
          <w:tcPr>
            <w:tcW w:w="1474" w:type="dxa"/>
            <w:shd w:val="clear" w:color="auto" w:fill="F4F6F9"/>
          </w:tcPr>
          <w:p w14:paraId="0F5988EE" w14:textId="5E19FB63" w:rsidR="00136A58" w:rsidRPr="00BC0142" w:rsidRDefault="00000000">
            <w:pPr>
              <w:pStyle w:val="TableParagraph"/>
              <w:spacing w:before="55" w:line="261" w:lineRule="auto"/>
              <w:ind w:left="78" w:right="372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pacing w:val="-2"/>
                <w:sz w:val="15"/>
              </w:rPr>
              <w:t>~3,50,000</w:t>
            </w:r>
            <w:r w:rsidRPr="00BC0142">
              <w:rPr>
                <w:color w:val="000000" w:themeColor="text1"/>
                <w:sz w:val="15"/>
              </w:rPr>
              <w:t xml:space="preserve"> (~$4,200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USD)</w:t>
            </w:r>
          </w:p>
        </w:tc>
        <w:tc>
          <w:tcPr>
            <w:tcW w:w="1247" w:type="dxa"/>
            <w:shd w:val="clear" w:color="auto" w:fill="F4F6F9"/>
          </w:tcPr>
          <w:p w14:paraId="78E6DBD0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Ø130 × 57 </w:t>
            </w:r>
            <w:r w:rsidRPr="00BC0142">
              <w:rPr>
                <w:color w:val="000000" w:themeColor="text1"/>
                <w:spacing w:val="-5"/>
                <w:sz w:val="15"/>
              </w:rPr>
              <w:t>mm</w:t>
            </w:r>
          </w:p>
        </w:tc>
        <w:tc>
          <w:tcPr>
            <w:tcW w:w="793" w:type="dxa"/>
            <w:shd w:val="clear" w:color="auto" w:fill="F4F6F9"/>
          </w:tcPr>
          <w:p w14:paraId="4B8BB419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640 </w:t>
            </w:r>
            <w:r w:rsidRPr="00BC0142">
              <w:rPr>
                <w:color w:val="000000" w:themeColor="text1"/>
                <w:spacing w:val="-10"/>
                <w:sz w:val="15"/>
              </w:rPr>
              <w:t>g</w:t>
            </w:r>
          </w:p>
        </w:tc>
        <w:tc>
          <w:tcPr>
            <w:tcW w:w="680" w:type="dxa"/>
            <w:shd w:val="clear" w:color="auto" w:fill="F4F6F9"/>
          </w:tcPr>
          <w:p w14:paraId="4988EE89" w14:textId="77777777" w:rsidR="00136A58" w:rsidRPr="00BC0142" w:rsidRDefault="00000000">
            <w:pPr>
              <w:pStyle w:val="TableParagraph"/>
              <w:ind w:left="79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15 </w:t>
            </w:r>
            <w:r w:rsidRPr="00BC0142">
              <w:rPr>
                <w:color w:val="000000" w:themeColor="text1"/>
                <w:spacing w:val="-10"/>
                <w:sz w:val="15"/>
              </w:rPr>
              <w:t>W</w:t>
            </w:r>
          </w:p>
        </w:tc>
        <w:tc>
          <w:tcPr>
            <w:tcW w:w="3458" w:type="dxa"/>
            <w:shd w:val="clear" w:color="auto" w:fill="F4F6F9"/>
          </w:tcPr>
          <w:p w14:paraId="2533D43D" w14:textId="77777777" w:rsidR="00136A58" w:rsidRPr="00BC0142" w:rsidRDefault="00000000">
            <w:pPr>
              <w:pStyle w:val="TableParagraph"/>
              <w:spacing w:line="278" w:lineRule="auto"/>
              <w:ind w:left="79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Must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have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clear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seabed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view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(&gt;0.5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m);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acoustic interference from T200 thrusters</w:t>
            </w:r>
          </w:p>
        </w:tc>
      </w:tr>
      <w:tr w:rsidR="00136A58" w:rsidRPr="00BC0142" w14:paraId="60E99510" w14:textId="77777777">
        <w:trPr>
          <w:trHeight w:val="710"/>
        </w:trPr>
        <w:tc>
          <w:tcPr>
            <w:tcW w:w="2154" w:type="dxa"/>
          </w:tcPr>
          <w:p w14:paraId="58BA6547" w14:textId="77777777" w:rsidR="00136A58" w:rsidRPr="00BC0142" w:rsidRDefault="00000000">
            <w:pPr>
              <w:pStyle w:val="TableParagraph"/>
              <w:spacing w:line="278" w:lineRule="auto"/>
              <w:ind w:right="142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IMU / Flight Controller (Pixhawk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—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already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likely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 xml:space="preserve">in </w:t>
            </w:r>
            <w:r w:rsidRPr="00BC0142">
              <w:rPr>
                <w:color w:val="000000" w:themeColor="text1"/>
                <w:spacing w:val="-2"/>
                <w:sz w:val="15"/>
              </w:rPr>
              <w:t>design)</w:t>
            </w:r>
          </w:p>
        </w:tc>
        <w:tc>
          <w:tcPr>
            <w:tcW w:w="1474" w:type="dxa"/>
          </w:tcPr>
          <w:p w14:paraId="01CC3887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~5,000 – </w:t>
            </w:r>
            <w:r w:rsidRPr="00BC0142">
              <w:rPr>
                <w:color w:val="000000" w:themeColor="text1"/>
                <w:spacing w:val="-2"/>
                <w:sz w:val="15"/>
              </w:rPr>
              <w:t>12,000</w:t>
            </w:r>
          </w:p>
        </w:tc>
        <w:tc>
          <w:tcPr>
            <w:tcW w:w="1247" w:type="dxa"/>
          </w:tcPr>
          <w:p w14:paraId="12A13D75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38 × 38 </w:t>
            </w:r>
            <w:r w:rsidRPr="00BC0142">
              <w:rPr>
                <w:color w:val="000000" w:themeColor="text1"/>
                <w:spacing w:val="-5"/>
                <w:sz w:val="15"/>
              </w:rPr>
              <w:t>mm</w:t>
            </w:r>
          </w:p>
        </w:tc>
        <w:tc>
          <w:tcPr>
            <w:tcW w:w="793" w:type="dxa"/>
          </w:tcPr>
          <w:p w14:paraId="4EBF5DA3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15 </w:t>
            </w:r>
            <w:r w:rsidRPr="00BC0142">
              <w:rPr>
                <w:color w:val="000000" w:themeColor="text1"/>
                <w:spacing w:val="-10"/>
                <w:sz w:val="15"/>
              </w:rPr>
              <w:t>g</w:t>
            </w:r>
          </w:p>
        </w:tc>
        <w:tc>
          <w:tcPr>
            <w:tcW w:w="680" w:type="dxa"/>
          </w:tcPr>
          <w:p w14:paraId="1E782689" w14:textId="77777777" w:rsidR="00136A58" w:rsidRPr="00BC0142" w:rsidRDefault="00000000">
            <w:pPr>
              <w:pStyle w:val="TableParagraph"/>
              <w:ind w:left="79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1–2 </w:t>
            </w:r>
            <w:r w:rsidRPr="00BC0142">
              <w:rPr>
                <w:color w:val="000000" w:themeColor="text1"/>
                <w:spacing w:val="-10"/>
                <w:sz w:val="15"/>
              </w:rPr>
              <w:t>W</w:t>
            </w:r>
          </w:p>
        </w:tc>
        <w:tc>
          <w:tcPr>
            <w:tcW w:w="3458" w:type="dxa"/>
          </w:tcPr>
          <w:p w14:paraId="026B13F7" w14:textId="77777777" w:rsidR="00136A58" w:rsidRPr="00BC0142" w:rsidRDefault="00000000">
            <w:pPr>
              <w:pStyle w:val="TableParagraph"/>
              <w:spacing w:line="278" w:lineRule="auto"/>
              <w:ind w:left="79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Magnetic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interference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from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thrusters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requires careful calibration</w:t>
            </w:r>
          </w:p>
        </w:tc>
      </w:tr>
      <w:tr w:rsidR="00136A58" w:rsidRPr="00BC0142" w14:paraId="1A24556E" w14:textId="77777777">
        <w:trPr>
          <w:trHeight w:val="510"/>
        </w:trPr>
        <w:tc>
          <w:tcPr>
            <w:tcW w:w="2154" w:type="dxa"/>
            <w:shd w:val="clear" w:color="auto" w:fill="F4F6F9"/>
          </w:tcPr>
          <w:p w14:paraId="7C0878B4" w14:textId="77777777" w:rsidR="00136A58" w:rsidRPr="00BC0142" w:rsidRDefault="00000000">
            <w:pPr>
              <w:pStyle w:val="TableParagraph"/>
              <w:spacing w:line="278" w:lineRule="auto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NEO-M8N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GPS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Module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(item 4.1 — for surface reset)</w:t>
            </w:r>
          </w:p>
        </w:tc>
        <w:tc>
          <w:tcPr>
            <w:tcW w:w="1474" w:type="dxa"/>
            <w:shd w:val="clear" w:color="auto" w:fill="F4F6F9"/>
          </w:tcPr>
          <w:p w14:paraId="6C0B85D4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800 – </w:t>
            </w:r>
            <w:r w:rsidRPr="00BC0142">
              <w:rPr>
                <w:color w:val="000000" w:themeColor="text1"/>
                <w:spacing w:val="-2"/>
                <w:sz w:val="15"/>
              </w:rPr>
              <w:t>1,500</w:t>
            </w:r>
          </w:p>
        </w:tc>
        <w:tc>
          <w:tcPr>
            <w:tcW w:w="1247" w:type="dxa"/>
            <w:shd w:val="clear" w:color="auto" w:fill="F4F6F9"/>
          </w:tcPr>
          <w:p w14:paraId="1119FA59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25 × 25 </w:t>
            </w:r>
            <w:r w:rsidRPr="00BC0142">
              <w:rPr>
                <w:color w:val="000000" w:themeColor="text1"/>
                <w:spacing w:val="-5"/>
                <w:sz w:val="15"/>
              </w:rPr>
              <w:t>mm</w:t>
            </w:r>
          </w:p>
        </w:tc>
        <w:tc>
          <w:tcPr>
            <w:tcW w:w="793" w:type="dxa"/>
            <w:shd w:val="clear" w:color="auto" w:fill="F4F6F9"/>
          </w:tcPr>
          <w:p w14:paraId="2CA5E434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20 </w:t>
            </w:r>
            <w:r w:rsidRPr="00BC0142">
              <w:rPr>
                <w:color w:val="000000" w:themeColor="text1"/>
                <w:spacing w:val="-10"/>
                <w:sz w:val="15"/>
              </w:rPr>
              <w:t>g</w:t>
            </w:r>
          </w:p>
        </w:tc>
        <w:tc>
          <w:tcPr>
            <w:tcW w:w="680" w:type="dxa"/>
            <w:shd w:val="clear" w:color="auto" w:fill="F4F6F9"/>
          </w:tcPr>
          <w:p w14:paraId="73305762" w14:textId="77777777" w:rsidR="00136A58" w:rsidRPr="00BC0142" w:rsidRDefault="00000000">
            <w:pPr>
              <w:pStyle w:val="TableParagraph"/>
              <w:ind w:left="79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0.5 </w:t>
            </w:r>
            <w:r w:rsidRPr="00BC0142">
              <w:rPr>
                <w:color w:val="000000" w:themeColor="text1"/>
                <w:spacing w:val="-10"/>
                <w:sz w:val="15"/>
              </w:rPr>
              <w:t>W</w:t>
            </w:r>
          </w:p>
        </w:tc>
        <w:tc>
          <w:tcPr>
            <w:tcW w:w="3458" w:type="dxa"/>
            <w:shd w:val="clear" w:color="auto" w:fill="F4F6F9"/>
          </w:tcPr>
          <w:p w14:paraId="20954928" w14:textId="77777777" w:rsidR="00136A58" w:rsidRPr="00BC0142" w:rsidRDefault="00000000">
            <w:pPr>
              <w:pStyle w:val="TableParagraph"/>
              <w:spacing w:line="278" w:lineRule="auto"/>
              <w:ind w:left="79" w:right="135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Switching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between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surface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GNSS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and underwater dead-reckoning</w:t>
            </w:r>
          </w:p>
        </w:tc>
      </w:tr>
      <w:tr w:rsidR="00136A58" w:rsidRPr="00BC0142" w14:paraId="105F64B9" w14:textId="77777777">
        <w:trPr>
          <w:trHeight w:val="510"/>
        </w:trPr>
        <w:tc>
          <w:tcPr>
            <w:tcW w:w="2154" w:type="dxa"/>
          </w:tcPr>
          <w:p w14:paraId="7EEE24E3" w14:textId="77777777" w:rsidR="00136A58" w:rsidRPr="00BC0142" w:rsidRDefault="00000000">
            <w:pPr>
              <w:pStyle w:val="TableParagraph"/>
              <w:spacing w:line="278" w:lineRule="auto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RTK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GPS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Here3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(item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4.2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— higher accuracy reset)</w:t>
            </w:r>
          </w:p>
        </w:tc>
        <w:tc>
          <w:tcPr>
            <w:tcW w:w="1474" w:type="dxa"/>
          </w:tcPr>
          <w:p w14:paraId="110A270E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25,000 – </w:t>
            </w:r>
            <w:r w:rsidRPr="00BC0142">
              <w:rPr>
                <w:color w:val="000000" w:themeColor="text1"/>
                <w:spacing w:val="-2"/>
                <w:sz w:val="15"/>
              </w:rPr>
              <w:t>30,000</w:t>
            </w:r>
          </w:p>
        </w:tc>
        <w:tc>
          <w:tcPr>
            <w:tcW w:w="1247" w:type="dxa"/>
          </w:tcPr>
          <w:p w14:paraId="4D891109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78 × 78 </w:t>
            </w:r>
            <w:r w:rsidRPr="00BC0142">
              <w:rPr>
                <w:color w:val="000000" w:themeColor="text1"/>
                <w:spacing w:val="-5"/>
                <w:sz w:val="15"/>
              </w:rPr>
              <w:t>mm</w:t>
            </w:r>
          </w:p>
        </w:tc>
        <w:tc>
          <w:tcPr>
            <w:tcW w:w="793" w:type="dxa"/>
          </w:tcPr>
          <w:p w14:paraId="1E5F7504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72 </w:t>
            </w:r>
            <w:r w:rsidRPr="00BC0142">
              <w:rPr>
                <w:color w:val="000000" w:themeColor="text1"/>
                <w:spacing w:val="-10"/>
                <w:sz w:val="15"/>
              </w:rPr>
              <w:t>g</w:t>
            </w:r>
          </w:p>
        </w:tc>
        <w:tc>
          <w:tcPr>
            <w:tcW w:w="680" w:type="dxa"/>
          </w:tcPr>
          <w:p w14:paraId="4F18DFC3" w14:textId="77777777" w:rsidR="00136A58" w:rsidRPr="00BC0142" w:rsidRDefault="00000000">
            <w:pPr>
              <w:pStyle w:val="TableParagraph"/>
              <w:ind w:left="79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1–2 </w:t>
            </w:r>
            <w:r w:rsidRPr="00BC0142">
              <w:rPr>
                <w:color w:val="000000" w:themeColor="text1"/>
                <w:spacing w:val="-10"/>
                <w:sz w:val="15"/>
              </w:rPr>
              <w:t>W</w:t>
            </w:r>
          </w:p>
        </w:tc>
        <w:tc>
          <w:tcPr>
            <w:tcW w:w="3458" w:type="dxa"/>
          </w:tcPr>
          <w:p w14:paraId="084D165B" w14:textId="77777777" w:rsidR="00136A58" w:rsidRPr="00BC0142" w:rsidRDefault="00000000">
            <w:pPr>
              <w:pStyle w:val="TableParagraph"/>
              <w:spacing w:line="278" w:lineRule="auto"/>
              <w:ind w:left="79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Maintaining RTK fix in dynamic environments; antenna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EMI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issues;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needs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IMU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unit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for</w:t>
            </w:r>
            <w:r w:rsidRPr="00BC0142">
              <w:rPr>
                <w:color w:val="000000" w:themeColor="text1"/>
                <w:spacing w:val="-6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stability</w:t>
            </w:r>
          </w:p>
        </w:tc>
      </w:tr>
      <w:tr w:rsidR="00136A58" w:rsidRPr="00BC0142" w14:paraId="11F37A43" w14:textId="77777777">
        <w:trPr>
          <w:trHeight w:val="510"/>
        </w:trPr>
        <w:tc>
          <w:tcPr>
            <w:tcW w:w="2154" w:type="dxa"/>
            <w:shd w:val="clear" w:color="auto" w:fill="F4F6F9"/>
          </w:tcPr>
          <w:p w14:paraId="36A7C182" w14:textId="77777777" w:rsidR="00136A58" w:rsidRPr="00BC0142" w:rsidRDefault="00000000">
            <w:pPr>
              <w:pStyle w:val="TableParagraph"/>
              <w:spacing w:line="278" w:lineRule="auto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Jetson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Xavier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NX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(item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5.1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— fuses all sensor data)</w:t>
            </w:r>
          </w:p>
        </w:tc>
        <w:tc>
          <w:tcPr>
            <w:tcW w:w="1474" w:type="dxa"/>
            <w:shd w:val="clear" w:color="auto" w:fill="F4F6F9"/>
          </w:tcPr>
          <w:p w14:paraId="5CB769D2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50,000 – </w:t>
            </w:r>
            <w:r w:rsidRPr="00BC0142">
              <w:rPr>
                <w:color w:val="000000" w:themeColor="text1"/>
                <w:spacing w:val="-2"/>
                <w:sz w:val="15"/>
              </w:rPr>
              <w:t>52,000</w:t>
            </w:r>
          </w:p>
        </w:tc>
        <w:tc>
          <w:tcPr>
            <w:tcW w:w="1247" w:type="dxa"/>
            <w:shd w:val="clear" w:color="auto" w:fill="F4F6F9"/>
          </w:tcPr>
          <w:p w14:paraId="03639614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100 × 87 × </w:t>
            </w:r>
            <w:r w:rsidRPr="00BC0142">
              <w:rPr>
                <w:color w:val="000000" w:themeColor="text1"/>
                <w:spacing w:val="-5"/>
                <w:sz w:val="15"/>
              </w:rPr>
              <w:t>16</w:t>
            </w:r>
          </w:p>
          <w:p w14:paraId="1E812940" w14:textId="77777777" w:rsidR="00136A58" w:rsidRPr="00BC0142" w:rsidRDefault="00000000">
            <w:pPr>
              <w:pStyle w:val="TableParagraph"/>
              <w:spacing w:before="28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pacing w:val="-5"/>
                <w:sz w:val="15"/>
              </w:rPr>
              <w:t>mm</w:t>
            </w:r>
          </w:p>
        </w:tc>
        <w:tc>
          <w:tcPr>
            <w:tcW w:w="793" w:type="dxa"/>
            <w:shd w:val="clear" w:color="auto" w:fill="F4F6F9"/>
          </w:tcPr>
          <w:p w14:paraId="5C1847A0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280 </w:t>
            </w:r>
            <w:r w:rsidRPr="00BC0142">
              <w:rPr>
                <w:color w:val="000000" w:themeColor="text1"/>
                <w:spacing w:val="-10"/>
                <w:sz w:val="15"/>
              </w:rPr>
              <w:t>g</w:t>
            </w:r>
          </w:p>
        </w:tc>
        <w:tc>
          <w:tcPr>
            <w:tcW w:w="680" w:type="dxa"/>
            <w:shd w:val="clear" w:color="auto" w:fill="F4F6F9"/>
          </w:tcPr>
          <w:p w14:paraId="2A80BAFD" w14:textId="77777777" w:rsidR="00136A58" w:rsidRPr="00BC0142" w:rsidRDefault="00000000">
            <w:pPr>
              <w:pStyle w:val="TableParagraph"/>
              <w:ind w:left="79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10–</w:t>
            </w:r>
            <w:r w:rsidRPr="00BC0142">
              <w:rPr>
                <w:color w:val="000000" w:themeColor="text1"/>
                <w:spacing w:val="-5"/>
                <w:sz w:val="15"/>
              </w:rPr>
              <w:t>25</w:t>
            </w:r>
          </w:p>
          <w:p w14:paraId="27924B09" w14:textId="77777777" w:rsidR="00136A58" w:rsidRPr="00BC0142" w:rsidRDefault="00000000">
            <w:pPr>
              <w:pStyle w:val="TableParagraph"/>
              <w:spacing w:before="28"/>
              <w:ind w:left="79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pacing w:val="-10"/>
                <w:sz w:val="15"/>
              </w:rPr>
              <w:t>W</w:t>
            </w:r>
          </w:p>
        </w:tc>
        <w:tc>
          <w:tcPr>
            <w:tcW w:w="3458" w:type="dxa"/>
            <w:shd w:val="clear" w:color="auto" w:fill="F4F6F9"/>
          </w:tcPr>
          <w:p w14:paraId="32556AEB" w14:textId="77777777" w:rsidR="00136A58" w:rsidRPr="00BC0142" w:rsidRDefault="00000000">
            <w:pPr>
              <w:pStyle w:val="TableParagraph"/>
              <w:spacing w:line="278" w:lineRule="auto"/>
              <w:ind w:left="79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Real-time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DVL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data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fusion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pipeline;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storage reliability in sealed housing</w:t>
            </w:r>
          </w:p>
        </w:tc>
      </w:tr>
      <w:tr w:rsidR="00136A58" w:rsidRPr="00BC0142" w14:paraId="1AF4FB72" w14:textId="77777777">
        <w:trPr>
          <w:trHeight w:val="510"/>
        </w:trPr>
        <w:tc>
          <w:tcPr>
            <w:tcW w:w="2154" w:type="dxa"/>
          </w:tcPr>
          <w:p w14:paraId="44A61B5B" w14:textId="77777777" w:rsidR="00136A58" w:rsidRPr="00BC0142" w:rsidRDefault="00000000">
            <w:pPr>
              <w:pStyle w:val="TableParagraph"/>
              <w:spacing w:line="278" w:lineRule="auto"/>
              <w:ind w:right="142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Bar30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Depth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Sensor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 xml:space="preserve">(item </w:t>
            </w:r>
            <w:r w:rsidRPr="00BC0142">
              <w:rPr>
                <w:color w:val="000000" w:themeColor="text1"/>
                <w:spacing w:val="-4"/>
                <w:sz w:val="15"/>
              </w:rPr>
              <w:t>3.1)</w:t>
            </w:r>
          </w:p>
        </w:tc>
        <w:tc>
          <w:tcPr>
            <w:tcW w:w="1474" w:type="dxa"/>
          </w:tcPr>
          <w:p w14:paraId="337442AF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6,700 – </w:t>
            </w:r>
            <w:r w:rsidRPr="00BC0142">
              <w:rPr>
                <w:color w:val="000000" w:themeColor="text1"/>
                <w:spacing w:val="-2"/>
                <w:sz w:val="15"/>
              </w:rPr>
              <w:t>7,500</w:t>
            </w:r>
          </w:p>
        </w:tc>
        <w:tc>
          <w:tcPr>
            <w:tcW w:w="1247" w:type="dxa"/>
          </w:tcPr>
          <w:p w14:paraId="0E2EF823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24 × 24 </w:t>
            </w:r>
            <w:r w:rsidRPr="00BC0142">
              <w:rPr>
                <w:color w:val="000000" w:themeColor="text1"/>
                <w:spacing w:val="-5"/>
                <w:sz w:val="15"/>
              </w:rPr>
              <w:t>mm</w:t>
            </w:r>
          </w:p>
        </w:tc>
        <w:tc>
          <w:tcPr>
            <w:tcW w:w="793" w:type="dxa"/>
          </w:tcPr>
          <w:p w14:paraId="3AF211E9" w14:textId="77777777" w:rsidR="00136A58" w:rsidRPr="00BC0142" w:rsidRDefault="00000000">
            <w:pPr>
              <w:pStyle w:val="TableParagraph"/>
              <w:ind w:left="7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15 </w:t>
            </w:r>
            <w:r w:rsidRPr="00BC0142">
              <w:rPr>
                <w:color w:val="000000" w:themeColor="text1"/>
                <w:spacing w:val="-10"/>
                <w:sz w:val="15"/>
              </w:rPr>
              <w:t>g</w:t>
            </w:r>
          </w:p>
        </w:tc>
        <w:tc>
          <w:tcPr>
            <w:tcW w:w="680" w:type="dxa"/>
          </w:tcPr>
          <w:p w14:paraId="73A5DE26" w14:textId="77777777" w:rsidR="00136A58" w:rsidRPr="00BC0142" w:rsidRDefault="00000000">
            <w:pPr>
              <w:pStyle w:val="TableParagraph"/>
              <w:ind w:left="79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0.01 </w:t>
            </w:r>
            <w:r w:rsidRPr="00BC0142">
              <w:rPr>
                <w:color w:val="000000" w:themeColor="text1"/>
                <w:spacing w:val="-10"/>
                <w:sz w:val="15"/>
              </w:rPr>
              <w:t>W</w:t>
            </w:r>
          </w:p>
        </w:tc>
        <w:tc>
          <w:tcPr>
            <w:tcW w:w="3458" w:type="dxa"/>
          </w:tcPr>
          <w:p w14:paraId="3D485516" w14:textId="77777777" w:rsidR="00136A58" w:rsidRPr="00BC0142" w:rsidRDefault="00000000">
            <w:pPr>
              <w:pStyle w:val="TableParagraph"/>
              <w:spacing w:line="278" w:lineRule="auto"/>
              <w:ind w:left="79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Supplements</w:t>
            </w:r>
            <w:r w:rsidRPr="00BC0142">
              <w:rPr>
                <w:color w:val="000000" w:themeColor="text1"/>
                <w:spacing w:val="-7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DVL</w:t>
            </w:r>
            <w:r w:rsidRPr="00BC0142">
              <w:rPr>
                <w:color w:val="000000" w:themeColor="text1"/>
                <w:spacing w:val="-7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with</w:t>
            </w:r>
            <w:r w:rsidRPr="00BC0142">
              <w:rPr>
                <w:color w:val="000000" w:themeColor="text1"/>
                <w:spacing w:val="-7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accurate</w:t>
            </w:r>
            <w:r w:rsidRPr="00BC0142">
              <w:rPr>
                <w:color w:val="000000" w:themeColor="text1"/>
                <w:spacing w:val="-7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depth;</w:t>
            </w:r>
            <w:r w:rsidRPr="00BC0142">
              <w:rPr>
                <w:color w:val="000000" w:themeColor="text1"/>
                <w:spacing w:val="-7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I2C</w:t>
            </w:r>
            <w:r w:rsidRPr="00BC0142">
              <w:rPr>
                <w:color w:val="000000" w:themeColor="text1"/>
                <w:spacing w:val="-7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bus reliability in EMI environment</w:t>
            </w:r>
          </w:p>
        </w:tc>
      </w:tr>
    </w:tbl>
    <w:p w14:paraId="51B8AF8C" w14:textId="77777777" w:rsidR="00325D22" w:rsidRPr="00325D22" w:rsidRDefault="00325D22" w:rsidP="00325D22">
      <w:pPr>
        <w:numPr>
          <w:ilvl w:val="0"/>
          <w:numId w:val="7"/>
        </w:numPr>
        <w:tabs>
          <w:tab w:val="left" w:pos="346"/>
        </w:tabs>
        <w:spacing w:before="115"/>
        <w:ind w:hanging="191"/>
        <w:rPr>
          <w:rFonts w:ascii="Arial"/>
          <w:b/>
          <w:color w:val="000000" w:themeColor="text1"/>
          <w:sz w:val="15"/>
        </w:rPr>
      </w:pPr>
      <w:r w:rsidRPr="00325D22">
        <w:rPr>
          <w:rFonts w:ascii="Arial"/>
          <w:b/>
          <w:color w:val="000000" w:themeColor="text1"/>
          <w:spacing w:val="-2"/>
          <w:sz w:val="15"/>
        </w:rPr>
        <w:t>CHALLENGES</w:t>
      </w:r>
    </w:p>
    <w:p w14:paraId="3533654D" w14:textId="77777777" w:rsidR="00325D22" w:rsidRDefault="00325D22" w:rsidP="00325D22">
      <w:pPr>
        <w:pStyle w:val="BodyText"/>
        <w:spacing w:before="5"/>
        <w:rPr>
          <w:rFonts w:ascii="Arial"/>
          <w:b/>
          <w:color w:val="000000"/>
          <w:sz w:val="15"/>
        </w:rPr>
      </w:pPr>
    </w:p>
    <w:p w14:paraId="0FC213D7" w14:textId="77777777" w:rsidR="00325D22" w:rsidRDefault="00325D22" w:rsidP="00325D22">
      <w:pPr>
        <w:numPr>
          <w:ilvl w:val="0"/>
          <w:numId w:val="6"/>
        </w:numPr>
        <w:tabs>
          <w:tab w:val="left" w:pos="255"/>
        </w:tabs>
        <w:ind w:hanging="100"/>
        <w:rPr>
          <w:color w:val="000000"/>
          <w:sz w:val="16"/>
        </w:rPr>
      </w:pPr>
      <w:r>
        <w:rPr>
          <w:color w:val="2D2D2D"/>
          <w:sz w:val="16"/>
        </w:rPr>
        <w:t xml:space="preserve">DVL requires clear seabed returns — won't work in very shallow water (&lt;0.5 m) or if seabed is very </w:t>
      </w:r>
      <w:r>
        <w:rPr>
          <w:color w:val="2D2D2D"/>
          <w:spacing w:val="-2"/>
          <w:sz w:val="16"/>
        </w:rPr>
        <w:t>soft/muddy</w:t>
      </w:r>
    </w:p>
    <w:p w14:paraId="237FE2EB" w14:textId="77777777" w:rsidR="00325D22" w:rsidRDefault="00325D22" w:rsidP="00325D22">
      <w:pPr>
        <w:numPr>
          <w:ilvl w:val="0"/>
          <w:numId w:val="6"/>
        </w:numPr>
        <w:tabs>
          <w:tab w:val="left" w:pos="255"/>
        </w:tabs>
        <w:spacing w:before="156"/>
        <w:ind w:hanging="100"/>
        <w:rPr>
          <w:color w:val="000000"/>
          <w:sz w:val="16"/>
        </w:rPr>
      </w:pPr>
      <w:r>
        <w:rPr>
          <w:color w:val="2D2D2D"/>
          <w:sz w:val="16"/>
        </w:rPr>
        <w:t xml:space="preserve">Position error accumulates: at 0.5% drift, after 100 m travel you have ~0.5 m </w:t>
      </w:r>
      <w:r>
        <w:rPr>
          <w:color w:val="2D2D2D"/>
          <w:spacing w:val="-2"/>
          <w:sz w:val="16"/>
        </w:rPr>
        <w:t>error</w:t>
      </w:r>
    </w:p>
    <w:p w14:paraId="7C31139B" w14:textId="77777777" w:rsidR="00325D22" w:rsidRDefault="00325D22" w:rsidP="00325D22">
      <w:pPr>
        <w:numPr>
          <w:ilvl w:val="0"/>
          <w:numId w:val="6"/>
        </w:numPr>
        <w:tabs>
          <w:tab w:val="left" w:pos="255"/>
        </w:tabs>
        <w:spacing w:before="156"/>
        <w:ind w:hanging="100"/>
        <w:rPr>
          <w:color w:val="000000"/>
          <w:sz w:val="16"/>
        </w:rPr>
      </w:pPr>
      <w:r>
        <w:rPr>
          <w:color w:val="2D2D2D"/>
          <w:sz w:val="16"/>
        </w:rPr>
        <w:t xml:space="preserve">T200 thrusters create acoustic noise that can interfere with DVL beams — need careful </w:t>
      </w:r>
      <w:r>
        <w:rPr>
          <w:color w:val="2D2D2D"/>
          <w:spacing w:val="-2"/>
          <w:sz w:val="16"/>
        </w:rPr>
        <w:t>mounting</w:t>
      </w:r>
    </w:p>
    <w:p w14:paraId="01CA1108" w14:textId="3B8450BB" w:rsidR="00325D22" w:rsidRDefault="00325D22" w:rsidP="00325D22">
      <w:pPr>
        <w:numPr>
          <w:ilvl w:val="0"/>
          <w:numId w:val="6"/>
        </w:numPr>
        <w:tabs>
          <w:tab w:val="left" w:pos="255"/>
        </w:tabs>
        <w:spacing w:before="146"/>
        <w:ind w:hanging="100"/>
        <w:rPr>
          <w:color w:val="000000"/>
          <w:sz w:val="16"/>
        </w:rPr>
      </w:pPr>
      <w:r>
        <w:rPr>
          <w:color w:val="2D2D2D"/>
          <w:sz w:val="16"/>
        </w:rPr>
        <w:t xml:space="preserve">Expensive: DVL units start at ~3.5 lakh — significant budget </w:t>
      </w:r>
      <w:r>
        <w:rPr>
          <w:color w:val="2D2D2D"/>
          <w:spacing w:val="-2"/>
          <w:sz w:val="16"/>
        </w:rPr>
        <w:t>addition</w:t>
      </w:r>
    </w:p>
    <w:p w14:paraId="3FFC0CCA" w14:textId="77777777" w:rsidR="00325D22" w:rsidRDefault="00325D22" w:rsidP="00325D22">
      <w:pPr>
        <w:numPr>
          <w:ilvl w:val="0"/>
          <w:numId w:val="6"/>
        </w:numPr>
        <w:tabs>
          <w:tab w:val="left" w:pos="255"/>
        </w:tabs>
        <w:spacing w:before="145"/>
        <w:ind w:hanging="100"/>
        <w:rPr>
          <w:color w:val="000000"/>
          <w:sz w:val="16"/>
        </w:rPr>
      </w:pPr>
      <w:r>
        <w:rPr>
          <w:color w:val="2D2D2D"/>
          <w:sz w:val="16"/>
        </w:rPr>
        <w:t xml:space="preserve">Also enables station-keeping (hovering in current) — useful bonus for your inspection use </w:t>
      </w:r>
      <w:r>
        <w:rPr>
          <w:color w:val="2D2D2D"/>
          <w:spacing w:val="-4"/>
          <w:sz w:val="16"/>
        </w:rPr>
        <w:t>case</w:t>
      </w:r>
    </w:p>
    <w:p w14:paraId="435EFEB5" w14:textId="7A4F5D3C" w:rsidR="00136A58" w:rsidRPr="00BC0142" w:rsidRDefault="00136A58">
      <w:pPr>
        <w:pStyle w:val="BodyText"/>
        <w:spacing w:before="8"/>
        <w:rPr>
          <w:rFonts w:ascii="Arial"/>
          <w:b/>
          <w:color w:val="000000" w:themeColor="text1"/>
          <w:sz w:val="6"/>
        </w:rPr>
      </w:pPr>
    </w:p>
    <w:p w14:paraId="2E5E4BBC" w14:textId="77777777" w:rsidR="00136A58" w:rsidRPr="00BC0142" w:rsidRDefault="00136A58">
      <w:pPr>
        <w:pStyle w:val="BodyText"/>
        <w:rPr>
          <w:rFonts w:ascii="Arial"/>
          <w:b/>
          <w:color w:val="000000" w:themeColor="text1"/>
          <w:sz w:val="6"/>
        </w:rPr>
        <w:sectPr w:rsidR="00136A58" w:rsidRPr="00BC0142">
          <w:headerReference w:type="default" r:id="rId13"/>
          <w:footerReference w:type="default" r:id="rId14"/>
          <w:pgSz w:w="11910" w:h="16840"/>
          <w:pgMar w:top="1520" w:right="992" w:bottom="700" w:left="992" w:header="0" w:footer="519" w:gutter="0"/>
          <w:cols w:space="720"/>
        </w:sectPr>
      </w:pPr>
    </w:p>
    <w:p w14:paraId="728C26F0" w14:textId="77777777" w:rsidR="00136A58" w:rsidRPr="00BC0142" w:rsidRDefault="00136A58">
      <w:pPr>
        <w:pStyle w:val="BodyText"/>
        <w:spacing w:before="4"/>
        <w:rPr>
          <w:rFonts w:ascii="Arial"/>
          <w:b/>
          <w:color w:val="000000" w:themeColor="text1"/>
          <w:sz w:val="5"/>
        </w:rPr>
      </w:pPr>
    </w:p>
    <w:p w14:paraId="1DAB6B07" w14:textId="77777777" w:rsidR="00325D22" w:rsidRPr="00325D22" w:rsidRDefault="00325D22" w:rsidP="00325D22">
      <w:pPr>
        <w:spacing w:before="169"/>
        <w:ind w:left="200"/>
        <w:rPr>
          <w:rFonts w:ascii="Arial"/>
          <w:b/>
          <w:color w:val="000000" w:themeColor="text1"/>
          <w:sz w:val="15"/>
        </w:rPr>
      </w:pPr>
      <w:r w:rsidRPr="00325D22">
        <w:rPr>
          <w:rFonts w:ascii="Arial"/>
          <w:b/>
          <w:color w:val="000000" w:themeColor="text1"/>
          <w:sz w:val="15"/>
        </w:rPr>
        <w:t xml:space="preserve">METHOD </w:t>
      </w:r>
      <w:r w:rsidRPr="00325D22">
        <w:rPr>
          <w:rFonts w:ascii="Arial"/>
          <w:b/>
          <w:color w:val="000000" w:themeColor="text1"/>
          <w:spacing w:val="-5"/>
          <w:sz w:val="15"/>
        </w:rPr>
        <w:t>04</w:t>
      </w:r>
    </w:p>
    <w:p w14:paraId="5435A862" w14:textId="77777777" w:rsidR="00325D22" w:rsidRPr="00325D22" w:rsidRDefault="00325D22" w:rsidP="00325D22">
      <w:pPr>
        <w:spacing w:before="20"/>
        <w:rPr>
          <w:rFonts w:ascii="Arial"/>
          <w:b/>
          <w:color w:val="000000" w:themeColor="text1"/>
          <w:sz w:val="15"/>
        </w:rPr>
      </w:pPr>
    </w:p>
    <w:p w14:paraId="2989A453" w14:textId="77777777" w:rsidR="00325D22" w:rsidRPr="00325D22" w:rsidRDefault="00325D22" w:rsidP="00325D22">
      <w:pPr>
        <w:spacing w:before="1"/>
        <w:ind w:left="200"/>
        <w:rPr>
          <w:rFonts w:ascii="Arial"/>
          <w:b/>
          <w:color w:val="000000" w:themeColor="text1"/>
          <w:sz w:val="24"/>
        </w:rPr>
      </w:pPr>
      <w:r w:rsidRPr="00325D22">
        <w:rPr>
          <w:rFonts w:ascii="Arial"/>
          <w:b/>
          <w:color w:val="000000" w:themeColor="text1"/>
          <w:sz w:val="24"/>
        </w:rPr>
        <w:t xml:space="preserve">LBL Acoustic </w:t>
      </w:r>
      <w:r w:rsidRPr="00325D22">
        <w:rPr>
          <w:rFonts w:ascii="Arial"/>
          <w:b/>
          <w:color w:val="000000" w:themeColor="text1"/>
          <w:spacing w:val="-2"/>
          <w:sz w:val="24"/>
        </w:rPr>
        <w:t>Positioning</w:t>
      </w:r>
    </w:p>
    <w:p w14:paraId="2071CD22" w14:textId="77777777" w:rsidR="00325D22" w:rsidRPr="00325D22" w:rsidRDefault="00325D22" w:rsidP="00325D22">
      <w:pPr>
        <w:spacing w:before="139"/>
        <w:ind w:left="200"/>
        <w:rPr>
          <w:rFonts w:ascii="Arial" w:hAnsi="Arial"/>
          <w:i/>
          <w:color w:val="000000" w:themeColor="text1"/>
          <w:sz w:val="17"/>
        </w:rPr>
      </w:pPr>
      <w:r w:rsidRPr="00325D22">
        <w:rPr>
          <w:rFonts w:ascii="Arial" w:hAnsi="Arial"/>
          <w:i/>
          <w:color w:val="000000" w:themeColor="text1"/>
          <w:sz w:val="17"/>
        </w:rPr>
        <w:t xml:space="preserve">Long Baseline — array of seabed transponders gives survey-grade 10 cm </w:t>
      </w:r>
      <w:r w:rsidRPr="00325D22">
        <w:rPr>
          <w:rFonts w:ascii="Arial" w:hAnsi="Arial"/>
          <w:i/>
          <w:color w:val="000000" w:themeColor="text1"/>
          <w:spacing w:val="-2"/>
          <w:sz w:val="17"/>
        </w:rPr>
        <w:t>accuracy</w:t>
      </w:r>
    </w:p>
    <w:p w14:paraId="05BEB582" w14:textId="60BBBF6C" w:rsidR="00136A58" w:rsidRPr="00BC0142" w:rsidRDefault="00136A58">
      <w:pPr>
        <w:ind w:left="28" w:right="-29"/>
        <w:rPr>
          <w:rFonts w:ascii="Arial"/>
          <w:color w:val="000000" w:themeColor="text1"/>
          <w:sz w:val="20"/>
        </w:rPr>
      </w:pPr>
    </w:p>
    <w:p w14:paraId="0045FA7F" w14:textId="77777777" w:rsidR="00136A58" w:rsidRPr="00BC0142" w:rsidRDefault="00000000">
      <w:pPr>
        <w:pStyle w:val="BodyText"/>
        <w:spacing w:before="100" w:line="307" w:lineRule="auto"/>
        <w:ind w:left="28" w:right="60"/>
        <w:rPr>
          <w:color w:val="000000" w:themeColor="text1"/>
        </w:rPr>
      </w:pPr>
      <w:r w:rsidRPr="00BC0142">
        <w:rPr>
          <w:color w:val="000000" w:themeColor="text1"/>
        </w:rPr>
        <w:t xml:space="preserve">LBL (Long Baseline) provides the </w:t>
      </w:r>
      <w:r w:rsidRPr="00BC0142">
        <w:rPr>
          <w:rFonts w:ascii="Arial" w:hAnsi="Arial"/>
          <w:b/>
          <w:color w:val="000000" w:themeColor="text1"/>
        </w:rPr>
        <w:t>highest accuracy of all methods — typically 10 cm</w:t>
      </w:r>
      <w:r w:rsidRPr="00BC0142">
        <w:rPr>
          <w:color w:val="000000" w:themeColor="text1"/>
        </w:rPr>
        <w:t>. Multiple acoustic transponders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(usually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3–4)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are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deployed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on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the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seabed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at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known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surveyed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positions.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The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robot's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transponder</w:t>
      </w:r>
      <w:r w:rsidRPr="00BC0142">
        <w:rPr>
          <w:color w:val="000000" w:themeColor="text1"/>
          <w:spacing w:val="-3"/>
        </w:rPr>
        <w:t xml:space="preserve"> </w:t>
      </w:r>
      <w:r w:rsidRPr="00BC0142">
        <w:rPr>
          <w:color w:val="000000" w:themeColor="text1"/>
        </w:rPr>
        <w:t>pings all of them; by measuring the round-trip travel time to each, its position is calculated by trilateration — exactly like GPS, but using sound instead of radio waves.</w:t>
      </w:r>
    </w:p>
    <w:p w14:paraId="17A78B71" w14:textId="77777777" w:rsidR="00136A58" w:rsidRPr="00BC0142" w:rsidRDefault="00000000">
      <w:pPr>
        <w:spacing w:before="100"/>
        <w:ind w:left="28"/>
        <w:rPr>
          <w:rFonts w:ascii="Arial"/>
          <w:b/>
          <w:color w:val="000000" w:themeColor="text1"/>
          <w:sz w:val="16"/>
        </w:rPr>
      </w:pPr>
      <w:r w:rsidRPr="00BC0142">
        <w:rPr>
          <w:rFonts w:ascii="Arial"/>
          <w:b/>
          <w:color w:val="000000" w:themeColor="text1"/>
          <w:sz w:val="16"/>
        </w:rPr>
        <w:t xml:space="preserve">How it </w:t>
      </w:r>
      <w:r w:rsidRPr="00BC0142">
        <w:rPr>
          <w:rFonts w:ascii="Arial"/>
          <w:b/>
          <w:color w:val="000000" w:themeColor="text1"/>
          <w:spacing w:val="-2"/>
          <w:sz w:val="16"/>
        </w:rPr>
        <w:t>works:</w:t>
      </w:r>
    </w:p>
    <w:p w14:paraId="119D3576" w14:textId="77777777" w:rsidR="00136A58" w:rsidRPr="00BC0142" w:rsidRDefault="00000000">
      <w:pPr>
        <w:pStyle w:val="ListParagraph"/>
        <w:numPr>
          <w:ilvl w:val="0"/>
          <w:numId w:val="5"/>
        </w:numPr>
        <w:tabs>
          <w:tab w:val="left" w:pos="239"/>
        </w:tabs>
        <w:spacing w:before="78"/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Deploy 3–4 transponder nodes on the seabed at known GPS-surveyed </w:t>
      </w:r>
      <w:r w:rsidRPr="00BC0142">
        <w:rPr>
          <w:color w:val="000000" w:themeColor="text1"/>
          <w:spacing w:val="-2"/>
          <w:sz w:val="19"/>
        </w:rPr>
        <w:t>positions</w:t>
      </w:r>
    </w:p>
    <w:p w14:paraId="5718B5AE" w14:textId="77777777" w:rsidR="00136A58" w:rsidRPr="00BC0142" w:rsidRDefault="00000000">
      <w:pPr>
        <w:pStyle w:val="ListParagraph"/>
        <w:numPr>
          <w:ilvl w:val="0"/>
          <w:numId w:val="5"/>
        </w:numPr>
        <w:tabs>
          <w:tab w:val="left" w:pos="239"/>
        </w:tabs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Each node is anchored and has its own battery + acoustic </w:t>
      </w:r>
      <w:r w:rsidRPr="00BC0142">
        <w:rPr>
          <w:color w:val="000000" w:themeColor="text1"/>
          <w:spacing w:val="-2"/>
          <w:sz w:val="19"/>
        </w:rPr>
        <w:t>modem</w:t>
      </w:r>
    </w:p>
    <w:p w14:paraId="69FEC0FC" w14:textId="77777777" w:rsidR="00136A58" w:rsidRPr="00BC0142" w:rsidRDefault="00000000">
      <w:pPr>
        <w:pStyle w:val="ListParagraph"/>
        <w:numPr>
          <w:ilvl w:val="0"/>
          <w:numId w:val="5"/>
        </w:numPr>
        <w:tabs>
          <w:tab w:val="left" w:pos="239"/>
        </w:tabs>
        <w:spacing w:before="62"/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ROV pings all nodes </w:t>
      </w:r>
      <w:r w:rsidRPr="00BC0142">
        <w:rPr>
          <w:color w:val="000000" w:themeColor="text1"/>
          <w:spacing w:val="-2"/>
          <w:sz w:val="19"/>
        </w:rPr>
        <w:t>simultaneously</w:t>
      </w:r>
    </w:p>
    <w:p w14:paraId="6D3E81B9" w14:textId="77777777" w:rsidR="00136A58" w:rsidRPr="00BC0142" w:rsidRDefault="00000000">
      <w:pPr>
        <w:pStyle w:val="ListParagraph"/>
        <w:numPr>
          <w:ilvl w:val="0"/>
          <w:numId w:val="5"/>
        </w:numPr>
        <w:tabs>
          <w:tab w:val="left" w:pos="239"/>
        </w:tabs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Range to each node = (travel time × speed of sound) / </w:t>
      </w:r>
      <w:r w:rsidRPr="00BC0142">
        <w:rPr>
          <w:color w:val="000000" w:themeColor="text1"/>
          <w:spacing w:val="-10"/>
          <w:sz w:val="19"/>
        </w:rPr>
        <w:t>2</w:t>
      </w:r>
    </w:p>
    <w:p w14:paraId="120391EB" w14:textId="77777777" w:rsidR="00136A58" w:rsidRPr="00BC0142" w:rsidRDefault="00000000">
      <w:pPr>
        <w:pStyle w:val="ListParagraph"/>
        <w:numPr>
          <w:ilvl w:val="0"/>
          <w:numId w:val="5"/>
        </w:numPr>
        <w:tabs>
          <w:tab w:val="left" w:pos="239"/>
        </w:tabs>
        <w:spacing w:before="49"/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Trilateration of 3+ ranges </w:t>
      </w:r>
      <w:r w:rsidRPr="00BC0142">
        <w:rPr>
          <w:rFonts w:ascii="Symbol" w:hAnsi="Symbol"/>
          <w:color w:val="000000" w:themeColor="text1"/>
          <w:sz w:val="19"/>
        </w:rPr>
        <w:t></w:t>
      </w:r>
      <w:r w:rsidRPr="00BC0142">
        <w:rPr>
          <w:rFonts w:ascii="Times New Roman" w:hAnsi="Times New Roman"/>
          <w:color w:val="000000" w:themeColor="text1"/>
          <w:spacing w:val="5"/>
          <w:sz w:val="19"/>
        </w:rPr>
        <w:t xml:space="preserve"> </w:t>
      </w:r>
      <w:r w:rsidRPr="00BC0142">
        <w:rPr>
          <w:color w:val="000000" w:themeColor="text1"/>
          <w:sz w:val="19"/>
        </w:rPr>
        <w:t xml:space="preserve">exact 3D position of </w:t>
      </w:r>
      <w:r w:rsidRPr="00BC0142">
        <w:rPr>
          <w:color w:val="000000" w:themeColor="text1"/>
          <w:spacing w:val="-5"/>
          <w:sz w:val="19"/>
        </w:rPr>
        <w:t>ROV</w:t>
      </w:r>
    </w:p>
    <w:p w14:paraId="2E0193A7" w14:textId="77777777" w:rsidR="00136A58" w:rsidRPr="00BC0142" w:rsidRDefault="00000000">
      <w:pPr>
        <w:pStyle w:val="ListParagraph"/>
        <w:numPr>
          <w:ilvl w:val="0"/>
          <w:numId w:val="5"/>
        </w:numPr>
        <w:tabs>
          <w:tab w:val="left" w:pos="239"/>
        </w:tabs>
        <w:spacing w:before="60"/>
        <w:ind w:hanging="211"/>
        <w:rPr>
          <w:color w:val="000000" w:themeColor="text1"/>
          <w:sz w:val="19"/>
        </w:rPr>
      </w:pPr>
      <w:r w:rsidRPr="00BC0142">
        <w:rPr>
          <w:color w:val="000000" w:themeColor="text1"/>
          <w:sz w:val="19"/>
        </w:rPr>
        <w:t xml:space="preserve">Accuracy: 10 cm RMS in good </w:t>
      </w:r>
      <w:r w:rsidRPr="00BC0142">
        <w:rPr>
          <w:color w:val="000000" w:themeColor="text1"/>
          <w:spacing w:val="-2"/>
          <w:sz w:val="19"/>
        </w:rPr>
        <w:t>conditions</w:t>
      </w:r>
    </w:p>
    <w:p w14:paraId="0D8A38C0" w14:textId="77777777" w:rsidR="00136A58" w:rsidRPr="00BC0142" w:rsidRDefault="00136A58">
      <w:pPr>
        <w:pStyle w:val="BodyText"/>
        <w:rPr>
          <w:color w:val="000000" w:themeColor="text1"/>
        </w:rPr>
      </w:pPr>
    </w:p>
    <w:p w14:paraId="0AAFD161" w14:textId="77777777" w:rsidR="00136A58" w:rsidRPr="00BC0142" w:rsidRDefault="00136A58">
      <w:pPr>
        <w:pStyle w:val="BodyText"/>
        <w:spacing w:before="60"/>
        <w:rPr>
          <w:color w:val="000000" w:themeColor="text1"/>
        </w:rPr>
      </w:pPr>
    </w:p>
    <w:p w14:paraId="16002F7D" w14:textId="77777777" w:rsidR="00136A58" w:rsidRPr="00BC0142" w:rsidRDefault="00000000">
      <w:pPr>
        <w:spacing w:before="1" w:after="59"/>
        <w:ind w:left="28"/>
        <w:rPr>
          <w:rFonts w:ascii="Arial"/>
          <w:b/>
          <w:color w:val="000000" w:themeColor="text1"/>
          <w:sz w:val="18"/>
        </w:rPr>
      </w:pPr>
      <w:r w:rsidRPr="00BC0142">
        <w:rPr>
          <w:rFonts w:ascii="Arial"/>
          <w:b/>
          <w:color w:val="000000" w:themeColor="text1"/>
          <w:sz w:val="18"/>
        </w:rPr>
        <w:t xml:space="preserve">HARDWARE </w:t>
      </w:r>
      <w:r w:rsidRPr="00BC0142">
        <w:rPr>
          <w:rFonts w:ascii="Arial"/>
          <w:b/>
          <w:color w:val="000000" w:themeColor="text1"/>
          <w:spacing w:val="-2"/>
          <w:sz w:val="18"/>
        </w:rPr>
        <w:t>REQUIRED</w:t>
      </w:r>
    </w:p>
    <w:tbl>
      <w:tblPr>
        <w:tblW w:w="0" w:type="auto"/>
        <w:tblInd w:w="6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474"/>
        <w:gridCol w:w="1361"/>
        <w:gridCol w:w="907"/>
        <w:gridCol w:w="680"/>
        <w:gridCol w:w="3118"/>
      </w:tblGrid>
      <w:tr w:rsidR="00136A58" w:rsidRPr="00BC0142" w14:paraId="730A15A5" w14:textId="77777777">
        <w:trPr>
          <w:trHeight w:val="350"/>
        </w:trPr>
        <w:tc>
          <w:tcPr>
            <w:tcW w:w="2268" w:type="dxa"/>
            <w:shd w:val="clear" w:color="auto" w:fill="0A2342"/>
          </w:tcPr>
          <w:p w14:paraId="202A7932" w14:textId="77777777" w:rsidR="00136A58" w:rsidRPr="00BC0142" w:rsidRDefault="00000000">
            <w:pPr>
              <w:pStyle w:val="TableParagraph"/>
              <w:spacing w:before="65"/>
              <w:ind w:left="687"/>
              <w:rPr>
                <w:rFonts w:ascii="Arial"/>
                <w:b/>
                <w:color w:val="000000" w:themeColor="text1"/>
                <w:sz w:val="16"/>
              </w:rPr>
            </w:pPr>
            <w:r w:rsidRPr="00BC0142">
              <w:rPr>
                <w:rFonts w:ascii="Arial"/>
                <w:b/>
                <w:color w:val="000000" w:themeColor="text1"/>
                <w:spacing w:val="-2"/>
                <w:sz w:val="16"/>
              </w:rPr>
              <w:t>Component</w:t>
            </w:r>
          </w:p>
        </w:tc>
        <w:tc>
          <w:tcPr>
            <w:tcW w:w="1474" w:type="dxa"/>
            <w:shd w:val="clear" w:color="auto" w:fill="0A2342"/>
          </w:tcPr>
          <w:p w14:paraId="18784224" w14:textId="77777777" w:rsidR="00136A58" w:rsidRPr="00BC0142" w:rsidRDefault="00000000">
            <w:pPr>
              <w:pStyle w:val="TableParagraph"/>
              <w:spacing w:before="65"/>
              <w:ind w:left="343"/>
              <w:rPr>
                <w:rFonts w:ascii="Arial"/>
                <w:b/>
                <w:color w:val="000000" w:themeColor="text1"/>
                <w:sz w:val="16"/>
              </w:rPr>
            </w:pPr>
            <w:r w:rsidRPr="00BC0142">
              <w:rPr>
                <w:rFonts w:ascii="Arial"/>
                <w:b/>
                <w:color w:val="000000" w:themeColor="text1"/>
                <w:sz w:val="16"/>
              </w:rPr>
              <w:t xml:space="preserve">Cost </w:t>
            </w:r>
            <w:r w:rsidRPr="00BC0142">
              <w:rPr>
                <w:rFonts w:ascii="Arial"/>
                <w:b/>
                <w:color w:val="000000" w:themeColor="text1"/>
                <w:spacing w:val="-2"/>
                <w:sz w:val="16"/>
              </w:rPr>
              <w:t>(INR)</w:t>
            </w:r>
          </w:p>
        </w:tc>
        <w:tc>
          <w:tcPr>
            <w:tcW w:w="1361" w:type="dxa"/>
            <w:shd w:val="clear" w:color="auto" w:fill="0A2342"/>
          </w:tcPr>
          <w:p w14:paraId="588E23C9" w14:textId="77777777" w:rsidR="00136A58" w:rsidRPr="00BC0142" w:rsidRDefault="00000000">
            <w:pPr>
              <w:pStyle w:val="TableParagraph"/>
              <w:spacing w:before="65"/>
              <w:ind w:left="224"/>
              <w:rPr>
                <w:rFonts w:ascii="Arial"/>
                <w:b/>
                <w:color w:val="000000" w:themeColor="text1"/>
                <w:sz w:val="16"/>
              </w:rPr>
            </w:pPr>
            <w:r w:rsidRPr="00BC0142">
              <w:rPr>
                <w:rFonts w:ascii="Arial"/>
                <w:b/>
                <w:color w:val="000000" w:themeColor="text1"/>
                <w:spacing w:val="-2"/>
                <w:sz w:val="16"/>
              </w:rPr>
              <w:t>Dimensions</w:t>
            </w:r>
          </w:p>
        </w:tc>
        <w:tc>
          <w:tcPr>
            <w:tcW w:w="907" w:type="dxa"/>
            <w:shd w:val="clear" w:color="auto" w:fill="0A2342"/>
          </w:tcPr>
          <w:p w14:paraId="5FFFC583" w14:textId="77777777" w:rsidR="00136A58" w:rsidRPr="00BC0142" w:rsidRDefault="00000000">
            <w:pPr>
              <w:pStyle w:val="TableParagraph"/>
              <w:spacing w:before="65"/>
              <w:ind w:left="184"/>
              <w:rPr>
                <w:rFonts w:ascii="Arial"/>
                <w:b/>
                <w:color w:val="000000" w:themeColor="text1"/>
                <w:sz w:val="16"/>
              </w:rPr>
            </w:pPr>
            <w:r w:rsidRPr="00BC0142">
              <w:rPr>
                <w:rFonts w:ascii="Arial"/>
                <w:b/>
                <w:color w:val="000000" w:themeColor="text1"/>
                <w:spacing w:val="-2"/>
                <w:sz w:val="16"/>
              </w:rPr>
              <w:t>Weight</w:t>
            </w:r>
          </w:p>
        </w:tc>
        <w:tc>
          <w:tcPr>
            <w:tcW w:w="680" w:type="dxa"/>
            <w:shd w:val="clear" w:color="auto" w:fill="0A2342"/>
          </w:tcPr>
          <w:p w14:paraId="72491737" w14:textId="77777777" w:rsidR="00136A58" w:rsidRPr="00BC0142" w:rsidRDefault="00000000">
            <w:pPr>
              <w:pStyle w:val="TableParagraph"/>
              <w:spacing w:before="65"/>
              <w:ind w:left="5"/>
              <w:jc w:val="center"/>
              <w:rPr>
                <w:rFonts w:ascii="Arial"/>
                <w:b/>
                <w:color w:val="000000" w:themeColor="text1"/>
                <w:sz w:val="16"/>
              </w:rPr>
            </w:pPr>
            <w:r w:rsidRPr="00BC0142">
              <w:rPr>
                <w:rFonts w:ascii="Arial"/>
                <w:b/>
                <w:color w:val="000000" w:themeColor="text1"/>
                <w:spacing w:val="-2"/>
                <w:sz w:val="16"/>
              </w:rPr>
              <w:t>Power</w:t>
            </w:r>
          </w:p>
        </w:tc>
        <w:tc>
          <w:tcPr>
            <w:tcW w:w="3118" w:type="dxa"/>
            <w:shd w:val="clear" w:color="auto" w:fill="0A2342"/>
          </w:tcPr>
          <w:p w14:paraId="790C9702" w14:textId="77777777" w:rsidR="00136A58" w:rsidRPr="00BC0142" w:rsidRDefault="00000000">
            <w:pPr>
              <w:pStyle w:val="TableParagraph"/>
              <w:spacing w:before="65"/>
              <w:ind w:left="961"/>
              <w:rPr>
                <w:rFonts w:ascii="Arial"/>
                <w:b/>
                <w:color w:val="000000" w:themeColor="text1"/>
                <w:sz w:val="16"/>
              </w:rPr>
            </w:pPr>
            <w:r w:rsidRPr="00BC0142">
              <w:rPr>
                <w:rFonts w:ascii="Arial"/>
                <w:b/>
                <w:color w:val="000000" w:themeColor="text1"/>
                <w:sz w:val="16"/>
              </w:rPr>
              <w:t xml:space="preserve">Key </w:t>
            </w:r>
            <w:r w:rsidRPr="00BC0142">
              <w:rPr>
                <w:rFonts w:ascii="Arial"/>
                <w:b/>
                <w:color w:val="000000" w:themeColor="text1"/>
                <w:spacing w:val="-2"/>
                <w:sz w:val="16"/>
              </w:rPr>
              <w:t>Challenges</w:t>
            </w:r>
          </w:p>
        </w:tc>
      </w:tr>
      <w:tr w:rsidR="00136A58" w:rsidRPr="00BC0142" w14:paraId="3E83C250" w14:textId="77777777">
        <w:trPr>
          <w:trHeight w:val="710"/>
        </w:trPr>
        <w:tc>
          <w:tcPr>
            <w:tcW w:w="2268" w:type="dxa"/>
            <w:shd w:val="clear" w:color="auto" w:fill="F4F6F9"/>
          </w:tcPr>
          <w:p w14:paraId="64ED46C3" w14:textId="77777777" w:rsidR="00136A58" w:rsidRPr="00BC0142" w:rsidRDefault="00000000">
            <w:pPr>
              <w:pStyle w:val="TableParagraph"/>
              <w:spacing w:line="278" w:lineRule="auto"/>
              <w:ind w:right="160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LBL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Transponder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Array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 xml:space="preserve">(e.g. </w:t>
            </w:r>
            <w:proofErr w:type="spellStart"/>
            <w:r w:rsidRPr="00BC0142">
              <w:rPr>
                <w:color w:val="000000" w:themeColor="text1"/>
                <w:sz w:val="15"/>
              </w:rPr>
              <w:t>EvoLogics</w:t>
            </w:r>
            <w:proofErr w:type="spellEnd"/>
            <w:r w:rsidRPr="00BC0142">
              <w:rPr>
                <w:color w:val="000000" w:themeColor="text1"/>
                <w:sz w:val="15"/>
              </w:rPr>
              <w:t xml:space="preserve"> or </w:t>
            </w:r>
            <w:proofErr w:type="spellStart"/>
            <w:r w:rsidRPr="00BC0142">
              <w:rPr>
                <w:color w:val="000000" w:themeColor="text1"/>
                <w:sz w:val="15"/>
              </w:rPr>
              <w:t>Sonardyne</w:t>
            </w:r>
            <w:proofErr w:type="spellEnd"/>
            <w:r w:rsidRPr="00BC0142">
              <w:rPr>
                <w:color w:val="000000" w:themeColor="text1"/>
                <w:sz w:val="15"/>
              </w:rPr>
              <w:t xml:space="preserve"> </w:t>
            </w:r>
            <w:r w:rsidRPr="00BC0142">
              <w:rPr>
                <w:color w:val="000000" w:themeColor="text1"/>
                <w:spacing w:val="-2"/>
                <w:sz w:val="15"/>
              </w:rPr>
              <w:t>USBL+LBL)</w:t>
            </w:r>
          </w:p>
        </w:tc>
        <w:tc>
          <w:tcPr>
            <w:tcW w:w="1474" w:type="dxa"/>
            <w:shd w:val="clear" w:color="auto" w:fill="F4F6F9"/>
          </w:tcPr>
          <w:p w14:paraId="7DC08F5D" w14:textId="77777777" w:rsidR="00136A58" w:rsidRPr="00BC0142" w:rsidRDefault="00000000" w:rsidP="00325D22">
            <w:pPr>
              <w:pStyle w:val="TableParagraph"/>
              <w:tabs>
                <w:tab w:val="left" w:pos="227"/>
              </w:tabs>
              <w:spacing w:before="55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5,00,000+ (3–</w:t>
            </w:r>
            <w:r w:rsidRPr="00BC0142">
              <w:rPr>
                <w:color w:val="000000" w:themeColor="text1"/>
                <w:spacing w:val="-10"/>
                <w:sz w:val="15"/>
              </w:rPr>
              <w:t>4</w:t>
            </w:r>
          </w:p>
          <w:p w14:paraId="5F48CB89" w14:textId="77777777" w:rsidR="00136A58" w:rsidRPr="00BC0142" w:rsidRDefault="00000000">
            <w:pPr>
              <w:pStyle w:val="TableParagraph"/>
              <w:spacing w:before="17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node </w:t>
            </w:r>
            <w:r w:rsidRPr="00BC0142">
              <w:rPr>
                <w:color w:val="000000" w:themeColor="text1"/>
                <w:spacing w:val="-4"/>
                <w:sz w:val="15"/>
              </w:rPr>
              <w:t>set)</w:t>
            </w:r>
          </w:p>
        </w:tc>
        <w:tc>
          <w:tcPr>
            <w:tcW w:w="1361" w:type="dxa"/>
            <w:shd w:val="clear" w:color="auto" w:fill="F4F6F9"/>
          </w:tcPr>
          <w:p w14:paraId="06B51E37" w14:textId="77777777" w:rsidR="00136A58" w:rsidRPr="00BC0142" w:rsidRDefault="00000000">
            <w:pPr>
              <w:pStyle w:val="TableParagraph"/>
              <w:spacing w:line="278" w:lineRule="auto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Each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~200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 xml:space="preserve">mm </w:t>
            </w:r>
            <w:r w:rsidRPr="00BC0142">
              <w:rPr>
                <w:color w:val="000000" w:themeColor="text1"/>
                <w:spacing w:val="-2"/>
                <w:sz w:val="15"/>
              </w:rPr>
              <w:t>cylinder</w:t>
            </w:r>
          </w:p>
        </w:tc>
        <w:tc>
          <w:tcPr>
            <w:tcW w:w="907" w:type="dxa"/>
            <w:shd w:val="clear" w:color="auto" w:fill="F4F6F9"/>
          </w:tcPr>
          <w:p w14:paraId="6D54D67B" w14:textId="77777777" w:rsidR="00136A58" w:rsidRPr="00BC0142" w:rsidRDefault="00000000">
            <w:pPr>
              <w:pStyle w:val="TableParagraph"/>
              <w:spacing w:line="278" w:lineRule="auto"/>
              <w:ind w:right="360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2–5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 xml:space="preserve">kg </w:t>
            </w:r>
            <w:r w:rsidRPr="00BC0142">
              <w:rPr>
                <w:color w:val="000000" w:themeColor="text1"/>
                <w:spacing w:val="-4"/>
                <w:sz w:val="15"/>
              </w:rPr>
              <w:t>each</w:t>
            </w:r>
          </w:p>
        </w:tc>
        <w:tc>
          <w:tcPr>
            <w:tcW w:w="680" w:type="dxa"/>
            <w:shd w:val="clear" w:color="auto" w:fill="F4F6F9"/>
          </w:tcPr>
          <w:p w14:paraId="6AB516DB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5–15 </w:t>
            </w:r>
            <w:r w:rsidRPr="00BC0142">
              <w:rPr>
                <w:color w:val="000000" w:themeColor="text1"/>
                <w:spacing w:val="-10"/>
                <w:sz w:val="15"/>
              </w:rPr>
              <w:t>W</w:t>
            </w:r>
          </w:p>
          <w:p w14:paraId="403AB83C" w14:textId="77777777" w:rsidR="00136A58" w:rsidRPr="00BC0142" w:rsidRDefault="00000000">
            <w:pPr>
              <w:pStyle w:val="TableParagraph"/>
              <w:spacing w:before="2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pacing w:val="-4"/>
                <w:sz w:val="15"/>
              </w:rPr>
              <w:t>each</w:t>
            </w:r>
          </w:p>
        </w:tc>
        <w:tc>
          <w:tcPr>
            <w:tcW w:w="3118" w:type="dxa"/>
            <w:shd w:val="clear" w:color="auto" w:fill="F4F6F9"/>
          </w:tcPr>
          <w:p w14:paraId="27BAA61F" w14:textId="77777777" w:rsidR="00136A58" w:rsidRPr="00BC0142" w:rsidRDefault="00000000">
            <w:pPr>
              <w:pStyle w:val="TableParagraph"/>
              <w:spacing w:line="278" w:lineRule="auto"/>
              <w:ind w:right="130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Deployment and recovery logistics; calibration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of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node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positions;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 xml:space="preserve">acoustic </w:t>
            </w:r>
            <w:r w:rsidRPr="00BC0142">
              <w:rPr>
                <w:color w:val="000000" w:themeColor="text1"/>
                <w:spacing w:val="-2"/>
                <w:sz w:val="15"/>
              </w:rPr>
              <w:t>interference</w:t>
            </w:r>
          </w:p>
        </w:tc>
      </w:tr>
      <w:tr w:rsidR="00136A58" w:rsidRPr="00BC0142" w14:paraId="13802B81" w14:textId="77777777">
        <w:trPr>
          <w:trHeight w:val="510"/>
        </w:trPr>
        <w:tc>
          <w:tcPr>
            <w:tcW w:w="2268" w:type="dxa"/>
          </w:tcPr>
          <w:p w14:paraId="5FC242BD" w14:textId="77777777" w:rsidR="00136A58" w:rsidRPr="00BC0142" w:rsidRDefault="00000000">
            <w:pPr>
              <w:pStyle w:val="TableParagraph"/>
              <w:spacing w:line="278" w:lineRule="auto"/>
              <w:ind w:right="444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ROV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Acoustic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Transducer (ROV-side node)</w:t>
            </w:r>
          </w:p>
        </w:tc>
        <w:tc>
          <w:tcPr>
            <w:tcW w:w="1474" w:type="dxa"/>
          </w:tcPr>
          <w:p w14:paraId="3A873808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Included in </w:t>
            </w:r>
            <w:r w:rsidRPr="00BC0142">
              <w:rPr>
                <w:color w:val="000000" w:themeColor="text1"/>
                <w:spacing w:val="-5"/>
                <w:sz w:val="15"/>
              </w:rPr>
              <w:t>set</w:t>
            </w:r>
          </w:p>
        </w:tc>
        <w:tc>
          <w:tcPr>
            <w:tcW w:w="1361" w:type="dxa"/>
          </w:tcPr>
          <w:p w14:paraId="707D6FE8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~Ø80 × 100 </w:t>
            </w:r>
            <w:r w:rsidRPr="00BC0142">
              <w:rPr>
                <w:color w:val="000000" w:themeColor="text1"/>
                <w:spacing w:val="-5"/>
                <w:sz w:val="15"/>
              </w:rPr>
              <w:t>mm</w:t>
            </w:r>
          </w:p>
        </w:tc>
        <w:tc>
          <w:tcPr>
            <w:tcW w:w="907" w:type="dxa"/>
          </w:tcPr>
          <w:p w14:paraId="173B11CB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300 </w:t>
            </w:r>
            <w:r w:rsidRPr="00BC0142">
              <w:rPr>
                <w:color w:val="000000" w:themeColor="text1"/>
                <w:spacing w:val="-10"/>
                <w:sz w:val="15"/>
              </w:rPr>
              <w:t>g</w:t>
            </w:r>
          </w:p>
        </w:tc>
        <w:tc>
          <w:tcPr>
            <w:tcW w:w="680" w:type="dxa"/>
          </w:tcPr>
          <w:p w14:paraId="50264B9F" w14:textId="77777777" w:rsidR="00136A58" w:rsidRPr="00BC0142" w:rsidRDefault="00000000">
            <w:pPr>
              <w:pStyle w:val="TableParagraph"/>
              <w:ind w:left="5" w:right="4"/>
              <w:jc w:val="center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5–10 </w:t>
            </w:r>
            <w:r w:rsidRPr="00BC0142">
              <w:rPr>
                <w:color w:val="000000" w:themeColor="text1"/>
                <w:spacing w:val="-10"/>
                <w:sz w:val="15"/>
              </w:rPr>
              <w:t>W</w:t>
            </w:r>
          </w:p>
        </w:tc>
        <w:tc>
          <w:tcPr>
            <w:tcW w:w="3118" w:type="dxa"/>
          </w:tcPr>
          <w:p w14:paraId="682FF969" w14:textId="77777777" w:rsidR="00136A58" w:rsidRPr="00BC0142" w:rsidRDefault="00000000">
            <w:pPr>
              <w:pStyle w:val="TableParagraph"/>
              <w:spacing w:line="278" w:lineRule="auto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Mounting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on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ROV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frame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without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blocking thrusters; cable routing</w:t>
            </w:r>
          </w:p>
        </w:tc>
      </w:tr>
      <w:tr w:rsidR="00136A58" w:rsidRPr="00BC0142" w14:paraId="5DEFE12A" w14:textId="77777777">
        <w:trPr>
          <w:trHeight w:val="510"/>
        </w:trPr>
        <w:tc>
          <w:tcPr>
            <w:tcW w:w="2268" w:type="dxa"/>
            <w:shd w:val="clear" w:color="auto" w:fill="F4F6F9"/>
          </w:tcPr>
          <w:p w14:paraId="3711BF18" w14:textId="77777777" w:rsidR="00136A58" w:rsidRPr="00BC0142" w:rsidRDefault="00000000">
            <w:pPr>
              <w:pStyle w:val="TableParagraph"/>
              <w:spacing w:line="278" w:lineRule="auto"/>
              <w:ind w:right="160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Topside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LBL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Controller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 xml:space="preserve">(deck </w:t>
            </w:r>
            <w:r w:rsidRPr="00BC0142">
              <w:rPr>
                <w:color w:val="000000" w:themeColor="text1"/>
                <w:spacing w:val="-4"/>
                <w:sz w:val="15"/>
              </w:rPr>
              <w:t>unit)</w:t>
            </w:r>
          </w:p>
        </w:tc>
        <w:tc>
          <w:tcPr>
            <w:tcW w:w="1474" w:type="dxa"/>
            <w:shd w:val="clear" w:color="auto" w:fill="F4F6F9"/>
          </w:tcPr>
          <w:p w14:paraId="3EDCBD48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Included in </w:t>
            </w:r>
            <w:r w:rsidRPr="00BC0142">
              <w:rPr>
                <w:color w:val="000000" w:themeColor="text1"/>
                <w:spacing w:val="-5"/>
                <w:sz w:val="15"/>
              </w:rPr>
              <w:t>set</w:t>
            </w:r>
          </w:p>
        </w:tc>
        <w:tc>
          <w:tcPr>
            <w:tcW w:w="1361" w:type="dxa"/>
            <w:shd w:val="clear" w:color="auto" w:fill="F4F6F9"/>
          </w:tcPr>
          <w:p w14:paraId="35564A86" w14:textId="77777777" w:rsidR="00136A58" w:rsidRPr="00BC0142" w:rsidRDefault="00000000">
            <w:pPr>
              <w:pStyle w:val="TableParagraph"/>
              <w:spacing w:line="278" w:lineRule="auto"/>
              <w:ind w:right="93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pacing w:val="-2"/>
                <w:sz w:val="15"/>
              </w:rPr>
              <w:t>Rack/handheld</w:t>
            </w:r>
            <w:r w:rsidRPr="00BC0142">
              <w:rPr>
                <w:color w:val="000000" w:themeColor="text1"/>
                <w:sz w:val="15"/>
              </w:rPr>
              <w:t xml:space="preserve"> </w:t>
            </w:r>
            <w:r w:rsidRPr="00BC0142">
              <w:rPr>
                <w:color w:val="000000" w:themeColor="text1"/>
                <w:spacing w:val="-4"/>
                <w:sz w:val="15"/>
              </w:rPr>
              <w:t>unit</w:t>
            </w:r>
          </w:p>
        </w:tc>
        <w:tc>
          <w:tcPr>
            <w:tcW w:w="907" w:type="dxa"/>
            <w:shd w:val="clear" w:color="auto" w:fill="F4F6F9"/>
          </w:tcPr>
          <w:p w14:paraId="4A75C893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2–10 </w:t>
            </w:r>
            <w:r w:rsidRPr="00BC0142">
              <w:rPr>
                <w:color w:val="000000" w:themeColor="text1"/>
                <w:spacing w:val="-5"/>
                <w:sz w:val="15"/>
              </w:rPr>
              <w:t>kg</w:t>
            </w:r>
          </w:p>
        </w:tc>
        <w:tc>
          <w:tcPr>
            <w:tcW w:w="680" w:type="dxa"/>
            <w:shd w:val="clear" w:color="auto" w:fill="F4F6F9"/>
          </w:tcPr>
          <w:p w14:paraId="239C9DB3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50–</w:t>
            </w:r>
            <w:r w:rsidRPr="00BC0142">
              <w:rPr>
                <w:color w:val="000000" w:themeColor="text1"/>
                <w:spacing w:val="-5"/>
                <w:sz w:val="15"/>
              </w:rPr>
              <w:t>100</w:t>
            </w:r>
          </w:p>
          <w:p w14:paraId="4A5A9DE4" w14:textId="77777777" w:rsidR="00136A58" w:rsidRPr="00BC0142" w:rsidRDefault="00000000">
            <w:pPr>
              <w:pStyle w:val="TableParagraph"/>
              <w:spacing w:before="2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pacing w:val="-10"/>
                <w:sz w:val="15"/>
              </w:rPr>
              <w:t>W</w:t>
            </w:r>
          </w:p>
        </w:tc>
        <w:tc>
          <w:tcPr>
            <w:tcW w:w="3118" w:type="dxa"/>
            <w:shd w:val="clear" w:color="auto" w:fill="F4F6F9"/>
          </w:tcPr>
          <w:p w14:paraId="116800B5" w14:textId="77777777" w:rsidR="00136A58" w:rsidRPr="00BC0142" w:rsidRDefault="00000000">
            <w:pPr>
              <w:pStyle w:val="TableParagraph"/>
              <w:spacing w:line="278" w:lineRule="auto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Network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bandwidth;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real-time</w:t>
            </w:r>
            <w:r w:rsidRPr="00BC0142">
              <w:rPr>
                <w:color w:val="000000" w:themeColor="text1"/>
                <w:spacing w:val="-11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processing; laptop + software license required</w:t>
            </w:r>
          </w:p>
        </w:tc>
      </w:tr>
      <w:tr w:rsidR="00136A58" w:rsidRPr="00BC0142" w14:paraId="2AAF59F2" w14:textId="77777777">
        <w:trPr>
          <w:trHeight w:val="510"/>
        </w:trPr>
        <w:tc>
          <w:tcPr>
            <w:tcW w:w="2268" w:type="dxa"/>
          </w:tcPr>
          <w:p w14:paraId="569DF80D" w14:textId="77777777" w:rsidR="00136A58" w:rsidRPr="00BC0142" w:rsidRDefault="00000000">
            <w:pPr>
              <w:pStyle w:val="TableParagraph"/>
              <w:spacing w:line="278" w:lineRule="auto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NEO-M8N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GPS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(item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4.1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—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for initial node survey)</w:t>
            </w:r>
          </w:p>
        </w:tc>
        <w:tc>
          <w:tcPr>
            <w:tcW w:w="1474" w:type="dxa"/>
          </w:tcPr>
          <w:p w14:paraId="0541E4DE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800 – </w:t>
            </w:r>
            <w:r w:rsidRPr="00BC0142">
              <w:rPr>
                <w:color w:val="000000" w:themeColor="text1"/>
                <w:spacing w:val="-2"/>
                <w:sz w:val="15"/>
              </w:rPr>
              <w:t>1,500</w:t>
            </w:r>
          </w:p>
        </w:tc>
        <w:tc>
          <w:tcPr>
            <w:tcW w:w="1361" w:type="dxa"/>
          </w:tcPr>
          <w:p w14:paraId="4BF5B977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25 × 25 </w:t>
            </w:r>
            <w:r w:rsidRPr="00BC0142">
              <w:rPr>
                <w:color w:val="000000" w:themeColor="text1"/>
                <w:spacing w:val="-5"/>
                <w:sz w:val="15"/>
              </w:rPr>
              <w:t>mm</w:t>
            </w:r>
          </w:p>
        </w:tc>
        <w:tc>
          <w:tcPr>
            <w:tcW w:w="907" w:type="dxa"/>
          </w:tcPr>
          <w:p w14:paraId="2CD8F980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20 </w:t>
            </w:r>
            <w:r w:rsidRPr="00BC0142">
              <w:rPr>
                <w:color w:val="000000" w:themeColor="text1"/>
                <w:spacing w:val="-10"/>
                <w:sz w:val="15"/>
              </w:rPr>
              <w:t>g</w:t>
            </w:r>
          </w:p>
        </w:tc>
        <w:tc>
          <w:tcPr>
            <w:tcW w:w="680" w:type="dxa"/>
          </w:tcPr>
          <w:p w14:paraId="1AE8733A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0.5 </w:t>
            </w:r>
            <w:r w:rsidRPr="00BC0142">
              <w:rPr>
                <w:color w:val="000000" w:themeColor="text1"/>
                <w:spacing w:val="-10"/>
                <w:sz w:val="15"/>
              </w:rPr>
              <w:t>W</w:t>
            </w:r>
          </w:p>
        </w:tc>
        <w:tc>
          <w:tcPr>
            <w:tcW w:w="3118" w:type="dxa"/>
          </w:tcPr>
          <w:p w14:paraId="629935BC" w14:textId="77777777" w:rsidR="00136A58" w:rsidRPr="00BC0142" w:rsidRDefault="00000000">
            <w:pPr>
              <w:pStyle w:val="TableParagraph"/>
              <w:spacing w:line="278" w:lineRule="auto"/>
              <w:ind w:right="130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Must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GPS-survey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each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node</w:t>
            </w:r>
            <w:r w:rsidRPr="00BC0142">
              <w:rPr>
                <w:color w:val="000000" w:themeColor="text1"/>
                <w:spacing w:val="-10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position precisely before deployment</w:t>
            </w:r>
          </w:p>
        </w:tc>
      </w:tr>
      <w:tr w:rsidR="00136A58" w:rsidRPr="00BC0142" w14:paraId="74335417" w14:textId="77777777">
        <w:trPr>
          <w:trHeight w:val="510"/>
        </w:trPr>
        <w:tc>
          <w:tcPr>
            <w:tcW w:w="2268" w:type="dxa"/>
            <w:shd w:val="clear" w:color="auto" w:fill="F4F6F9"/>
          </w:tcPr>
          <w:p w14:paraId="241A5AEE" w14:textId="77777777" w:rsidR="00136A58" w:rsidRPr="00BC0142" w:rsidRDefault="00000000">
            <w:pPr>
              <w:pStyle w:val="TableParagraph"/>
              <w:spacing w:line="278" w:lineRule="auto"/>
              <w:ind w:right="160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Jetson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Xavier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NX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(item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5.1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— receives LBL position data)</w:t>
            </w:r>
          </w:p>
        </w:tc>
        <w:tc>
          <w:tcPr>
            <w:tcW w:w="1474" w:type="dxa"/>
            <w:shd w:val="clear" w:color="auto" w:fill="F4F6F9"/>
          </w:tcPr>
          <w:p w14:paraId="221F10EA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50,000 – </w:t>
            </w:r>
            <w:r w:rsidRPr="00BC0142">
              <w:rPr>
                <w:color w:val="000000" w:themeColor="text1"/>
                <w:spacing w:val="-2"/>
                <w:sz w:val="15"/>
              </w:rPr>
              <w:t>52,000</w:t>
            </w:r>
          </w:p>
        </w:tc>
        <w:tc>
          <w:tcPr>
            <w:tcW w:w="1361" w:type="dxa"/>
            <w:shd w:val="clear" w:color="auto" w:fill="F4F6F9"/>
          </w:tcPr>
          <w:p w14:paraId="1CD89A2E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100 × 87 × </w:t>
            </w:r>
            <w:r w:rsidRPr="00BC0142">
              <w:rPr>
                <w:color w:val="000000" w:themeColor="text1"/>
                <w:spacing w:val="-5"/>
                <w:sz w:val="15"/>
              </w:rPr>
              <w:t>16</w:t>
            </w:r>
          </w:p>
          <w:p w14:paraId="3C9FA0E4" w14:textId="77777777" w:rsidR="00136A58" w:rsidRPr="00BC0142" w:rsidRDefault="00000000">
            <w:pPr>
              <w:pStyle w:val="TableParagraph"/>
              <w:spacing w:before="2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pacing w:val="-5"/>
                <w:sz w:val="15"/>
              </w:rPr>
              <w:t>mm</w:t>
            </w:r>
          </w:p>
        </w:tc>
        <w:tc>
          <w:tcPr>
            <w:tcW w:w="907" w:type="dxa"/>
            <w:shd w:val="clear" w:color="auto" w:fill="F4F6F9"/>
          </w:tcPr>
          <w:p w14:paraId="52EC1DEC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 xml:space="preserve">280 </w:t>
            </w:r>
            <w:r w:rsidRPr="00BC0142">
              <w:rPr>
                <w:color w:val="000000" w:themeColor="text1"/>
                <w:spacing w:val="-10"/>
                <w:sz w:val="15"/>
              </w:rPr>
              <w:t>g</w:t>
            </w:r>
          </w:p>
        </w:tc>
        <w:tc>
          <w:tcPr>
            <w:tcW w:w="680" w:type="dxa"/>
            <w:shd w:val="clear" w:color="auto" w:fill="F4F6F9"/>
          </w:tcPr>
          <w:p w14:paraId="4744D16F" w14:textId="77777777" w:rsidR="00136A58" w:rsidRPr="00BC0142" w:rsidRDefault="00000000">
            <w:pPr>
              <w:pStyle w:val="TableParagraph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10–</w:t>
            </w:r>
            <w:r w:rsidRPr="00BC0142">
              <w:rPr>
                <w:color w:val="000000" w:themeColor="text1"/>
                <w:spacing w:val="-5"/>
                <w:sz w:val="15"/>
              </w:rPr>
              <w:t>25</w:t>
            </w:r>
          </w:p>
          <w:p w14:paraId="36235BFA" w14:textId="77777777" w:rsidR="00136A58" w:rsidRPr="00BC0142" w:rsidRDefault="00000000">
            <w:pPr>
              <w:pStyle w:val="TableParagraph"/>
              <w:spacing w:before="28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pacing w:val="-10"/>
                <w:sz w:val="15"/>
              </w:rPr>
              <w:t>W</w:t>
            </w:r>
          </w:p>
        </w:tc>
        <w:tc>
          <w:tcPr>
            <w:tcW w:w="3118" w:type="dxa"/>
            <w:shd w:val="clear" w:color="auto" w:fill="F4F6F9"/>
          </w:tcPr>
          <w:p w14:paraId="058C58B2" w14:textId="77777777" w:rsidR="00136A58" w:rsidRPr="00BC0142" w:rsidRDefault="00000000">
            <w:pPr>
              <w:pStyle w:val="TableParagraph"/>
              <w:spacing w:line="278" w:lineRule="auto"/>
              <w:ind w:right="130"/>
              <w:rPr>
                <w:color w:val="000000" w:themeColor="text1"/>
                <w:sz w:val="15"/>
              </w:rPr>
            </w:pPr>
            <w:r w:rsidRPr="00BC0142">
              <w:rPr>
                <w:color w:val="000000" w:themeColor="text1"/>
                <w:sz w:val="15"/>
              </w:rPr>
              <w:t>Integration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of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LBL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data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>with</w:t>
            </w:r>
            <w:r w:rsidRPr="00BC0142">
              <w:rPr>
                <w:color w:val="000000" w:themeColor="text1"/>
                <w:spacing w:val="-8"/>
                <w:sz w:val="15"/>
              </w:rPr>
              <w:t xml:space="preserve"> </w:t>
            </w:r>
            <w:r w:rsidRPr="00BC0142">
              <w:rPr>
                <w:color w:val="000000" w:themeColor="text1"/>
                <w:sz w:val="15"/>
              </w:rPr>
              <w:t xml:space="preserve">existing </w:t>
            </w:r>
            <w:proofErr w:type="spellStart"/>
            <w:r w:rsidRPr="00BC0142">
              <w:rPr>
                <w:color w:val="000000" w:themeColor="text1"/>
                <w:sz w:val="15"/>
              </w:rPr>
              <w:t>ArduSub</w:t>
            </w:r>
            <w:proofErr w:type="spellEnd"/>
            <w:r w:rsidRPr="00BC0142">
              <w:rPr>
                <w:color w:val="000000" w:themeColor="text1"/>
                <w:sz w:val="15"/>
              </w:rPr>
              <w:t xml:space="preserve"> navigation stack</w:t>
            </w:r>
          </w:p>
        </w:tc>
      </w:tr>
    </w:tbl>
    <w:p w14:paraId="5F500204" w14:textId="77777777" w:rsidR="00325D22" w:rsidRPr="00325D22" w:rsidRDefault="00325D22" w:rsidP="00325D22">
      <w:pPr>
        <w:numPr>
          <w:ilvl w:val="0"/>
          <w:numId w:val="3"/>
        </w:numPr>
        <w:tabs>
          <w:tab w:val="left" w:pos="346"/>
        </w:tabs>
        <w:spacing w:before="115"/>
        <w:ind w:hanging="191"/>
        <w:rPr>
          <w:rFonts w:ascii="Arial"/>
          <w:b/>
          <w:color w:val="000000" w:themeColor="text1"/>
          <w:sz w:val="15"/>
        </w:rPr>
      </w:pPr>
      <w:r w:rsidRPr="00325D22">
        <w:rPr>
          <w:rFonts w:ascii="Arial"/>
          <w:b/>
          <w:color w:val="000000" w:themeColor="text1"/>
          <w:spacing w:val="-2"/>
          <w:sz w:val="15"/>
        </w:rPr>
        <w:t>CHALLENGES</w:t>
      </w:r>
    </w:p>
    <w:p w14:paraId="1B6A2BF2" w14:textId="77777777" w:rsidR="00325D22" w:rsidRDefault="00325D22" w:rsidP="00325D22">
      <w:pPr>
        <w:pStyle w:val="BodyText"/>
        <w:spacing w:before="5"/>
        <w:rPr>
          <w:rFonts w:ascii="Arial"/>
          <w:b/>
          <w:color w:val="000000"/>
          <w:sz w:val="15"/>
        </w:rPr>
      </w:pPr>
    </w:p>
    <w:p w14:paraId="5324AA3F" w14:textId="77777777" w:rsidR="00325D22" w:rsidRDefault="00325D22" w:rsidP="00325D22">
      <w:pPr>
        <w:numPr>
          <w:ilvl w:val="0"/>
          <w:numId w:val="2"/>
        </w:numPr>
        <w:tabs>
          <w:tab w:val="left" w:pos="255"/>
        </w:tabs>
        <w:ind w:hanging="100"/>
        <w:rPr>
          <w:color w:val="000000"/>
          <w:sz w:val="16"/>
        </w:rPr>
      </w:pPr>
      <w:r>
        <w:rPr>
          <w:color w:val="2D2D2D"/>
          <w:sz w:val="16"/>
        </w:rPr>
        <w:t xml:space="preserve">Very complex setup: requires deploying, GPS-surveying, and recovering seabed </w:t>
      </w:r>
      <w:r>
        <w:rPr>
          <w:color w:val="2D2D2D"/>
          <w:spacing w:val="-2"/>
          <w:sz w:val="16"/>
        </w:rPr>
        <w:t>transponders</w:t>
      </w:r>
    </w:p>
    <w:p w14:paraId="40A409BB" w14:textId="77777777" w:rsidR="00325D22" w:rsidRDefault="00325D22" w:rsidP="00325D22">
      <w:pPr>
        <w:numPr>
          <w:ilvl w:val="0"/>
          <w:numId w:val="2"/>
        </w:numPr>
        <w:tabs>
          <w:tab w:val="left" w:pos="255"/>
        </w:tabs>
        <w:spacing w:before="156"/>
        <w:ind w:hanging="100"/>
        <w:rPr>
          <w:color w:val="000000"/>
          <w:sz w:val="16"/>
        </w:rPr>
      </w:pPr>
      <w:r>
        <w:rPr>
          <w:color w:val="2D2D2D"/>
          <w:sz w:val="16"/>
        </w:rPr>
        <w:t xml:space="preserve">Overkill for river/lake plastic patrol — LBL is designed for oil &amp; gas, offshore </w:t>
      </w:r>
      <w:r>
        <w:rPr>
          <w:color w:val="2D2D2D"/>
          <w:spacing w:val="-2"/>
          <w:sz w:val="16"/>
        </w:rPr>
        <w:t>survey</w:t>
      </w:r>
    </w:p>
    <w:p w14:paraId="7016126A" w14:textId="77777777" w:rsidR="00325D22" w:rsidRDefault="00325D22" w:rsidP="00325D22">
      <w:pPr>
        <w:numPr>
          <w:ilvl w:val="0"/>
          <w:numId w:val="2"/>
        </w:numPr>
        <w:tabs>
          <w:tab w:val="left" w:pos="255"/>
        </w:tabs>
        <w:spacing w:before="146"/>
        <w:ind w:hanging="100"/>
        <w:rPr>
          <w:color w:val="000000"/>
          <w:sz w:val="16"/>
        </w:rPr>
      </w:pPr>
      <w:r>
        <w:rPr>
          <w:color w:val="2D2D2D"/>
          <w:sz w:val="16"/>
        </w:rPr>
        <w:t xml:space="preserve">High cost (5 lakh+) and needs trained </w:t>
      </w:r>
      <w:r>
        <w:rPr>
          <w:color w:val="2D2D2D"/>
          <w:spacing w:val="-2"/>
          <w:sz w:val="16"/>
        </w:rPr>
        <w:t>operators</w:t>
      </w:r>
    </w:p>
    <w:p w14:paraId="19CD514A" w14:textId="77777777" w:rsidR="00325D22" w:rsidRDefault="00325D22" w:rsidP="00325D22">
      <w:pPr>
        <w:numPr>
          <w:ilvl w:val="0"/>
          <w:numId w:val="2"/>
        </w:numPr>
        <w:tabs>
          <w:tab w:val="left" w:pos="255"/>
        </w:tabs>
        <w:spacing w:before="145"/>
        <w:ind w:hanging="100"/>
        <w:rPr>
          <w:color w:val="000000"/>
          <w:sz w:val="16"/>
        </w:rPr>
      </w:pPr>
      <w:r>
        <w:rPr>
          <w:color w:val="2D2D2D"/>
          <w:sz w:val="16"/>
        </w:rPr>
        <w:t xml:space="preserve">Cannot move the survey area easily — nodes must be re-deployed for each new </w:t>
      </w:r>
      <w:r>
        <w:rPr>
          <w:color w:val="2D2D2D"/>
          <w:spacing w:val="-4"/>
          <w:sz w:val="16"/>
        </w:rPr>
        <w:t>site</w:t>
      </w:r>
    </w:p>
    <w:p w14:paraId="74B44332" w14:textId="77777777" w:rsidR="00325D22" w:rsidRDefault="00325D22" w:rsidP="00325D22">
      <w:pPr>
        <w:numPr>
          <w:ilvl w:val="0"/>
          <w:numId w:val="2"/>
        </w:numPr>
        <w:tabs>
          <w:tab w:val="left" w:pos="255"/>
        </w:tabs>
        <w:spacing w:before="156"/>
        <w:ind w:hanging="100"/>
        <w:rPr>
          <w:color w:val="000000"/>
          <w:sz w:val="16"/>
        </w:rPr>
      </w:pPr>
      <w:r>
        <w:rPr>
          <w:color w:val="2D2D2D"/>
          <w:sz w:val="16"/>
        </w:rPr>
        <w:t xml:space="preserve">Speed of sound variation (temperature, salinity) must be carefully </w:t>
      </w:r>
      <w:r>
        <w:rPr>
          <w:color w:val="2D2D2D"/>
          <w:spacing w:val="-2"/>
          <w:sz w:val="16"/>
        </w:rPr>
        <w:t>profiled</w:t>
      </w:r>
    </w:p>
    <w:p w14:paraId="702DF5BB" w14:textId="3B03F021" w:rsidR="00136A58" w:rsidRPr="00BC0142" w:rsidRDefault="00136A58">
      <w:pPr>
        <w:pStyle w:val="BodyText"/>
        <w:spacing w:before="8"/>
        <w:rPr>
          <w:rFonts w:ascii="Arial"/>
          <w:b/>
          <w:color w:val="000000" w:themeColor="text1"/>
          <w:sz w:val="6"/>
        </w:rPr>
      </w:pPr>
    </w:p>
    <w:p w14:paraId="2E38FF0C" w14:textId="77777777" w:rsidR="00136A58" w:rsidRPr="00BC0142" w:rsidRDefault="00136A58">
      <w:pPr>
        <w:pStyle w:val="BodyText"/>
        <w:rPr>
          <w:rFonts w:ascii="Arial"/>
          <w:b/>
          <w:color w:val="000000" w:themeColor="text1"/>
          <w:sz w:val="13"/>
        </w:rPr>
      </w:pPr>
    </w:p>
    <w:p w14:paraId="5B9D296D" w14:textId="77777777" w:rsidR="00136A58" w:rsidRPr="00BC0142" w:rsidRDefault="00136A58">
      <w:pPr>
        <w:pStyle w:val="BodyText"/>
        <w:rPr>
          <w:rFonts w:ascii="Arial"/>
          <w:b/>
          <w:color w:val="000000" w:themeColor="text1"/>
          <w:sz w:val="13"/>
        </w:rPr>
        <w:sectPr w:rsidR="00136A58" w:rsidRPr="00BC0142">
          <w:headerReference w:type="default" r:id="rId15"/>
          <w:footerReference w:type="default" r:id="rId16"/>
          <w:pgSz w:w="11910" w:h="16840"/>
          <w:pgMar w:top="1520" w:right="992" w:bottom="700" w:left="992" w:header="0" w:footer="519" w:gutter="0"/>
          <w:cols w:space="720"/>
        </w:sectPr>
      </w:pPr>
    </w:p>
    <w:p w14:paraId="374B3209" w14:textId="7392C9DB" w:rsidR="00136A58" w:rsidRPr="00BC0142" w:rsidRDefault="00000000">
      <w:pPr>
        <w:spacing w:before="204"/>
        <w:ind w:left="188"/>
        <w:rPr>
          <w:rFonts w:ascii="Arial" w:hAnsi="Arial"/>
          <w:b/>
          <w:color w:val="000000" w:themeColor="text1"/>
          <w:sz w:val="18"/>
        </w:rPr>
      </w:pPr>
      <w:r w:rsidRPr="00BC0142">
        <w:rPr>
          <w:rFonts w:ascii="MS Gothic" w:hAnsi="MS Gothic"/>
          <w:color w:val="000000" w:themeColor="text1"/>
          <w:sz w:val="18"/>
        </w:rPr>
        <w:t>✗</w:t>
      </w:r>
      <w:r w:rsidRPr="00BC0142">
        <w:rPr>
          <w:rFonts w:ascii="Times New Roman" w:hAnsi="Times New Roman"/>
          <w:color w:val="000000" w:themeColor="text1"/>
          <w:spacing w:val="5"/>
          <w:sz w:val="18"/>
        </w:rPr>
        <w:t xml:space="preserve"> </w:t>
      </w:r>
      <w:r w:rsidRPr="00BC0142">
        <w:rPr>
          <w:rFonts w:ascii="Arial" w:hAnsi="Arial"/>
          <w:b/>
          <w:color w:val="000000" w:themeColor="text1"/>
          <w:sz w:val="18"/>
        </w:rPr>
        <w:t xml:space="preserve">NOT RECOMMENDED </w:t>
      </w:r>
      <w:r w:rsidRPr="00BC0142">
        <w:rPr>
          <w:rFonts w:ascii="Arial" w:hAnsi="Arial"/>
          <w:b/>
          <w:color w:val="000000" w:themeColor="text1"/>
          <w:spacing w:val="-5"/>
          <w:sz w:val="18"/>
        </w:rPr>
        <w:t>for</w:t>
      </w:r>
    </w:p>
    <w:p w14:paraId="5ACB4B46" w14:textId="77777777" w:rsidR="00136A58" w:rsidRPr="00BC0142" w:rsidRDefault="00000000">
      <w:pPr>
        <w:spacing w:before="20"/>
        <w:ind w:left="188"/>
        <w:rPr>
          <w:rFonts w:ascii="Arial"/>
          <w:b/>
          <w:color w:val="000000" w:themeColor="text1"/>
          <w:sz w:val="18"/>
        </w:rPr>
      </w:pPr>
      <w:r w:rsidRPr="00BC0142">
        <w:rPr>
          <w:rFonts w:ascii="Arial"/>
          <w:b/>
          <w:color w:val="000000" w:themeColor="text1"/>
          <w:sz w:val="18"/>
        </w:rPr>
        <w:t xml:space="preserve">this </w:t>
      </w:r>
      <w:r w:rsidRPr="00BC0142">
        <w:rPr>
          <w:rFonts w:ascii="Arial"/>
          <w:b/>
          <w:color w:val="000000" w:themeColor="text1"/>
          <w:spacing w:val="-2"/>
          <w:sz w:val="18"/>
        </w:rPr>
        <w:t>project</w:t>
      </w:r>
    </w:p>
    <w:p w14:paraId="4413ABA0" w14:textId="58BF47F0" w:rsidR="00136A58" w:rsidRPr="00BC0142" w:rsidRDefault="00000000">
      <w:pPr>
        <w:spacing w:before="94" w:line="295" w:lineRule="auto"/>
        <w:ind w:left="188" w:right="518"/>
        <w:jc w:val="both"/>
        <w:rPr>
          <w:color w:val="000000" w:themeColor="text1"/>
          <w:sz w:val="17"/>
        </w:rPr>
      </w:pPr>
      <w:r w:rsidRPr="00BC0142">
        <w:rPr>
          <w:color w:val="000000" w:themeColor="text1"/>
        </w:rPr>
        <w:br w:type="column"/>
      </w:r>
      <w:r w:rsidRPr="00BC0142">
        <w:rPr>
          <w:color w:val="000000" w:themeColor="text1"/>
          <w:sz w:val="17"/>
        </w:rPr>
        <w:t>LBL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is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professional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survey-grade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equipment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designed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for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fixed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offshore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sites.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For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a mobile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river/lake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plastic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patrol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robot,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the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setup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complexity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and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cost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far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outweigh</w:t>
      </w:r>
      <w:r w:rsidRPr="00BC0142">
        <w:rPr>
          <w:color w:val="000000" w:themeColor="text1"/>
          <w:spacing w:val="-3"/>
          <w:sz w:val="17"/>
        </w:rPr>
        <w:t xml:space="preserve"> </w:t>
      </w:r>
      <w:r w:rsidRPr="00BC0142">
        <w:rPr>
          <w:color w:val="000000" w:themeColor="text1"/>
          <w:sz w:val="17"/>
        </w:rPr>
        <w:t>the benefits. Stick with Method 1 or 2.</w:t>
      </w:r>
    </w:p>
    <w:p w14:paraId="41ABE1E1" w14:textId="77777777" w:rsidR="00136A58" w:rsidRPr="00BC0142" w:rsidRDefault="00136A58">
      <w:pPr>
        <w:spacing w:line="295" w:lineRule="auto"/>
        <w:jc w:val="both"/>
        <w:rPr>
          <w:color w:val="000000" w:themeColor="text1"/>
          <w:sz w:val="17"/>
        </w:rPr>
        <w:sectPr w:rsidR="00136A58" w:rsidRPr="00BC0142">
          <w:type w:val="continuous"/>
          <w:pgSz w:w="11910" w:h="16840"/>
          <w:pgMar w:top="1480" w:right="992" w:bottom="700" w:left="992" w:header="0" w:footer="519" w:gutter="0"/>
          <w:cols w:num="2" w:space="720" w:equalWidth="0">
            <w:col w:w="2629" w:space="319"/>
            <w:col w:w="6978"/>
          </w:cols>
        </w:sectPr>
      </w:pPr>
    </w:p>
    <w:p w14:paraId="506F1EA2" w14:textId="75C9D768" w:rsidR="00325D22" w:rsidRDefault="00325D22" w:rsidP="00325D22">
      <w:pPr>
        <w:spacing w:before="80"/>
        <w:ind w:left="20"/>
        <w:rPr>
          <w:rFonts w:ascii="Arial" w:hAnsi="Arial"/>
          <w:b/>
          <w:sz w:val="30"/>
        </w:rPr>
      </w:pPr>
      <w:r>
        <w:rPr>
          <w:rFonts w:ascii="Arial" w:hAnsi="Arial"/>
          <w:b/>
          <w:color w:val="0A2342"/>
          <w:sz w:val="30"/>
        </w:rPr>
        <w:lastRenderedPageBreak/>
        <w:t xml:space="preserve">Complete Hardware Components </w:t>
      </w:r>
      <w:r w:rsidR="00F549CD">
        <w:rPr>
          <w:rFonts w:ascii="Arial" w:hAnsi="Arial"/>
          <w:b/>
          <w:color w:val="0A2342"/>
          <w:sz w:val="30"/>
        </w:rPr>
        <w:t xml:space="preserve">- </w:t>
      </w:r>
      <w:r>
        <w:rPr>
          <w:rFonts w:ascii="Arial" w:hAnsi="Arial"/>
          <w:b/>
          <w:color w:val="0A2342"/>
          <w:sz w:val="30"/>
        </w:rPr>
        <w:t xml:space="preserve">Positioning </w:t>
      </w:r>
      <w:r>
        <w:rPr>
          <w:rFonts w:ascii="Arial" w:hAnsi="Arial"/>
          <w:b/>
          <w:color w:val="0A2342"/>
          <w:spacing w:val="-2"/>
          <w:sz w:val="30"/>
        </w:rPr>
        <w:t>System</w:t>
      </w:r>
    </w:p>
    <w:p w14:paraId="395A0B38" w14:textId="77777777" w:rsidR="00325D22" w:rsidRDefault="00325D22">
      <w:pPr>
        <w:pStyle w:val="BodyText"/>
        <w:spacing w:before="173" w:line="307" w:lineRule="auto"/>
        <w:ind w:left="28"/>
        <w:rPr>
          <w:color w:val="000000" w:themeColor="text1"/>
        </w:rPr>
      </w:pPr>
    </w:p>
    <w:p w14:paraId="7A055CE3" w14:textId="35C14F8A" w:rsidR="00136A58" w:rsidRPr="00BC0142" w:rsidRDefault="00000000">
      <w:pPr>
        <w:pStyle w:val="BodyText"/>
        <w:spacing w:before="173" w:line="307" w:lineRule="auto"/>
        <w:ind w:left="28"/>
        <w:rPr>
          <w:color w:val="000000" w:themeColor="text1"/>
        </w:rPr>
      </w:pPr>
      <w:r w:rsidRPr="00BC0142">
        <w:rPr>
          <w:color w:val="000000" w:themeColor="text1"/>
        </w:rPr>
        <w:t>The</w:t>
      </w:r>
      <w:r w:rsidRPr="00BC0142">
        <w:rPr>
          <w:color w:val="000000" w:themeColor="text1"/>
          <w:spacing w:val="-4"/>
        </w:rPr>
        <w:t xml:space="preserve"> </w:t>
      </w:r>
      <w:r w:rsidRPr="00BC0142">
        <w:rPr>
          <w:color w:val="000000" w:themeColor="text1"/>
        </w:rPr>
        <w:t>following</w:t>
      </w:r>
      <w:r w:rsidRPr="00BC0142">
        <w:rPr>
          <w:color w:val="000000" w:themeColor="text1"/>
          <w:spacing w:val="-4"/>
        </w:rPr>
        <w:t xml:space="preserve"> </w:t>
      </w:r>
      <w:r w:rsidRPr="00BC0142">
        <w:rPr>
          <w:color w:val="000000" w:themeColor="text1"/>
        </w:rPr>
        <w:t>components</w:t>
      </w:r>
      <w:r w:rsidRPr="00BC0142">
        <w:rPr>
          <w:color w:val="000000" w:themeColor="text1"/>
          <w:spacing w:val="-4"/>
        </w:rPr>
        <w:t xml:space="preserve"> </w:t>
      </w:r>
      <w:r w:rsidRPr="00BC0142">
        <w:rPr>
          <w:color w:val="000000" w:themeColor="text1"/>
        </w:rPr>
        <w:t>are</w:t>
      </w:r>
      <w:r w:rsidRPr="00BC0142">
        <w:rPr>
          <w:color w:val="000000" w:themeColor="text1"/>
          <w:spacing w:val="-4"/>
        </w:rPr>
        <w:t xml:space="preserve"> </w:t>
      </w:r>
      <w:r w:rsidRPr="00BC0142">
        <w:rPr>
          <w:color w:val="000000" w:themeColor="text1"/>
        </w:rPr>
        <w:t>directly</w:t>
      </w:r>
      <w:r w:rsidRPr="00BC0142">
        <w:rPr>
          <w:color w:val="000000" w:themeColor="text1"/>
          <w:spacing w:val="-4"/>
        </w:rPr>
        <w:t xml:space="preserve"> </w:t>
      </w:r>
      <w:r w:rsidRPr="00BC0142">
        <w:rPr>
          <w:color w:val="000000" w:themeColor="text1"/>
        </w:rPr>
        <w:t>from</w:t>
      </w:r>
      <w:r w:rsidRPr="00BC0142">
        <w:rPr>
          <w:color w:val="000000" w:themeColor="text1"/>
          <w:spacing w:val="-4"/>
        </w:rPr>
        <w:t xml:space="preserve"> </w:t>
      </w:r>
      <w:r w:rsidRPr="00BC0142">
        <w:rPr>
          <w:color w:val="000000" w:themeColor="text1"/>
        </w:rPr>
        <w:t>Hardware_Components_Detail.xlsx,</w:t>
      </w:r>
      <w:r w:rsidRPr="00BC0142">
        <w:rPr>
          <w:color w:val="000000" w:themeColor="text1"/>
          <w:spacing w:val="-4"/>
        </w:rPr>
        <w:t xml:space="preserve"> </w:t>
      </w:r>
      <w:r w:rsidRPr="00BC0142">
        <w:rPr>
          <w:color w:val="000000" w:themeColor="text1"/>
        </w:rPr>
        <w:t>Positioning</w:t>
      </w:r>
      <w:r w:rsidRPr="00BC0142">
        <w:rPr>
          <w:color w:val="000000" w:themeColor="text1"/>
          <w:spacing w:val="-4"/>
        </w:rPr>
        <w:t xml:space="preserve"> </w:t>
      </w:r>
      <w:r w:rsidRPr="00BC0142">
        <w:rPr>
          <w:color w:val="000000" w:themeColor="text1"/>
        </w:rPr>
        <w:t>System. Both standard and industrial-grade options are listed.</w:t>
      </w:r>
    </w:p>
    <w:p w14:paraId="3AC95CBD" w14:textId="77777777" w:rsidR="00136A58" w:rsidRPr="00BC0142" w:rsidRDefault="00000000">
      <w:pPr>
        <w:pStyle w:val="ListParagraph"/>
        <w:numPr>
          <w:ilvl w:val="1"/>
          <w:numId w:val="1"/>
        </w:numPr>
        <w:tabs>
          <w:tab w:val="left" w:pos="294"/>
        </w:tabs>
        <w:spacing w:before="156"/>
        <w:ind w:left="294" w:hanging="266"/>
        <w:rPr>
          <w:rFonts w:ascii="Arial" w:hAnsi="Arial"/>
          <w:b/>
          <w:color w:val="000000" w:themeColor="text1"/>
          <w:sz w:val="16"/>
        </w:rPr>
      </w:pPr>
      <w:r w:rsidRPr="00BC0142">
        <w:rPr>
          <w:rFonts w:ascii="Arial" w:hAnsi="Arial"/>
          <w:b/>
          <w:color w:val="000000" w:themeColor="text1"/>
          <w:sz w:val="16"/>
        </w:rPr>
        <w:t xml:space="preserve">— NEO-M8N GPS Module </w:t>
      </w:r>
      <w:r w:rsidRPr="00BC0142">
        <w:rPr>
          <w:rFonts w:ascii="Arial" w:hAnsi="Arial"/>
          <w:b/>
          <w:color w:val="000000" w:themeColor="text1"/>
          <w:spacing w:val="-2"/>
          <w:sz w:val="16"/>
        </w:rPr>
        <w:t>(Standard)</w:t>
      </w:r>
    </w:p>
    <w:p w14:paraId="59F78444" w14:textId="77777777" w:rsidR="00136A58" w:rsidRPr="00BC0142" w:rsidRDefault="00136A58">
      <w:pPr>
        <w:pStyle w:val="BodyText"/>
        <w:spacing w:before="5"/>
        <w:rPr>
          <w:rFonts w:ascii="Arial"/>
          <w:b/>
          <w:color w:val="000000" w:themeColor="text1"/>
          <w:sz w:val="5"/>
        </w:rPr>
      </w:pPr>
    </w:p>
    <w:tbl>
      <w:tblPr>
        <w:tblW w:w="0" w:type="auto"/>
        <w:tblInd w:w="6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3401"/>
        <w:gridCol w:w="4251"/>
      </w:tblGrid>
      <w:tr w:rsidR="00136A58" w:rsidRPr="00325D22" w14:paraId="04302993" w14:textId="77777777">
        <w:trPr>
          <w:trHeight w:val="390"/>
        </w:trPr>
        <w:tc>
          <w:tcPr>
            <w:tcW w:w="2154" w:type="dxa"/>
            <w:shd w:val="clear" w:color="auto" w:fill="0A2342"/>
          </w:tcPr>
          <w:p w14:paraId="079A1B18" w14:textId="77777777" w:rsidR="00136A58" w:rsidRPr="00325D22" w:rsidRDefault="00000000">
            <w:pPr>
              <w:pStyle w:val="TableParagraph"/>
              <w:spacing w:before="85"/>
              <w:ind w:left="683"/>
              <w:rPr>
                <w:rFonts w:ascii="Arial"/>
                <w:b/>
                <w:color w:val="F2F2F2" w:themeColor="background1" w:themeShade="F2"/>
                <w:sz w:val="16"/>
              </w:rPr>
            </w:pPr>
            <w:r w:rsidRPr="00325D22">
              <w:rPr>
                <w:rFonts w:ascii="Arial"/>
                <w:b/>
                <w:color w:val="F2F2F2" w:themeColor="background1" w:themeShade="F2"/>
                <w:spacing w:val="-2"/>
                <w:sz w:val="16"/>
              </w:rPr>
              <w:t>Parameter</w:t>
            </w:r>
          </w:p>
        </w:tc>
        <w:tc>
          <w:tcPr>
            <w:tcW w:w="3401" w:type="dxa"/>
            <w:shd w:val="clear" w:color="auto" w:fill="0A2342"/>
          </w:tcPr>
          <w:p w14:paraId="3E0E1AE5" w14:textId="77777777" w:rsidR="00136A58" w:rsidRPr="00325D22" w:rsidRDefault="00000000">
            <w:pPr>
              <w:pStyle w:val="TableParagraph"/>
              <w:spacing w:before="85"/>
              <w:ind w:left="907"/>
              <w:rPr>
                <w:rFonts w:ascii="Arial"/>
                <w:b/>
                <w:color w:val="F2F2F2" w:themeColor="background1" w:themeShade="F2"/>
                <w:sz w:val="16"/>
              </w:rPr>
            </w:pPr>
            <w:r w:rsidRPr="00325D22">
              <w:rPr>
                <w:rFonts w:ascii="Arial"/>
                <w:b/>
                <w:color w:val="F2F2F2" w:themeColor="background1" w:themeShade="F2"/>
                <w:sz w:val="16"/>
              </w:rPr>
              <w:t>Standard (NEO-</w:t>
            </w:r>
            <w:r w:rsidRPr="00325D22">
              <w:rPr>
                <w:rFonts w:ascii="Arial"/>
                <w:b/>
                <w:color w:val="F2F2F2" w:themeColor="background1" w:themeShade="F2"/>
                <w:spacing w:val="-4"/>
                <w:sz w:val="16"/>
              </w:rPr>
              <w:t>M8N)</w:t>
            </w:r>
          </w:p>
        </w:tc>
        <w:tc>
          <w:tcPr>
            <w:tcW w:w="4251" w:type="dxa"/>
            <w:shd w:val="clear" w:color="auto" w:fill="0A2342"/>
          </w:tcPr>
          <w:p w14:paraId="3E2A9F5B" w14:textId="77777777" w:rsidR="00136A58" w:rsidRPr="00325D22" w:rsidRDefault="00000000">
            <w:pPr>
              <w:pStyle w:val="TableParagraph"/>
              <w:spacing w:before="85"/>
              <w:ind w:left="431"/>
              <w:rPr>
                <w:rFonts w:ascii="Arial"/>
                <w:b/>
                <w:color w:val="F2F2F2" w:themeColor="background1" w:themeShade="F2"/>
                <w:sz w:val="16"/>
              </w:rPr>
            </w:pPr>
            <w:r w:rsidRPr="00325D22">
              <w:rPr>
                <w:rFonts w:ascii="Arial"/>
                <w:b/>
                <w:color w:val="F2F2F2" w:themeColor="background1" w:themeShade="F2"/>
                <w:sz w:val="16"/>
              </w:rPr>
              <w:t>Industrial (</w:t>
            </w:r>
            <w:proofErr w:type="spellStart"/>
            <w:r w:rsidRPr="00325D22">
              <w:rPr>
                <w:rFonts w:ascii="Arial"/>
                <w:b/>
                <w:color w:val="F2F2F2" w:themeColor="background1" w:themeShade="F2"/>
                <w:sz w:val="16"/>
              </w:rPr>
              <w:t>Sonardyne</w:t>
            </w:r>
            <w:proofErr w:type="spellEnd"/>
            <w:r w:rsidRPr="00325D22">
              <w:rPr>
                <w:rFonts w:ascii="Arial"/>
                <w:b/>
                <w:color w:val="F2F2F2" w:themeColor="background1" w:themeShade="F2"/>
                <w:sz w:val="16"/>
              </w:rPr>
              <w:t xml:space="preserve"> Micro-Ranger 2 </w:t>
            </w:r>
            <w:r w:rsidRPr="00325D22">
              <w:rPr>
                <w:rFonts w:ascii="Arial"/>
                <w:b/>
                <w:color w:val="F2F2F2" w:themeColor="background1" w:themeShade="F2"/>
                <w:spacing w:val="-2"/>
                <w:sz w:val="16"/>
              </w:rPr>
              <w:t>USBL)</w:t>
            </w:r>
          </w:p>
        </w:tc>
      </w:tr>
      <w:tr w:rsidR="00136A58" w:rsidRPr="00BC0142" w14:paraId="3DF34F83" w14:textId="77777777">
        <w:trPr>
          <w:trHeight w:val="370"/>
        </w:trPr>
        <w:tc>
          <w:tcPr>
            <w:tcW w:w="2154" w:type="dxa"/>
            <w:shd w:val="clear" w:color="auto" w:fill="F4F6F9"/>
          </w:tcPr>
          <w:p w14:paraId="46B792C4" w14:textId="77777777" w:rsidR="00136A58" w:rsidRPr="00BC0142" w:rsidRDefault="00000000">
            <w:pPr>
              <w:pStyle w:val="TableParagraph"/>
              <w:spacing w:before="85"/>
              <w:ind w:left="97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pacing w:val="-4"/>
                <w:sz w:val="16"/>
              </w:rPr>
              <w:t>Cost</w:t>
            </w:r>
          </w:p>
        </w:tc>
        <w:tc>
          <w:tcPr>
            <w:tcW w:w="3401" w:type="dxa"/>
            <w:shd w:val="clear" w:color="auto" w:fill="F4F6F9"/>
          </w:tcPr>
          <w:p w14:paraId="0B86430C" w14:textId="6A229EA8" w:rsidR="00136A58" w:rsidRPr="00BC0142" w:rsidRDefault="00000000">
            <w:pPr>
              <w:pStyle w:val="TableParagraph"/>
              <w:spacing w:before="75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800 – </w:t>
            </w:r>
            <w:r w:rsidRPr="00BC0142">
              <w:rPr>
                <w:color w:val="000000" w:themeColor="text1"/>
                <w:spacing w:val="-2"/>
                <w:sz w:val="16"/>
              </w:rPr>
              <w:t>1,500</w:t>
            </w:r>
          </w:p>
        </w:tc>
        <w:tc>
          <w:tcPr>
            <w:tcW w:w="4251" w:type="dxa"/>
            <w:shd w:val="clear" w:color="auto" w:fill="F4F6F9"/>
          </w:tcPr>
          <w:p w14:paraId="38C6CEAB" w14:textId="6781E176" w:rsidR="00136A58" w:rsidRPr="00BC0142" w:rsidRDefault="00000000">
            <w:pPr>
              <w:pStyle w:val="TableParagraph"/>
              <w:spacing w:before="75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3,30,000 – </w:t>
            </w:r>
            <w:r w:rsidRPr="00BC0142">
              <w:rPr>
                <w:color w:val="000000" w:themeColor="text1"/>
                <w:spacing w:val="-2"/>
                <w:sz w:val="16"/>
              </w:rPr>
              <w:t>3,50,000</w:t>
            </w:r>
          </w:p>
        </w:tc>
      </w:tr>
      <w:tr w:rsidR="00136A58" w:rsidRPr="00BC0142" w14:paraId="7B1F8477" w14:textId="77777777">
        <w:trPr>
          <w:trHeight w:val="370"/>
        </w:trPr>
        <w:tc>
          <w:tcPr>
            <w:tcW w:w="2154" w:type="dxa"/>
          </w:tcPr>
          <w:p w14:paraId="3A3E22D1" w14:textId="77777777" w:rsidR="00136A58" w:rsidRPr="00BC0142" w:rsidRDefault="00000000">
            <w:pPr>
              <w:pStyle w:val="TableParagraph"/>
              <w:spacing w:before="85"/>
              <w:ind w:left="97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pacing w:val="-2"/>
                <w:sz w:val="16"/>
              </w:rPr>
              <w:t>Dimensions</w:t>
            </w:r>
          </w:p>
        </w:tc>
        <w:tc>
          <w:tcPr>
            <w:tcW w:w="3401" w:type="dxa"/>
          </w:tcPr>
          <w:p w14:paraId="7CCA77AD" w14:textId="77777777" w:rsidR="00136A58" w:rsidRPr="00BC0142" w:rsidRDefault="00000000">
            <w:pPr>
              <w:pStyle w:val="TableParagraph"/>
              <w:spacing w:before="85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25 × 25 </w:t>
            </w:r>
            <w:r w:rsidRPr="00BC0142">
              <w:rPr>
                <w:color w:val="000000" w:themeColor="text1"/>
                <w:spacing w:val="-5"/>
                <w:sz w:val="16"/>
              </w:rPr>
              <w:t>mm</w:t>
            </w:r>
          </w:p>
        </w:tc>
        <w:tc>
          <w:tcPr>
            <w:tcW w:w="4251" w:type="dxa"/>
          </w:tcPr>
          <w:p w14:paraId="7E5E1A2F" w14:textId="77777777" w:rsidR="00136A58" w:rsidRPr="00BC0142" w:rsidRDefault="00000000">
            <w:pPr>
              <w:pStyle w:val="TableParagraph"/>
              <w:spacing w:before="85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pacing w:val="-10"/>
                <w:sz w:val="16"/>
              </w:rPr>
              <w:t>—</w:t>
            </w:r>
          </w:p>
        </w:tc>
      </w:tr>
      <w:tr w:rsidR="00136A58" w:rsidRPr="00BC0142" w14:paraId="32B4BB42" w14:textId="77777777">
        <w:trPr>
          <w:trHeight w:val="370"/>
        </w:trPr>
        <w:tc>
          <w:tcPr>
            <w:tcW w:w="2154" w:type="dxa"/>
            <w:shd w:val="clear" w:color="auto" w:fill="F4F6F9"/>
          </w:tcPr>
          <w:p w14:paraId="0329D221" w14:textId="77777777" w:rsidR="00136A58" w:rsidRPr="00BC0142" w:rsidRDefault="00000000">
            <w:pPr>
              <w:pStyle w:val="TableParagraph"/>
              <w:spacing w:before="85"/>
              <w:ind w:left="97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pacing w:val="-2"/>
                <w:sz w:val="16"/>
              </w:rPr>
              <w:t>Weight</w:t>
            </w:r>
          </w:p>
        </w:tc>
        <w:tc>
          <w:tcPr>
            <w:tcW w:w="3401" w:type="dxa"/>
            <w:shd w:val="clear" w:color="auto" w:fill="F4F6F9"/>
          </w:tcPr>
          <w:p w14:paraId="766EEA11" w14:textId="77777777" w:rsidR="00136A58" w:rsidRPr="00BC0142" w:rsidRDefault="00000000">
            <w:pPr>
              <w:pStyle w:val="TableParagraph"/>
              <w:spacing w:before="85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20 </w:t>
            </w:r>
            <w:r w:rsidRPr="00BC0142">
              <w:rPr>
                <w:color w:val="000000" w:themeColor="text1"/>
                <w:spacing w:val="-10"/>
                <w:sz w:val="16"/>
              </w:rPr>
              <w:t>g</w:t>
            </w:r>
          </w:p>
        </w:tc>
        <w:tc>
          <w:tcPr>
            <w:tcW w:w="4251" w:type="dxa"/>
            <w:shd w:val="clear" w:color="auto" w:fill="F4F6F9"/>
          </w:tcPr>
          <w:p w14:paraId="18168338" w14:textId="77777777" w:rsidR="00136A58" w:rsidRPr="00BC0142" w:rsidRDefault="00000000">
            <w:pPr>
              <w:pStyle w:val="TableParagraph"/>
              <w:spacing w:before="85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8–12 kg (surface </w:t>
            </w:r>
            <w:r w:rsidRPr="00BC0142">
              <w:rPr>
                <w:color w:val="000000" w:themeColor="text1"/>
                <w:spacing w:val="-2"/>
                <w:sz w:val="16"/>
              </w:rPr>
              <w:t>unit)</w:t>
            </w:r>
          </w:p>
        </w:tc>
      </w:tr>
      <w:tr w:rsidR="00136A58" w:rsidRPr="00BC0142" w14:paraId="77B92D65" w14:textId="77777777">
        <w:trPr>
          <w:trHeight w:val="370"/>
        </w:trPr>
        <w:tc>
          <w:tcPr>
            <w:tcW w:w="2154" w:type="dxa"/>
          </w:tcPr>
          <w:p w14:paraId="5A80AA7E" w14:textId="77777777" w:rsidR="00136A58" w:rsidRPr="00BC0142" w:rsidRDefault="00000000">
            <w:pPr>
              <w:pStyle w:val="TableParagraph"/>
              <w:spacing w:before="85"/>
              <w:ind w:left="97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Power </w:t>
            </w:r>
            <w:r w:rsidRPr="00BC0142">
              <w:rPr>
                <w:color w:val="000000" w:themeColor="text1"/>
                <w:spacing w:val="-2"/>
                <w:sz w:val="16"/>
              </w:rPr>
              <w:t>Consumption</w:t>
            </w:r>
          </w:p>
        </w:tc>
        <w:tc>
          <w:tcPr>
            <w:tcW w:w="3401" w:type="dxa"/>
          </w:tcPr>
          <w:p w14:paraId="1519839C" w14:textId="77777777" w:rsidR="00136A58" w:rsidRPr="00BC0142" w:rsidRDefault="00000000">
            <w:pPr>
              <w:pStyle w:val="TableParagraph"/>
              <w:spacing w:before="85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0.5 </w:t>
            </w:r>
            <w:r w:rsidRPr="00BC0142">
              <w:rPr>
                <w:color w:val="000000" w:themeColor="text1"/>
                <w:spacing w:val="-10"/>
                <w:sz w:val="16"/>
              </w:rPr>
              <w:t>W</w:t>
            </w:r>
          </w:p>
        </w:tc>
        <w:tc>
          <w:tcPr>
            <w:tcW w:w="4251" w:type="dxa"/>
          </w:tcPr>
          <w:p w14:paraId="0EDAB75D" w14:textId="77777777" w:rsidR="00136A58" w:rsidRPr="00BC0142" w:rsidRDefault="00000000">
            <w:pPr>
              <w:pStyle w:val="TableParagraph"/>
              <w:spacing w:before="85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100–250 </w:t>
            </w:r>
            <w:r w:rsidRPr="00BC0142">
              <w:rPr>
                <w:color w:val="000000" w:themeColor="text1"/>
                <w:spacing w:val="-10"/>
                <w:sz w:val="16"/>
              </w:rPr>
              <w:t>W</w:t>
            </w:r>
          </w:p>
        </w:tc>
      </w:tr>
      <w:tr w:rsidR="00136A58" w:rsidRPr="00BC0142" w14:paraId="466CE8EF" w14:textId="77777777">
        <w:trPr>
          <w:trHeight w:val="590"/>
        </w:trPr>
        <w:tc>
          <w:tcPr>
            <w:tcW w:w="2154" w:type="dxa"/>
            <w:shd w:val="clear" w:color="auto" w:fill="F4F6F9"/>
          </w:tcPr>
          <w:p w14:paraId="160F67E4" w14:textId="77777777" w:rsidR="00136A58" w:rsidRPr="00BC0142" w:rsidRDefault="00000000">
            <w:pPr>
              <w:pStyle w:val="TableParagraph"/>
              <w:spacing w:before="85"/>
              <w:ind w:left="97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Key </w:t>
            </w:r>
            <w:r w:rsidRPr="00BC0142">
              <w:rPr>
                <w:color w:val="000000" w:themeColor="text1"/>
                <w:spacing w:val="-2"/>
                <w:sz w:val="16"/>
              </w:rPr>
              <w:t>Challenges</w:t>
            </w:r>
          </w:p>
        </w:tc>
        <w:tc>
          <w:tcPr>
            <w:tcW w:w="3401" w:type="dxa"/>
            <w:shd w:val="clear" w:color="auto" w:fill="F4F6F9"/>
          </w:tcPr>
          <w:p w14:paraId="68115464" w14:textId="77777777" w:rsidR="00136A58" w:rsidRPr="00BC0142" w:rsidRDefault="00000000">
            <w:pPr>
              <w:pStyle w:val="TableParagraph"/>
              <w:spacing w:before="85" w:line="288" w:lineRule="auto"/>
              <w:ind w:left="98" w:right="809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>Switching between underwater dead-reckoning</w:t>
            </w:r>
            <w:r w:rsidRPr="00BC0142">
              <w:rPr>
                <w:color w:val="000000" w:themeColor="text1"/>
                <w:spacing w:val="-12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and</w:t>
            </w:r>
            <w:r w:rsidRPr="00BC0142">
              <w:rPr>
                <w:color w:val="000000" w:themeColor="text1"/>
                <w:spacing w:val="-11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surface</w:t>
            </w:r>
            <w:r w:rsidRPr="00BC0142">
              <w:rPr>
                <w:color w:val="000000" w:themeColor="text1"/>
                <w:spacing w:val="-11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GNSS</w:t>
            </w:r>
          </w:p>
        </w:tc>
        <w:tc>
          <w:tcPr>
            <w:tcW w:w="4251" w:type="dxa"/>
            <w:shd w:val="clear" w:color="auto" w:fill="F4F6F9"/>
          </w:tcPr>
          <w:p w14:paraId="7BDF73DD" w14:textId="77777777" w:rsidR="00136A58" w:rsidRPr="00BC0142" w:rsidRDefault="00000000">
            <w:pPr>
              <w:pStyle w:val="TableParagraph"/>
              <w:spacing w:before="85" w:line="288" w:lineRule="auto"/>
              <w:ind w:left="98" w:right="85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>SVP</w:t>
            </w:r>
            <w:r w:rsidRPr="00BC0142">
              <w:rPr>
                <w:color w:val="000000" w:themeColor="text1"/>
                <w:spacing w:val="-8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changes;</w:t>
            </w:r>
            <w:r w:rsidRPr="00BC0142">
              <w:rPr>
                <w:color w:val="000000" w:themeColor="text1"/>
                <w:spacing w:val="-8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multipath</w:t>
            </w:r>
            <w:r w:rsidRPr="00BC0142">
              <w:rPr>
                <w:color w:val="000000" w:themeColor="text1"/>
                <w:spacing w:val="-8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and</w:t>
            </w:r>
            <w:r w:rsidRPr="00BC0142">
              <w:rPr>
                <w:color w:val="000000" w:themeColor="text1"/>
                <w:spacing w:val="-8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reflections;</w:t>
            </w:r>
            <w:r w:rsidRPr="00BC0142">
              <w:rPr>
                <w:color w:val="000000" w:themeColor="text1"/>
                <w:spacing w:val="-8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system calibration and mounting geometry</w:t>
            </w:r>
          </w:p>
        </w:tc>
      </w:tr>
      <w:tr w:rsidR="00136A58" w:rsidRPr="00BC0142" w14:paraId="49E3F7ED" w14:textId="77777777">
        <w:trPr>
          <w:trHeight w:val="370"/>
        </w:trPr>
        <w:tc>
          <w:tcPr>
            <w:tcW w:w="2154" w:type="dxa"/>
          </w:tcPr>
          <w:p w14:paraId="5B30F835" w14:textId="77777777" w:rsidR="00136A58" w:rsidRPr="00BC0142" w:rsidRDefault="00000000">
            <w:pPr>
              <w:pStyle w:val="TableParagraph"/>
              <w:spacing w:before="85"/>
              <w:ind w:left="97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Link / </w:t>
            </w:r>
            <w:r w:rsidRPr="00BC0142">
              <w:rPr>
                <w:color w:val="000000" w:themeColor="text1"/>
                <w:spacing w:val="-2"/>
                <w:sz w:val="16"/>
              </w:rPr>
              <w:t>Source</w:t>
            </w:r>
          </w:p>
        </w:tc>
        <w:tc>
          <w:tcPr>
            <w:tcW w:w="3401" w:type="dxa"/>
          </w:tcPr>
          <w:p w14:paraId="00AEEBDD" w14:textId="77777777" w:rsidR="00136A58" w:rsidRPr="00BC0142" w:rsidRDefault="00000000">
            <w:pPr>
              <w:pStyle w:val="TableParagraph"/>
              <w:spacing w:before="85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>robokits.co.in — ublox-neo-m8n-gps-</w:t>
            </w:r>
            <w:r w:rsidRPr="00BC0142">
              <w:rPr>
                <w:color w:val="000000" w:themeColor="text1"/>
                <w:spacing w:val="-2"/>
                <w:sz w:val="16"/>
              </w:rPr>
              <w:t>module</w:t>
            </w:r>
          </w:p>
        </w:tc>
        <w:tc>
          <w:tcPr>
            <w:tcW w:w="4251" w:type="dxa"/>
          </w:tcPr>
          <w:p w14:paraId="519B3242" w14:textId="77777777" w:rsidR="00136A58" w:rsidRPr="00BC0142" w:rsidRDefault="00000000">
            <w:pPr>
              <w:pStyle w:val="TableParagraph"/>
              <w:spacing w:before="85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>sonardyne.com/product/ranger-2-</w:t>
            </w:r>
            <w:r w:rsidRPr="00BC0142">
              <w:rPr>
                <w:color w:val="000000" w:themeColor="text1"/>
                <w:spacing w:val="-4"/>
                <w:sz w:val="16"/>
              </w:rPr>
              <w:t>usbl</w:t>
            </w:r>
          </w:p>
        </w:tc>
      </w:tr>
    </w:tbl>
    <w:p w14:paraId="49AB1E42" w14:textId="77777777" w:rsidR="00136A58" w:rsidRPr="00BC0142" w:rsidRDefault="00000000">
      <w:pPr>
        <w:pStyle w:val="ListParagraph"/>
        <w:numPr>
          <w:ilvl w:val="1"/>
          <w:numId w:val="1"/>
        </w:numPr>
        <w:tabs>
          <w:tab w:val="left" w:pos="294"/>
        </w:tabs>
        <w:spacing w:before="173"/>
        <w:ind w:left="294" w:hanging="266"/>
        <w:rPr>
          <w:rFonts w:ascii="Arial" w:hAnsi="Arial"/>
          <w:b/>
          <w:color w:val="000000" w:themeColor="text1"/>
          <w:sz w:val="16"/>
        </w:rPr>
      </w:pPr>
      <w:r w:rsidRPr="00BC0142">
        <w:rPr>
          <w:rFonts w:ascii="Arial" w:hAnsi="Arial"/>
          <w:b/>
          <w:color w:val="000000" w:themeColor="text1"/>
          <w:sz w:val="16"/>
        </w:rPr>
        <w:t xml:space="preserve">— RTK GPS Here3 </w:t>
      </w:r>
      <w:r w:rsidRPr="00BC0142">
        <w:rPr>
          <w:rFonts w:ascii="Arial" w:hAnsi="Arial"/>
          <w:b/>
          <w:color w:val="000000" w:themeColor="text1"/>
          <w:spacing w:val="-2"/>
          <w:sz w:val="16"/>
        </w:rPr>
        <w:t>(Standard)</w:t>
      </w:r>
    </w:p>
    <w:p w14:paraId="44B497AD" w14:textId="77777777" w:rsidR="00136A58" w:rsidRPr="00BC0142" w:rsidRDefault="00136A58">
      <w:pPr>
        <w:pStyle w:val="BodyText"/>
        <w:spacing w:before="6"/>
        <w:rPr>
          <w:rFonts w:ascii="Arial"/>
          <w:b/>
          <w:color w:val="000000" w:themeColor="text1"/>
          <w:sz w:val="5"/>
        </w:rPr>
      </w:pPr>
    </w:p>
    <w:tbl>
      <w:tblPr>
        <w:tblW w:w="0" w:type="auto"/>
        <w:tblInd w:w="6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4535"/>
        <w:gridCol w:w="3118"/>
      </w:tblGrid>
      <w:tr w:rsidR="00136A58" w:rsidRPr="00325D22" w14:paraId="2E8ED98D" w14:textId="77777777">
        <w:trPr>
          <w:trHeight w:val="390"/>
        </w:trPr>
        <w:tc>
          <w:tcPr>
            <w:tcW w:w="2154" w:type="dxa"/>
            <w:shd w:val="clear" w:color="auto" w:fill="0A2342"/>
          </w:tcPr>
          <w:p w14:paraId="5F2BAF8C" w14:textId="77777777" w:rsidR="00136A58" w:rsidRPr="00325D22" w:rsidRDefault="00000000">
            <w:pPr>
              <w:pStyle w:val="TableParagraph"/>
              <w:spacing w:before="85"/>
              <w:ind w:left="683"/>
              <w:rPr>
                <w:rFonts w:ascii="Arial"/>
                <w:b/>
                <w:color w:val="F2F2F2" w:themeColor="background1" w:themeShade="F2"/>
                <w:sz w:val="16"/>
              </w:rPr>
            </w:pPr>
            <w:r w:rsidRPr="00325D22">
              <w:rPr>
                <w:rFonts w:ascii="Arial"/>
                <w:b/>
                <w:color w:val="F2F2F2" w:themeColor="background1" w:themeShade="F2"/>
                <w:spacing w:val="-2"/>
                <w:sz w:val="16"/>
              </w:rPr>
              <w:t>Parameter</w:t>
            </w:r>
          </w:p>
        </w:tc>
        <w:tc>
          <w:tcPr>
            <w:tcW w:w="4535" w:type="dxa"/>
            <w:shd w:val="clear" w:color="auto" w:fill="0A2342"/>
          </w:tcPr>
          <w:p w14:paraId="29FA76B0" w14:textId="77777777" w:rsidR="00136A58" w:rsidRPr="00325D22" w:rsidRDefault="00000000">
            <w:pPr>
              <w:pStyle w:val="TableParagraph"/>
              <w:spacing w:before="85"/>
              <w:ind w:left="1243"/>
              <w:rPr>
                <w:rFonts w:ascii="Arial"/>
                <w:b/>
                <w:color w:val="F2F2F2" w:themeColor="background1" w:themeShade="F2"/>
                <w:sz w:val="16"/>
              </w:rPr>
            </w:pPr>
            <w:r w:rsidRPr="00325D22">
              <w:rPr>
                <w:rFonts w:ascii="Arial"/>
                <w:b/>
                <w:color w:val="F2F2F2" w:themeColor="background1" w:themeShade="F2"/>
                <w:sz w:val="16"/>
              </w:rPr>
              <w:t xml:space="preserve">Standard (RTK GPS </w:t>
            </w:r>
            <w:r w:rsidRPr="00325D22">
              <w:rPr>
                <w:rFonts w:ascii="Arial"/>
                <w:b/>
                <w:color w:val="F2F2F2" w:themeColor="background1" w:themeShade="F2"/>
                <w:spacing w:val="-2"/>
                <w:sz w:val="16"/>
              </w:rPr>
              <w:t>Here3)</w:t>
            </w:r>
          </w:p>
        </w:tc>
        <w:tc>
          <w:tcPr>
            <w:tcW w:w="3118" w:type="dxa"/>
            <w:shd w:val="clear" w:color="auto" w:fill="0A2342"/>
          </w:tcPr>
          <w:p w14:paraId="08A7F5D6" w14:textId="77777777" w:rsidR="00136A58" w:rsidRPr="00325D22" w:rsidRDefault="00000000">
            <w:pPr>
              <w:pStyle w:val="TableParagraph"/>
              <w:spacing w:before="85"/>
              <w:ind w:left="7"/>
              <w:jc w:val="center"/>
              <w:rPr>
                <w:rFonts w:ascii="Arial"/>
                <w:b/>
                <w:color w:val="F2F2F2" w:themeColor="background1" w:themeShade="F2"/>
                <w:sz w:val="16"/>
              </w:rPr>
            </w:pPr>
            <w:r w:rsidRPr="00325D22">
              <w:rPr>
                <w:rFonts w:ascii="Arial"/>
                <w:b/>
                <w:color w:val="F2F2F2" w:themeColor="background1" w:themeShade="F2"/>
                <w:spacing w:val="-4"/>
                <w:sz w:val="16"/>
              </w:rPr>
              <w:t>Note</w:t>
            </w:r>
          </w:p>
        </w:tc>
      </w:tr>
      <w:tr w:rsidR="00136A58" w:rsidRPr="00BC0142" w14:paraId="65BDB7C4" w14:textId="77777777">
        <w:trPr>
          <w:trHeight w:val="370"/>
        </w:trPr>
        <w:tc>
          <w:tcPr>
            <w:tcW w:w="2154" w:type="dxa"/>
            <w:shd w:val="clear" w:color="auto" w:fill="F4F6F9"/>
          </w:tcPr>
          <w:p w14:paraId="393CC2A6" w14:textId="77777777" w:rsidR="00136A58" w:rsidRPr="00BC0142" w:rsidRDefault="00000000">
            <w:pPr>
              <w:pStyle w:val="TableParagraph"/>
              <w:spacing w:before="85"/>
              <w:ind w:left="97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pacing w:val="-4"/>
                <w:sz w:val="16"/>
              </w:rPr>
              <w:t>Cost</w:t>
            </w:r>
          </w:p>
        </w:tc>
        <w:tc>
          <w:tcPr>
            <w:tcW w:w="4535" w:type="dxa"/>
            <w:shd w:val="clear" w:color="auto" w:fill="F4F6F9"/>
          </w:tcPr>
          <w:p w14:paraId="6B043EA2" w14:textId="05355A8A" w:rsidR="00136A58" w:rsidRPr="00BC0142" w:rsidRDefault="00000000">
            <w:pPr>
              <w:pStyle w:val="TableParagraph"/>
              <w:spacing w:before="75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25,000 – </w:t>
            </w:r>
            <w:r w:rsidRPr="00BC0142">
              <w:rPr>
                <w:color w:val="000000" w:themeColor="text1"/>
                <w:spacing w:val="-2"/>
                <w:sz w:val="16"/>
              </w:rPr>
              <w:t>30,000</w:t>
            </w:r>
          </w:p>
        </w:tc>
        <w:tc>
          <w:tcPr>
            <w:tcW w:w="3118" w:type="dxa"/>
            <w:shd w:val="clear" w:color="auto" w:fill="F4F6F9"/>
          </w:tcPr>
          <w:p w14:paraId="1CE3AF03" w14:textId="77777777" w:rsidR="00136A58" w:rsidRPr="00BC0142" w:rsidRDefault="00000000">
            <w:pPr>
              <w:pStyle w:val="TableParagraph"/>
              <w:spacing w:before="85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>Higher accuracy than NEO-</w:t>
            </w:r>
            <w:r w:rsidRPr="00BC0142">
              <w:rPr>
                <w:color w:val="000000" w:themeColor="text1"/>
                <w:spacing w:val="-5"/>
                <w:sz w:val="16"/>
              </w:rPr>
              <w:t>M8N</w:t>
            </w:r>
          </w:p>
        </w:tc>
      </w:tr>
      <w:tr w:rsidR="00136A58" w:rsidRPr="00BC0142" w14:paraId="796DF438" w14:textId="77777777">
        <w:trPr>
          <w:trHeight w:val="370"/>
        </w:trPr>
        <w:tc>
          <w:tcPr>
            <w:tcW w:w="2154" w:type="dxa"/>
          </w:tcPr>
          <w:p w14:paraId="3A3FC474" w14:textId="77777777" w:rsidR="00136A58" w:rsidRPr="00BC0142" w:rsidRDefault="00000000">
            <w:pPr>
              <w:pStyle w:val="TableParagraph"/>
              <w:spacing w:before="85"/>
              <w:ind w:left="97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pacing w:val="-2"/>
                <w:sz w:val="16"/>
              </w:rPr>
              <w:t>Dimensions</w:t>
            </w:r>
          </w:p>
        </w:tc>
        <w:tc>
          <w:tcPr>
            <w:tcW w:w="4535" w:type="dxa"/>
          </w:tcPr>
          <w:p w14:paraId="3B605F59" w14:textId="77777777" w:rsidR="00136A58" w:rsidRPr="00BC0142" w:rsidRDefault="00000000">
            <w:pPr>
              <w:pStyle w:val="TableParagraph"/>
              <w:spacing w:before="85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78 × 78 </w:t>
            </w:r>
            <w:r w:rsidRPr="00BC0142">
              <w:rPr>
                <w:color w:val="000000" w:themeColor="text1"/>
                <w:spacing w:val="-5"/>
                <w:sz w:val="16"/>
              </w:rPr>
              <w:t>mm</w:t>
            </w:r>
          </w:p>
        </w:tc>
        <w:tc>
          <w:tcPr>
            <w:tcW w:w="3118" w:type="dxa"/>
          </w:tcPr>
          <w:p w14:paraId="7B369E90" w14:textId="77777777" w:rsidR="00136A58" w:rsidRPr="00BC0142" w:rsidRDefault="00136A58">
            <w:pPr>
              <w:pStyle w:val="TableParagraph"/>
              <w:spacing w:before="0"/>
              <w:ind w:left="0"/>
              <w:rPr>
                <w:rFonts w:ascii="Times New Roman"/>
                <w:color w:val="000000" w:themeColor="text1"/>
                <w:sz w:val="16"/>
              </w:rPr>
            </w:pPr>
          </w:p>
        </w:tc>
      </w:tr>
      <w:tr w:rsidR="00136A58" w:rsidRPr="00BC0142" w14:paraId="3A34FF90" w14:textId="77777777">
        <w:trPr>
          <w:trHeight w:val="370"/>
        </w:trPr>
        <w:tc>
          <w:tcPr>
            <w:tcW w:w="2154" w:type="dxa"/>
            <w:shd w:val="clear" w:color="auto" w:fill="F4F6F9"/>
          </w:tcPr>
          <w:p w14:paraId="0A3EF691" w14:textId="77777777" w:rsidR="00136A58" w:rsidRPr="00BC0142" w:rsidRDefault="00000000">
            <w:pPr>
              <w:pStyle w:val="TableParagraph"/>
              <w:spacing w:before="85"/>
              <w:ind w:left="97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pacing w:val="-2"/>
                <w:sz w:val="16"/>
              </w:rPr>
              <w:t>Weight</w:t>
            </w:r>
          </w:p>
        </w:tc>
        <w:tc>
          <w:tcPr>
            <w:tcW w:w="4535" w:type="dxa"/>
            <w:shd w:val="clear" w:color="auto" w:fill="F4F6F9"/>
          </w:tcPr>
          <w:p w14:paraId="2C85D3A5" w14:textId="77777777" w:rsidR="00136A58" w:rsidRPr="00BC0142" w:rsidRDefault="00000000">
            <w:pPr>
              <w:pStyle w:val="TableParagraph"/>
              <w:spacing w:before="85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72 </w:t>
            </w:r>
            <w:r w:rsidRPr="00BC0142">
              <w:rPr>
                <w:color w:val="000000" w:themeColor="text1"/>
                <w:spacing w:val="-10"/>
                <w:sz w:val="16"/>
              </w:rPr>
              <w:t>g</w:t>
            </w:r>
          </w:p>
        </w:tc>
        <w:tc>
          <w:tcPr>
            <w:tcW w:w="3118" w:type="dxa"/>
            <w:shd w:val="clear" w:color="auto" w:fill="F4F6F9"/>
          </w:tcPr>
          <w:p w14:paraId="251538E9" w14:textId="77777777" w:rsidR="00136A58" w:rsidRPr="00BC0142" w:rsidRDefault="00136A58">
            <w:pPr>
              <w:pStyle w:val="TableParagraph"/>
              <w:spacing w:before="0"/>
              <w:ind w:left="0"/>
              <w:rPr>
                <w:rFonts w:ascii="Times New Roman"/>
                <w:color w:val="000000" w:themeColor="text1"/>
                <w:sz w:val="16"/>
              </w:rPr>
            </w:pPr>
          </w:p>
        </w:tc>
      </w:tr>
      <w:tr w:rsidR="00136A58" w:rsidRPr="00BC0142" w14:paraId="7321B77F" w14:textId="77777777">
        <w:trPr>
          <w:trHeight w:val="370"/>
        </w:trPr>
        <w:tc>
          <w:tcPr>
            <w:tcW w:w="2154" w:type="dxa"/>
          </w:tcPr>
          <w:p w14:paraId="1E3D04A4" w14:textId="77777777" w:rsidR="00136A58" w:rsidRPr="00BC0142" w:rsidRDefault="00000000">
            <w:pPr>
              <w:pStyle w:val="TableParagraph"/>
              <w:spacing w:before="85"/>
              <w:ind w:left="97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Power </w:t>
            </w:r>
            <w:r w:rsidRPr="00BC0142">
              <w:rPr>
                <w:color w:val="000000" w:themeColor="text1"/>
                <w:spacing w:val="-2"/>
                <w:sz w:val="16"/>
              </w:rPr>
              <w:t>Consumption</w:t>
            </w:r>
          </w:p>
        </w:tc>
        <w:tc>
          <w:tcPr>
            <w:tcW w:w="4535" w:type="dxa"/>
          </w:tcPr>
          <w:p w14:paraId="25E7CC70" w14:textId="77777777" w:rsidR="00136A58" w:rsidRPr="00BC0142" w:rsidRDefault="00000000">
            <w:pPr>
              <w:pStyle w:val="TableParagraph"/>
              <w:spacing w:before="85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1–2 </w:t>
            </w:r>
            <w:r w:rsidRPr="00BC0142">
              <w:rPr>
                <w:color w:val="000000" w:themeColor="text1"/>
                <w:spacing w:val="-10"/>
                <w:sz w:val="16"/>
              </w:rPr>
              <w:t>W</w:t>
            </w:r>
          </w:p>
        </w:tc>
        <w:tc>
          <w:tcPr>
            <w:tcW w:w="3118" w:type="dxa"/>
          </w:tcPr>
          <w:p w14:paraId="489ABBC1" w14:textId="77777777" w:rsidR="00136A58" w:rsidRPr="00BC0142" w:rsidRDefault="00136A58">
            <w:pPr>
              <w:pStyle w:val="TableParagraph"/>
              <w:spacing w:before="0"/>
              <w:ind w:left="0"/>
              <w:rPr>
                <w:rFonts w:ascii="Times New Roman"/>
                <w:color w:val="000000" w:themeColor="text1"/>
                <w:sz w:val="16"/>
              </w:rPr>
            </w:pPr>
          </w:p>
        </w:tc>
      </w:tr>
      <w:tr w:rsidR="00136A58" w:rsidRPr="00BC0142" w14:paraId="0886B052" w14:textId="77777777">
        <w:trPr>
          <w:trHeight w:val="590"/>
        </w:trPr>
        <w:tc>
          <w:tcPr>
            <w:tcW w:w="2154" w:type="dxa"/>
            <w:shd w:val="clear" w:color="auto" w:fill="F4F6F9"/>
          </w:tcPr>
          <w:p w14:paraId="6F8981EA" w14:textId="77777777" w:rsidR="00136A58" w:rsidRPr="00BC0142" w:rsidRDefault="00000000">
            <w:pPr>
              <w:pStyle w:val="TableParagraph"/>
              <w:spacing w:before="85"/>
              <w:ind w:left="97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Key </w:t>
            </w:r>
            <w:r w:rsidRPr="00BC0142">
              <w:rPr>
                <w:color w:val="000000" w:themeColor="text1"/>
                <w:spacing w:val="-2"/>
                <w:sz w:val="16"/>
              </w:rPr>
              <w:t>Challenges</w:t>
            </w:r>
          </w:p>
        </w:tc>
        <w:tc>
          <w:tcPr>
            <w:tcW w:w="4535" w:type="dxa"/>
            <w:shd w:val="clear" w:color="auto" w:fill="F4F6F9"/>
          </w:tcPr>
          <w:p w14:paraId="0949D4BD" w14:textId="77777777" w:rsidR="00136A58" w:rsidRPr="00BC0142" w:rsidRDefault="00000000">
            <w:pPr>
              <w:pStyle w:val="TableParagraph"/>
              <w:spacing w:before="85" w:line="288" w:lineRule="auto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>Maintaining</w:t>
            </w:r>
            <w:r w:rsidRPr="00BC0142">
              <w:rPr>
                <w:color w:val="000000" w:themeColor="text1"/>
                <w:spacing w:val="-7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RTK</w:t>
            </w:r>
            <w:r w:rsidRPr="00BC0142">
              <w:rPr>
                <w:color w:val="000000" w:themeColor="text1"/>
                <w:spacing w:val="-7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fix</w:t>
            </w:r>
            <w:r w:rsidRPr="00BC0142">
              <w:rPr>
                <w:color w:val="000000" w:themeColor="text1"/>
                <w:spacing w:val="-7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in</w:t>
            </w:r>
            <w:r w:rsidRPr="00BC0142">
              <w:rPr>
                <w:color w:val="000000" w:themeColor="text1"/>
                <w:spacing w:val="-7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dynamic</w:t>
            </w:r>
            <w:r w:rsidRPr="00BC0142">
              <w:rPr>
                <w:color w:val="000000" w:themeColor="text1"/>
                <w:spacing w:val="-7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environments;</w:t>
            </w:r>
            <w:r w:rsidRPr="00BC0142">
              <w:rPr>
                <w:color w:val="000000" w:themeColor="text1"/>
                <w:spacing w:val="-7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antenna placement and EMI</w:t>
            </w:r>
          </w:p>
        </w:tc>
        <w:tc>
          <w:tcPr>
            <w:tcW w:w="3118" w:type="dxa"/>
            <w:shd w:val="clear" w:color="auto" w:fill="F4F6F9"/>
          </w:tcPr>
          <w:p w14:paraId="70730B55" w14:textId="77777777" w:rsidR="00136A58" w:rsidRPr="00BC0142" w:rsidRDefault="00000000">
            <w:pPr>
              <w:pStyle w:val="TableParagraph"/>
              <w:spacing w:before="85" w:line="288" w:lineRule="auto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>Must</w:t>
            </w:r>
            <w:r w:rsidRPr="00BC0142">
              <w:rPr>
                <w:color w:val="000000" w:themeColor="text1"/>
                <w:spacing w:val="-6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set</w:t>
            </w:r>
            <w:r w:rsidRPr="00BC0142">
              <w:rPr>
                <w:color w:val="000000" w:themeColor="text1"/>
                <w:spacing w:val="-6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up</w:t>
            </w:r>
            <w:r w:rsidRPr="00BC0142">
              <w:rPr>
                <w:color w:val="000000" w:themeColor="text1"/>
                <w:spacing w:val="-6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IMU</w:t>
            </w:r>
            <w:r w:rsidRPr="00BC0142">
              <w:rPr>
                <w:color w:val="000000" w:themeColor="text1"/>
                <w:spacing w:val="-6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unit</w:t>
            </w:r>
            <w:r w:rsidRPr="00BC0142">
              <w:rPr>
                <w:color w:val="000000" w:themeColor="text1"/>
                <w:spacing w:val="-6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alongside</w:t>
            </w:r>
            <w:r w:rsidRPr="00BC0142">
              <w:rPr>
                <w:color w:val="000000" w:themeColor="text1"/>
                <w:spacing w:val="-6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to</w:t>
            </w:r>
            <w:r w:rsidRPr="00BC0142">
              <w:rPr>
                <w:color w:val="000000" w:themeColor="text1"/>
                <w:spacing w:val="-6"/>
                <w:sz w:val="16"/>
              </w:rPr>
              <w:t xml:space="preserve"> </w:t>
            </w:r>
            <w:r w:rsidRPr="00BC0142">
              <w:rPr>
                <w:color w:val="000000" w:themeColor="text1"/>
                <w:sz w:val="16"/>
              </w:rPr>
              <w:t>ensure stability and fast positioning detection</w:t>
            </w:r>
          </w:p>
        </w:tc>
      </w:tr>
      <w:tr w:rsidR="00136A58" w:rsidRPr="00BC0142" w14:paraId="4714DA51" w14:textId="77777777">
        <w:trPr>
          <w:trHeight w:val="370"/>
        </w:trPr>
        <w:tc>
          <w:tcPr>
            <w:tcW w:w="2154" w:type="dxa"/>
          </w:tcPr>
          <w:p w14:paraId="3226F7C2" w14:textId="77777777" w:rsidR="00136A58" w:rsidRPr="00BC0142" w:rsidRDefault="00000000">
            <w:pPr>
              <w:pStyle w:val="TableParagraph"/>
              <w:spacing w:before="85"/>
              <w:ind w:left="97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 xml:space="preserve">Link / </w:t>
            </w:r>
            <w:r w:rsidRPr="00BC0142">
              <w:rPr>
                <w:color w:val="000000" w:themeColor="text1"/>
                <w:spacing w:val="-2"/>
                <w:sz w:val="16"/>
              </w:rPr>
              <w:t>Source</w:t>
            </w:r>
          </w:p>
        </w:tc>
        <w:tc>
          <w:tcPr>
            <w:tcW w:w="4535" w:type="dxa"/>
          </w:tcPr>
          <w:p w14:paraId="1BFB8946" w14:textId="77777777" w:rsidR="00136A58" w:rsidRPr="00BC0142" w:rsidRDefault="00000000">
            <w:pPr>
              <w:pStyle w:val="TableParagraph"/>
              <w:spacing w:before="85"/>
              <w:ind w:left="98"/>
              <w:rPr>
                <w:color w:val="000000" w:themeColor="text1"/>
                <w:sz w:val="16"/>
              </w:rPr>
            </w:pPr>
            <w:r w:rsidRPr="00BC0142">
              <w:rPr>
                <w:color w:val="000000" w:themeColor="text1"/>
                <w:sz w:val="16"/>
              </w:rPr>
              <w:t>robu.in — hex-here4-multiband-rtk-gnss-gps-</w:t>
            </w:r>
            <w:r w:rsidRPr="00BC0142">
              <w:rPr>
                <w:color w:val="000000" w:themeColor="text1"/>
                <w:spacing w:val="-2"/>
                <w:sz w:val="16"/>
              </w:rPr>
              <w:t>module</w:t>
            </w:r>
          </w:p>
        </w:tc>
        <w:tc>
          <w:tcPr>
            <w:tcW w:w="3118" w:type="dxa"/>
          </w:tcPr>
          <w:p w14:paraId="1BCDF3F6" w14:textId="77777777" w:rsidR="00136A58" w:rsidRPr="00BC0142" w:rsidRDefault="00136A58">
            <w:pPr>
              <w:pStyle w:val="TableParagraph"/>
              <w:spacing w:before="0"/>
              <w:ind w:left="0"/>
              <w:rPr>
                <w:rFonts w:ascii="Times New Roman"/>
                <w:color w:val="000000" w:themeColor="text1"/>
                <w:sz w:val="16"/>
              </w:rPr>
            </w:pPr>
          </w:p>
        </w:tc>
      </w:tr>
    </w:tbl>
    <w:p w14:paraId="060826E0" w14:textId="77777777" w:rsidR="00136A58" w:rsidRPr="00BC0142" w:rsidRDefault="00136A58">
      <w:pPr>
        <w:pStyle w:val="TableParagraph"/>
        <w:rPr>
          <w:rFonts w:ascii="Times New Roman"/>
          <w:color w:val="000000" w:themeColor="text1"/>
          <w:sz w:val="16"/>
        </w:rPr>
        <w:sectPr w:rsidR="00136A58" w:rsidRPr="00BC0142">
          <w:headerReference w:type="default" r:id="rId17"/>
          <w:footerReference w:type="default" r:id="rId18"/>
          <w:pgSz w:w="11910" w:h="16840"/>
          <w:pgMar w:top="2060" w:right="992" w:bottom="700" w:left="992" w:header="0" w:footer="519" w:gutter="0"/>
          <w:cols w:space="720"/>
        </w:sectPr>
      </w:pPr>
    </w:p>
    <w:p w14:paraId="01C823DD" w14:textId="77777777" w:rsidR="00136A58" w:rsidRDefault="00136A58">
      <w:pPr>
        <w:pStyle w:val="BodyText"/>
        <w:spacing w:before="6"/>
        <w:rPr>
          <w:rFonts w:ascii="Arial"/>
          <w:b/>
          <w:color w:val="000000" w:themeColor="text1"/>
          <w:sz w:val="18"/>
        </w:rPr>
      </w:pPr>
    </w:p>
    <w:p w14:paraId="4B07F3C6" w14:textId="77777777" w:rsidR="00325D22" w:rsidRDefault="00325D22" w:rsidP="00325D22">
      <w:pPr>
        <w:spacing w:before="14"/>
        <w:ind w:left="20"/>
        <w:rPr>
          <w:rFonts w:ascii="Arial"/>
          <w:b/>
          <w:sz w:val="18"/>
        </w:rPr>
      </w:pPr>
      <w:r w:rsidRPr="00325D22">
        <w:rPr>
          <w:rFonts w:ascii="Arial"/>
          <w:b/>
          <w:color w:val="000000" w:themeColor="text1"/>
          <w:sz w:val="18"/>
        </w:rPr>
        <w:t xml:space="preserve">SUMMARY &amp; </w:t>
      </w:r>
      <w:r w:rsidRPr="00325D22">
        <w:rPr>
          <w:rFonts w:ascii="Arial"/>
          <w:b/>
          <w:color w:val="000000" w:themeColor="text1"/>
          <w:spacing w:val="-2"/>
          <w:sz w:val="18"/>
        </w:rPr>
        <w:t>RECOMMENDATION</w:t>
      </w:r>
    </w:p>
    <w:p w14:paraId="0B1FC0A2" w14:textId="47278A3A" w:rsidR="00325D22" w:rsidRPr="00325D22" w:rsidRDefault="00325D22" w:rsidP="00325D22">
      <w:pPr>
        <w:spacing w:before="80"/>
        <w:ind w:left="20"/>
        <w:rPr>
          <w:rFonts w:ascii="Arial"/>
          <w:b/>
          <w:color w:val="000000" w:themeColor="text1"/>
          <w:sz w:val="30"/>
        </w:rPr>
      </w:pPr>
      <w:r w:rsidRPr="00325D22">
        <w:rPr>
          <w:rFonts w:ascii="Arial"/>
          <w:b/>
          <w:color w:val="000000" w:themeColor="text1"/>
          <w:sz w:val="30"/>
        </w:rPr>
        <w:t xml:space="preserve">Which Method to Use for Plastic Detection </w:t>
      </w:r>
      <w:r w:rsidRPr="00325D22">
        <w:rPr>
          <w:rFonts w:ascii="Arial"/>
          <w:b/>
          <w:color w:val="000000" w:themeColor="text1"/>
          <w:spacing w:val="-2"/>
          <w:sz w:val="30"/>
        </w:rPr>
        <w:t>Robot</w:t>
      </w:r>
    </w:p>
    <w:p w14:paraId="6EF78C53" w14:textId="77777777" w:rsidR="00325D22" w:rsidRPr="00BC0142" w:rsidRDefault="00325D22">
      <w:pPr>
        <w:pStyle w:val="BodyText"/>
        <w:spacing w:before="6"/>
        <w:rPr>
          <w:rFonts w:ascii="Arial"/>
          <w:b/>
          <w:color w:val="000000" w:themeColor="text1"/>
          <w:sz w:val="18"/>
        </w:rPr>
      </w:pPr>
    </w:p>
    <w:tbl>
      <w:tblPr>
        <w:tblW w:w="0" w:type="auto"/>
        <w:tblInd w:w="3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597"/>
      </w:tblGrid>
      <w:tr w:rsidR="00136A58" w:rsidRPr="00BC0142" w14:paraId="5C291EF6" w14:textId="77777777" w:rsidTr="00325D22">
        <w:trPr>
          <w:trHeight w:val="470"/>
        </w:trPr>
        <w:tc>
          <w:tcPr>
            <w:tcW w:w="2268" w:type="dxa"/>
            <w:vMerge w:val="restart"/>
            <w:tcBorders>
              <w:right w:val="nil"/>
            </w:tcBorders>
          </w:tcPr>
          <w:p w14:paraId="76148982" w14:textId="1D817EFD" w:rsidR="00136A58" w:rsidRPr="00BC0142" w:rsidRDefault="00000000">
            <w:pPr>
              <w:pStyle w:val="TableParagraph"/>
              <w:spacing w:before="115" w:line="276" w:lineRule="auto"/>
              <w:ind w:left="160" w:right="186"/>
              <w:rPr>
                <w:rFonts w:ascii="Arial" w:hAnsi="Arial"/>
                <w:b/>
                <w:color w:val="000000" w:themeColor="text1"/>
                <w:sz w:val="17"/>
              </w:rPr>
            </w:pPr>
            <w:r w:rsidRPr="00BC0142">
              <w:rPr>
                <w:rFonts w:ascii="Arial" w:hAnsi="Arial"/>
                <w:b/>
                <w:color w:val="000000" w:themeColor="text1"/>
                <w:sz w:val="17"/>
              </w:rPr>
              <w:t>Phase</w:t>
            </w:r>
            <w:r w:rsidRPr="00BC0142">
              <w:rPr>
                <w:rFonts w:ascii="Arial" w:hAnsi="Arial"/>
                <w:b/>
                <w:color w:val="000000" w:themeColor="text1"/>
                <w:spacing w:val="-10"/>
                <w:sz w:val="17"/>
              </w:rPr>
              <w:t xml:space="preserve"> </w:t>
            </w:r>
            <w:r w:rsidRPr="00BC0142">
              <w:rPr>
                <w:rFonts w:ascii="Arial" w:hAnsi="Arial"/>
                <w:b/>
                <w:color w:val="000000" w:themeColor="text1"/>
                <w:sz w:val="17"/>
              </w:rPr>
              <w:t>1</w:t>
            </w:r>
            <w:r w:rsidRPr="00BC0142">
              <w:rPr>
                <w:rFonts w:ascii="Arial" w:hAnsi="Arial"/>
                <w:b/>
                <w:color w:val="000000" w:themeColor="text1"/>
                <w:spacing w:val="-10"/>
                <w:sz w:val="17"/>
              </w:rPr>
              <w:t xml:space="preserve"> </w:t>
            </w:r>
            <w:r w:rsidRPr="00BC0142">
              <w:rPr>
                <w:rFonts w:ascii="Arial" w:hAnsi="Arial"/>
                <w:b/>
                <w:color w:val="000000" w:themeColor="text1"/>
                <w:sz w:val="17"/>
              </w:rPr>
              <w:t>—</w:t>
            </w:r>
            <w:r w:rsidRPr="00BC0142">
              <w:rPr>
                <w:rFonts w:ascii="Arial" w:hAnsi="Arial"/>
                <w:b/>
                <w:color w:val="000000" w:themeColor="text1"/>
                <w:spacing w:val="-10"/>
                <w:sz w:val="17"/>
              </w:rPr>
              <w:t xml:space="preserve"> </w:t>
            </w:r>
            <w:r w:rsidRPr="00BC0142">
              <w:rPr>
                <w:rFonts w:ascii="Arial" w:hAnsi="Arial"/>
                <w:b/>
                <w:color w:val="000000" w:themeColor="text1"/>
                <w:sz w:val="17"/>
              </w:rPr>
              <w:t>Now</w:t>
            </w:r>
            <w:r w:rsidRPr="00BC0142">
              <w:rPr>
                <w:rFonts w:ascii="Arial" w:hAnsi="Arial"/>
                <w:b/>
                <w:color w:val="000000" w:themeColor="text1"/>
                <w:spacing w:val="-10"/>
                <w:sz w:val="17"/>
              </w:rPr>
              <w:t xml:space="preserve"> </w:t>
            </w:r>
            <w:r w:rsidRPr="00BC0142">
              <w:rPr>
                <w:rFonts w:ascii="Arial" w:hAnsi="Arial"/>
                <w:b/>
                <w:color w:val="000000" w:themeColor="text1"/>
                <w:sz w:val="17"/>
              </w:rPr>
              <w:t xml:space="preserve">(0 </w:t>
            </w:r>
            <w:r w:rsidRPr="00BC0142">
              <w:rPr>
                <w:rFonts w:ascii="Arial" w:hAnsi="Arial"/>
                <w:b/>
                <w:color w:val="000000" w:themeColor="text1"/>
                <w:spacing w:val="-2"/>
                <w:sz w:val="17"/>
              </w:rPr>
              <w:t>extra)</w:t>
            </w:r>
          </w:p>
        </w:tc>
        <w:tc>
          <w:tcPr>
            <w:tcW w:w="7597" w:type="dxa"/>
            <w:tcBorders>
              <w:left w:val="nil"/>
              <w:bottom w:val="nil"/>
            </w:tcBorders>
          </w:tcPr>
          <w:p w14:paraId="0CEC3139" w14:textId="77777777" w:rsidR="00136A58" w:rsidRPr="00BC0142" w:rsidRDefault="00000000">
            <w:pPr>
              <w:pStyle w:val="TableParagraph"/>
              <w:spacing w:before="127"/>
              <w:ind w:left="164"/>
              <w:rPr>
                <w:rFonts w:ascii="Arial"/>
                <w:b/>
                <w:color w:val="000000" w:themeColor="text1"/>
                <w:sz w:val="20"/>
              </w:rPr>
            </w:pPr>
            <w:r w:rsidRPr="00BC0142">
              <w:rPr>
                <w:rFonts w:ascii="Arial"/>
                <w:b/>
                <w:color w:val="000000" w:themeColor="text1"/>
                <w:sz w:val="20"/>
              </w:rPr>
              <w:t xml:space="preserve">Surface-Dive </w:t>
            </w:r>
            <w:r w:rsidRPr="00BC0142">
              <w:rPr>
                <w:rFonts w:ascii="Arial"/>
                <w:b/>
                <w:color w:val="000000" w:themeColor="text1"/>
                <w:spacing w:val="-5"/>
                <w:sz w:val="20"/>
              </w:rPr>
              <w:t>GPS</w:t>
            </w:r>
          </w:p>
        </w:tc>
      </w:tr>
      <w:tr w:rsidR="00136A58" w:rsidRPr="00BC0142" w14:paraId="0626E10D" w14:textId="77777777">
        <w:trPr>
          <w:trHeight w:val="1010"/>
        </w:trPr>
        <w:tc>
          <w:tcPr>
            <w:tcW w:w="2268" w:type="dxa"/>
            <w:vMerge/>
            <w:tcBorders>
              <w:top w:val="nil"/>
              <w:right w:val="nil"/>
            </w:tcBorders>
            <w:shd w:val="clear" w:color="auto" w:fill="01C39A"/>
          </w:tcPr>
          <w:p w14:paraId="3095B99B" w14:textId="77777777" w:rsidR="00136A58" w:rsidRPr="00BC0142" w:rsidRDefault="00136A58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7597" w:type="dxa"/>
            <w:tcBorders>
              <w:top w:val="nil"/>
              <w:left w:val="nil"/>
            </w:tcBorders>
          </w:tcPr>
          <w:p w14:paraId="7AFE3AE8" w14:textId="39174760" w:rsidR="00136A58" w:rsidRPr="00BC0142" w:rsidRDefault="00000000">
            <w:pPr>
              <w:pStyle w:val="TableParagraph"/>
              <w:spacing w:before="125" w:line="319" w:lineRule="auto"/>
              <w:ind w:left="164"/>
              <w:rPr>
                <w:color w:val="000000" w:themeColor="text1"/>
                <w:sz w:val="17"/>
              </w:rPr>
            </w:pPr>
            <w:r w:rsidRPr="00BC0142">
              <w:rPr>
                <w:color w:val="000000" w:themeColor="text1"/>
                <w:sz w:val="17"/>
              </w:rPr>
              <w:t>Use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the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NEO-M8N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already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in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component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list.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Program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proofErr w:type="spellStart"/>
            <w:r w:rsidRPr="00BC0142">
              <w:rPr>
                <w:color w:val="000000" w:themeColor="text1"/>
                <w:sz w:val="17"/>
              </w:rPr>
              <w:t>ArduSub</w:t>
            </w:r>
            <w:proofErr w:type="spellEnd"/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to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surface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every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2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minutes (configurable). GPS fix logged with depth + sonar data. Sufficient for river patrols. Plastic location accuracy: ~3–5 m (good enough for cleanup team).</w:t>
            </w:r>
          </w:p>
        </w:tc>
      </w:tr>
    </w:tbl>
    <w:p w14:paraId="1C94727C" w14:textId="77777777" w:rsidR="00136A58" w:rsidRPr="00BC0142" w:rsidRDefault="00136A58">
      <w:pPr>
        <w:pStyle w:val="BodyText"/>
        <w:spacing w:before="11"/>
        <w:rPr>
          <w:rFonts w:ascii="Arial"/>
          <w:b/>
          <w:color w:val="000000" w:themeColor="text1"/>
          <w:sz w:val="8"/>
        </w:rPr>
      </w:pPr>
    </w:p>
    <w:tbl>
      <w:tblPr>
        <w:tblW w:w="0" w:type="auto"/>
        <w:tblInd w:w="3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597"/>
      </w:tblGrid>
      <w:tr w:rsidR="00136A58" w:rsidRPr="00BC0142" w14:paraId="1A6BECF7" w14:textId="77777777" w:rsidTr="00325D22">
        <w:trPr>
          <w:trHeight w:val="470"/>
        </w:trPr>
        <w:tc>
          <w:tcPr>
            <w:tcW w:w="226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5F8D2D2" w14:textId="0BF1706D" w:rsidR="00136A58" w:rsidRPr="00BC0142" w:rsidRDefault="00000000">
            <w:pPr>
              <w:pStyle w:val="TableParagraph"/>
              <w:spacing w:before="125" w:line="278" w:lineRule="auto"/>
              <w:ind w:left="160" w:right="186"/>
              <w:rPr>
                <w:rFonts w:ascii="Arial" w:hAnsi="Arial"/>
                <w:b/>
                <w:color w:val="000000" w:themeColor="text1"/>
                <w:sz w:val="17"/>
              </w:rPr>
            </w:pPr>
            <w:r w:rsidRPr="00BC0142">
              <w:rPr>
                <w:rFonts w:ascii="Arial" w:hAnsi="Arial"/>
                <w:b/>
                <w:color w:val="000000" w:themeColor="text1"/>
                <w:sz w:val="17"/>
              </w:rPr>
              <w:t>Phase 2 — When budget</w:t>
            </w:r>
            <w:r w:rsidRPr="00BC0142">
              <w:rPr>
                <w:rFonts w:ascii="Arial" w:hAnsi="Arial"/>
                <w:b/>
                <w:color w:val="000000" w:themeColor="text1"/>
                <w:spacing w:val="-12"/>
                <w:sz w:val="17"/>
              </w:rPr>
              <w:t xml:space="preserve"> </w:t>
            </w:r>
            <w:r w:rsidRPr="00BC0142">
              <w:rPr>
                <w:rFonts w:ascii="Arial" w:hAnsi="Arial"/>
                <w:b/>
                <w:color w:val="000000" w:themeColor="text1"/>
                <w:sz w:val="17"/>
              </w:rPr>
              <w:t>allows</w:t>
            </w:r>
            <w:r w:rsidRPr="00BC0142">
              <w:rPr>
                <w:rFonts w:ascii="Arial" w:hAnsi="Arial"/>
                <w:b/>
                <w:color w:val="000000" w:themeColor="text1"/>
                <w:spacing w:val="-12"/>
                <w:sz w:val="17"/>
              </w:rPr>
              <w:t xml:space="preserve"> </w:t>
            </w:r>
            <w:r w:rsidRPr="00BC0142">
              <w:rPr>
                <w:rFonts w:ascii="Arial" w:hAnsi="Arial"/>
                <w:b/>
                <w:color w:val="000000" w:themeColor="text1"/>
                <w:sz w:val="17"/>
              </w:rPr>
              <w:t xml:space="preserve">(~2 </w:t>
            </w:r>
            <w:r w:rsidRPr="00BC0142">
              <w:rPr>
                <w:rFonts w:ascii="Arial" w:hAnsi="Arial"/>
                <w:b/>
                <w:color w:val="000000" w:themeColor="text1"/>
                <w:spacing w:val="-2"/>
                <w:sz w:val="17"/>
              </w:rPr>
              <w:t>lakh)</w:t>
            </w:r>
          </w:p>
        </w:tc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</w:tcPr>
          <w:p w14:paraId="35BC789D" w14:textId="77777777" w:rsidR="00136A58" w:rsidRPr="00BC0142" w:rsidRDefault="00000000">
            <w:pPr>
              <w:pStyle w:val="TableParagraph"/>
              <w:spacing w:before="127"/>
              <w:ind w:left="164"/>
              <w:rPr>
                <w:rFonts w:ascii="Arial"/>
                <w:b/>
                <w:color w:val="000000" w:themeColor="text1"/>
                <w:sz w:val="20"/>
              </w:rPr>
            </w:pPr>
            <w:r w:rsidRPr="00BC0142">
              <w:rPr>
                <w:rFonts w:ascii="Arial"/>
                <w:b/>
                <w:color w:val="000000" w:themeColor="text1"/>
                <w:sz w:val="20"/>
              </w:rPr>
              <w:t xml:space="preserve">USBL Acoustic (Cerulean Mk </w:t>
            </w:r>
            <w:r w:rsidRPr="00BC0142">
              <w:rPr>
                <w:rFonts w:ascii="Arial"/>
                <w:b/>
                <w:color w:val="000000" w:themeColor="text1"/>
                <w:spacing w:val="-5"/>
                <w:sz w:val="20"/>
              </w:rPr>
              <w:t>II)</w:t>
            </w:r>
          </w:p>
        </w:tc>
      </w:tr>
      <w:tr w:rsidR="00136A58" w:rsidRPr="00BC0142" w14:paraId="48F247BC" w14:textId="77777777" w:rsidTr="00325D22">
        <w:trPr>
          <w:trHeight w:val="1270"/>
        </w:trPr>
        <w:tc>
          <w:tcPr>
            <w:tcW w:w="2268" w:type="dxa"/>
            <w:vMerge/>
            <w:tcBorders>
              <w:top w:val="nil"/>
              <w:right w:val="nil"/>
            </w:tcBorders>
            <w:shd w:val="clear" w:color="auto" w:fill="018090"/>
          </w:tcPr>
          <w:p w14:paraId="396E6F9C" w14:textId="77777777" w:rsidR="00136A58" w:rsidRPr="00BC0142" w:rsidRDefault="00136A58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7597" w:type="dxa"/>
            <w:tcBorders>
              <w:top w:val="nil"/>
              <w:left w:val="nil"/>
            </w:tcBorders>
          </w:tcPr>
          <w:p w14:paraId="5CBC9022" w14:textId="77777777" w:rsidR="00136A58" w:rsidRPr="00BC0142" w:rsidRDefault="00000000">
            <w:pPr>
              <w:pStyle w:val="TableParagraph"/>
              <w:spacing w:before="125" w:line="319" w:lineRule="auto"/>
              <w:ind w:left="164"/>
              <w:rPr>
                <w:color w:val="000000" w:themeColor="text1"/>
                <w:sz w:val="17"/>
              </w:rPr>
            </w:pPr>
            <w:r w:rsidRPr="00BC0142">
              <w:rPr>
                <w:color w:val="000000" w:themeColor="text1"/>
                <w:sz w:val="17"/>
              </w:rPr>
              <w:t>Add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the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Cerulean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ROV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Locator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Mk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II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USBL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system.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Real-time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Lat/Lon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on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proofErr w:type="spellStart"/>
            <w:r w:rsidRPr="00BC0142">
              <w:rPr>
                <w:color w:val="000000" w:themeColor="text1"/>
                <w:sz w:val="17"/>
              </w:rPr>
              <w:t>QGroundControl</w:t>
            </w:r>
            <w:proofErr w:type="spellEnd"/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 xml:space="preserve">map while robot is submerged. Compatible with Blue Robotics hardware and </w:t>
            </w:r>
            <w:proofErr w:type="spellStart"/>
            <w:r w:rsidRPr="00BC0142">
              <w:rPr>
                <w:color w:val="000000" w:themeColor="text1"/>
                <w:sz w:val="17"/>
              </w:rPr>
              <w:t>ArduSub</w:t>
            </w:r>
            <w:proofErr w:type="spellEnd"/>
            <w:r w:rsidRPr="00BC0142">
              <w:rPr>
                <w:color w:val="000000" w:themeColor="text1"/>
                <w:sz w:val="17"/>
              </w:rPr>
              <w:t xml:space="preserve">/QGC. Depth rating 300 m — far beyond river requirements. Best balance of accuracy, cost, and ease of </w:t>
            </w:r>
            <w:r w:rsidRPr="00BC0142">
              <w:rPr>
                <w:color w:val="000000" w:themeColor="text1"/>
                <w:spacing w:val="-2"/>
                <w:sz w:val="17"/>
              </w:rPr>
              <w:t>integration.</w:t>
            </w:r>
          </w:p>
        </w:tc>
      </w:tr>
    </w:tbl>
    <w:p w14:paraId="11B6D9E8" w14:textId="77777777" w:rsidR="00136A58" w:rsidRPr="00BC0142" w:rsidRDefault="00136A58">
      <w:pPr>
        <w:pStyle w:val="BodyText"/>
        <w:spacing w:before="11"/>
        <w:rPr>
          <w:rFonts w:ascii="Arial"/>
          <w:b/>
          <w:color w:val="000000" w:themeColor="text1"/>
          <w:sz w:val="8"/>
        </w:rPr>
      </w:pPr>
    </w:p>
    <w:tbl>
      <w:tblPr>
        <w:tblW w:w="0" w:type="auto"/>
        <w:tblInd w:w="3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597"/>
      </w:tblGrid>
      <w:tr w:rsidR="00136A58" w:rsidRPr="00BC0142" w14:paraId="07DC5103" w14:textId="77777777" w:rsidTr="00325D22">
        <w:trPr>
          <w:trHeight w:val="470"/>
        </w:trPr>
        <w:tc>
          <w:tcPr>
            <w:tcW w:w="2268" w:type="dxa"/>
            <w:vMerge w:val="restart"/>
            <w:tcBorders>
              <w:right w:val="nil"/>
            </w:tcBorders>
          </w:tcPr>
          <w:p w14:paraId="2ED24E42" w14:textId="28869B6E" w:rsidR="00136A58" w:rsidRPr="00BC0142" w:rsidRDefault="00000000">
            <w:pPr>
              <w:pStyle w:val="TableParagraph"/>
              <w:spacing w:before="125" w:line="280" w:lineRule="auto"/>
              <w:ind w:left="160" w:right="186"/>
              <w:rPr>
                <w:rFonts w:ascii="Arial" w:hAnsi="Arial"/>
                <w:b/>
                <w:color w:val="000000" w:themeColor="text1"/>
                <w:sz w:val="17"/>
              </w:rPr>
            </w:pPr>
            <w:r w:rsidRPr="00BC0142">
              <w:rPr>
                <w:rFonts w:ascii="Arial" w:hAnsi="Arial"/>
                <w:b/>
                <w:color w:val="000000" w:themeColor="text1"/>
                <w:sz w:val="17"/>
              </w:rPr>
              <w:t>Phase</w:t>
            </w:r>
            <w:r w:rsidRPr="00BC0142">
              <w:rPr>
                <w:rFonts w:ascii="Arial" w:hAnsi="Arial"/>
                <w:b/>
                <w:color w:val="000000" w:themeColor="text1"/>
                <w:spacing w:val="-12"/>
                <w:sz w:val="17"/>
              </w:rPr>
              <w:t xml:space="preserve"> </w:t>
            </w:r>
            <w:r w:rsidRPr="00BC0142">
              <w:rPr>
                <w:rFonts w:ascii="Arial" w:hAnsi="Arial"/>
                <w:b/>
                <w:color w:val="000000" w:themeColor="text1"/>
                <w:sz w:val="17"/>
              </w:rPr>
              <w:t>3</w:t>
            </w:r>
            <w:r w:rsidRPr="00BC0142">
              <w:rPr>
                <w:rFonts w:ascii="Arial" w:hAnsi="Arial"/>
                <w:b/>
                <w:color w:val="000000" w:themeColor="text1"/>
                <w:spacing w:val="-12"/>
                <w:sz w:val="17"/>
              </w:rPr>
              <w:t xml:space="preserve"> </w:t>
            </w:r>
            <w:r w:rsidRPr="00BC0142">
              <w:rPr>
                <w:rFonts w:ascii="Arial" w:hAnsi="Arial"/>
                <w:b/>
                <w:color w:val="000000" w:themeColor="text1"/>
                <w:sz w:val="17"/>
              </w:rPr>
              <w:t>—</w:t>
            </w:r>
            <w:r w:rsidRPr="00BC0142">
              <w:rPr>
                <w:rFonts w:ascii="Arial" w:hAnsi="Arial"/>
                <w:b/>
                <w:color w:val="000000" w:themeColor="text1"/>
                <w:spacing w:val="-12"/>
                <w:sz w:val="17"/>
              </w:rPr>
              <w:t xml:space="preserve"> </w:t>
            </w:r>
            <w:r w:rsidRPr="00BC0142">
              <w:rPr>
                <w:rFonts w:ascii="Arial" w:hAnsi="Arial"/>
                <w:b/>
                <w:color w:val="000000" w:themeColor="text1"/>
                <w:sz w:val="17"/>
              </w:rPr>
              <w:t>Advanced (</w:t>
            </w:r>
            <w:r w:rsidR="00325D22" w:rsidRPr="00BC0142">
              <w:rPr>
                <w:rFonts w:ascii="Arial" w:hAnsi="Arial"/>
                <w:b/>
                <w:color w:val="000000" w:themeColor="text1"/>
                <w:sz w:val="17"/>
              </w:rPr>
              <w:t>~</w:t>
            </w:r>
            <w:r w:rsidRPr="00BC0142">
              <w:rPr>
                <w:rFonts w:ascii="Arial" w:hAnsi="Arial"/>
                <w:b/>
                <w:color w:val="000000" w:themeColor="text1"/>
                <w:sz w:val="17"/>
              </w:rPr>
              <w:t>3.5 lakh+)</w:t>
            </w:r>
          </w:p>
        </w:tc>
        <w:tc>
          <w:tcPr>
            <w:tcW w:w="7597" w:type="dxa"/>
            <w:tcBorders>
              <w:left w:val="nil"/>
              <w:bottom w:val="nil"/>
            </w:tcBorders>
          </w:tcPr>
          <w:p w14:paraId="5510FD90" w14:textId="77777777" w:rsidR="00136A58" w:rsidRPr="00BC0142" w:rsidRDefault="00000000">
            <w:pPr>
              <w:pStyle w:val="TableParagraph"/>
              <w:spacing w:before="127"/>
              <w:ind w:left="164"/>
              <w:rPr>
                <w:rFonts w:ascii="Arial"/>
                <w:b/>
                <w:color w:val="000000" w:themeColor="text1"/>
                <w:sz w:val="20"/>
              </w:rPr>
            </w:pPr>
            <w:r w:rsidRPr="00BC0142">
              <w:rPr>
                <w:rFonts w:ascii="Arial"/>
                <w:b/>
                <w:color w:val="000000" w:themeColor="text1"/>
                <w:sz w:val="20"/>
              </w:rPr>
              <w:t>DVL Dead Reckoning (</w:t>
            </w:r>
            <w:proofErr w:type="spellStart"/>
            <w:r w:rsidRPr="00BC0142">
              <w:rPr>
                <w:rFonts w:ascii="Arial"/>
                <w:b/>
                <w:color w:val="000000" w:themeColor="text1"/>
                <w:sz w:val="20"/>
              </w:rPr>
              <w:t>WaterLinked</w:t>
            </w:r>
            <w:proofErr w:type="spellEnd"/>
            <w:r w:rsidRPr="00BC0142">
              <w:rPr>
                <w:rFonts w:ascii="Arial"/>
                <w:b/>
                <w:color w:val="000000" w:themeColor="text1"/>
                <w:sz w:val="20"/>
              </w:rPr>
              <w:t xml:space="preserve"> </w:t>
            </w:r>
            <w:r w:rsidRPr="00BC0142">
              <w:rPr>
                <w:rFonts w:ascii="Arial"/>
                <w:b/>
                <w:color w:val="000000" w:themeColor="text1"/>
                <w:spacing w:val="-4"/>
                <w:sz w:val="20"/>
              </w:rPr>
              <w:t>A50)</w:t>
            </w:r>
          </w:p>
        </w:tc>
      </w:tr>
      <w:tr w:rsidR="00136A58" w:rsidRPr="00BC0142" w14:paraId="3C44B6BC" w14:textId="77777777">
        <w:trPr>
          <w:trHeight w:val="1009"/>
        </w:trPr>
        <w:tc>
          <w:tcPr>
            <w:tcW w:w="2268" w:type="dxa"/>
            <w:vMerge/>
            <w:tcBorders>
              <w:top w:val="nil"/>
              <w:right w:val="nil"/>
            </w:tcBorders>
            <w:shd w:val="clear" w:color="auto" w:fill="0A2342"/>
          </w:tcPr>
          <w:p w14:paraId="2A1C8F72" w14:textId="77777777" w:rsidR="00136A58" w:rsidRPr="00BC0142" w:rsidRDefault="00136A58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7597" w:type="dxa"/>
            <w:tcBorders>
              <w:top w:val="nil"/>
              <w:left w:val="nil"/>
            </w:tcBorders>
          </w:tcPr>
          <w:p w14:paraId="24B7DA76" w14:textId="77777777" w:rsidR="00136A58" w:rsidRPr="00BC0142" w:rsidRDefault="00000000">
            <w:pPr>
              <w:pStyle w:val="TableParagraph"/>
              <w:spacing w:before="125" w:line="319" w:lineRule="auto"/>
              <w:ind w:left="164" w:right="151"/>
              <w:rPr>
                <w:color w:val="000000" w:themeColor="text1"/>
                <w:sz w:val="17"/>
              </w:rPr>
            </w:pPr>
            <w:r w:rsidRPr="00BC0142">
              <w:rPr>
                <w:color w:val="000000" w:themeColor="text1"/>
                <w:sz w:val="17"/>
              </w:rPr>
              <w:t>Add DVL for true autonomous underwater navigation. Station-keeping (hover in current) becomes</w:t>
            </w:r>
            <w:r w:rsidRPr="00BC0142">
              <w:rPr>
                <w:color w:val="000000" w:themeColor="text1"/>
                <w:spacing w:val="-4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possible</w:t>
            </w:r>
            <w:r w:rsidRPr="00BC0142">
              <w:rPr>
                <w:color w:val="000000" w:themeColor="text1"/>
                <w:spacing w:val="-4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—</w:t>
            </w:r>
            <w:r w:rsidRPr="00BC0142">
              <w:rPr>
                <w:color w:val="000000" w:themeColor="text1"/>
                <w:spacing w:val="-4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great</w:t>
            </w:r>
            <w:r w:rsidRPr="00BC0142">
              <w:rPr>
                <w:color w:val="000000" w:themeColor="text1"/>
                <w:spacing w:val="-4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for</w:t>
            </w:r>
            <w:r w:rsidRPr="00BC0142">
              <w:rPr>
                <w:color w:val="000000" w:themeColor="text1"/>
                <w:spacing w:val="-4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inspection.</w:t>
            </w:r>
            <w:r w:rsidRPr="00BC0142">
              <w:rPr>
                <w:color w:val="000000" w:themeColor="text1"/>
                <w:spacing w:val="-4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Fuses</w:t>
            </w:r>
            <w:r w:rsidRPr="00BC0142">
              <w:rPr>
                <w:color w:val="000000" w:themeColor="text1"/>
                <w:spacing w:val="-4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with</w:t>
            </w:r>
            <w:r w:rsidRPr="00BC0142">
              <w:rPr>
                <w:color w:val="000000" w:themeColor="text1"/>
                <w:spacing w:val="-4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USBL</w:t>
            </w:r>
            <w:r w:rsidRPr="00BC0142">
              <w:rPr>
                <w:color w:val="000000" w:themeColor="text1"/>
                <w:spacing w:val="-4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for</w:t>
            </w:r>
            <w:r w:rsidRPr="00BC0142">
              <w:rPr>
                <w:color w:val="000000" w:themeColor="text1"/>
                <w:spacing w:val="-4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best-in-class</w:t>
            </w:r>
            <w:r w:rsidRPr="00BC0142">
              <w:rPr>
                <w:color w:val="000000" w:themeColor="text1"/>
                <w:spacing w:val="-4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accuracy.</w:t>
            </w:r>
            <w:r w:rsidRPr="00BC0142">
              <w:rPr>
                <w:color w:val="000000" w:themeColor="text1"/>
                <w:spacing w:val="-4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Suitable</w:t>
            </w:r>
            <w:r w:rsidRPr="00BC0142">
              <w:rPr>
                <w:color w:val="000000" w:themeColor="text1"/>
                <w:spacing w:val="-4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if robot evolves into fully autonomous AUV mode.</w:t>
            </w:r>
          </w:p>
        </w:tc>
      </w:tr>
    </w:tbl>
    <w:p w14:paraId="33232A48" w14:textId="77777777" w:rsidR="00136A58" w:rsidRPr="00BC0142" w:rsidRDefault="00136A58">
      <w:pPr>
        <w:pStyle w:val="BodyText"/>
        <w:spacing w:after="1"/>
        <w:rPr>
          <w:rFonts w:ascii="Arial"/>
          <w:b/>
          <w:color w:val="000000" w:themeColor="text1"/>
          <w:sz w:val="9"/>
        </w:rPr>
      </w:pPr>
    </w:p>
    <w:tbl>
      <w:tblPr>
        <w:tblW w:w="0" w:type="auto"/>
        <w:tblInd w:w="3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597"/>
      </w:tblGrid>
      <w:tr w:rsidR="00136A58" w:rsidRPr="00BC0142" w14:paraId="4562F8E9" w14:textId="77777777" w:rsidTr="00325D22">
        <w:trPr>
          <w:trHeight w:val="470"/>
        </w:trPr>
        <w:tc>
          <w:tcPr>
            <w:tcW w:w="2268" w:type="dxa"/>
            <w:vMerge w:val="restart"/>
            <w:tcBorders>
              <w:right w:val="nil"/>
            </w:tcBorders>
          </w:tcPr>
          <w:p w14:paraId="6719D9C8" w14:textId="77777777" w:rsidR="00136A58" w:rsidRPr="00BC0142" w:rsidRDefault="00000000">
            <w:pPr>
              <w:pStyle w:val="TableParagraph"/>
              <w:spacing w:before="125"/>
              <w:ind w:left="160"/>
              <w:rPr>
                <w:rFonts w:ascii="Arial"/>
                <w:b/>
                <w:color w:val="000000" w:themeColor="text1"/>
                <w:sz w:val="17"/>
              </w:rPr>
            </w:pPr>
            <w:r w:rsidRPr="00BC0142">
              <w:rPr>
                <w:rFonts w:ascii="Arial"/>
                <w:b/>
                <w:color w:val="000000" w:themeColor="text1"/>
                <w:sz w:val="17"/>
              </w:rPr>
              <w:t xml:space="preserve">Not </w:t>
            </w:r>
            <w:r w:rsidRPr="00BC0142">
              <w:rPr>
                <w:rFonts w:ascii="Arial"/>
                <w:b/>
                <w:color w:val="000000" w:themeColor="text1"/>
                <w:spacing w:val="-2"/>
                <w:sz w:val="17"/>
              </w:rPr>
              <w:t>Recommended</w:t>
            </w:r>
          </w:p>
        </w:tc>
        <w:tc>
          <w:tcPr>
            <w:tcW w:w="7597" w:type="dxa"/>
            <w:tcBorders>
              <w:left w:val="nil"/>
              <w:bottom w:val="nil"/>
            </w:tcBorders>
          </w:tcPr>
          <w:p w14:paraId="65C4AE63" w14:textId="77777777" w:rsidR="00136A58" w:rsidRPr="00BC0142" w:rsidRDefault="00000000">
            <w:pPr>
              <w:pStyle w:val="TableParagraph"/>
              <w:spacing w:before="127"/>
              <w:ind w:left="164"/>
              <w:rPr>
                <w:rFonts w:ascii="Arial"/>
                <w:b/>
                <w:color w:val="000000" w:themeColor="text1"/>
                <w:sz w:val="20"/>
              </w:rPr>
            </w:pPr>
            <w:r w:rsidRPr="00BC0142">
              <w:rPr>
                <w:rFonts w:ascii="Arial"/>
                <w:b/>
                <w:color w:val="000000" w:themeColor="text1"/>
                <w:sz w:val="20"/>
              </w:rPr>
              <w:t xml:space="preserve">LBL </w:t>
            </w:r>
            <w:r w:rsidRPr="00BC0142">
              <w:rPr>
                <w:rFonts w:ascii="Arial"/>
                <w:b/>
                <w:color w:val="000000" w:themeColor="text1"/>
                <w:spacing w:val="-2"/>
                <w:sz w:val="20"/>
              </w:rPr>
              <w:t>Acoustic</w:t>
            </w:r>
          </w:p>
        </w:tc>
      </w:tr>
      <w:tr w:rsidR="00136A58" w:rsidRPr="00BC0142" w14:paraId="4E728C54" w14:textId="77777777">
        <w:trPr>
          <w:trHeight w:val="750"/>
        </w:trPr>
        <w:tc>
          <w:tcPr>
            <w:tcW w:w="2268" w:type="dxa"/>
            <w:vMerge/>
            <w:tcBorders>
              <w:top w:val="nil"/>
              <w:right w:val="nil"/>
            </w:tcBorders>
            <w:shd w:val="clear" w:color="auto" w:fill="999999"/>
          </w:tcPr>
          <w:p w14:paraId="00F3E089" w14:textId="77777777" w:rsidR="00136A58" w:rsidRPr="00BC0142" w:rsidRDefault="00136A58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7597" w:type="dxa"/>
            <w:tcBorders>
              <w:top w:val="nil"/>
              <w:left w:val="nil"/>
            </w:tcBorders>
          </w:tcPr>
          <w:p w14:paraId="26F98BBD" w14:textId="77777777" w:rsidR="00136A58" w:rsidRPr="00BC0142" w:rsidRDefault="00000000">
            <w:pPr>
              <w:pStyle w:val="TableParagraph"/>
              <w:spacing w:before="125" w:line="319" w:lineRule="auto"/>
              <w:ind w:left="164" w:right="151"/>
              <w:rPr>
                <w:color w:val="000000" w:themeColor="text1"/>
                <w:sz w:val="17"/>
              </w:rPr>
            </w:pPr>
            <w:r w:rsidRPr="00BC0142">
              <w:rPr>
                <w:color w:val="000000" w:themeColor="text1"/>
                <w:sz w:val="17"/>
              </w:rPr>
              <w:t>Too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complex,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too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expensive,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and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designed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for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fixed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offshore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sites.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Not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suitable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for</w:t>
            </w:r>
            <w:r w:rsidRPr="00BC0142">
              <w:rPr>
                <w:color w:val="000000" w:themeColor="text1"/>
                <w:spacing w:val="-3"/>
                <w:sz w:val="17"/>
              </w:rPr>
              <w:t xml:space="preserve"> </w:t>
            </w:r>
            <w:r w:rsidRPr="00BC0142">
              <w:rPr>
                <w:color w:val="000000" w:themeColor="text1"/>
                <w:sz w:val="17"/>
              </w:rPr>
              <w:t>mobile river/lake patrol missions.</w:t>
            </w:r>
          </w:p>
        </w:tc>
      </w:tr>
    </w:tbl>
    <w:p w14:paraId="1B7E607A" w14:textId="77777777" w:rsidR="00136A58" w:rsidRPr="00BC0142" w:rsidRDefault="00000000">
      <w:pPr>
        <w:pStyle w:val="BodyText"/>
        <w:spacing w:before="17"/>
        <w:rPr>
          <w:rFonts w:ascii="Arial"/>
          <w:b/>
          <w:color w:val="000000" w:themeColor="text1"/>
          <w:sz w:val="20"/>
        </w:rPr>
      </w:pPr>
      <w:r w:rsidRPr="00BC0142">
        <w:rPr>
          <w:rFonts w:ascii="Arial"/>
          <w:b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86400" behindDoc="1" locked="0" layoutInCell="1" allowOverlap="1" wp14:anchorId="68D3A937" wp14:editId="1B0F8ECE">
                <wp:simplePos x="0" y="0"/>
                <wp:positionH relativeFrom="page">
                  <wp:posOffset>647999</wp:posOffset>
                </wp:positionH>
                <wp:positionV relativeFrom="paragraph">
                  <wp:posOffset>172573</wp:posOffset>
                </wp:positionV>
                <wp:extent cx="626427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39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180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E634D" id="Graphic 69" o:spid="_x0000_s1026" style="position:absolute;margin-left:51pt;margin-top:13.6pt;width:493.25pt;height:.1pt;z-index:-2516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" path="m,l6263999,e" filled="f" strokecolor="#018090" strokeweight=".5pt">
                <v:path arrowok="t"/>
                <w10:wrap type="topAndBottom" anchorx="page"/>
              </v:shape>
            </w:pict>
          </mc:Fallback>
        </mc:AlternateContent>
      </w:r>
    </w:p>
    <w:p w14:paraId="5A47DDF8" w14:textId="2F1E8C0A" w:rsidR="00136A58" w:rsidRPr="00BC0142" w:rsidRDefault="00000000">
      <w:pPr>
        <w:spacing w:before="181" w:line="288" w:lineRule="auto"/>
        <w:ind w:left="28"/>
        <w:rPr>
          <w:rFonts w:ascii="Arial"/>
          <w:i/>
          <w:color w:val="000000" w:themeColor="text1"/>
          <w:sz w:val="16"/>
        </w:rPr>
      </w:pPr>
      <w:r w:rsidRPr="00BC0142">
        <w:rPr>
          <w:rFonts w:ascii="Arial"/>
          <w:i/>
          <w:color w:val="000000" w:themeColor="text1"/>
          <w:sz w:val="16"/>
        </w:rPr>
        <w:t>Note:</w:t>
      </w:r>
      <w:r w:rsidRPr="00BC0142">
        <w:rPr>
          <w:rFonts w:ascii="Arial"/>
          <w:i/>
          <w:color w:val="000000" w:themeColor="text1"/>
          <w:spacing w:val="-3"/>
          <w:sz w:val="16"/>
        </w:rPr>
        <w:t xml:space="preserve"> </w:t>
      </w:r>
      <w:r w:rsidRPr="00BC0142">
        <w:rPr>
          <w:rFonts w:ascii="Arial"/>
          <w:i/>
          <w:color w:val="000000" w:themeColor="text1"/>
          <w:sz w:val="16"/>
        </w:rPr>
        <w:t>All</w:t>
      </w:r>
      <w:r w:rsidRPr="00BC0142">
        <w:rPr>
          <w:rFonts w:ascii="Arial"/>
          <w:i/>
          <w:color w:val="000000" w:themeColor="text1"/>
          <w:spacing w:val="-3"/>
          <w:sz w:val="16"/>
        </w:rPr>
        <w:t xml:space="preserve"> </w:t>
      </w:r>
      <w:r w:rsidRPr="00BC0142">
        <w:rPr>
          <w:rFonts w:ascii="Arial"/>
          <w:i/>
          <w:color w:val="000000" w:themeColor="text1"/>
          <w:sz w:val="16"/>
        </w:rPr>
        <w:t>dimensions,</w:t>
      </w:r>
      <w:r w:rsidRPr="00BC0142">
        <w:rPr>
          <w:rFonts w:ascii="Arial"/>
          <w:i/>
          <w:color w:val="000000" w:themeColor="text1"/>
          <w:spacing w:val="-3"/>
          <w:sz w:val="16"/>
        </w:rPr>
        <w:t xml:space="preserve"> </w:t>
      </w:r>
      <w:r w:rsidRPr="00BC0142">
        <w:rPr>
          <w:rFonts w:ascii="Arial"/>
          <w:i/>
          <w:color w:val="000000" w:themeColor="text1"/>
          <w:sz w:val="16"/>
        </w:rPr>
        <w:t>weights,</w:t>
      </w:r>
      <w:r w:rsidRPr="00BC0142">
        <w:rPr>
          <w:rFonts w:ascii="Arial"/>
          <w:i/>
          <w:color w:val="000000" w:themeColor="text1"/>
          <w:spacing w:val="-3"/>
          <w:sz w:val="16"/>
        </w:rPr>
        <w:t xml:space="preserve"> </w:t>
      </w:r>
      <w:r w:rsidRPr="00BC0142">
        <w:rPr>
          <w:rFonts w:ascii="Arial"/>
          <w:i/>
          <w:color w:val="000000" w:themeColor="text1"/>
          <w:sz w:val="16"/>
        </w:rPr>
        <w:t>and</w:t>
      </w:r>
      <w:r w:rsidRPr="00BC0142">
        <w:rPr>
          <w:rFonts w:ascii="Arial"/>
          <w:i/>
          <w:color w:val="000000" w:themeColor="text1"/>
          <w:spacing w:val="-3"/>
          <w:sz w:val="16"/>
        </w:rPr>
        <w:t xml:space="preserve"> </w:t>
      </w:r>
      <w:r w:rsidRPr="00BC0142">
        <w:rPr>
          <w:rFonts w:ascii="Arial"/>
          <w:i/>
          <w:color w:val="000000" w:themeColor="text1"/>
          <w:sz w:val="16"/>
        </w:rPr>
        <w:t>power</w:t>
      </w:r>
      <w:r w:rsidRPr="00BC0142">
        <w:rPr>
          <w:rFonts w:ascii="Arial"/>
          <w:i/>
          <w:color w:val="000000" w:themeColor="text1"/>
          <w:spacing w:val="-3"/>
          <w:sz w:val="16"/>
        </w:rPr>
        <w:t xml:space="preserve"> </w:t>
      </w:r>
      <w:r w:rsidRPr="00BC0142">
        <w:rPr>
          <w:rFonts w:ascii="Arial"/>
          <w:i/>
          <w:color w:val="000000" w:themeColor="text1"/>
          <w:sz w:val="16"/>
        </w:rPr>
        <w:t>values</w:t>
      </w:r>
      <w:r w:rsidRPr="00BC0142">
        <w:rPr>
          <w:rFonts w:ascii="Arial"/>
          <w:i/>
          <w:color w:val="000000" w:themeColor="text1"/>
          <w:spacing w:val="-3"/>
          <w:sz w:val="16"/>
        </w:rPr>
        <w:t xml:space="preserve"> </w:t>
      </w:r>
      <w:r w:rsidRPr="00BC0142">
        <w:rPr>
          <w:rFonts w:ascii="Arial"/>
          <w:i/>
          <w:color w:val="000000" w:themeColor="text1"/>
          <w:sz w:val="16"/>
        </w:rPr>
        <w:t>are</w:t>
      </w:r>
      <w:r w:rsidRPr="00BC0142">
        <w:rPr>
          <w:rFonts w:ascii="Arial"/>
          <w:i/>
          <w:color w:val="000000" w:themeColor="text1"/>
          <w:spacing w:val="-3"/>
          <w:sz w:val="16"/>
        </w:rPr>
        <w:t xml:space="preserve"> </w:t>
      </w:r>
      <w:r w:rsidRPr="00BC0142">
        <w:rPr>
          <w:rFonts w:ascii="Arial"/>
          <w:i/>
          <w:color w:val="000000" w:themeColor="text1"/>
          <w:sz w:val="16"/>
        </w:rPr>
        <w:t>approximate</w:t>
      </w:r>
      <w:r w:rsidRPr="00BC0142">
        <w:rPr>
          <w:rFonts w:ascii="Arial"/>
          <w:i/>
          <w:color w:val="000000" w:themeColor="text1"/>
          <w:spacing w:val="-3"/>
          <w:sz w:val="16"/>
        </w:rPr>
        <w:t xml:space="preserve"> </w:t>
      </w:r>
      <w:r w:rsidRPr="00BC0142">
        <w:rPr>
          <w:rFonts w:ascii="Arial"/>
          <w:i/>
          <w:color w:val="000000" w:themeColor="text1"/>
          <w:sz w:val="16"/>
        </w:rPr>
        <w:t>and</w:t>
      </w:r>
      <w:r w:rsidRPr="00BC0142">
        <w:rPr>
          <w:rFonts w:ascii="Arial"/>
          <w:i/>
          <w:color w:val="000000" w:themeColor="text1"/>
          <w:spacing w:val="-3"/>
          <w:sz w:val="16"/>
        </w:rPr>
        <w:t xml:space="preserve"> </w:t>
      </w:r>
      <w:r w:rsidRPr="00BC0142">
        <w:rPr>
          <w:rFonts w:ascii="Arial"/>
          <w:i/>
          <w:color w:val="000000" w:themeColor="text1"/>
          <w:sz w:val="16"/>
        </w:rPr>
        <w:t>sourced</w:t>
      </w:r>
      <w:r w:rsidRPr="00BC0142">
        <w:rPr>
          <w:rFonts w:ascii="Arial"/>
          <w:i/>
          <w:color w:val="000000" w:themeColor="text1"/>
          <w:spacing w:val="-3"/>
          <w:sz w:val="16"/>
        </w:rPr>
        <w:t xml:space="preserve"> </w:t>
      </w:r>
      <w:r w:rsidRPr="00BC0142">
        <w:rPr>
          <w:rFonts w:ascii="Arial"/>
          <w:i/>
          <w:color w:val="000000" w:themeColor="text1"/>
          <w:sz w:val="16"/>
        </w:rPr>
        <w:t>from</w:t>
      </w:r>
      <w:r w:rsidR="00325D22">
        <w:rPr>
          <w:rFonts w:ascii="Arial"/>
          <w:i/>
          <w:color w:val="000000" w:themeColor="text1"/>
          <w:sz w:val="16"/>
        </w:rPr>
        <w:t xml:space="preserve"> websites</w:t>
      </w:r>
      <w:r w:rsidRPr="00BC0142">
        <w:rPr>
          <w:rFonts w:ascii="Arial"/>
          <w:i/>
          <w:color w:val="000000" w:themeColor="text1"/>
          <w:sz w:val="16"/>
        </w:rPr>
        <w:t>.</w:t>
      </w:r>
      <w:r w:rsidRPr="00BC0142">
        <w:rPr>
          <w:rFonts w:ascii="Arial"/>
          <w:i/>
          <w:color w:val="000000" w:themeColor="text1"/>
          <w:spacing w:val="-3"/>
          <w:sz w:val="16"/>
        </w:rPr>
        <w:t xml:space="preserve"> </w:t>
      </w:r>
      <w:r w:rsidRPr="00BC0142">
        <w:rPr>
          <w:rFonts w:ascii="Arial"/>
          <w:i/>
          <w:color w:val="000000" w:themeColor="text1"/>
          <w:sz w:val="16"/>
        </w:rPr>
        <w:t>Prices</w:t>
      </w:r>
      <w:r w:rsidRPr="00BC0142">
        <w:rPr>
          <w:rFonts w:ascii="Arial"/>
          <w:i/>
          <w:color w:val="000000" w:themeColor="text1"/>
          <w:spacing w:val="-3"/>
          <w:sz w:val="16"/>
        </w:rPr>
        <w:t xml:space="preserve"> </w:t>
      </w:r>
      <w:r w:rsidRPr="00BC0142">
        <w:rPr>
          <w:rFonts w:ascii="Arial"/>
          <w:i/>
          <w:color w:val="000000" w:themeColor="text1"/>
          <w:sz w:val="16"/>
        </w:rPr>
        <w:t>are indicative and subject to market variation.</w:t>
      </w:r>
      <w:r w:rsidR="00325D22">
        <w:rPr>
          <w:rFonts w:ascii="Arial"/>
          <w:i/>
          <w:color w:val="000000" w:themeColor="text1"/>
          <w:sz w:val="16"/>
        </w:rPr>
        <w:t>it should be checked by an expert.</w:t>
      </w:r>
    </w:p>
    <w:p w14:paraId="121B4F09" w14:textId="2BEEAB73" w:rsidR="00136A58" w:rsidRPr="00BC0142" w:rsidRDefault="00000000">
      <w:pPr>
        <w:spacing w:before="79"/>
        <w:ind w:left="28"/>
        <w:rPr>
          <w:rFonts w:ascii="Arial" w:hAnsi="Arial"/>
          <w:i/>
          <w:color w:val="000000" w:themeColor="text1"/>
          <w:sz w:val="16"/>
        </w:rPr>
      </w:pPr>
      <w:r w:rsidRPr="00BC0142">
        <w:rPr>
          <w:rFonts w:ascii="Arial" w:hAnsi="Arial"/>
          <w:i/>
          <w:color w:val="000000" w:themeColor="text1"/>
          <w:sz w:val="16"/>
        </w:rPr>
        <w:t xml:space="preserve">Project: Plastic Detection Robot — Powered by Sirius Software </w:t>
      </w:r>
      <w:r w:rsidRPr="00BC0142">
        <w:rPr>
          <w:rFonts w:ascii="Arial" w:hAnsi="Arial"/>
          <w:i/>
          <w:color w:val="000000" w:themeColor="text1"/>
          <w:spacing w:val="-2"/>
          <w:sz w:val="16"/>
        </w:rPr>
        <w:t>.</w:t>
      </w:r>
    </w:p>
    <w:sectPr w:rsidR="00136A58" w:rsidRPr="00BC0142">
      <w:headerReference w:type="default" r:id="rId19"/>
      <w:footerReference w:type="default" r:id="rId20"/>
      <w:pgSz w:w="11910" w:h="16840"/>
      <w:pgMar w:top="2060" w:right="992" w:bottom="700" w:left="992" w:header="0" w:footer="5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0C11F" w14:textId="77777777" w:rsidR="007E5463" w:rsidRDefault="007E5463">
      <w:r>
        <w:separator/>
      </w:r>
    </w:p>
  </w:endnote>
  <w:endnote w:type="continuationSeparator" w:id="0">
    <w:p w14:paraId="2A132203" w14:textId="77777777" w:rsidR="007E5463" w:rsidRDefault="007E5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027A6" w14:textId="1333B026" w:rsidR="00136A58" w:rsidRDefault="00136A58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DD05C" w14:textId="148205FC" w:rsidR="00136A58" w:rsidRDefault="00136A58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FFA6" w14:textId="24595C12" w:rsidR="00136A58" w:rsidRDefault="00136A58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A999C" w14:textId="416A5EA7" w:rsidR="00136A58" w:rsidRDefault="00136A58">
    <w:pPr>
      <w:pStyle w:val="BodyText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48673" w14:textId="3AB6E3B5" w:rsidR="00136A58" w:rsidRDefault="00136A58">
    <w:pPr>
      <w:pStyle w:val="BodyText"/>
      <w:spacing w:line="14" w:lineRule="auto"/>
      <w:rPr>
        <w:sz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78D13" w14:textId="2DDFF3FF" w:rsidR="00136A58" w:rsidRDefault="00136A58">
    <w:pPr>
      <w:pStyle w:val="BodyText"/>
      <w:spacing w:line="14" w:lineRule="auto"/>
      <w:rPr>
        <w:sz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FAEB0" w14:textId="6CE16194" w:rsidR="00136A58" w:rsidRDefault="00136A58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6061D" w14:textId="77777777" w:rsidR="007E5463" w:rsidRDefault="007E5463">
      <w:r>
        <w:separator/>
      </w:r>
    </w:p>
  </w:footnote>
  <w:footnote w:type="continuationSeparator" w:id="0">
    <w:p w14:paraId="1E02D239" w14:textId="77777777" w:rsidR="007E5463" w:rsidRDefault="007E5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C4472" w14:textId="029FE2F8" w:rsidR="00136A58" w:rsidRDefault="00136A58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75FA1" w14:textId="7D3D08B3" w:rsidR="00136A58" w:rsidRPr="00BC0142" w:rsidRDefault="00136A58">
    <w:pPr>
      <w:pStyle w:val="BodyText"/>
      <w:spacing w:line="14" w:lineRule="auto"/>
      <w:rPr>
        <w:color w:val="000000" w:themeColor="text1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205BA" w14:textId="5B2C53EF" w:rsidR="00136A58" w:rsidRDefault="00136A58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D00F1" w14:textId="28BDFCFE" w:rsidR="00136A58" w:rsidRDefault="00136A58">
    <w:pPr>
      <w:pStyle w:val="BodyText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A78AF" w14:textId="72296FE7" w:rsidR="00136A58" w:rsidRDefault="00136A58">
    <w:pPr>
      <w:pStyle w:val="BodyText"/>
      <w:spacing w:line="14" w:lineRule="auto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2B676" w14:textId="3FD81302" w:rsidR="00136A58" w:rsidRDefault="00136A58">
    <w:pPr>
      <w:pStyle w:val="BodyText"/>
      <w:spacing w:line="14" w:lineRule="auto"/>
      <w:rPr>
        <w:sz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2D80" w14:textId="48151C09" w:rsidR="00136A58" w:rsidRDefault="00136A58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8FA"/>
    <w:multiLevelType w:val="hybridMultilevel"/>
    <w:tmpl w:val="58146B66"/>
    <w:lvl w:ilvl="0" w:tplc="8938AB7C">
      <w:numFmt w:val="bullet"/>
      <w:lvlText w:val="✓"/>
      <w:lvlJc w:val="left"/>
      <w:pPr>
        <w:ind w:left="76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2D2D"/>
        <w:spacing w:val="0"/>
        <w:w w:val="100"/>
        <w:sz w:val="16"/>
        <w:szCs w:val="16"/>
        <w:lang w:val="en-US" w:eastAsia="en-US" w:bidi="ar-SA"/>
      </w:rPr>
    </w:lvl>
    <w:lvl w:ilvl="1" w:tplc="6434B53E">
      <w:numFmt w:val="bullet"/>
      <w:lvlText w:val="•"/>
      <w:lvlJc w:val="left"/>
      <w:pPr>
        <w:ind w:left="269" w:hanging="205"/>
      </w:pPr>
      <w:rPr>
        <w:rFonts w:hint="default"/>
        <w:lang w:val="en-US" w:eastAsia="en-US" w:bidi="ar-SA"/>
      </w:rPr>
    </w:lvl>
    <w:lvl w:ilvl="2" w:tplc="A9049656">
      <w:numFmt w:val="bullet"/>
      <w:lvlText w:val="•"/>
      <w:lvlJc w:val="left"/>
      <w:pPr>
        <w:ind w:left="459" w:hanging="205"/>
      </w:pPr>
      <w:rPr>
        <w:rFonts w:hint="default"/>
        <w:lang w:val="en-US" w:eastAsia="en-US" w:bidi="ar-SA"/>
      </w:rPr>
    </w:lvl>
    <w:lvl w:ilvl="3" w:tplc="07D261AE">
      <w:numFmt w:val="bullet"/>
      <w:lvlText w:val="•"/>
      <w:lvlJc w:val="left"/>
      <w:pPr>
        <w:ind w:left="648" w:hanging="205"/>
      </w:pPr>
      <w:rPr>
        <w:rFonts w:hint="default"/>
        <w:lang w:val="en-US" w:eastAsia="en-US" w:bidi="ar-SA"/>
      </w:rPr>
    </w:lvl>
    <w:lvl w:ilvl="4" w:tplc="E098C6BA">
      <w:numFmt w:val="bullet"/>
      <w:lvlText w:val="•"/>
      <w:lvlJc w:val="left"/>
      <w:pPr>
        <w:ind w:left="838" w:hanging="205"/>
      </w:pPr>
      <w:rPr>
        <w:rFonts w:hint="default"/>
        <w:lang w:val="en-US" w:eastAsia="en-US" w:bidi="ar-SA"/>
      </w:rPr>
    </w:lvl>
    <w:lvl w:ilvl="5" w:tplc="5184C9A6">
      <w:numFmt w:val="bullet"/>
      <w:lvlText w:val="•"/>
      <w:lvlJc w:val="left"/>
      <w:pPr>
        <w:ind w:left="1027" w:hanging="205"/>
      </w:pPr>
      <w:rPr>
        <w:rFonts w:hint="default"/>
        <w:lang w:val="en-US" w:eastAsia="en-US" w:bidi="ar-SA"/>
      </w:rPr>
    </w:lvl>
    <w:lvl w:ilvl="6" w:tplc="9B546902">
      <w:numFmt w:val="bullet"/>
      <w:lvlText w:val="•"/>
      <w:lvlJc w:val="left"/>
      <w:pPr>
        <w:ind w:left="1217" w:hanging="205"/>
      </w:pPr>
      <w:rPr>
        <w:rFonts w:hint="default"/>
        <w:lang w:val="en-US" w:eastAsia="en-US" w:bidi="ar-SA"/>
      </w:rPr>
    </w:lvl>
    <w:lvl w:ilvl="7" w:tplc="01F09D8E">
      <w:numFmt w:val="bullet"/>
      <w:lvlText w:val="•"/>
      <w:lvlJc w:val="left"/>
      <w:pPr>
        <w:ind w:left="1406" w:hanging="205"/>
      </w:pPr>
      <w:rPr>
        <w:rFonts w:hint="default"/>
        <w:lang w:val="en-US" w:eastAsia="en-US" w:bidi="ar-SA"/>
      </w:rPr>
    </w:lvl>
    <w:lvl w:ilvl="8" w:tplc="D730FF00">
      <w:numFmt w:val="bullet"/>
      <w:lvlText w:val="•"/>
      <w:lvlJc w:val="left"/>
      <w:pPr>
        <w:ind w:left="1596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095E1F11"/>
    <w:multiLevelType w:val="hybridMultilevel"/>
    <w:tmpl w:val="2F983DC2"/>
    <w:lvl w:ilvl="0" w:tplc="A4C0E228">
      <w:numFmt w:val="bullet"/>
      <w:lvlText w:val="■"/>
      <w:lvlJc w:val="left"/>
      <w:pPr>
        <w:ind w:left="346" w:hanging="192"/>
      </w:pPr>
      <w:rPr>
        <w:rFonts w:ascii="MS Gothic" w:eastAsia="MS Gothic" w:hAnsi="MS Gothic" w:cs="MS Gothic" w:hint="default"/>
        <w:b w:val="0"/>
        <w:bCs w:val="0"/>
        <w:i w:val="0"/>
        <w:iCs w:val="0"/>
        <w:color w:val="000000" w:themeColor="text1"/>
        <w:spacing w:val="0"/>
        <w:w w:val="100"/>
        <w:sz w:val="15"/>
        <w:szCs w:val="15"/>
        <w:lang w:val="en-US" w:eastAsia="en-US" w:bidi="ar-SA"/>
      </w:rPr>
    </w:lvl>
    <w:lvl w:ilvl="1" w:tplc="B3E608A2">
      <w:numFmt w:val="bullet"/>
      <w:lvlText w:val="•"/>
      <w:lvlJc w:val="left"/>
      <w:pPr>
        <w:ind w:left="1291" w:hanging="192"/>
      </w:pPr>
      <w:rPr>
        <w:rFonts w:hint="default"/>
        <w:lang w:val="en-US" w:eastAsia="en-US" w:bidi="ar-SA"/>
      </w:rPr>
    </w:lvl>
    <w:lvl w:ilvl="2" w:tplc="902A214E">
      <w:numFmt w:val="bullet"/>
      <w:lvlText w:val="•"/>
      <w:lvlJc w:val="left"/>
      <w:pPr>
        <w:ind w:left="2242" w:hanging="192"/>
      </w:pPr>
      <w:rPr>
        <w:rFonts w:hint="default"/>
        <w:lang w:val="en-US" w:eastAsia="en-US" w:bidi="ar-SA"/>
      </w:rPr>
    </w:lvl>
    <w:lvl w:ilvl="3" w:tplc="10445322">
      <w:numFmt w:val="bullet"/>
      <w:lvlText w:val="•"/>
      <w:lvlJc w:val="left"/>
      <w:pPr>
        <w:ind w:left="3194" w:hanging="192"/>
      </w:pPr>
      <w:rPr>
        <w:rFonts w:hint="default"/>
        <w:lang w:val="en-US" w:eastAsia="en-US" w:bidi="ar-SA"/>
      </w:rPr>
    </w:lvl>
    <w:lvl w:ilvl="4" w:tplc="D29C61E6">
      <w:numFmt w:val="bullet"/>
      <w:lvlText w:val="•"/>
      <w:lvlJc w:val="left"/>
      <w:pPr>
        <w:ind w:left="4145" w:hanging="192"/>
      </w:pPr>
      <w:rPr>
        <w:rFonts w:hint="default"/>
        <w:lang w:val="en-US" w:eastAsia="en-US" w:bidi="ar-SA"/>
      </w:rPr>
    </w:lvl>
    <w:lvl w:ilvl="5" w:tplc="1F961D86">
      <w:numFmt w:val="bullet"/>
      <w:lvlText w:val="•"/>
      <w:lvlJc w:val="left"/>
      <w:pPr>
        <w:ind w:left="5097" w:hanging="192"/>
      </w:pPr>
      <w:rPr>
        <w:rFonts w:hint="default"/>
        <w:lang w:val="en-US" w:eastAsia="en-US" w:bidi="ar-SA"/>
      </w:rPr>
    </w:lvl>
    <w:lvl w:ilvl="6" w:tplc="FE1297B6">
      <w:numFmt w:val="bullet"/>
      <w:lvlText w:val="•"/>
      <w:lvlJc w:val="left"/>
      <w:pPr>
        <w:ind w:left="6048" w:hanging="192"/>
      </w:pPr>
      <w:rPr>
        <w:rFonts w:hint="default"/>
        <w:lang w:val="en-US" w:eastAsia="en-US" w:bidi="ar-SA"/>
      </w:rPr>
    </w:lvl>
    <w:lvl w:ilvl="7" w:tplc="8BE2FDFE">
      <w:numFmt w:val="bullet"/>
      <w:lvlText w:val="•"/>
      <w:lvlJc w:val="left"/>
      <w:pPr>
        <w:ind w:left="7000" w:hanging="192"/>
      </w:pPr>
      <w:rPr>
        <w:rFonts w:hint="default"/>
        <w:lang w:val="en-US" w:eastAsia="en-US" w:bidi="ar-SA"/>
      </w:rPr>
    </w:lvl>
    <w:lvl w:ilvl="8" w:tplc="91447FA4">
      <w:numFmt w:val="bullet"/>
      <w:lvlText w:val="•"/>
      <w:lvlJc w:val="left"/>
      <w:pPr>
        <w:ind w:left="7951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1D977393"/>
    <w:multiLevelType w:val="hybridMultilevel"/>
    <w:tmpl w:val="4B242272"/>
    <w:lvl w:ilvl="0" w:tplc="F5AA18AA">
      <w:numFmt w:val="bullet"/>
      <w:lvlText w:val="✓"/>
      <w:lvlJc w:val="left"/>
      <w:pPr>
        <w:ind w:left="28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2D2D"/>
        <w:spacing w:val="0"/>
        <w:w w:val="100"/>
        <w:sz w:val="16"/>
        <w:szCs w:val="16"/>
        <w:lang w:val="en-US" w:eastAsia="en-US" w:bidi="ar-SA"/>
      </w:rPr>
    </w:lvl>
    <w:lvl w:ilvl="1" w:tplc="AE2EC274">
      <w:numFmt w:val="bullet"/>
      <w:lvlText w:val="•"/>
      <w:lvlJc w:val="left"/>
      <w:pPr>
        <w:ind w:left="449" w:hanging="205"/>
      </w:pPr>
      <w:rPr>
        <w:rFonts w:hint="default"/>
        <w:lang w:val="en-US" w:eastAsia="en-US" w:bidi="ar-SA"/>
      </w:rPr>
    </w:lvl>
    <w:lvl w:ilvl="2" w:tplc="8EB67A8C">
      <w:numFmt w:val="bullet"/>
      <w:lvlText w:val="•"/>
      <w:lvlJc w:val="left"/>
      <w:pPr>
        <w:ind w:left="619" w:hanging="205"/>
      </w:pPr>
      <w:rPr>
        <w:rFonts w:hint="default"/>
        <w:lang w:val="en-US" w:eastAsia="en-US" w:bidi="ar-SA"/>
      </w:rPr>
    </w:lvl>
    <w:lvl w:ilvl="3" w:tplc="B950BA88">
      <w:numFmt w:val="bullet"/>
      <w:lvlText w:val="•"/>
      <w:lvlJc w:val="left"/>
      <w:pPr>
        <w:ind w:left="788" w:hanging="205"/>
      </w:pPr>
      <w:rPr>
        <w:rFonts w:hint="default"/>
        <w:lang w:val="en-US" w:eastAsia="en-US" w:bidi="ar-SA"/>
      </w:rPr>
    </w:lvl>
    <w:lvl w:ilvl="4" w:tplc="63DAFF2A">
      <w:numFmt w:val="bullet"/>
      <w:lvlText w:val="•"/>
      <w:lvlJc w:val="left"/>
      <w:pPr>
        <w:ind w:left="958" w:hanging="205"/>
      </w:pPr>
      <w:rPr>
        <w:rFonts w:hint="default"/>
        <w:lang w:val="en-US" w:eastAsia="en-US" w:bidi="ar-SA"/>
      </w:rPr>
    </w:lvl>
    <w:lvl w:ilvl="5" w:tplc="97D8D450">
      <w:numFmt w:val="bullet"/>
      <w:lvlText w:val="•"/>
      <w:lvlJc w:val="left"/>
      <w:pPr>
        <w:ind w:left="1127" w:hanging="205"/>
      </w:pPr>
      <w:rPr>
        <w:rFonts w:hint="default"/>
        <w:lang w:val="en-US" w:eastAsia="en-US" w:bidi="ar-SA"/>
      </w:rPr>
    </w:lvl>
    <w:lvl w:ilvl="6" w:tplc="7ED2C444">
      <w:numFmt w:val="bullet"/>
      <w:lvlText w:val="•"/>
      <w:lvlJc w:val="left"/>
      <w:pPr>
        <w:ind w:left="1297" w:hanging="205"/>
      </w:pPr>
      <w:rPr>
        <w:rFonts w:hint="default"/>
        <w:lang w:val="en-US" w:eastAsia="en-US" w:bidi="ar-SA"/>
      </w:rPr>
    </w:lvl>
    <w:lvl w:ilvl="7" w:tplc="034A7246">
      <w:numFmt w:val="bullet"/>
      <w:lvlText w:val="•"/>
      <w:lvlJc w:val="left"/>
      <w:pPr>
        <w:ind w:left="1466" w:hanging="205"/>
      </w:pPr>
      <w:rPr>
        <w:rFonts w:hint="default"/>
        <w:lang w:val="en-US" w:eastAsia="en-US" w:bidi="ar-SA"/>
      </w:rPr>
    </w:lvl>
    <w:lvl w:ilvl="8" w:tplc="66CAF288">
      <w:numFmt w:val="bullet"/>
      <w:lvlText w:val="•"/>
      <w:lvlJc w:val="left"/>
      <w:pPr>
        <w:ind w:left="1636" w:hanging="205"/>
      </w:pPr>
      <w:rPr>
        <w:rFonts w:hint="default"/>
        <w:lang w:val="en-US" w:eastAsia="en-US" w:bidi="ar-SA"/>
      </w:rPr>
    </w:lvl>
  </w:abstractNum>
  <w:abstractNum w:abstractNumId="3" w15:restartNumberingAfterBreak="0">
    <w:nsid w:val="27260634"/>
    <w:multiLevelType w:val="hybridMultilevel"/>
    <w:tmpl w:val="3DD473C6"/>
    <w:lvl w:ilvl="0" w:tplc="D8FA9AC0">
      <w:start w:val="1"/>
      <w:numFmt w:val="decimal"/>
      <w:lvlText w:val="%1."/>
      <w:lvlJc w:val="left"/>
      <w:pPr>
        <w:ind w:left="239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2D2D"/>
        <w:spacing w:val="0"/>
        <w:w w:val="100"/>
        <w:sz w:val="19"/>
        <w:szCs w:val="19"/>
        <w:lang w:val="en-US" w:eastAsia="en-US" w:bidi="ar-SA"/>
      </w:rPr>
    </w:lvl>
    <w:lvl w:ilvl="1" w:tplc="598E0A9C">
      <w:numFmt w:val="bullet"/>
      <w:lvlText w:val="•"/>
      <w:lvlJc w:val="left"/>
      <w:pPr>
        <w:ind w:left="1208" w:hanging="212"/>
      </w:pPr>
      <w:rPr>
        <w:rFonts w:hint="default"/>
        <w:lang w:val="en-US" w:eastAsia="en-US" w:bidi="ar-SA"/>
      </w:rPr>
    </w:lvl>
    <w:lvl w:ilvl="2" w:tplc="4E84801A">
      <w:numFmt w:val="bullet"/>
      <w:lvlText w:val="•"/>
      <w:lvlJc w:val="left"/>
      <w:pPr>
        <w:ind w:left="2176" w:hanging="212"/>
      </w:pPr>
      <w:rPr>
        <w:rFonts w:hint="default"/>
        <w:lang w:val="en-US" w:eastAsia="en-US" w:bidi="ar-SA"/>
      </w:rPr>
    </w:lvl>
    <w:lvl w:ilvl="3" w:tplc="090456D0">
      <w:numFmt w:val="bullet"/>
      <w:lvlText w:val="•"/>
      <w:lvlJc w:val="left"/>
      <w:pPr>
        <w:ind w:left="3144" w:hanging="212"/>
      </w:pPr>
      <w:rPr>
        <w:rFonts w:hint="default"/>
        <w:lang w:val="en-US" w:eastAsia="en-US" w:bidi="ar-SA"/>
      </w:rPr>
    </w:lvl>
    <w:lvl w:ilvl="4" w:tplc="C42C6200">
      <w:numFmt w:val="bullet"/>
      <w:lvlText w:val="•"/>
      <w:lvlJc w:val="left"/>
      <w:pPr>
        <w:ind w:left="4112" w:hanging="212"/>
      </w:pPr>
      <w:rPr>
        <w:rFonts w:hint="default"/>
        <w:lang w:val="en-US" w:eastAsia="en-US" w:bidi="ar-SA"/>
      </w:rPr>
    </w:lvl>
    <w:lvl w:ilvl="5" w:tplc="005C4152">
      <w:numFmt w:val="bullet"/>
      <w:lvlText w:val="•"/>
      <w:lvlJc w:val="left"/>
      <w:pPr>
        <w:ind w:left="5080" w:hanging="212"/>
      </w:pPr>
      <w:rPr>
        <w:rFonts w:hint="default"/>
        <w:lang w:val="en-US" w:eastAsia="en-US" w:bidi="ar-SA"/>
      </w:rPr>
    </w:lvl>
    <w:lvl w:ilvl="6" w:tplc="75D8814A">
      <w:numFmt w:val="bullet"/>
      <w:lvlText w:val="•"/>
      <w:lvlJc w:val="left"/>
      <w:pPr>
        <w:ind w:left="6048" w:hanging="212"/>
      </w:pPr>
      <w:rPr>
        <w:rFonts w:hint="default"/>
        <w:lang w:val="en-US" w:eastAsia="en-US" w:bidi="ar-SA"/>
      </w:rPr>
    </w:lvl>
    <w:lvl w:ilvl="7" w:tplc="8EB8BADE">
      <w:numFmt w:val="bullet"/>
      <w:lvlText w:val="•"/>
      <w:lvlJc w:val="left"/>
      <w:pPr>
        <w:ind w:left="7017" w:hanging="212"/>
      </w:pPr>
      <w:rPr>
        <w:rFonts w:hint="default"/>
        <w:lang w:val="en-US" w:eastAsia="en-US" w:bidi="ar-SA"/>
      </w:rPr>
    </w:lvl>
    <w:lvl w:ilvl="8" w:tplc="8486B082">
      <w:numFmt w:val="bullet"/>
      <w:lvlText w:val="•"/>
      <w:lvlJc w:val="left"/>
      <w:pPr>
        <w:ind w:left="7985" w:hanging="212"/>
      </w:pPr>
      <w:rPr>
        <w:rFonts w:hint="default"/>
        <w:lang w:val="en-US" w:eastAsia="en-US" w:bidi="ar-SA"/>
      </w:rPr>
    </w:lvl>
  </w:abstractNum>
  <w:abstractNum w:abstractNumId="4" w15:restartNumberingAfterBreak="0">
    <w:nsid w:val="29C363D5"/>
    <w:multiLevelType w:val="hybridMultilevel"/>
    <w:tmpl w:val="738ADD98"/>
    <w:lvl w:ilvl="0" w:tplc="CEE48F22">
      <w:start w:val="1"/>
      <w:numFmt w:val="decimal"/>
      <w:lvlText w:val="%1."/>
      <w:lvlJc w:val="left"/>
      <w:pPr>
        <w:ind w:left="239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2D2D"/>
        <w:spacing w:val="0"/>
        <w:w w:val="100"/>
        <w:sz w:val="19"/>
        <w:szCs w:val="19"/>
        <w:lang w:val="en-US" w:eastAsia="en-US" w:bidi="ar-SA"/>
      </w:rPr>
    </w:lvl>
    <w:lvl w:ilvl="1" w:tplc="8E889846">
      <w:numFmt w:val="bullet"/>
      <w:lvlText w:val="•"/>
      <w:lvlJc w:val="left"/>
      <w:pPr>
        <w:ind w:left="1208" w:hanging="212"/>
      </w:pPr>
      <w:rPr>
        <w:rFonts w:hint="default"/>
        <w:lang w:val="en-US" w:eastAsia="en-US" w:bidi="ar-SA"/>
      </w:rPr>
    </w:lvl>
    <w:lvl w:ilvl="2" w:tplc="45008C00">
      <w:numFmt w:val="bullet"/>
      <w:lvlText w:val="•"/>
      <w:lvlJc w:val="left"/>
      <w:pPr>
        <w:ind w:left="2176" w:hanging="212"/>
      </w:pPr>
      <w:rPr>
        <w:rFonts w:hint="default"/>
        <w:lang w:val="en-US" w:eastAsia="en-US" w:bidi="ar-SA"/>
      </w:rPr>
    </w:lvl>
    <w:lvl w:ilvl="3" w:tplc="78DC25CE">
      <w:numFmt w:val="bullet"/>
      <w:lvlText w:val="•"/>
      <w:lvlJc w:val="left"/>
      <w:pPr>
        <w:ind w:left="3144" w:hanging="212"/>
      </w:pPr>
      <w:rPr>
        <w:rFonts w:hint="default"/>
        <w:lang w:val="en-US" w:eastAsia="en-US" w:bidi="ar-SA"/>
      </w:rPr>
    </w:lvl>
    <w:lvl w:ilvl="4" w:tplc="B16AC04C">
      <w:numFmt w:val="bullet"/>
      <w:lvlText w:val="•"/>
      <w:lvlJc w:val="left"/>
      <w:pPr>
        <w:ind w:left="4112" w:hanging="212"/>
      </w:pPr>
      <w:rPr>
        <w:rFonts w:hint="default"/>
        <w:lang w:val="en-US" w:eastAsia="en-US" w:bidi="ar-SA"/>
      </w:rPr>
    </w:lvl>
    <w:lvl w:ilvl="5" w:tplc="BC325056">
      <w:numFmt w:val="bullet"/>
      <w:lvlText w:val="•"/>
      <w:lvlJc w:val="left"/>
      <w:pPr>
        <w:ind w:left="5080" w:hanging="212"/>
      </w:pPr>
      <w:rPr>
        <w:rFonts w:hint="default"/>
        <w:lang w:val="en-US" w:eastAsia="en-US" w:bidi="ar-SA"/>
      </w:rPr>
    </w:lvl>
    <w:lvl w:ilvl="6" w:tplc="52BEAF40">
      <w:numFmt w:val="bullet"/>
      <w:lvlText w:val="•"/>
      <w:lvlJc w:val="left"/>
      <w:pPr>
        <w:ind w:left="6048" w:hanging="212"/>
      </w:pPr>
      <w:rPr>
        <w:rFonts w:hint="default"/>
        <w:lang w:val="en-US" w:eastAsia="en-US" w:bidi="ar-SA"/>
      </w:rPr>
    </w:lvl>
    <w:lvl w:ilvl="7" w:tplc="97AAE4D6">
      <w:numFmt w:val="bullet"/>
      <w:lvlText w:val="•"/>
      <w:lvlJc w:val="left"/>
      <w:pPr>
        <w:ind w:left="7017" w:hanging="212"/>
      </w:pPr>
      <w:rPr>
        <w:rFonts w:hint="default"/>
        <w:lang w:val="en-US" w:eastAsia="en-US" w:bidi="ar-SA"/>
      </w:rPr>
    </w:lvl>
    <w:lvl w:ilvl="8" w:tplc="9BB84D80">
      <w:numFmt w:val="bullet"/>
      <w:lvlText w:val="•"/>
      <w:lvlJc w:val="left"/>
      <w:pPr>
        <w:ind w:left="7985" w:hanging="212"/>
      </w:pPr>
      <w:rPr>
        <w:rFonts w:hint="default"/>
        <w:lang w:val="en-US" w:eastAsia="en-US" w:bidi="ar-SA"/>
      </w:rPr>
    </w:lvl>
  </w:abstractNum>
  <w:abstractNum w:abstractNumId="5" w15:restartNumberingAfterBreak="0">
    <w:nsid w:val="2C4F01DE"/>
    <w:multiLevelType w:val="hybridMultilevel"/>
    <w:tmpl w:val="ECFAD61C"/>
    <w:lvl w:ilvl="0" w:tplc="6994AC66">
      <w:numFmt w:val="bullet"/>
      <w:lvlText w:val="■"/>
      <w:lvlJc w:val="left"/>
      <w:pPr>
        <w:ind w:left="346" w:hanging="192"/>
      </w:pPr>
      <w:rPr>
        <w:rFonts w:ascii="MS Gothic" w:eastAsia="MS Gothic" w:hAnsi="MS Gothic" w:cs="MS Gothic" w:hint="default"/>
        <w:b w:val="0"/>
        <w:bCs w:val="0"/>
        <w:i w:val="0"/>
        <w:iCs w:val="0"/>
        <w:color w:val="000000" w:themeColor="text1"/>
        <w:spacing w:val="0"/>
        <w:w w:val="100"/>
        <w:sz w:val="15"/>
        <w:szCs w:val="15"/>
        <w:lang w:val="en-US" w:eastAsia="en-US" w:bidi="ar-SA"/>
      </w:rPr>
    </w:lvl>
    <w:lvl w:ilvl="1" w:tplc="66E282FE">
      <w:numFmt w:val="bullet"/>
      <w:lvlText w:val="•"/>
      <w:lvlJc w:val="left"/>
      <w:pPr>
        <w:ind w:left="1291" w:hanging="192"/>
      </w:pPr>
      <w:rPr>
        <w:rFonts w:hint="default"/>
        <w:lang w:val="en-US" w:eastAsia="en-US" w:bidi="ar-SA"/>
      </w:rPr>
    </w:lvl>
    <w:lvl w:ilvl="2" w:tplc="AAE6C9D0">
      <w:numFmt w:val="bullet"/>
      <w:lvlText w:val="•"/>
      <w:lvlJc w:val="left"/>
      <w:pPr>
        <w:ind w:left="2242" w:hanging="192"/>
      </w:pPr>
      <w:rPr>
        <w:rFonts w:hint="default"/>
        <w:lang w:val="en-US" w:eastAsia="en-US" w:bidi="ar-SA"/>
      </w:rPr>
    </w:lvl>
    <w:lvl w:ilvl="3" w:tplc="B2C60228">
      <w:numFmt w:val="bullet"/>
      <w:lvlText w:val="•"/>
      <w:lvlJc w:val="left"/>
      <w:pPr>
        <w:ind w:left="3194" w:hanging="192"/>
      </w:pPr>
      <w:rPr>
        <w:rFonts w:hint="default"/>
        <w:lang w:val="en-US" w:eastAsia="en-US" w:bidi="ar-SA"/>
      </w:rPr>
    </w:lvl>
    <w:lvl w:ilvl="4" w:tplc="F32A5542">
      <w:numFmt w:val="bullet"/>
      <w:lvlText w:val="•"/>
      <w:lvlJc w:val="left"/>
      <w:pPr>
        <w:ind w:left="4145" w:hanging="192"/>
      </w:pPr>
      <w:rPr>
        <w:rFonts w:hint="default"/>
        <w:lang w:val="en-US" w:eastAsia="en-US" w:bidi="ar-SA"/>
      </w:rPr>
    </w:lvl>
    <w:lvl w:ilvl="5" w:tplc="3D822434">
      <w:numFmt w:val="bullet"/>
      <w:lvlText w:val="•"/>
      <w:lvlJc w:val="left"/>
      <w:pPr>
        <w:ind w:left="5097" w:hanging="192"/>
      </w:pPr>
      <w:rPr>
        <w:rFonts w:hint="default"/>
        <w:lang w:val="en-US" w:eastAsia="en-US" w:bidi="ar-SA"/>
      </w:rPr>
    </w:lvl>
    <w:lvl w:ilvl="6" w:tplc="5358CC3C">
      <w:numFmt w:val="bullet"/>
      <w:lvlText w:val="•"/>
      <w:lvlJc w:val="left"/>
      <w:pPr>
        <w:ind w:left="6048" w:hanging="192"/>
      </w:pPr>
      <w:rPr>
        <w:rFonts w:hint="default"/>
        <w:lang w:val="en-US" w:eastAsia="en-US" w:bidi="ar-SA"/>
      </w:rPr>
    </w:lvl>
    <w:lvl w:ilvl="7" w:tplc="D7EE5BE2">
      <w:numFmt w:val="bullet"/>
      <w:lvlText w:val="•"/>
      <w:lvlJc w:val="left"/>
      <w:pPr>
        <w:ind w:left="7000" w:hanging="192"/>
      </w:pPr>
      <w:rPr>
        <w:rFonts w:hint="default"/>
        <w:lang w:val="en-US" w:eastAsia="en-US" w:bidi="ar-SA"/>
      </w:rPr>
    </w:lvl>
    <w:lvl w:ilvl="8" w:tplc="69708C4A">
      <w:numFmt w:val="bullet"/>
      <w:lvlText w:val="•"/>
      <w:lvlJc w:val="left"/>
      <w:pPr>
        <w:ind w:left="7951" w:hanging="192"/>
      </w:pPr>
      <w:rPr>
        <w:rFonts w:hint="default"/>
        <w:lang w:val="en-US" w:eastAsia="en-US" w:bidi="ar-SA"/>
      </w:rPr>
    </w:lvl>
  </w:abstractNum>
  <w:abstractNum w:abstractNumId="6" w15:restartNumberingAfterBreak="0">
    <w:nsid w:val="31FA0AC6"/>
    <w:multiLevelType w:val="hybridMultilevel"/>
    <w:tmpl w:val="CFFEC50A"/>
    <w:lvl w:ilvl="0" w:tplc="79CCF7E6">
      <w:numFmt w:val="bullet"/>
      <w:lvlText w:val="-"/>
      <w:lvlJc w:val="left"/>
      <w:pPr>
        <w:ind w:left="372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7" w15:restartNumberingAfterBreak="0">
    <w:nsid w:val="404555F1"/>
    <w:multiLevelType w:val="hybridMultilevel"/>
    <w:tmpl w:val="9036DA82"/>
    <w:lvl w:ilvl="0" w:tplc="6B32C9E0">
      <w:numFmt w:val="bullet"/>
      <w:lvlText w:val="■"/>
      <w:lvlJc w:val="left"/>
      <w:pPr>
        <w:ind w:left="228" w:hanging="151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2D2D"/>
        <w:spacing w:val="0"/>
        <w:w w:val="99"/>
        <w:sz w:val="13"/>
        <w:szCs w:val="13"/>
        <w:lang w:val="en-US" w:eastAsia="en-US" w:bidi="ar-SA"/>
      </w:rPr>
    </w:lvl>
    <w:lvl w:ilvl="1" w:tplc="0DB2AA38">
      <w:numFmt w:val="bullet"/>
      <w:lvlText w:val="•"/>
      <w:lvlJc w:val="left"/>
      <w:pPr>
        <w:ind w:left="344" w:hanging="151"/>
      </w:pPr>
      <w:rPr>
        <w:rFonts w:hint="default"/>
        <w:lang w:val="en-US" w:eastAsia="en-US" w:bidi="ar-SA"/>
      </w:rPr>
    </w:lvl>
    <w:lvl w:ilvl="2" w:tplc="AD48358C">
      <w:numFmt w:val="bullet"/>
      <w:lvlText w:val="•"/>
      <w:lvlJc w:val="left"/>
      <w:pPr>
        <w:ind w:left="468" w:hanging="151"/>
      </w:pPr>
      <w:rPr>
        <w:rFonts w:hint="default"/>
        <w:lang w:val="en-US" w:eastAsia="en-US" w:bidi="ar-SA"/>
      </w:rPr>
    </w:lvl>
    <w:lvl w:ilvl="3" w:tplc="AE6C009A">
      <w:numFmt w:val="bullet"/>
      <w:lvlText w:val="•"/>
      <w:lvlJc w:val="left"/>
      <w:pPr>
        <w:ind w:left="593" w:hanging="151"/>
      </w:pPr>
      <w:rPr>
        <w:rFonts w:hint="default"/>
        <w:lang w:val="en-US" w:eastAsia="en-US" w:bidi="ar-SA"/>
      </w:rPr>
    </w:lvl>
    <w:lvl w:ilvl="4" w:tplc="82348792">
      <w:numFmt w:val="bullet"/>
      <w:lvlText w:val="•"/>
      <w:lvlJc w:val="left"/>
      <w:pPr>
        <w:ind w:left="717" w:hanging="151"/>
      </w:pPr>
      <w:rPr>
        <w:rFonts w:hint="default"/>
        <w:lang w:val="en-US" w:eastAsia="en-US" w:bidi="ar-SA"/>
      </w:rPr>
    </w:lvl>
    <w:lvl w:ilvl="5" w:tplc="73842F1A">
      <w:numFmt w:val="bullet"/>
      <w:lvlText w:val="•"/>
      <w:lvlJc w:val="left"/>
      <w:pPr>
        <w:ind w:left="842" w:hanging="151"/>
      </w:pPr>
      <w:rPr>
        <w:rFonts w:hint="default"/>
        <w:lang w:val="en-US" w:eastAsia="en-US" w:bidi="ar-SA"/>
      </w:rPr>
    </w:lvl>
    <w:lvl w:ilvl="6" w:tplc="5F420526">
      <w:numFmt w:val="bullet"/>
      <w:lvlText w:val="•"/>
      <w:lvlJc w:val="left"/>
      <w:pPr>
        <w:ind w:left="966" w:hanging="151"/>
      </w:pPr>
      <w:rPr>
        <w:rFonts w:hint="default"/>
        <w:lang w:val="en-US" w:eastAsia="en-US" w:bidi="ar-SA"/>
      </w:rPr>
    </w:lvl>
    <w:lvl w:ilvl="7" w:tplc="F77E43BE">
      <w:numFmt w:val="bullet"/>
      <w:lvlText w:val="•"/>
      <w:lvlJc w:val="left"/>
      <w:pPr>
        <w:ind w:left="1090" w:hanging="151"/>
      </w:pPr>
      <w:rPr>
        <w:rFonts w:hint="default"/>
        <w:lang w:val="en-US" w:eastAsia="en-US" w:bidi="ar-SA"/>
      </w:rPr>
    </w:lvl>
    <w:lvl w:ilvl="8" w:tplc="52DE6CCC">
      <w:numFmt w:val="bullet"/>
      <w:lvlText w:val="•"/>
      <w:lvlJc w:val="left"/>
      <w:pPr>
        <w:ind w:left="1215" w:hanging="151"/>
      </w:pPr>
      <w:rPr>
        <w:rFonts w:hint="default"/>
        <w:lang w:val="en-US" w:eastAsia="en-US" w:bidi="ar-SA"/>
      </w:rPr>
    </w:lvl>
  </w:abstractNum>
  <w:abstractNum w:abstractNumId="8" w15:restartNumberingAfterBreak="0">
    <w:nsid w:val="471C34A0"/>
    <w:multiLevelType w:val="hybridMultilevel"/>
    <w:tmpl w:val="2E7481F0"/>
    <w:lvl w:ilvl="0" w:tplc="39B2BEEA">
      <w:numFmt w:val="bullet"/>
      <w:lvlText w:val="•"/>
      <w:lvlJc w:val="left"/>
      <w:pPr>
        <w:ind w:left="255" w:hanging="101"/>
      </w:pPr>
      <w:rPr>
        <w:rFonts w:ascii="Arial MT" w:eastAsia="Arial MT" w:hAnsi="Arial MT" w:cs="Arial MT" w:hint="default"/>
        <w:b w:val="0"/>
        <w:bCs w:val="0"/>
        <w:i w:val="0"/>
        <w:iCs w:val="0"/>
        <w:color w:val="2D2D2D"/>
        <w:spacing w:val="0"/>
        <w:w w:val="100"/>
        <w:sz w:val="16"/>
        <w:szCs w:val="16"/>
        <w:lang w:val="en-US" w:eastAsia="en-US" w:bidi="ar-SA"/>
      </w:rPr>
    </w:lvl>
    <w:lvl w:ilvl="1" w:tplc="B7F0EB30">
      <w:numFmt w:val="bullet"/>
      <w:lvlText w:val="•"/>
      <w:lvlJc w:val="left"/>
      <w:pPr>
        <w:ind w:left="1219" w:hanging="101"/>
      </w:pPr>
      <w:rPr>
        <w:rFonts w:hint="default"/>
        <w:lang w:val="en-US" w:eastAsia="en-US" w:bidi="ar-SA"/>
      </w:rPr>
    </w:lvl>
    <w:lvl w:ilvl="2" w:tplc="4120C78E">
      <w:numFmt w:val="bullet"/>
      <w:lvlText w:val="•"/>
      <w:lvlJc w:val="left"/>
      <w:pPr>
        <w:ind w:left="2178" w:hanging="101"/>
      </w:pPr>
      <w:rPr>
        <w:rFonts w:hint="default"/>
        <w:lang w:val="en-US" w:eastAsia="en-US" w:bidi="ar-SA"/>
      </w:rPr>
    </w:lvl>
    <w:lvl w:ilvl="3" w:tplc="4398916A">
      <w:numFmt w:val="bullet"/>
      <w:lvlText w:val="•"/>
      <w:lvlJc w:val="left"/>
      <w:pPr>
        <w:ind w:left="3138" w:hanging="101"/>
      </w:pPr>
      <w:rPr>
        <w:rFonts w:hint="default"/>
        <w:lang w:val="en-US" w:eastAsia="en-US" w:bidi="ar-SA"/>
      </w:rPr>
    </w:lvl>
    <w:lvl w:ilvl="4" w:tplc="39140F56">
      <w:numFmt w:val="bullet"/>
      <w:lvlText w:val="•"/>
      <w:lvlJc w:val="left"/>
      <w:pPr>
        <w:ind w:left="4097" w:hanging="101"/>
      </w:pPr>
      <w:rPr>
        <w:rFonts w:hint="default"/>
        <w:lang w:val="en-US" w:eastAsia="en-US" w:bidi="ar-SA"/>
      </w:rPr>
    </w:lvl>
    <w:lvl w:ilvl="5" w:tplc="D4DED0F2">
      <w:numFmt w:val="bullet"/>
      <w:lvlText w:val="•"/>
      <w:lvlJc w:val="left"/>
      <w:pPr>
        <w:ind w:left="5057" w:hanging="101"/>
      </w:pPr>
      <w:rPr>
        <w:rFonts w:hint="default"/>
        <w:lang w:val="en-US" w:eastAsia="en-US" w:bidi="ar-SA"/>
      </w:rPr>
    </w:lvl>
    <w:lvl w:ilvl="6" w:tplc="7B1C6D58">
      <w:numFmt w:val="bullet"/>
      <w:lvlText w:val="•"/>
      <w:lvlJc w:val="left"/>
      <w:pPr>
        <w:ind w:left="6016" w:hanging="101"/>
      </w:pPr>
      <w:rPr>
        <w:rFonts w:hint="default"/>
        <w:lang w:val="en-US" w:eastAsia="en-US" w:bidi="ar-SA"/>
      </w:rPr>
    </w:lvl>
    <w:lvl w:ilvl="7" w:tplc="4F1E9006">
      <w:numFmt w:val="bullet"/>
      <w:lvlText w:val="•"/>
      <w:lvlJc w:val="left"/>
      <w:pPr>
        <w:ind w:left="6976" w:hanging="101"/>
      </w:pPr>
      <w:rPr>
        <w:rFonts w:hint="default"/>
        <w:lang w:val="en-US" w:eastAsia="en-US" w:bidi="ar-SA"/>
      </w:rPr>
    </w:lvl>
    <w:lvl w:ilvl="8" w:tplc="A8D8D44A">
      <w:numFmt w:val="bullet"/>
      <w:lvlText w:val="•"/>
      <w:lvlJc w:val="left"/>
      <w:pPr>
        <w:ind w:left="7935" w:hanging="101"/>
      </w:pPr>
      <w:rPr>
        <w:rFonts w:hint="default"/>
        <w:lang w:val="en-US" w:eastAsia="en-US" w:bidi="ar-SA"/>
      </w:rPr>
    </w:lvl>
  </w:abstractNum>
  <w:abstractNum w:abstractNumId="9" w15:restartNumberingAfterBreak="0">
    <w:nsid w:val="476B1182"/>
    <w:multiLevelType w:val="hybridMultilevel"/>
    <w:tmpl w:val="C3F89886"/>
    <w:lvl w:ilvl="0" w:tplc="CF6E4044">
      <w:numFmt w:val="bullet"/>
      <w:lvlText w:val="■"/>
      <w:lvlJc w:val="left"/>
      <w:pPr>
        <w:ind w:left="238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2D2D"/>
        <w:spacing w:val="0"/>
        <w:w w:val="99"/>
        <w:sz w:val="14"/>
        <w:szCs w:val="14"/>
        <w:lang w:val="en-US" w:eastAsia="en-US" w:bidi="ar-SA"/>
      </w:rPr>
    </w:lvl>
    <w:lvl w:ilvl="1" w:tplc="0290C032">
      <w:numFmt w:val="bullet"/>
      <w:lvlText w:val="•"/>
      <w:lvlJc w:val="left"/>
      <w:pPr>
        <w:ind w:left="373" w:hanging="161"/>
      </w:pPr>
      <w:rPr>
        <w:rFonts w:hint="default"/>
        <w:lang w:val="en-US" w:eastAsia="en-US" w:bidi="ar-SA"/>
      </w:rPr>
    </w:lvl>
    <w:lvl w:ilvl="2" w:tplc="ED50D80E">
      <w:numFmt w:val="bullet"/>
      <w:lvlText w:val="•"/>
      <w:lvlJc w:val="left"/>
      <w:pPr>
        <w:ind w:left="507" w:hanging="161"/>
      </w:pPr>
      <w:rPr>
        <w:rFonts w:hint="default"/>
        <w:lang w:val="en-US" w:eastAsia="en-US" w:bidi="ar-SA"/>
      </w:rPr>
    </w:lvl>
    <w:lvl w:ilvl="3" w:tplc="525E4AC8">
      <w:numFmt w:val="bullet"/>
      <w:lvlText w:val="•"/>
      <w:lvlJc w:val="left"/>
      <w:pPr>
        <w:ind w:left="641" w:hanging="161"/>
      </w:pPr>
      <w:rPr>
        <w:rFonts w:hint="default"/>
        <w:lang w:val="en-US" w:eastAsia="en-US" w:bidi="ar-SA"/>
      </w:rPr>
    </w:lvl>
    <w:lvl w:ilvl="4" w:tplc="5008CD28">
      <w:numFmt w:val="bullet"/>
      <w:lvlText w:val="•"/>
      <w:lvlJc w:val="left"/>
      <w:pPr>
        <w:ind w:left="775" w:hanging="161"/>
      </w:pPr>
      <w:rPr>
        <w:rFonts w:hint="default"/>
        <w:lang w:val="en-US" w:eastAsia="en-US" w:bidi="ar-SA"/>
      </w:rPr>
    </w:lvl>
    <w:lvl w:ilvl="5" w:tplc="FB046BFC">
      <w:numFmt w:val="bullet"/>
      <w:lvlText w:val="•"/>
      <w:lvlJc w:val="left"/>
      <w:pPr>
        <w:ind w:left="909" w:hanging="161"/>
      </w:pPr>
      <w:rPr>
        <w:rFonts w:hint="default"/>
        <w:lang w:val="en-US" w:eastAsia="en-US" w:bidi="ar-SA"/>
      </w:rPr>
    </w:lvl>
    <w:lvl w:ilvl="6" w:tplc="28A0F568">
      <w:numFmt w:val="bullet"/>
      <w:lvlText w:val="•"/>
      <w:lvlJc w:val="left"/>
      <w:pPr>
        <w:ind w:left="1042" w:hanging="161"/>
      </w:pPr>
      <w:rPr>
        <w:rFonts w:hint="default"/>
        <w:lang w:val="en-US" w:eastAsia="en-US" w:bidi="ar-SA"/>
      </w:rPr>
    </w:lvl>
    <w:lvl w:ilvl="7" w:tplc="5106AF52">
      <w:numFmt w:val="bullet"/>
      <w:lvlText w:val="•"/>
      <w:lvlJc w:val="left"/>
      <w:pPr>
        <w:ind w:left="1176" w:hanging="161"/>
      </w:pPr>
      <w:rPr>
        <w:rFonts w:hint="default"/>
        <w:lang w:val="en-US" w:eastAsia="en-US" w:bidi="ar-SA"/>
      </w:rPr>
    </w:lvl>
    <w:lvl w:ilvl="8" w:tplc="87B2300C">
      <w:numFmt w:val="bullet"/>
      <w:lvlText w:val="•"/>
      <w:lvlJc w:val="left"/>
      <w:pPr>
        <w:ind w:left="1310" w:hanging="161"/>
      </w:pPr>
      <w:rPr>
        <w:rFonts w:hint="default"/>
        <w:lang w:val="en-US" w:eastAsia="en-US" w:bidi="ar-SA"/>
      </w:rPr>
    </w:lvl>
  </w:abstractNum>
  <w:abstractNum w:abstractNumId="10" w15:restartNumberingAfterBreak="0">
    <w:nsid w:val="4A915C25"/>
    <w:multiLevelType w:val="hybridMultilevel"/>
    <w:tmpl w:val="7B969FAC"/>
    <w:lvl w:ilvl="0" w:tplc="2080137E">
      <w:numFmt w:val="bullet"/>
      <w:lvlText w:val="•"/>
      <w:lvlJc w:val="left"/>
      <w:pPr>
        <w:ind w:left="255" w:hanging="101"/>
      </w:pPr>
      <w:rPr>
        <w:rFonts w:ascii="Arial MT" w:eastAsia="Arial MT" w:hAnsi="Arial MT" w:cs="Arial MT" w:hint="default"/>
        <w:b w:val="0"/>
        <w:bCs w:val="0"/>
        <w:i w:val="0"/>
        <w:iCs w:val="0"/>
        <w:color w:val="2D2D2D"/>
        <w:spacing w:val="0"/>
        <w:w w:val="100"/>
        <w:sz w:val="16"/>
        <w:szCs w:val="16"/>
        <w:lang w:val="en-US" w:eastAsia="en-US" w:bidi="ar-SA"/>
      </w:rPr>
    </w:lvl>
    <w:lvl w:ilvl="1" w:tplc="3CB42984">
      <w:numFmt w:val="bullet"/>
      <w:lvlText w:val="•"/>
      <w:lvlJc w:val="left"/>
      <w:pPr>
        <w:ind w:left="1219" w:hanging="101"/>
      </w:pPr>
      <w:rPr>
        <w:rFonts w:hint="default"/>
        <w:lang w:val="en-US" w:eastAsia="en-US" w:bidi="ar-SA"/>
      </w:rPr>
    </w:lvl>
    <w:lvl w:ilvl="2" w:tplc="FA1C9104">
      <w:numFmt w:val="bullet"/>
      <w:lvlText w:val="•"/>
      <w:lvlJc w:val="left"/>
      <w:pPr>
        <w:ind w:left="2178" w:hanging="101"/>
      </w:pPr>
      <w:rPr>
        <w:rFonts w:hint="default"/>
        <w:lang w:val="en-US" w:eastAsia="en-US" w:bidi="ar-SA"/>
      </w:rPr>
    </w:lvl>
    <w:lvl w:ilvl="3" w:tplc="DC64867E">
      <w:numFmt w:val="bullet"/>
      <w:lvlText w:val="•"/>
      <w:lvlJc w:val="left"/>
      <w:pPr>
        <w:ind w:left="3138" w:hanging="101"/>
      </w:pPr>
      <w:rPr>
        <w:rFonts w:hint="default"/>
        <w:lang w:val="en-US" w:eastAsia="en-US" w:bidi="ar-SA"/>
      </w:rPr>
    </w:lvl>
    <w:lvl w:ilvl="4" w:tplc="119E4C1A">
      <w:numFmt w:val="bullet"/>
      <w:lvlText w:val="•"/>
      <w:lvlJc w:val="left"/>
      <w:pPr>
        <w:ind w:left="4097" w:hanging="101"/>
      </w:pPr>
      <w:rPr>
        <w:rFonts w:hint="default"/>
        <w:lang w:val="en-US" w:eastAsia="en-US" w:bidi="ar-SA"/>
      </w:rPr>
    </w:lvl>
    <w:lvl w:ilvl="5" w:tplc="F0E2AA36">
      <w:numFmt w:val="bullet"/>
      <w:lvlText w:val="•"/>
      <w:lvlJc w:val="left"/>
      <w:pPr>
        <w:ind w:left="5057" w:hanging="101"/>
      </w:pPr>
      <w:rPr>
        <w:rFonts w:hint="default"/>
        <w:lang w:val="en-US" w:eastAsia="en-US" w:bidi="ar-SA"/>
      </w:rPr>
    </w:lvl>
    <w:lvl w:ilvl="6" w:tplc="5B8C89B2">
      <w:numFmt w:val="bullet"/>
      <w:lvlText w:val="•"/>
      <w:lvlJc w:val="left"/>
      <w:pPr>
        <w:ind w:left="6016" w:hanging="101"/>
      </w:pPr>
      <w:rPr>
        <w:rFonts w:hint="default"/>
        <w:lang w:val="en-US" w:eastAsia="en-US" w:bidi="ar-SA"/>
      </w:rPr>
    </w:lvl>
    <w:lvl w:ilvl="7" w:tplc="F0267156">
      <w:numFmt w:val="bullet"/>
      <w:lvlText w:val="•"/>
      <w:lvlJc w:val="left"/>
      <w:pPr>
        <w:ind w:left="6976" w:hanging="101"/>
      </w:pPr>
      <w:rPr>
        <w:rFonts w:hint="default"/>
        <w:lang w:val="en-US" w:eastAsia="en-US" w:bidi="ar-SA"/>
      </w:rPr>
    </w:lvl>
    <w:lvl w:ilvl="8" w:tplc="4D0A06E0">
      <w:numFmt w:val="bullet"/>
      <w:lvlText w:val="•"/>
      <w:lvlJc w:val="left"/>
      <w:pPr>
        <w:ind w:left="7935" w:hanging="101"/>
      </w:pPr>
      <w:rPr>
        <w:rFonts w:hint="default"/>
        <w:lang w:val="en-US" w:eastAsia="en-US" w:bidi="ar-SA"/>
      </w:rPr>
    </w:lvl>
  </w:abstractNum>
  <w:abstractNum w:abstractNumId="11" w15:restartNumberingAfterBreak="0">
    <w:nsid w:val="4B262A58"/>
    <w:multiLevelType w:val="hybridMultilevel"/>
    <w:tmpl w:val="E56AAB74"/>
    <w:lvl w:ilvl="0" w:tplc="F64A10FA">
      <w:numFmt w:val="bullet"/>
      <w:lvlText w:val="■"/>
      <w:lvlJc w:val="left"/>
      <w:pPr>
        <w:ind w:left="346" w:hanging="192"/>
      </w:pPr>
      <w:rPr>
        <w:rFonts w:ascii="MS Gothic" w:eastAsia="MS Gothic" w:hAnsi="MS Gothic" w:cs="MS Gothic" w:hint="default"/>
        <w:b w:val="0"/>
        <w:bCs w:val="0"/>
        <w:i w:val="0"/>
        <w:iCs w:val="0"/>
        <w:color w:val="000000" w:themeColor="text1"/>
        <w:spacing w:val="0"/>
        <w:w w:val="100"/>
        <w:sz w:val="15"/>
        <w:szCs w:val="15"/>
        <w:lang w:val="en-US" w:eastAsia="en-US" w:bidi="ar-SA"/>
      </w:rPr>
    </w:lvl>
    <w:lvl w:ilvl="1" w:tplc="9550BDAE">
      <w:numFmt w:val="bullet"/>
      <w:lvlText w:val="•"/>
      <w:lvlJc w:val="left"/>
      <w:pPr>
        <w:ind w:left="1291" w:hanging="192"/>
      </w:pPr>
      <w:rPr>
        <w:rFonts w:hint="default"/>
        <w:lang w:val="en-US" w:eastAsia="en-US" w:bidi="ar-SA"/>
      </w:rPr>
    </w:lvl>
    <w:lvl w:ilvl="2" w:tplc="6FEAEFFE">
      <w:numFmt w:val="bullet"/>
      <w:lvlText w:val="•"/>
      <w:lvlJc w:val="left"/>
      <w:pPr>
        <w:ind w:left="2242" w:hanging="192"/>
      </w:pPr>
      <w:rPr>
        <w:rFonts w:hint="default"/>
        <w:lang w:val="en-US" w:eastAsia="en-US" w:bidi="ar-SA"/>
      </w:rPr>
    </w:lvl>
    <w:lvl w:ilvl="3" w:tplc="946EDDDC">
      <w:numFmt w:val="bullet"/>
      <w:lvlText w:val="•"/>
      <w:lvlJc w:val="left"/>
      <w:pPr>
        <w:ind w:left="3194" w:hanging="192"/>
      </w:pPr>
      <w:rPr>
        <w:rFonts w:hint="default"/>
        <w:lang w:val="en-US" w:eastAsia="en-US" w:bidi="ar-SA"/>
      </w:rPr>
    </w:lvl>
    <w:lvl w:ilvl="4" w:tplc="F3C0A174">
      <w:numFmt w:val="bullet"/>
      <w:lvlText w:val="•"/>
      <w:lvlJc w:val="left"/>
      <w:pPr>
        <w:ind w:left="4145" w:hanging="192"/>
      </w:pPr>
      <w:rPr>
        <w:rFonts w:hint="default"/>
        <w:lang w:val="en-US" w:eastAsia="en-US" w:bidi="ar-SA"/>
      </w:rPr>
    </w:lvl>
    <w:lvl w:ilvl="5" w:tplc="8F9A9F7E">
      <w:numFmt w:val="bullet"/>
      <w:lvlText w:val="•"/>
      <w:lvlJc w:val="left"/>
      <w:pPr>
        <w:ind w:left="5097" w:hanging="192"/>
      </w:pPr>
      <w:rPr>
        <w:rFonts w:hint="default"/>
        <w:lang w:val="en-US" w:eastAsia="en-US" w:bidi="ar-SA"/>
      </w:rPr>
    </w:lvl>
    <w:lvl w:ilvl="6" w:tplc="1CD2FFC6">
      <w:numFmt w:val="bullet"/>
      <w:lvlText w:val="•"/>
      <w:lvlJc w:val="left"/>
      <w:pPr>
        <w:ind w:left="6048" w:hanging="192"/>
      </w:pPr>
      <w:rPr>
        <w:rFonts w:hint="default"/>
        <w:lang w:val="en-US" w:eastAsia="en-US" w:bidi="ar-SA"/>
      </w:rPr>
    </w:lvl>
    <w:lvl w:ilvl="7" w:tplc="F0129A76">
      <w:numFmt w:val="bullet"/>
      <w:lvlText w:val="•"/>
      <w:lvlJc w:val="left"/>
      <w:pPr>
        <w:ind w:left="7000" w:hanging="192"/>
      </w:pPr>
      <w:rPr>
        <w:rFonts w:hint="default"/>
        <w:lang w:val="en-US" w:eastAsia="en-US" w:bidi="ar-SA"/>
      </w:rPr>
    </w:lvl>
    <w:lvl w:ilvl="8" w:tplc="3D123454">
      <w:numFmt w:val="bullet"/>
      <w:lvlText w:val="•"/>
      <w:lvlJc w:val="left"/>
      <w:pPr>
        <w:ind w:left="7951" w:hanging="192"/>
      </w:pPr>
      <w:rPr>
        <w:rFonts w:hint="default"/>
        <w:lang w:val="en-US" w:eastAsia="en-US" w:bidi="ar-SA"/>
      </w:rPr>
    </w:lvl>
  </w:abstractNum>
  <w:abstractNum w:abstractNumId="12" w15:restartNumberingAfterBreak="0">
    <w:nsid w:val="55F43BB2"/>
    <w:multiLevelType w:val="hybridMultilevel"/>
    <w:tmpl w:val="9DBE04CA"/>
    <w:lvl w:ilvl="0" w:tplc="2F66E726">
      <w:start w:val="1"/>
      <w:numFmt w:val="decimal"/>
      <w:lvlText w:val="%1."/>
      <w:lvlJc w:val="left"/>
      <w:pPr>
        <w:ind w:left="239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2D2D"/>
        <w:spacing w:val="0"/>
        <w:w w:val="100"/>
        <w:sz w:val="19"/>
        <w:szCs w:val="19"/>
        <w:lang w:val="en-US" w:eastAsia="en-US" w:bidi="ar-SA"/>
      </w:rPr>
    </w:lvl>
    <w:lvl w:ilvl="1" w:tplc="4C5CD47A">
      <w:numFmt w:val="bullet"/>
      <w:lvlText w:val="•"/>
      <w:lvlJc w:val="left"/>
      <w:pPr>
        <w:ind w:left="1208" w:hanging="212"/>
      </w:pPr>
      <w:rPr>
        <w:rFonts w:hint="default"/>
        <w:lang w:val="en-US" w:eastAsia="en-US" w:bidi="ar-SA"/>
      </w:rPr>
    </w:lvl>
    <w:lvl w:ilvl="2" w:tplc="FFC4C16A">
      <w:numFmt w:val="bullet"/>
      <w:lvlText w:val="•"/>
      <w:lvlJc w:val="left"/>
      <w:pPr>
        <w:ind w:left="2176" w:hanging="212"/>
      </w:pPr>
      <w:rPr>
        <w:rFonts w:hint="default"/>
        <w:lang w:val="en-US" w:eastAsia="en-US" w:bidi="ar-SA"/>
      </w:rPr>
    </w:lvl>
    <w:lvl w:ilvl="3" w:tplc="71CC3846">
      <w:numFmt w:val="bullet"/>
      <w:lvlText w:val="•"/>
      <w:lvlJc w:val="left"/>
      <w:pPr>
        <w:ind w:left="3144" w:hanging="212"/>
      </w:pPr>
      <w:rPr>
        <w:rFonts w:hint="default"/>
        <w:lang w:val="en-US" w:eastAsia="en-US" w:bidi="ar-SA"/>
      </w:rPr>
    </w:lvl>
    <w:lvl w:ilvl="4" w:tplc="5D58577C">
      <w:numFmt w:val="bullet"/>
      <w:lvlText w:val="•"/>
      <w:lvlJc w:val="left"/>
      <w:pPr>
        <w:ind w:left="4112" w:hanging="212"/>
      </w:pPr>
      <w:rPr>
        <w:rFonts w:hint="default"/>
        <w:lang w:val="en-US" w:eastAsia="en-US" w:bidi="ar-SA"/>
      </w:rPr>
    </w:lvl>
    <w:lvl w:ilvl="5" w:tplc="92B245E6">
      <w:numFmt w:val="bullet"/>
      <w:lvlText w:val="•"/>
      <w:lvlJc w:val="left"/>
      <w:pPr>
        <w:ind w:left="5080" w:hanging="212"/>
      </w:pPr>
      <w:rPr>
        <w:rFonts w:hint="default"/>
        <w:lang w:val="en-US" w:eastAsia="en-US" w:bidi="ar-SA"/>
      </w:rPr>
    </w:lvl>
    <w:lvl w:ilvl="6" w:tplc="1D34AED8">
      <w:numFmt w:val="bullet"/>
      <w:lvlText w:val="•"/>
      <w:lvlJc w:val="left"/>
      <w:pPr>
        <w:ind w:left="6048" w:hanging="212"/>
      </w:pPr>
      <w:rPr>
        <w:rFonts w:hint="default"/>
        <w:lang w:val="en-US" w:eastAsia="en-US" w:bidi="ar-SA"/>
      </w:rPr>
    </w:lvl>
    <w:lvl w:ilvl="7" w:tplc="07104250">
      <w:numFmt w:val="bullet"/>
      <w:lvlText w:val="•"/>
      <w:lvlJc w:val="left"/>
      <w:pPr>
        <w:ind w:left="7017" w:hanging="212"/>
      </w:pPr>
      <w:rPr>
        <w:rFonts w:hint="default"/>
        <w:lang w:val="en-US" w:eastAsia="en-US" w:bidi="ar-SA"/>
      </w:rPr>
    </w:lvl>
    <w:lvl w:ilvl="8" w:tplc="4926835C">
      <w:numFmt w:val="bullet"/>
      <w:lvlText w:val="•"/>
      <w:lvlJc w:val="left"/>
      <w:pPr>
        <w:ind w:left="7985" w:hanging="212"/>
      </w:pPr>
      <w:rPr>
        <w:rFonts w:hint="default"/>
        <w:lang w:val="en-US" w:eastAsia="en-US" w:bidi="ar-SA"/>
      </w:rPr>
    </w:lvl>
  </w:abstractNum>
  <w:abstractNum w:abstractNumId="13" w15:restartNumberingAfterBreak="0">
    <w:nsid w:val="60D526A0"/>
    <w:multiLevelType w:val="hybridMultilevel"/>
    <w:tmpl w:val="E2A6A11E"/>
    <w:lvl w:ilvl="0" w:tplc="63A89864">
      <w:numFmt w:val="bullet"/>
      <w:lvlText w:val="•"/>
      <w:lvlJc w:val="left"/>
      <w:pPr>
        <w:ind w:left="255" w:hanging="101"/>
      </w:pPr>
      <w:rPr>
        <w:rFonts w:ascii="Arial MT" w:eastAsia="Arial MT" w:hAnsi="Arial MT" w:cs="Arial MT" w:hint="default"/>
        <w:b w:val="0"/>
        <w:bCs w:val="0"/>
        <w:i w:val="0"/>
        <w:iCs w:val="0"/>
        <w:color w:val="2D2D2D"/>
        <w:spacing w:val="0"/>
        <w:w w:val="100"/>
        <w:sz w:val="16"/>
        <w:szCs w:val="16"/>
        <w:lang w:val="en-US" w:eastAsia="en-US" w:bidi="ar-SA"/>
      </w:rPr>
    </w:lvl>
    <w:lvl w:ilvl="1" w:tplc="E0440A58">
      <w:numFmt w:val="bullet"/>
      <w:lvlText w:val="•"/>
      <w:lvlJc w:val="left"/>
      <w:pPr>
        <w:ind w:left="1219" w:hanging="101"/>
      </w:pPr>
      <w:rPr>
        <w:rFonts w:hint="default"/>
        <w:lang w:val="en-US" w:eastAsia="en-US" w:bidi="ar-SA"/>
      </w:rPr>
    </w:lvl>
    <w:lvl w:ilvl="2" w:tplc="273A5028">
      <w:numFmt w:val="bullet"/>
      <w:lvlText w:val="•"/>
      <w:lvlJc w:val="left"/>
      <w:pPr>
        <w:ind w:left="2178" w:hanging="101"/>
      </w:pPr>
      <w:rPr>
        <w:rFonts w:hint="default"/>
        <w:lang w:val="en-US" w:eastAsia="en-US" w:bidi="ar-SA"/>
      </w:rPr>
    </w:lvl>
    <w:lvl w:ilvl="3" w:tplc="8D72AEF0">
      <w:numFmt w:val="bullet"/>
      <w:lvlText w:val="•"/>
      <w:lvlJc w:val="left"/>
      <w:pPr>
        <w:ind w:left="3138" w:hanging="101"/>
      </w:pPr>
      <w:rPr>
        <w:rFonts w:hint="default"/>
        <w:lang w:val="en-US" w:eastAsia="en-US" w:bidi="ar-SA"/>
      </w:rPr>
    </w:lvl>
    <w:lvl w:ilvl="4" w:tplc="BA2470A6">
      <w:numFmt w:val="bullet"/>
      <w:lvlText w:val="•"/>
      <w:lvlJc w:val="left"/>
      <w:pPr>
        <w:ind w:left="4097" w:hanging="101"/>
      </w:pPr>
      <w:rPr>
        <w:rFonts w:hint="default"/>
        <w:lang w:val="en-US" w:eastAsia="en-US" w:bidi="ar-SA"/>
      </w:rPr>
    </w:lvl>
    <w:lvl w:ilvl="5" w:tplc="FC7E2FEC">
      <w:numFmt w:val="bullet"/>
      <w:lvlText w:val="•"/>
      <w:lvlJc w:val="left"/>
      <w:pPr>
        <w:ind w:left="5057" w:hanging="101"/>
      </w:pPr>
      <w:rPr>
        <w:rFonts w:hint="default"/>
        <w:lang w:val="en-US" w:eastAsia="en-US" w:bidi="ar-SA"/>
      </w:rPr>
    </w:lvl>
    <w:lvl w:ilvl="6" w:tplc="D8746ABC">
      <w:numFmt w:val="bullet"/>
      <w:lvlText w:val="•"/>
      <w:lvlJc w:val="left"/>
      <w:pPr>
        <w:ind w:left="6016" w:hanging="101"/>
      </w:pPr>
      <w:rPr>
        <w:rFonts w:hint="default"/>
        <w:lang w:val="en-US" w:eastAsia="en-US" w:bidi="ar-SA"/>
      </w:rPr>
    </w:lvl>
    <w:lvl w:ilvl="7" w:tplc="204EBB24">
      <w:numFmt w:val="bullet"/>
      <w:lvlText w:val="•"/>
      <w:lvlJc w:val="left"/>
      <w:pPr>
        <w:ind w:left="6976" w:hanging="101"/>
      </w:pPr>
      <w:rPr>
        <w:rFonts w:hint="default"/>
        <w:lang w:val="en-US" w:eastAsia="en-US" w:bidi="ar-SA"/>
      </w:rPr>
    </w:lvl>
    <w:lvl w:ilvl="8" w:tplc="D6842BC4">
      <w:numFmt w:val="bullet"/>
      <w:lvlText w:val="•"/>
      <w:lvlJc w:val="left"/>
      <w:pPr>
        <w:ind w:left="7935" w:hanging="101"/>
      </w:pPr>
      <w:rPr>
        <w:rFonts w:hint="default"/>
        <w:lang w:val="en-US" w:eastAsia="en-US" w:bidi="ar-SA"/>
      </w:rPr>
    </w:lvl>
  </w:abstractNum>
  <w:abstractNum w:abstractNumId="14" w15:restartNumberingAfterBreak="0">
    <w:nsid w:val="6707549B"/>
    <w:multiLevelType w:val="hybridMultilevel"/>
    <w:tmpl w:val="C1F465F2"/>
    <w:lvl w:ilvl="0" w:tplc="6276C620">
      <w:numFmt w:val="bullet"/>
      <w:lvlText w:val="■"/>
      <w:lvlJc w:val="left"/>
      <w:pPr>
        <w:ind w:left="346" w:hanging="192"/>
      </w:pPr>
      <w:rPr>
        <w:rFonts w:ascii="MS Gothic" w:eastAsia="MS Gothic" w:hAnsi="MS Gothic" w:cs="MS Gothic" w:hint="default"/>
        <w:b w:val="0"/>
        <w:bCs w:val="0"/>
        <w:i w:val="0"/>
        <w:iCs w:val="0"/>
        <w:color w:val="000000" w:themeColor="text1"/>
        <w:spacing w:val="0"/>
        <w:w w:val="100"/>
        <w:sz w:val="15"/>
        <w:szCs w:val="15"/>
        <w:lang w:val="en-US" w:eastAsia="en-US" w:bidi="ar-SA"/>
      </w:rPr>
    </w:lvl>
    <w:lvl w:ilvl="1" w:tplc="68C26F9C">
      <w:numFmt w:val="bullet"/>
      <w:lvlText w:val="•"/>
      <w:lvlJc w:val="left"/>
      <w:pPr>
        <w:ind w:left="1291" w:hanging="192"/>
      </w:pPr>
      <w:rPr>
        <w:rFonts w:hint="default"/>
        <w:lang w:val="en-US" w:eastAsia="en-US" w:bidi="ar-SA"/>
      </w:rPr>
    </w:lvl>
    <w:lvl w:ilvl="2" w:tplc="57167510">
      <w:numFmt w:val="bullet"/>
      <w:lvlText w:val="•"/>
      <w:lvlJc w:val="left"/>
      <w:pPr>
        <w:ind w:left="2242" w:hanging="192"/>
      </w:pPr>
      <w:rPr>
        <w:rFonts w:hint="default"/>
        <w:lang w:val="en-US" w:eastAsia="en-US" w:bidi="ar-SA"/>
      </w:rPr>
    </w:lvl>
    <w:lvl w:ilvl="3" w:tplc="73CA7848">
      <w:numFmt w:val="bullet"/>
      <w:lvlText w:val="•"/>
      <w:lvlJc w:val="left"/>
      <w:pPr>
        <w:ind w:left="3194" w:hanging="192"/>
      </w:pPr>
      <w:rPr>
        <w:rFonts w:hint="default"/>
        <w:lang w:val="en-US" w:eastAsia="en-US" w:bidi="ar-SA"/>
      </w:rPr>
    </w:lvl>
    <w:lvl w:ilvl="4" w:tplc="CEB239FC">
      <w:numFmt w:val="bullet"/>
      <w:lvlText w:val="•"/>
      <w:lvlJc w:val="left"/>
      <w:pPr>
        <w:ind w:left="4145" w:hanging="192"/>
      </w:pPr>
      <w:rPr>
        <w:rFonts w:hint="default"/>
        <w:lang w:val="en-US" w:eastAsia="en-US" w:bidi="ar-SA"/>
      </w:rPr>
    </w:lvl>
    <w:lvl w:ilvl="5" w:tplc="02B2EA36">
      <w:numFmt w:val="bullet"/>
      <w:lvlText w:val="•"/>
      <w:lvlJc w:val="left"/>
      <w:pPr>
        <w:ind w:left="5097" w:hanging="192"/>
      </w:pPr>
      <w:rPr>
        <w:rFonts w:hint="default"/>
        <w:lang w:val="en-US" w:eastAsia="en-US" w:bidi="ar-SA"/>
      </w:rPr>
    </w:lvl>
    <w:lvl w:ilvl="6" w:tplc="C1DEF7E6">
      <w:numFmt w:val="bullet"/>
      <w:lvlText w:val="•"/>
      <w:lvlJc w:val="left"/>
      <w:pPr>
        <w:ind w:left="6048" w:hanging="192"/>
      </w:pPr>
      <w:rPr>
        <w:rFonts w:hint="default"/>
        <w:lang w:val="en-US" w:eastAsia="en-US" w:bidi="ar-SA"/>
      </w:rPr>
    </w:lvl>
    <w:lvl w:ilvl="7" w:tplc="E3944FB8">
      <w:numFmt w:val="bullet"/>
      <w:lvlText w:val="•"/>
      <w:lvlJc w:val="left"/>
      <w:pPr>
        <w:ind w:left="7000" w:hanging="192"/>
      </w:pPr>
      <w:rPr>
        <w:rFonts w:hint="default"/>
        <w:lang w:val="en-US" w:eastAsia="en-US" w:bidi="ar-SA"/>
      </w:rPr>
    </w:lvl>
    <w:lvl w:ilvl="8" w:tplc="DFA0B27A">
      <w:numFmt w:val="bullet"/>
      <w:lvlText w:val="•"/>
      <w:lvlJc w:val="left"/>
      <w:pPr>
        <w:ind w:left="7951" w:hanging="192"/>
      </w:pPr>
      <w:rPr>
        <w:rFonts w:hint="default"/>
        <w:lang w:val="en-US" w:eastAsia="en-US" w:bidi="ar-SA"/>
      </w:rPr>
    </w:lvl>
  </w:abstractNum>
  <w:abstractNum w:abstractNumId="15" w15:restartNumberingAfterBreak="0">
    <w:nsid w:val="697B6E13"/>
    <w:multiLevelType w:val="hybridMultilevel"/>
    <w:tmpl w:val="1CBC9BD8"/>
    <w:lvl w:ilvl="0" w:tplc="5358BFBC">
      <w:start w:val="1"/>
      <w:numFmt w:val="decimal"/>
      <w:lvlText w:val="%1."/>
      <w:lvlJc w:val="left"/>
      <w:pPr>
        <w:ind w:left="239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2D2D"/>
        <w:spacing w:val="0"/>
        <w:w w:val="100"/>
        <w:sz w:val="19"/>
        <w:szCs w:val="19"/>
        <w:lang w:val="en-US" w:eastAsia="en-US" w:bidi="ar-SA"/>
      </w:rPr>
    </w:lvl>
    <w:lvl w:ilvl="1" w:tplc="27D4781E">
      <w:numFmt w:val="bullet"/>
      <w:lvlText w:val="•"/>
      <w:lvlJc w:val="left"/>
      <w:pPr>
        <w:ind w:left="1208" w:hanging="212"/>
      </w:pPr>
      <w:rPr>
        <w:rFonts w:hint="default"/>
        <w:lang w:val="en-US" w:eastAsia="en-US" w:bidi="ar-SA"/>
      </w:rPr>
    </w:lvl>
    <w:lvl w:ilvl="2" w:tplc="B2E4464C">
      <w:numFmt w:val="bullet"/>
      <w:lvlText w:val="•"/>
      <w:lvlJc w:val="left"/>
      <w:pPr>
        <w:ind w:left="2176" w:hanging="212"/>
      </w:pPr>
      <w:rPr>
        <w:rFonts w:hint="default"/>
        <w:lang w:val="en-US" w:eastAsia="en-US" w:bidi="ar-SA"/>
      </w:rPr>
    </w:lvl>
    <w:lvl w:ilvl="3" w:tplc="523C1898">
      <w:numFmt w:val="bullet"/>
      <w:lvlText w:val="•"/>
      <w:lvlJc w:val="left"/>
      <w:pPr>
        <w:ind w:left="3144" w:hanging="212"/>
      </w:pPr>
      <w:rPr>
        <w:rFonts w:hint="default"/>
        <w:lang w:val="en-US" w:eastAsia="en-US" w:bidi="ar-SA"/>
      </w:rPr>
    </w:lvl>
    <w:lvl w:ilvl="4" w:tplc="E4B8289C">
      <w:numFmt w:val="bullet"/>
      <w:lvlText w:val="•"/>
      <w:lvlJc w:val="left"/>
      <w:pPr>
        <w:ind w:left="4112" w:hanging="212"/>
      </w:pPr>
      <w:rPr>
        <w:rFonts w:hint="default"/>
        <w:lang w:val="en-US" w:eastAsia="en-US" w:bidi="ar-SA"/>
      </w:rPr>
    </w:lvl>
    <w:lvl w:ilvl="5" w:tplc="43C8CBBE">
      <w:numFmt w:val="bullet"/>
      <w:lvlText w:val="•"/>
      <w:lvlJc w:val="left"/>
      <w:pPr>
        <w:ind w:left="5080" w:hanging="212"/>
      </w:pPr>
      <w:rPr>
        <w:rFonts w:hint="default"/>
        <w:lang w:val="en-US" w:eastAsia="en-US" w:bidi="ar-SA"/>
      </w:rPr>
    </w:lvl>
    <w:lvl w:ilvl="6" w:tplc="CDEA029E">
      <w:numFmt w:val="bullet"/>
      <w:lvlText w:val="•"/>
      <w:lvlJc w:val="left"/>
      <w:pPr>
        <w:ind w:left="6048" w:hanging="212"/>
      </w:pPr>
      <w:rPr>
        <w:rFonts w:hint="default"/>
        <w:lang w:val="en-US" w:eastAsia="en-US" w:bidi="ar-SA"/>
      </w:rPr>
    </w:lvl>
    <w:lvl w:ilvl="7" w:tplc="D248C902">
      <w:numFmt w:val="bullet"/>
      <w:lvlText w:val="•"/>
      <w:lvlJc w:val="left"/>
      <w:pPr>
        <w:ind w:left="7017" w:hanging="212"/>
      </w:pPr>
      <w:rPr>
        <w:rFonts w:hint="default"/>
        <w:lang w:val="en-US" w:eastAsia="en-US" w:bidi="ar-SA"/>
      </w:rPr>
    </w:lvl>
    <w:lvl w:ilvl="8" w:tplc="09428B08">
      <w:numFmt w:val="bullet"/>
      <w:lvlText w:val="•"/>
      <w:lvlJc w:val="left"/>
      <w:pPr>
        <w:ind w:left="7985" w:hanging="212"/>
      </w:pPr>
      <w:rPr>
        <w:rFonts w:hint="default"/>
        <w:lang w:val="en-US" w:eastAsia="en-US" w:bidi="ar-SA"/>
      </w:rPr>
    </w:lvl>
  </w:abstractNum>
  <w:abstractNum w:abstractNumId="16" w15:restartNumberingAfterBreak="0">
    <w:nsid w:val="71AA596B"/>
    <w:multiLevelType w:val="hybridMultilevel"/>
    <w:tmpl w:val="4D2630AE"/>
    <w:lvl w:ilvl="0" w:tplc="D5001B92">
      <w:numFmt w:val="bullet"/>
      <w:lvlText w:val="•"/>
      <w:lvlJc w:val="left"/>
      <w:pPr>
        <w:ind w:left="255" w:hanging="101"/>
      </w:pPr>
      <w:rPr>
        <w:rFonts w:ascii="Arial MT" w:eastAsia="Arial MT" w:hAnsi="Arial MT" w:cs="Arial MT" w:hint="default"/>
        <w:b w:val="0"/>
        <w:bCs w:val="0"/>
        <w:i w:val="0"/>
        <w:iCs w:val="0"/>
        <w:color w:val="2D2D2D"/>
        <w:spacing w:val="0"/>
        <w:w w:val="100"/>
        <w:sz w:val="16"/>
        <w:szCs w:val="16"/>
        <w:lang w:val="en-US" w:eastAsia="en-US" w:bidi="ar-SA"/>
      </w:rPr>
    </w:lvl>
    <w:lvl w:ilvl="1" w:tplc="1C429628">
      <w:numFmt w:val="bullet"/>
      <w:lvlText w:val="•"/>
      <w:lvlJc w:val="left"/>
      <w:pPr>
        <w:ind w:left="1219" w:hanging="101"/>
      </w:pPr>
      <w:rPr>
        <w:rFonts w:hint="default"/>
        <w:lang w:val="en-US" w:eastAsia="en-US" w:bidi="ar-SA"/>
      </w:rPr>
    </w:lvl>
    <w:lvl w:ilvl="2" w:tplc="E0083D32">
      <w:numFmt w:val="bullet"/>
      <w:lvlText w:val="•"/>
      <w:lvlJc w:val="left"/>
      <w:pPr>
        <w:ind w:left="2178" w:hanging="101"/>
      </w:pPr>
      <w:rPr>
        <w:rFonts w:hint="default"/>
        <w:lang w:val="en-US" w:eastAsia="en-US" w:bidi="ar-SA"/>
      </w:rPr>
    </w:lvl>
    <w:lvl w:ilvl="3" w:tplc="1610BD14">
      <w:numFmt w:val="bullet"/>
      <w:lvlText w:val="•"/>
      <w:lvlJc w:val="left"/>
      <w:pPr>
        <w:ind w:left="3138" w:hanging="101"/>
      </w:pPr>
      <w:rPr>
        <w:rFonts w:hint="default"/>
        <w:lang w:val="en-US" w:eastAsia="en-US" w:bidi="ar-SA"/>
      </w:rPr>
    </w:lvl>
    <w:lvl w:ilvl="4" w:tplc="1E7C04D0">
      <w:numFmt w:val="bullet"/>
      <w:lvlText w:val="•"/>
      <w:lvlJc w:val="left"/>
      <w:pPr>
        <w:ind w:left="4097" w:hanging="101"/>
      </w:pPr>
      <w:rPr>
        <w:rFonts w:hint="default"/>
        <w:lang w:val="en-US" w:eastAsia="en-US" w:bidi="ar-SA"/>
      </w:rPr>
    </w:lvl>
    <w:lvl w:ilvl="5" w:tplc="E7DA5DA8">
      <w:numFmt w:val="bullet"/>
      <w:lvlText w:val="•"/>
      <w:lvlJc w:val="left"/>
      <w:pPr>
        <w:ind w:left="5057" w:hanging="101"/>
      </w:pPr>
      <w:rPr>
        <w:rFonts w:hint="default"/>
        <w:lang w:val="en-US" w:eastAsia="en-US" w:bidi="ar-SA"/>
      </w:rPr>
    </w:lvl>
    <w:lvl w:ilvl="6" w:tplc="63D08EDE">
      <w:numFmt w:val="bullet"/>
      <w:lvlText w:val="•"/>
      <w:lvlJc w:val="left"/>
      <w:pPr>
        <w:ind w:left="6016" w:hanging="101"/>
      </w:pPr>
      <w:rPr>
        <w:rFonts w:hint="default"/>
        <w:lang w:val="en-US" w:eastAsia="en-US" w:bidi="ar-SA"/>
      </w:rPr>
    </w:lvl>
    <w:lvl w:ilvl="7" w:tplc="5B880E14">
      <w:numFmt w:val="bullet"/>
      <w:lvlText w:val="•"/>
      <w:lvlJc w:val="left"/>
      <w:pPr>
        <w:ind w:left="6976" w:hanging="101"/>
      </w:pPr>
      <w:rPr>
        <w:rFonts w:hint="default"/>
        <w:lang w:val="en-US" w:eastAsia="en-US" w:bidi="ar-SA"/>
      </w:rPr>
    </w:lvl>
    <w:lvl w:ilvl="8" w:tplc="760074AC">
      <w:numFmt w:val="bullet"/>
      <w:lvlText w:val="•"/>
      <w:lvlJc w:val="left"/>
      <w:pPr>
        <w:ind w:left="7935" w:hanging="101"/>
      </w:pPr>
      <w:rPr>
        <w:rFonts w:hint="default"/>
        <w:lang w:val="en-US" w:eastAsia="en-US" w:bidi="ar-SA"/>
      </w:rPr>
    </w:lvl>
  </w:abstractNum>
  <w:abstractNum w:abstractNumId="17" w15:restartNumberingAfterBreak="0">
    <w:nsid w:val="78A4092D"/>
    <w:multiLevelType w:val="hybridMultilevel"/>
    <w:tmpl w:val="6EE4C4A0"/>
    <w:lvl w:ilvl="0" w:tplc="DC24EDFA">
      <w:numFmt w:val="bullet"/>
      <w:lvlText w:val="■"/>
      <w:lvlJc w:val="left"/>
      <w:pPr>
        <w:ind w:left="238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2D2D"/>
        <w:spacing w:val="0"/>
        <w:w w:val="99"/>
        <w:sz w:val="14"/>
        <w:szCs w:val="14"/>
        <w:lang w:val="en-US" w:eastAsia="en-US" w:bidi="ar-SA"/>
      </w:rPr>
    </w:lvl>
    <w:lvl w:ilvl="1" w:tplc="25AEEF08">
      <w:numFmt w:val="bullet"/>
      <w:lvlText w:val="•"/>
      <w:lvlJc w:val="left"/>
      <w:pPr>
        <w:ind w:left="373" w:hanging="161"/>
      </w:pPr>
      <w:rPr>
        <w:rFonts w:hint="default"/>
        <w:lang w:val="en-US" w:eastAsia="en-US" w:bidi="ar-SA"/>
      </w:rPr>
    </w:lvl>
    <w:lvl w:ilvl="2" w:tplc="CDF6CAD8">
      <w:numFmt w:val="bullet"/>
      <w:lvlText w:val="•"/>
      <w:lvlJc w:val="left"/>
      <w:pPr>
        <w:ind w:left="507" w:hanging="161"/>
      </w:pPr>
      <w:rPr>
        <w:rFonts w:hint="default"/>
        <w:lang w:val="en-US" w:eastAsia="en-US" w:bidi="ar-SA"/>
      </w:rPr>
    </w:lvl>
    <w:lvl w:ilvl="3" w:tplc="59965548">
      <w:numFmt w:val="bullet"/>
      <w:lvlText w:val="•"/>
      <w:lvlJc w:val="left"/>
      <w:pPr>
        <w:ind w:left="641" w:hanging="161"/>
      </w:pPr>
      <w:rPr>
        <w:rFonts w:hint="default"/>
        <w:lang w:val="en-US" w:eastAsia="en-US" w:bidi="ar-SA"/>
      </w:rPr>
    </w:lvl>
    <w:lvl w:ilvl="4" w:tplc="3BD27766">
      <w:numFmt w:val="bullet"/>
      <w:lvlText w:val="•"/>
      <w:lvlJc w:val="left"/>
      <w:pPr>
        <w:ind w:left="775" w:hanging="161"/>
      </w:pPr>
      <w:rPr>
        <w:rFonts w:hint="default"/>
        <w:lang w:val="en-US" w:eastAsia="en-US" w:bidi="ar-SA"/>
      </w:rPr>
    </w:lvl>
    <w:lvl w:ilvl="5" w:tplc="18282A7C">
      <w:numFmt w:val="bullet"/>
      <w:lvlText w:val="•"/>
      <w:lvlJc w:val="left"/>
      <w:pPr>
        <w:ind w:left="909" w:hanging="161"/>
      </w:pPr>
      <w:rPr>
        <w:rFonts w:hint="default"/>
        <w:lang w:val="en-US" w:eastAsia="en-US" w:bidi="ar-SA"/>
      </w:rPr>
    </w:lvl>
    <w:lvl w:ilvl="6" w:tplc="1A408190">
      <w:numFmt w:val="bullet"/>
      <w:lvlText w:val="•"/>
      <w:lvlJc w:val="left"/>
      <w:pPr>
        <w:ind w:left="1042" w:hanging="161"/>
      </w:pPr>
      <w:rPr>
        <w:rFonts w:hint="default"/>
        <w:lang w:val="en-US" w:eastAsia="en-US" w:bidi="ar-SA"/>
      </w:rPr>
    </w:lvl>
    <w:lvl w:ilvl="7" w:tplc="1AD0E382">
      <w:numFmt w:val="bullet"/>
      <w:lvlText w:val="•"/>
      <w:lvlJc w:val="left"/>
      <w:pPr>
        <w:ind w:left="1176" w:hanging="161"/>
      </w:pPr>
      <w:rPr>
        <w:rFonts w:hint="default"/>
        <w:lang w:val="en-US" w:eastAsia="en-US" w:bidi="ar-SA"/>
      </w:rPr>
    </w:lvl>
    <w:lvl w:ilvl="8" w:tplc="84BCA078">
      <w:numFmt w:val="bullet"/>
      <w:lvlText w:val="•"/>
      <w:lvlJc w:val="left"/>
      <w:pPr>
        <w:ind w:left="1310" w:hanging="161"/>
      </w:pPr>
      <w:rPr>
        <w:rFonts w:hint="default"/>
        <w:lang w:val="en-US" w:eastAsia="en-US" w:bidi="ar-SA"/>
      </w:rPr>
    </w:lvl>
  </w:abstractNum>
  <w:abstractNum w:abstractNumId="18" w15:restartNumberingAfterBreak="0">
    <w:nsid w:val="7B0A7F5C"/>
    <w:multiLevelType w:val="multilevel"/>
    <w:tmpl w:val="267489DE"/>
    <w:lvl w:ilvl="0">
      <w:start w:val="4"/>
      <w:numFmt w:val="decimal"/>
      <w:lvlText w:val="%1"/>
      <w:lvlJc w:val="left"/>
      <w:pPr>
        <w:ind w:left="295" w:hanging="26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95" w:hanging="267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2224" w:hanging="2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86" w:hanging="2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8" w:hanging="2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10" w:hanging="2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2" w:hanging="2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5" w:hanging="2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7" w:hanging="267"/>
      </w:pPr>
      <w:rPr>
        <w:rFonts w:hint="default"/>
        <w:lang w:val="en-US" w:eastAsia="en-US" w:bidi="ar-SA"/>
      </w:rPr>
    </w:lvl>
  </w:abstractNum>
  <w:num w:numId="1" w16cid:durableId="1279871451">
    <w:abstractNumId w:val="18"/>
  </w:num>
  <w:num w:numId="2" w16cid:durableId="1693725099">
    <w:abstractNumId w:val="8"/>
  </w:num>
  <w:num w:numId="3" w16cid:durableId="1985356745">
    <w:abstractNumId w:val="14"/>
  </w:num>
  <w:num w:numId="4" w16cid:durableId="116338414">
    <w:abstractNumId w:val="7"/>
  </w:num>
  <w:num w:numId="5" w16cid:durableId="36248832">
    <w:abstractNumId w:val="12"/>
  </w:num>
  <w:num w:numId="6" w16cid:durableId="1987542526">
    <w:abstractNumId w:val="10"/>
  </w:num>
  <w:num w:numId="7" w16cid:durableId="584463304">
    <w:abstractNumId w:val="1"/>
  </w:num>
  <w:num w:numId="8" w16cid:durableId="1842618057">
    <w:abstractNumId w:val="3"/>
  </w:num>
  <w:num w:numId="9" w16cid:durableId="1827549538">
    <w:abstractNumId w:val="16"/>
  </w:num>
  <w:num w:numId="10" w16cid:durableId="963846002">
    <w:abstractNumId w:val="11"/>
  </w:num>
  <w:num w:numId="11" w16cid:durableId="463234314">
    <w:abstractNumId w:val="4"/>
  </w:num>
  <w:num w:numId="12" w16cid:durableId="406997975">
    <w:abstractNumId w:val="13"/>
  </w:num>
  <w:num w:numId="13" w16cid:durableId="1164971367">
    <w:abstractNumId w:val="5"/>
  </w:num>
  <w:num w:numId="14" w16cid:durableId="1417553230">
    <w:abstractNumId w:val="15"/>
  </w:num>
  <w:num w:numId="15" w16cid:durableId="1169911089">
    <w:abstractNumId w:val="17"/>
  </w:num>
  <w:num w:numId="16" w16cid:durableId="535431421">
    <w:abstractNumId w:val="9"/>
  </w:num>
  <w:num w:numId="17" w16cid:durableId="591864070">
    <w:abstractNumId w:val="0"/>
  </w:num>
  <w:num w:numId="18" w16cid:durableId="34430163">
    <w:abstractNumId w:val="2"/>
  </w:num>
  <w:num w:numId="19" w16cid:durableId="19808407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6A58"/>
    <w:rsid w:val="00136A58"/>
    <w:rsid w:val="00186FE9"/>
    <w:rsid w:val="00325D22"/>
    <w:rsid w:val="007E5463"/>
    <w:rsid w:val="008802FD"/>
    <w:rsid w:val="00AE7DD1"/>
    <w:rsid w:val="00BA44AA"/>
    <w:rsid w:val="00BC0142"/>
    <w:rsid w:val="00CB24C2"/>
    <w:rsid w:val="00D57653"/>
    <w:rsid w:val="00E17C6E"/>
    <w:rsid w:val="00E464A4"/>
    <w:rsid w:val="00F5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AB2B1"/>
  <w15:docId w15:val="{0EEBCC35-B5B0-4FC5-A943-EE4AEA01B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0"/>
      <w:ind w:left="20"/>
      <w:outlineLvl w:val="0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61"/>
      <w:ind w:left="239" w:hanging="211"/>
    </w:pPr>
  </w:style>
  <w:style w:type="paragraph" w:customStyle="1" w:styleId="TableParagraph">
    <w:name w:val="Table Paragraph"/>
    <w:basedOn w:val="Normal"/>
    <w:uiPriority w:val="1"/>
    <w:qFormat/>
    <w:pPr>
      <w:spacing w:before="64"/>
      <w:ind w:left="77"/>
    </w:pPr>
  </w:style>
  <w:style w:type="paragraph" w:styleId="Header">
    <w:name w:val="header"/>
    <w:basedOn w:val="Normal"/>
    <w:link w:val="HeaderChar"/>
    <w:uiPriority w:val="99"/>
    <w:unhideWhenUsed/>
    <w:rsid w:val="00BC01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014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C01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0142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BC0142"/>
    <w:rPr>
      <w:rFonts w:ascii="Arial MT" w:eastAsia="Arial MT" w:hAnsi="Arial MT" w:cs="Arial MT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1966</Words>
  <Characters>11209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sandesh patil</cp:lastModifiedBy>
  <cp:revision>28</cp:revision>
  <dcterms:created xsi:type="dcterms:W3CDTF">2026-05-15T08:48:00Z</dcterms:created>
  <dcterms:modified xsi:type="dcterms:W3CDTF">2026-05-18T08:03:00Z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2026-05-15T00:00:00Z</vt:filetime>
  </property>
  <property fmtid="{D5CDD505-2E9C-101B-9397-08002B2CF9AE}" pid="5" name="Producer">
    <vt:lpwstr>3.0.34 (5.1.21) </vt:lpwstr>
  </property>
</Properties>
</file>