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left"/>
        <w:rPr>
          <w:rFonts w:ascii="Arial" w:cs="Arial" w:eastAsia="Arial" w:hAnsi="Arial"/>
          <w:color w:val="000000"/>
          <w:sz w:val="22"/>
          <w:szCs w:val="22"/>
        </w:rPr>
      </w:pPr>
      <w:bookmarkStart w:colFirst="0" w:colLast="0" w:name="_gjdgxs" w:id="0"/>
      <w:bookmarkEnd w:id="0"/>
      <w:r w:rsidDel="00000000" w:rsidR="00000000" w:rsidRPr="00000000">
        <w:rPr>
          <w:rtl w:val="0"/>
        </w:rPr>
      </w:r>
    </w:p>
    <w:tbl>
      <w:tblPr>
        <w:tblStyle w:val="Table1"/>
        <w:tblW w:w="9442.0" w:type="dxa"/>
        <w:jc w:val="left"/>
        <w:tblInd w:w="720.0" w:type="dxa"/>
        <w:tblLayout w:type="fixed"/>
        <w:tblLook w:val="0000"/>
      </w:tblPr>
      <w:tblGrid>
        <w:gridCol w:w="4721"/>
        <w:gridCol w:w="4721"/>
        <w:tblGridChange w:id="0">
          <w:tblGrid>
            <w:gridCol w:w="4721"/>
            <w:gridCol w:w="4721"/>
          </w:tblGrid>
        </w:tblGridChange>
      </w:tblGrid>
      <w:tr>
        <w:trPr>
          <w:trHeight w:val="189" w:hRule="atLeast"/>
        </w:trPr>
        <w:tc>
          <w:tcPr/>
          <w:p w:rsidR="00000000" w:rsidDel="00000000" w:rsidP="00000000" w:rsidRDefault="00000000" w:rsidRPr="00000000" w14:paraId="00000002">
            <w:pPr>
              <w:tabs>
                <w:tab w:val="right" w:pos="4212"/>
              </w:tabs>
              <w:spacing w:line="360" w:lineRule="auto"/>
              <w:jc w:val="left"/>
              <w:rPr>
                <w:b w:val="1"/>
              </w:rPr>
            </w:pPr>
            <w:r w:rsidDel="00000000" w:rsidR="00000000" w:rsidRPr="00000000">
              <w:rPr>
                <w:b w:val="1"/>
                <w:rtl w:val="0"/>
              </w:rPr>
              <w:t xml:space="preserve">Bhuvaneswari. V</w:t>
            </w:r>
          </w:p>
          <w:p w:rsidR="00000000" w:rsidDel="00000000" w:rsidP="00000000" w:rsidRDefault="00000000" w:rsidRPr="00000000" w14:paraId="00000003">
            <w:pPr>
              <w:tabs>
                <w:tab w:val="right" w:pos="4212"/>
              </w:tabs>
              <w:spacing w:line="360" w:lineRule="auto"/>
              <w:jc w:val="left"/>
              <w:rPr>
                <w:b w:val="1"/>
              </w:rPr>
            </w:pPr>
            <w:r w:rsidDel="00000000" w:rsidR="00000000" w:rsidRPr="00000000">
              <w:rPr>
                <w:rtl w:val="0"/>
              </w:rPr>
            </w:r>
          </w:p>
          <w:p w:rsidR="00000000" w:rsidDel="00000000" w:rsidP="00000000" w:rsidRDefault="00000000" w:rsidRPr="00000000" w14:paraId="00000004">
            <w:pPr>
              <w:tabs>
                <w:tab w:val="right" w:pos="4212"/>
              </w:tabs>
              <w:spacing w:line="360" w:lineRule="auto"/>
              <w:jc w:val="left"/>
              <w:rPr/>
            </w:pPr>
            <w:r w:rsidDel="00000000" w:rsidR="00000000" w:rsidRPr="00000000">
              <w:rPr>
                <w:rtl w:val="0"/>
              </w:rPr>
            </w:r>
          </w:p>
          <w:p w:rsidR="00000000" w:rsidDel="00000000" w:rsidP="00000000" w:rsidRDefault="00000000" w:rsidRPr="00000000" w14:paraId="00000005">
            <w:pPr>
              <w:tabs>
                <w:tab w:val="right" w:pos="4212"/>
              </w:tabs>
              <w:spacing w:line="360" w:lineRule="auto"/>
              <w:jc w:val="left"/>
              <w:rPr/>
            </w:pPr>
            <w:r w:rsidDel="00000000" w:rsidR="00000000" w:rsidRPr="00000000">
              <w:rPr>
                <w:b w:val="1"/>
                <w:rtl w:val="0"/>
              </w:rPr>
              <w:t xml:space="preserve"> </w:t>
              <w:tab/>
              <w:t xml:space="preserve">        </w:t>
            </w:r>
            <w:r w:rsidDel="00000000" w:rsidR="00000000" w:rsidRPr="00000000">
              <w:rPr>
                <w:rtl w:val="0"/>
              </w:rPr>
            </w:r>
          </w:p>
        </w:tc>
        <w:tc>
          <w:tcPr/>
          <w:p w:rsidR="00000000" w:rsidDel="00000000" w:rsidP="00000000" w:rsidRDefault="00000000" w:rsidRPr="00000000" w14:paraId="00000006">
            <w:pPr>
              <w:spacing w:line="360" w:lineRule="auto"/>
              <w:jc w:val="left"/>
              <w:rPr>
                <w:color w:val="000000"/>
              </w:rPr>
            </w:pPr>
            <w:r w:rsidDel="00000000" w:rsidR="00000000" w:rsidRPr="00000000">
              <w:rPr>
                <w:b w:val="1"/>
                <w:color w:val="000000"/>
                <w:rtl w:val="0"/>
              </w:rPr>
              <w:t xml:space="preserve">Address: </w:t>
            </w:r>
            <w:r w:rsidDel="00000000" w:rsidR="00000000" w:rsidRPr="00000000">
              <w:rPr>
                <w:color w:val="000000"/>
                <w:rtl w:val="0"/>
              </w:rPr>
              <w:t xml:space="preserve">Lyrica, Flat F9, Block D, </w:t>
            </w:r>
          </w:p>
          <w:p w:rsidR="00000000" w:rsidDel="00000000" w:rsidP="00000000" w:rsidRDefault="00000000" w:rsidRPr="00000000" w14:paraId="00000007">
            <w:pPr>
              <w:spacing w:line="360" w:lineRule="auto"/>
              <w:jc w:val="left"/>
              <w:rPr>
                <w:color w:val="000000"/>
              </w:rPr>
            </w:pPr>
            <w:r w:rsidDel="00000000" w:rsidR="00000000" w:rsidRPr="00000000">
              <w:rPr>
                <w:color w:val="000000"/>
                <w:rtl w:val="0"/>
              </w:rPr>
              <w:t xml:space="preserve">Plot No – 19&amp;20, Sekaran Nagar, Perumbakkam, Chennai – 600100.</w:t>
            </w:r>
          </w:p>
          <w:p w:rsidR="00000000" w:rsidDel="00000000" w:rsidP="00000000" w:rsidRDefault="00000000" w:rsidRPr="00000000" w14:paraId="00000008">
            <w:pPr>
              <w:spacing w:line="360" w:lineRule="auto"/>
              <w:jc w:val="left"/>
              <w:rPr/>
            </w:pPr>
            <w:r w:rsidDel="00000000" w:rsidR="00000000" w:rsidRPr="00000000">
              <w:rPr>
                <w:b w:val="1"/>
                <w:rtl w:val="0"/>
              </w:rPr>
              <w:t xml:space="preserve">E-mail:</w:t>
            </w:r>
            <w:r w:rsidDel="00000000" w:rsidR="00000000" w:rsidRPr="00000000">
              <w:rPr>
                <w:rtl w:val="0"/>
              </w:rPr>
              <w:t xml:space="preserve"> bhuvi302@gmail.com        </w:t>
            </w:r>
          </w:p>
          <w:p w:rsidR="00000000" w:rsidDel="00000000" w:rsidP="00000000" w:rsidRDefault="00000000" w:rsidRPr="00000000" w14:paraId="00000009">
            <w:pPr>
              <w:spacing w:line="360" w:lineRule="auto"/>
              <w:jc w:val="left"/>
              <w:rPr>
                <w:sz w:val="22"/>
                <w:szCs w:val="22"/>
              </w:rPr>
            </w:pPr>
            <w:r w:rsidDel="00000000" w:rsidR="00000000" w:rsidRPr="00000000">
              <w:rPr>
                <w:b w:val="1"/>
                <w:rtl w:val="0"/>
              </w:rPr>
              <w:t xml:space="preserve">Hand Phone:</w:t>
            </w:r>
            <w:r w:rsidDel="00000000" w:rsidR="00000000" w:rsidRPr="00000000">
              <w:rPr>
                <w:rtl w:val="0"/>
              </w:rPr>
              <w:t xml:space="preserve"> +91 9600881895 and 9566077881</w:t>
            </w:r>
            <w:r w:rsidDel="00000000" w:rsidR="00000000" w:rsidRPr="00000000">
              <w:rPr>
                <w:sz w:val="22"/>
                <w:szCs w:val="22"/>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ind w:left="720" w:hanging="450"/>
        <w:jc w:val="left"/>
        <w:rPr>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ind w:left="720" w:hanging="720"/>
        <w:jc w:val="left"/>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-50799</wp:posOffset>
                </wp:positionV>
                <wp:extent cx="7105650" cy="38100"/>
                <wp:effectExtent b="0" l="0" r="0" t="0"/>
                <wp:wrapNone/>
                <wp:docPr id="1" name=""/>
                <a:graphic>
                  <a:graphicData uri="http://schemas.microsoft.com/office/word/2010/wordprocessingShape">
                    <wps:wsp>
                      <wps:cNvCnPr/>
                      <wps:spPr>
                        <a:xfrm>
                          <a:off x="1802700" y="3780000"/>
                          <a:ext cx="7086600"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-50799</wp:posOffset>
                </wp:positionV>
                <wp:extent cx="710565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105650" cy="381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ind w:left="720" w:hanging="720"/>
        <w:jc w:val="left"/>
        <w:rPr>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123825</wp:posOffset>
                </wp:positionH>
                <wp:positionV relativeFrom="paragraph">
                  <wp:posOffset>12027</wp:posOffset>
                </wp:positionV>
                <wp:extent cx="6224588" cy="328167"/>
                <wp:effectExtent b="0" l="0" r="0" t="0"/>
                <wp:wrapSquare wrapText="bothSides" distB="0" distT="0" distL="0" distR="0"/>
                <wp:docPr id="6"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Career Objective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123825</wp:posOffset>
                </wp:positionH>
                <wp:positionV relativeFrom="paragraph">
                  <wp:posOffset>12027</wp:posOffset>
                </wp:positionV>
                <wp:extent cx="6224588" cy="32816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0D">
      <w:pPr>
        <w:spacing w:line="360" w:lineRule="auto"/>
        <w:ind w:left="0" w:firstLine="0"/>
        <w:jc w:val="left"/>
        <w:rPr/>
      </w:pPr>
      <w:r w:rsidDel="00000000" w:rsidR="00000000" w:rsidRPr="00000000">
        <w:rPr>
          <w:rtl w:val="0"/>
        </w:rPr>
      </w:r>
    </w:p>
    <w:p w:rsidR="00000000" w:rsidDel="00000000" w:rsidP="00000000" w:rsidRDefault="00000000" w:rsidRPr="00000000" w14:paraId="0000000E">
      <w:pPr>
        <w:spacing w:line="360" w:lineRule="auto"/>
        <w:ind w:left="270" w:firstLine="180"/>
        <w:jc w:val="left"/>
        <w:rPr>
          <w:color w:val="303030"/>
        </w:rPr>
      </w:pPr>
      <w:r w:rsidDel="00000000" w:rsidR="00000000" w:rsidRPr="00000000">
        <w:rPr>
          <w:rtl w:val="0"/>
        </w:rPr>
        <w:tab/>
        <w:t xml:space="preserve">To be part of the organization’s challenging projects and contribute to the success of projects through creativity, innovation and hard work. In the process, learn new technologies thereby allowing me to serve the company to the best of my abilities.</w:t>
      </w:r>
      <w:r w:rsidDel="00000000" w:rsidR="00000000" w:rsidRPr="00000000">
        <w:rPr>
          <w:color w:val="303030"/>
          <w:rtl w:val="0"/>
        </w:rPr>
        <w:t xml:space="preserve"> </w:t>
      </w:r>
    </w:p>
    <w:p w:rsidR="00000000" w:rsidDel="00000000" w:rsidP="00000000" w:rsidRDefault="00000000" w:rsidRPr="00000000" w14:paraId="0000000F">
      <w:pPr>
        <w:spacing w:line="360" w:lineRule="auto"/>
        <w:ind w:left="270" w:firstLine="180"/>
        <w:jc w:val="left"/>
        <w:rPr>
          <w:color w:val="30303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123825</wp:posOffset>
                </wp:positionH>
                <wp:positionV relativeFrom="paragraph">
                  <wp:posOffset>133350</wp:posOffset>
                </wp:positionV>
                <wp:extent cx="6224588" cy="328167"/>
                <wp:effectExtent b="0" l="0" r="0" t="0"/>
                <wp:wrapSquare wrapText="bothSides" distB="0" distT="0" distL="0" distR="0"/>
                <wp:docPr id="2"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Professional Summary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123825</wp:posOffset>
                </wp:positionH>
                <wp:positionV relativeFrom="paragraph">
                  <wp:posOffset>133350</wp:posOffset>
                </wp:positionV>
                <wp:extent cx="6224588" cy="32816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10">
      <w:pPr>
        <w:spacing w:line="360" w:lineRule="auto"/>
        <w:ind w:left="270" w:firstLine="180"/>
        <w:jc w:val="left"/>
        <w:rPr>
          <w:color w:val="303030"/>
        </w:rPr>
      </w:pPr>
      <w:r w:rsidDel="00000000" w:rsidR="00000000" w:rsidRPr="00000000">
        <w:rPr>
          <w:rtl w:val="0"/>
        </w:rPr>
      </w:r>
    </w:p>
    <w:p w:rsidR="00000000" w:rsidDel="00000000" w:rsidP="00000000" w:rsidRDefault="00000000" w:rsidRPr="00000000" w14:paraId="00000011">
      <w:pPr>
        <w:spacing w:line="360" w:lineRule="auto"/>
        <w:ind w:left="270" w:firstLine="180"/>
        <w:jc w:val="left"/>
        <w:rPr>
          <w:color w:val="303030"/>
        </w:rPr>
      </w:pPr>
      <w:r w:rsidDel="00000000" w:rsidR="00000000" w:rsidRPr="00000000">
        <w:rPr>
          <w:rtl w:val="0"/>
        </w:rPr>
      </w:r>
    </w:p>
    <w:p w:rsidR="00000000" w:rsidDel="00000000" w:rsidP="00000000" w:rsidRDefault="00000000" w:rsidRPr="00000000" w14:paraId="00000012">
      <w:pPr>
        <w:numPr>
          <w:ilvl w:val="0"/>
          <w:numId w:val="4"/>
        </w:numPr>
        <w:tabs>
          <w:tab w:val="left" w:pos="-360"/>
        </w:tabs>
        <w:spacing w:line="360" w:lineRule="auto"/>
        <w:ind w:left="1080" w:hanging="360"/>
        <w:jc w:val="left"/>
        <w:rPr>
          <w:rFonts w:ascii="Verdana" w:cs="Verdana" w:eastAsia="Verdana" w:hAnsi="Verdana"/>
        </w:rPr>
      </w:pPr>
      <w:r w:rsidDel="00000000" w:rsidR="00000000" w:rsidRPr="00000000">
        <w:rPr>
          <w:rtl w:val="0"/>
        </w:rPr>
        <w:t xml:space="preserve">Having Totally </w:t>
      </w:r>
      <w:r w:rsidDel="00000000" w:rsidR="00000000" w:rsidRPr="00000000">
        <w:rPr>
          <w:rtl w:val="0"/>
        </w:rPr>
        <w:t xml:space="preserve">8 years and 5 months of </w:t>
      </w:r>
      <w:r w:rsidDel="00000000" w:rsidR="00000000" w:rsidRPr="00000000">
        <w:rPr>
          <w:rtl w:val="0"/>
        </w:rPr>
        <w:t xml:space="preserve">experience on Manual testing and Automation Testing.</w:t>
      </w:r>
    </w:p>
    <w:p w:rsidR="00000000" w:rsidDel="00000000" w:rsidP="00000000" w:rsidRDefault="00000000" w:rsidRPr="00000000" w14:paraId="00000013">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Have good knowledge in Software Testing Life cycle.</w:t>
      </w:r>
    </w:p>
    <w:p w:rsidR="00000000" w:rsidDel="00000000" w:rsidP="00000000" w:rsidRDefault="00000000" w:rsidRPr="00000000" w14:paraId="00000014">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Expertise in Test Planning, Test case Preparation and Reviewing test plans and test results.</w:t>
      </w:r>
    </w:p>
    <w:p w:rsidR="00000000" w:rsidDel="00000000" w:rsidP="00000000" w:rsidRDefault="00000000" w:rsidRPr="00000000" w14:paraId="00000015">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Having basic knowledge in Core JAVA. </w:t>
      </w:r>
    </w:p>
    <w:p w:rsidR="00000000" w:rsidDel="00000000" w:rsidP="00000000" w:rsidRDefault="00000000" w:rsidRPr="00000000" w14:paraId="00000016">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Experienced in automation testing tools Selenium with TestNG and Cucumber framework.</w:t>
      </w:r>
    </w:p>
    <w:p w:rsidR="00000000" w:rsidDel="00000000" w:rsidP="00000000" w:rsidRDefault="00000000" w:rsidRPr="00000000" w14:paraId="00000017">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Experienced in developing and maintaining automation test scripts for Web based applications.</w:t>
      </w:r>
    </w:p>
    <w:p w:rsidR="00000000" w:rsidDel="00000000" w:rsidP="00000000" w:rsidRDefault="00000000" w:rsidRPr="00000000" w14:paraId="00000018">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Good Learner and Good in sharing practical knowledge with Teammates.</w:t>
      </w:r>
    </w:p>
    <w:p w:rsidR="00000000" w:rsidDel="00000000" w:rsidP="00000000" w:rsidRDefault="00000000" w:rsidRPr="00000000" w14:paraId="00000019">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Having good Mentoring, Team Handling and Project Management capabilities.</w:t>
      </w:r>
    </w:p>
    <w:p w:rsidR="00000000" w:rsidDel="00000000" w:rsidP="00000000" w:rsidRDefault="00000000" w:rsidRPr="00000000" w14:paraId="0000001A">
      <w:pPr>
        <w:widowControl w:val="1"/>
        <w:numPr>
          <w:ilvl w:val="0"/>
          <w:numId w:val="4"/>
        </w:numPr>
        <w:spacing w:line="360" w:lineRule="auto"/>
        <w:ind w:left="1080" w:hanging="360"/>
        <w:jc w:val="left"/>
        <w:rPr>
          <w:rFonts w:ascii="Verdana" w:cs="Verdana" w:eastAsia="Verdana" w:hAnsi="Verdana"/>
        </w:rPr>
      </w:pPr>
      <w:r w:rsidDel="00000000" w:rsidR="00000000" w:rsidRPr="00000000">
        <w:rPr>
          <w:rtl w:val="0"/>
        </w:rPr>
        <w:t xml:space="preserve">Having willingness and ability to take ownership of issues and manage through to a successful resolution.</w:t>
      </w:r>
    </w:p>
    <w:p w:rsidR="00000000" w:rsidDel="00000000" w:rsidP="00000000" w:rsidRDefault="00000000" w:rsidRPr="00000000" w14:paraId="0000001B">
      <w:pPr>
        <w:widowControl w:val="1"/>
        <w:spacing w:line="360" w:lineRule="auto"/>
        <w:jc w:val="left"/>
        <w:rPr/>
      </w:pPr>
      <w:r w:rsidDel="00000000" w:rsidR="00000000" w:rsidRPr="00000000">
        <w:rPr>
          <w:rtl w:val="0"/>
        </w:rPr>
      </w:r>
    </w:p>
    <w:p w:rsidR="00000000" w:rsidDel="00000000" w:rsidP="00000000" w:rsidRDefault="00000000" w:rsidRPr="00000000" w14:paraId="0000001C">
      <w:pPr>
        <w:widowControl w:val="1"/>
        <w:spacing w:line="360" w:lineRule="auto"/>
        <w:jc w:val="left"/>
        <w:rPr/>
      </w:pPr>
      <w:r w:rsidDel="00000000" w:rsidR="00000000" w:rsidRPr="00000000">
        <w:rPr>
          <w:rtl w:val="0"/>
        </w:rPr>
      </w:r>
    </w:p>
    <w:p w:rsidR="00000000" w:rsidDel="00000000" w:rsidP="00000000" w:rsidRDefault="00000000" w:rsidRPr="00000000" w14:paraId="0000001D">
      <w:pPr>
        <w:widowControl w:val="1"/>
        <w:spacing w:line="360" w:lineRule="auto"/>
        <w:jc w:val="left"/>
        <w:rPr/>
      </w:pPr>
      <w:r w:rsidDel="00000000" w:rsidR="00000000" w:rsidRPr="00000000">
        <w:rPr>
          <w:rtl w:val="0"/>
        </w:rPr>
      </w:r>
    </w:p>
    <w:p w:rsidR="00000000" w:rsidDel="00000000" w:rsidP="00000000" w:rsidRDefault="00000000" w:rsidRPr="00000000" w14:paraId="0000001E">
      <w:pPr>
        <w:tabs>
          <w:tab w:val="left" w:pos="-360"/>
        </w:tabs>
        <w:spacing w:line="360" w:lineRule="auto"/>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1787</wp:posOffset>
                </wp:positionV>
                <wp:extent cx="6224588" cy="328167"/>
                <wp:effectExtent b="0" l="0" r="0" t="0"/>
                <wp:wrapSquare wrapText="bothSides" distB="0" distT="0" distL="0" distR="0"/>
                <wp:docPr id="4"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Skill Profile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1787</wp:posOffset>
                </wp:positionV>
                <wp:extent cx="6224588" cy="32816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1F">
      <w:pPr>
        <w:tabs>
          <w:tab w:val="left" w:pos="-360"/>
        </w:tabs>
        <w:spacing w:line="360" w:lineRule="auto"/>
        <w:jc w:val="left"/>
        <w:rPr/>
      </w:pPr>
      <w:r w:rsidDel="00000000" w:rsidR="00000000" w:rsidRPr="00000000">
        <w:rPr>
          <w:rtl w:val="0"/>
        </w:rPr>
      </w:r>
    </w:p>
    <w:tbl>
      <w:tblPr>
        <w:tblStyle w:val="Table2"/>
        <w:tblW w:w="978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6315"/>
        <w:tblGridChange w:id="0">
          <w:tblGrid>
            <w:gridCol w:w="3465"/>
            <w:gridCol w:w="6315"/>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Operating Systems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r>
      <w:tr>
        <w:tc>
          <w:tcPr>
            <w:shd w:fill="efefef"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Programming Languages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JAVA.</w:t>
            </w:r>
          </w:p>
        </w:tc>
      </w:tr>
      <w:tr>
        <w:tc>
          <w:tcPr>
            <w:shd w:fill="efefef"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and DB2</w:t>
            </w:r>
          </w:p>
        </w:tc>
      </w:tr>
      <w:tr>
        <w:tc>
          <w:tcPr>
            <w:shd w:fill="efefef"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Mainframe, VSTS Automation,</w:t>
            </w:r>
            <w:r w:rsidDel="00000000" w:rsidR="00000000" w:rsidRPr="00000000">
              <w:rPr>
                <w:rtl w:val="0"/>
              </w:rPr>
              <w:t xml:space="preserve">Selenium Web Driver, Selenium Grid</w:t>
            </w:r>
            <w:r w:rsidDel="00000000" w:rsidR="00000000" w:rsidRPr="00000000">
              <w:rPr>
                <w:rtl w:val="0"/>
              </w:rPr>
            </w:r>
          </w:p>
        </w:tc>
      </w:tr>
      <w:tr>
        <w:trPr>
          <w:trHeight w:val="439.599609375"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Tracking tool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1"/>
              <w:spacing w:line="360" w:lineRule="auto"/>
              <w:ind w:left="0" w:firstLine="0"/>
              <w:jc w:val="left"/>
              <w:rPr/>
            </w:pPr>
            <w:r w:rsidDel="00000000" w:rsidR="00000000" w:rsidRPr="00000000">
              <w:rPr>
                <w:rtl w:val="0"/>
              </w:rPr>
              <w:t xml:space="preserve">HRO Maestro , ClearQuest, Quality Center and iTrack</w:t>
            </w:r>
          </w:p>
        </w:tc>
      </w:tr>
    </w:tbl>
    <w:p w:rsidR="00000000" w:rsidDel="00000000" w:rsidP="00000000" w:rsidRDefault="00000000" w:rsidRPr="00000000" w14:paraId="0000002A">
      <w:pPr>
        <w:tabs>
          <w:tab w:val="left" w:pos="-360"/>
        </w:tabs>
        <w:spacing w:line="360" w:lineRule="auto"/>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231311</wp:posOffset>
                </wp:positionV>
                <wp:extent cx="6224588" cy="328167"/>
                <wp:effectExtent b="0" l="0" r="0" t="0"/>
                <wp:wrapSquare wrapText="bothSides" distB="0" distT="0" distL="0" distR="0"/>
                <wp:docPr id="5"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Academic Information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231311</wp:posOffset>
                </wp:positionV>
                <wp:extent cx="6224588" cy="32816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2B">
      <w:pPr>
        <w:tabs>
          <w:tab w:val="left" w:pos="-360"/>
        </w:tabs>
        <w:spacing w:line="360" w:lineRule="auto"/>
        <w:jc w:val="left"/>
        <w:rPr/>
      </w:pPr>
      <w:r w:rsidDel="00000000" w:rsidR="00000000" w:rsidRPr="00000000">
        <w:rPr>
          <w:rtl w:val="0"/>
        </w:rPr>
      </w:r>
    </w:p>
    <w:p w:rsidR="00000000" w:rsidDel="00000000" w:rsidP="00000000" w:rsidRDefault="00000000" w:rsidRPr="00000000" w14:paraId="0000002C">
      <w:pPr>
        <w:tabs>
          <w:tab w:val="left" w:pos="-360"/>
        </w:tabs>
        <w:spacing w:line="360" w:lineRule="auto"/>
        <w:jc w:val="left"/>
        <w:rPr/>
      </w:pPr>
      <w:r w:rsidDel="00000000" w:rsidR="00000000" w:rsidRPr="00000000">
        <w:rPr>
          <w:rtl w:val="0"/>
        </w:rPr>
      </w:r>
    </w:p>
    <w:tbl>
      <w:tblPr>
        <w:tblStyle w:val="Table3"/>
        <w:tblW w:w="9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80"/>
        <w:gridCol w:w="1905"/>
        <w:gridCol w:w="1545"/>
        <w:tblGridChange w:id="0">
          <w:tblGrid>
            <w:gridCol w:w="3135"/>
            <w:gridCol w:w="3180"/>
            <w:gridCol w:w="1905"/>
            <w:gridCol w:w="1545"/>
          </w:tblGrid>
        </w:tblGridChange>
      </w:tblGrid>
      <w:tr>
        <w:tc>
          <w:tcPr>
            <w:shd w:fill="cccccc"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Degree and Specialization</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Institution Name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 of Passing</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Marks</w:t>
            </w:r>
          </w:p>
        </w:tc>
      </w:tr>
      <w:tr>
        <w:trPr>
          <w:trHeight w:val="834.1992187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1"/>
              <w:spacing w:after="60" w:line="240" w:lineRule="auto"/>
              <w:ind w:left="0" w:firstLine="0"/>
              <w:jc w:val="left"/>
              <w:rPr>
                <w:b w:val="1"/>
              </w:rPr>
            </w:pPr>
            <w:r w:rsidDel="00000000" w:rsidR="00000000" w:rsidRPr="00000000">
              <w:rPr>
                <w:b w:val="1"/>
                <w:rtl w:val="0"/>
              </w:rPr>
              <w:t xml:space="preserve">Bachelor of Engineering in Computer Science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1"/>
              <w:spacing w:after="60" w:line="240" w:lineRule="auto"/>
              <w:ind w:left="0" w:firstLine="0"/>
              <w:jc w:val="left"/>
              <w:rPr/>
            </w:pPr>
            <w:r w:rsidDel="00000000" w:rsidR="00000000" w:rsidRPr="00000000">
              <w:rPr>
                <w:rtl w:val="0"/>
              </w:rPr>
              <w:t xml:space="preserve">K.L.N College of Engineering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1"/>
              <w:spacing w:after="60" w:line="240" w:lineRule="auto"/>
              <w:ind w:left="0" w:firstLine="0"/>
              <w:jc w:val="left"/>
              <w:rPr/>
            </w:pPr>
            <w:r w:rsidDel="00000000" w:rsidR="00000000" w:rsidRPr="00000000">
              <w:rPr>
                <w:rtl w:val="0"/>
              </w:rPr>
              <w:t xml:space="preserve">2009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1"/>
              <w:spacing w:after="60" w:line="240" w:lineRule="auto"/>
              <w:ind w:left="0" w:firstLine="0"/>
              <w:jc w:val="left"/>
              <w:rPr/>
            </w:pPr>
            <w:r w:rsidDel="00000000" w:rsidR="00000000" w:rsidRPr="00000000">
              <w:rPr>
                <w:rtl w:val="0"/>
              </w:rPr>
              <w:t xml:space="preserve">74%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1"/>
              <w:spacing w:after="60" w:line="240" w:lineRule="auto"/>
              <w:ind w:left="0" w:firstLine="0"/>
              <w:jc w:val="left"/>
              <w:rPr>
                <w:b w:val="1"/>
              </w:rPr>
            </w:pPr>
            <w:r w:rsidDel="00000000" w:rsidR="00000000" w:rsidRPr="00000000">
              <w:rPr>
                <w:b w:val="1"/>
                <w:rtl w:val="0"/>
              </w:rPr>
              <w:t xml:space="preserve">Higher Secondary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1"/>
              <w:spacing w:after="60" w:line="240" w:lineRule="auto"/>
              <w:ind w:left="0" w:firstLine="0"/>
              <w:jc w:val="left"/>
              <w:rPr/>
            </w:pPr>
            <w:r w:rsidDel="00000000" w:rsidR="00000000" w:rsidRPr="00000000">
              <w:rPr>
                <w:rtl w:val="0"/>
              </w:rPr>
              <w:t xml:space="preserve">Holy Family Girls Higher Secondary School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86.75%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1"/>
              <w:spacing w:after="60" w:line="240" w:lineRule="auto"/>
              <w:ind w:left="0" w:firstLine="0"/>
              <w:jc w:val="left"/>
              <w:rPr>
                <w:b w:val="1"/>
              </w:rPr>
            </w:pPr>
            <w:r w:rsidDel="00000000" w:rsidR="00000000" w:rsidRPr="00000000">
              <w:rPr>
                <w:b w:val="1"/>
                <w:rtl w:val="0"/>
              </w:rPr>
              <w:t xml:space="preserve">10th Standard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1"/>
              <w:spacing w:after="60" w:line="240" w:lineRule="auto"/>
              <w:jc w:val="left"/>
              <w:rPr/>
            </w:pPr>
            <w:r w:rsidDel="00000000" w:rsidR="00000000" w:rsidRPr="00000000">
              <w:rPr>
                <w:rtl w:val="0"/>
              </w:rPr>
              <w:t xml:space="preserve">Holy Family Girls Higher Secondary School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87.4%</w:t>
            </w:r>
          </w:p>
        </w:tc>
      </w:tr>
    </w:tbl>
    <w:p w:rsidR="00000000" w:rsidDel="00000000" w:rsidP="00000000" w:rsidRDefault="00000000" w:rsidRPr="00000000" w14:paraId="0000003D">
      <w:pPr>
        <w:tabs>
          <w:tab w:val="left" w:pos="-360"/>
        </w:tabs>
        <w:spacing w:line="360" w:lineRule="auto"/>
        <w:jc w:val="lef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360" w:hanging="360"/>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2079</wp:posOffset>
                </wp:positionV>
                <wp:extent cx="6224588" cy="328167"/>
                <wp:effectExtent b="0" l="0" r="0" t="0"/>
                <wp:wrapSquare wrapText="bothSides" distB="0" distT="0" distL="0" distR="0"/>
                <wp:docPr id="3"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Professional Experience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2079</wp:posOffset>
                </wp:positionV>
                <wp:extent cx="6224588" cy="32816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line="360" w:lineRule="auto"/>
        <w:ind w:left="0" w:firstLine="0"/>
        <w:jc w:val="left"/>
        <w:rPr>
          <w:color w:val="000000"/>
        </w:rPr>
      </w:pPr>
      <w:r w:rsidDel="00000000" w:rsidR="00000000" w:rsidRPr="00000000">
        <w:rPr>
          <w:rtl w:val="0"/>
        </w:rPr>
      </w:r>
    </w:p>
    <w:tbl>
      <w:tblPr>
        <w:tblStyle w:val="Table4"/>
        <w:tblW w:w="982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090"/>
        <w:gridCol w:w="3570"/>
        <w:tblGridChange w:id="0">
          <w:tblGrid>
            <w:gridCol w:w="3165"/>
            <w:gridCol w:w="3090"/>
            <w:gridCol w:w="3570"/>
          </w:tblGrid>
        </w:tblGridChange>
      </w:tblGrid>
      <w:tr>
        <w:tc>
          <w:tcPr>
            <w:shd w:fill="d9d9d9"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rtl w:val="0"/>
              </w:rPr>
              <w:t xml:space="preserve">Company Name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rtl w:val="0"/>
              </w:rPr>
              <w:t xml:space="preserve">Role</w:t>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rtl w:val="0"/>
              </w:rPr>
              <w:t xml:space="preserve">Years of service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1"/>
              <w:spacing w:line="360" w:lineRule="auto"/>
              <w:ind w:left="0" w:firstLine="0"/>
              <w:jc w:val="left"/>
              <w:rPr>
                <w:b w:val="1"/>
                <w:color w:val="000000"/>
              </w:rPr>
            </w:pPr>
            <w:r w:rsidDel="00000000" w:rsidR="00000000" w:rsidRPr="00000000">
              <w:rPr>
                <w:b w:val="1"/>
                <w:rtl w:val="0"/>
              </w:rPr>
              <w:t xml:space="preserve">CSDC India Technologies Pvt Ltd, Chennai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1"/>
              <w:spacing w:line="360" w:lineRule="auto"/>
              <w:ind w:left="0" w:firstLine="0"/>
              <w:jc w:val="left"/>
              <w:rPr>
                <w:color w:val="000000"/>
              </w:rPr>
            </w:pPr>
            <w:r w:rsidDel="00000000" w:rsidR="00000000" w:rsidRPr="00000000">
              <w:rPr>
                <w:rtl w:val="0"/>
              </w:rPr>
              <w:t xml:space="preserve">QA Lead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1"/>
              <w:spacing w:line="360" w:lineRule="auto"/>
              <w:ind w:left="0" w:firstLine="0"/>
              <w:jc w:val="left"/>
              <w:rPr>
                <w:color w:val="000000"/>
              </w:rPr>
            </w:pPr>
            <w:r w:rsidDel="00000000" w:rsidR="00000000" w:rsidRPr="00000000">
              <w:rPr>
                <w:rtl w:val="0"/>
              </w:rPr>
              <w:t xml:space="preserve">February 2017 to July 2018</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1"/>
              <w:spacing w:line="360" w:lineRule="auto"/>
              <w:ind w:left="0" w:firstLine="0"/>
              <w:jc w:val="left"/>
              <w:rPr>
                <w:b w:val="1"/>
                <w:color w:val="000000"/>
              </w:rPr>
            </w:pPr>
            <w:r w:rsidDel="00000000" w:rsidR="00000000" w:rsidRPr="00000000">
              <w:rPr>
                <w:b w:val="1"/>
                <w:rtl w:val="0"/>
              </w:rPr>
              <w:t xml:space="preserve">Virtusa Polaris, Chennai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1"/>
              <w:spacing w:line="360" w:lineRule="auto"/>
              <w:ind w:left="0" w:firstLine="0"/>
              <w:jc w:val="left"/>
              <w:rPr>
                <w:color w:val="000000"/>
              </w:rPr>
            </w:pPr>
            <w:r w:rsidDel="00000000" w:rsidR="00000000" w:rsidRPr="00000000">
              <w:rPr>
                <w:rtl w:val="0"/>
              </w:rPr>
              <w:t xml:space="preserve">Associate Consultant - QA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1"/>
              <w:spacing w:line="360" w:lineRule="auto"/>
              <w:ind w:left="0" w:firstLine="0"/>
              <w:jc w:val="left"/>
              <w:rPr/>
            </w:pPr>
            <w:r w:rsidDel="00000000" w:rsidR="00000000" w:rsidRPr="00000000">
              <w:rPr>
                <w:rtl w:val="0"/>
              </w:rPr>
              <w:t xml:space="preserve">September 2014 to February 2017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1"/>
              <w:spacing w:line="360" w:lineRule="auto"/>
              <w:jc w:val="left"/>
              <w:rPr>
                <w:b w:val="1"/>
                <w:color w:val="000000"/>
              </w:rPr>
            </w:pPr>
            <w:r w:rsidDel="00000000" w:rsidR="00000000" w:rsidRPr="00000000">
              <w:rPr>
                <w:b w:val="1"/>
                <w:rtl w:val="0"/>
              </w:rPr>
              <w:t xml:space="preserve">AonHewitt, Chennai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1"/>
              <w:spacing w:line="360" w:lineRule="auto"/>
              <w:jc w:val="left"/>
              <w:rPr>
                <w:color w:val="000000"/>
              </w:rPr>
            </w:pPr>
            <w:r w:rsidDel="00000000" w:rsidR="00000000" w:rsidRPr="00000000">
              <w:rPr>
                <w:rtl w:val="0"/>
              </w:rPr>
              <w:t xml:space="preserve">Senior Software configuration Specialist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1"/>
              <w:spacing w:line="360" w:lineRule="auto"/>
              <w:jc w:val="left"/>
              <w:rPr/>
            </w:pPr>
            <w:r w:rsidDel="00000000" w:rsidR="00000000" w:rsidRPr="00000000">
              <w:rPr>
                <w:rtl w:val="0"/>
              </w:rPr>
              <w:t xml:space="preserve"> February 2010 to September 2014</w:t>
            </w:r>
          </w:p>
        </w:tc>
      </w:tr>
    </w:tbl>
    <w:p w:rsidR="00000000" w:rsidDel="00000000" w:rsidP="00000000" w:rsidRDefault="00000000" w:rsidRPr="00000000" w14:paraId="0000004C">
      <w:pPr>
        <w:pBdr>
          <w:top w:space="0" w:sz="0" w:val="nil"/>
          <w:left w:space="0" w:sz="0" w:val="nil"/>
          <w:bottom w:color="808080" w:space="0" w:sz="4" w:val="single"/>
          <w:right w:space="0" w:sz="0" w:val="nil"/>
          <w:between w:space="0" w:sz="0" w:val="nil"/>
        </w:pBdr>
        <w:spacing w:before="240" w:line="360" w:lineRule="auto"/>
        <w:ind w:left="0" w:firstLine="0"/>
        <w:jc w:val="left"/>
        <w:rPr/>
      </w:pPr>
      <w:r w:rsidDel="00000000" w:rsidR="00000000" w:rsidRPr="00000000">
        <w:rPr>
          <w:rtl w:val="0"/>
        </w:rPr>
      </w:r>
    </w:p>
    <w:p w:rsidR="00000000" w:rsidDel="00000000" w:rsidP="00000000" w:rsidRDefault="00000000" w:rsidRPr="00000000" w14:paraId="0000004D">
      <w:pPr>
        <w:pBdr>
          <w:top w:space="0" w:sz="0" w:val="nil"/>
          <w:left w:space="0" w:sz="0" w:val="nil"/>
          <w:bottom w:color="808080" w:space="0" w:sz="4" w:val="single"/>
          <w:right w:space="0" w:sz="0" w:val="nil"/>
          <w:between w:space="0" w:sz="0" w:val="nil"/>
        </w:pBdr>
        <w:spacing w:before="240" w:line="360" w:lineRule="auto"/>
        <w:ind w:left="0" w:firstLine="0"/>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24588" cy="328167"/>
                <wp:effectExtent b="0" l="0" r="0" t="0"/>
                <wp:wrapSquare wrapText="bothSides" distB="0" distT="0" distL="0" distR="0"/>
                <wp:docPr id="7"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Project Experience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24588" cy="328167"/>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4E">
      <w:pPr>
        <w:pBdr>
          <w:top w:space="0" w:sz="0" w:val="nil"/>
          <w:left w:space="0" w:sz="0" w:val="nil"/>
          <w:bottom w:color="808080" w:space="0" w:sz="4" w:val="single"/>
          <w:right w:space="0" w:sz="0" w:val="nil"/>
          <w:between w:space="0" w:sz="0" w:val="nil"/>
        </w:pBdr>
        <w:spacing w:before="240" w:line="360" w:lineRule="auto"/>
        <w:ind w:left="0" w:firstLine="0"/>
        <w:jc w:val="left"/>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695"/>
        <w:tblGridChange w:id="0">
          <w:tblGrid>
            <w:gridCol w:w="2385"/>
            <w:gridCol w:w="7695"/>
          </w:tblGrid>
        </w:tblGridChange>
      </w:tblGrid>
      <w:tr>
        <w:trPr>
          <w:trHeight w:val="400" w:hRule="atLeast"/>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Projects in CSDC India Technologies Pvt Ltd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1"/>
              <w:spacing w:before="120" w:line="360" w:lineRule="auto"/>
              <w:ind w:left="0" w:right="360" w:firstLine="0"/>
              <w:jc w:val="left"/>
              <w:rPr/>
            </w:pPr>
            <w:r w:rsidDel="00000000" w:rsidR="00000000" w:rsidRPr="00000000">
              <w:rPr>
                <w:b w:val="1"/>
                <w:rtl w:val="0"/>
              </w:rPr>
              <w:t xml:space="preserve">AMANDA – an Enterprise Platform for Government Tech application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360" w:lineRule="auto"/>
              <w:ind w:left="0" w:firstLine="0"/>
              <w:jc w:val="left"/>
              <w:rPr/>
            </w:pPr>
            <w:r w:rsidDel="00000000" w:rsidR="00000000" w:rsidRPr="00000000">
              <w:rPr>
                <w:rtl w:val="0"/>
              </w:rPr>
              <w:t xml:space="preserve">CSDC offers an Enterprise platform for Government Tech application to manage all types of compliances.</w:t>
            </w:r>
          </w:p>
          <w:p w:rsidR="00000000" w:rsidDel="00000000" w:rsidP="00000000" w:rsidRDefault="00000000" w:rsidRPr="00000000" w14:paraId="00000055">
            <w:pPr>
              <w:numPr>
                <w:ilvl w:val="0"/>
                <w:numId w:val="5"/>
              </w:numPr>
              <w:spacing w:line="360" w:lineRule="auto"/>
              <w:ind w:left="720" w:hanging="360"/>
              <w:jc w:val="left"/>
            </w:pPr>
            <w:r w:rsidDel="00000000" w:rsidR="00000000" w:rsidRPr="00000000">
              <w:rPr>
                <w:rtl w:val="0"/>
              </w:rPr>
              <w:t xml:space="preserve">Permitting</w:t>
            </w:r>
          </w:p>
          <w:p w:rsidR="00000000" w:rsidDel="00000000" w:rsidP="00000000" w:rsidRDefault="00000000" w:rsidRPr="00000000" w14:paraId="00000056">
            <w:pPr>
              <w:numPr>
                <w:ilvl w:val="0"/>
                <w:numId w:val="5"/>
              </w:numPr>
              <w:spacing w:line="360" w:lineRule="auto"/>
              <w:ind w:left="720" w:hanging="360"/>
              <w:jc w:val="left"/>
            </w:pPr>
            <w:r w:rsidDel="00000000" w:rsidR="00000000" w:rsidRPr="00000000">
              <w:rPr>
                <w:rtl w:val="0"/>
              </w:rPr>
              <w:t xml:space="preserve">Licensing</w:t>
            </w:r>
          </w:p>
          <w:p w:rsidR="00000000" w:rsidDel="00000000" w:rsidP="00000000" w:rsidRDefault="00000000" w:rsidRPr="00000000" w14:paraId="00000057">
            <w:pPr>
              <w:numPr>
                <w:ilvl w:val="0"/>
                <w:numId w:val="5"/>
              </w:numPr>
              <w:spacing w:line="360" w:lineRule="auto"/>
              <w:ind w:left="720" w:hanging="360"/>
              <w:jc w:val="left"/>
            </w:pPr>
            <w:r w:rsidDel="00000000" w:rsidR="00000000" w:rsidRPr="00000000">
              <w:rPr>
                <w:rtl w:val="0"/>
              </w:rPr>
              <w:t xml:space="preserve">Code Compliance</w:t>
            </w:r>
          </w:p>
          <w:p w:rsidR="00000000" w:rsidDel="00000000" w:rsidP="00000000" w:rsidRDefault="00000000" w:rsidRPr="00000000" w14:paraId="00000058">
            <w:pPr>
              <w:numPr>
                <w:ilvl w:val="0"/>
                <w:numId w:val="5"/>
              </w:numPr>
              <w:spacing w:line="360" w:lineRule="auto"/>
              <w:ind w:left="720" w:hanging="360"/>
              <w:jc w:val="left"/>
            </w:pPr>
            <w:r w:rsidDel="00000000" w:rsidR="00000000" w:rsidRPr="00000000">
              <w:rPr>
                <w:rtl w:val="0"/>
              </w:rPr>
              <w:t xml:space="preserve">Public Safety</w:t>
            </w:r>
          </w:p>
          <w:p w:rsidR="00000000" w:rsidDel="00000000" w:rsidP="00000000" w:rsidRDefault="00000000" w:rsidRPr="00000000" w14:paraId="00000059">
            <w:pPr>
              <w:numPr>
                <w:ilvl w:val="0"/>
                <w:numId w:val="5"/>
              </w:numPr>
              <w:spacing w:line="360" w:lineRule="auto"/>
              <w:ind w:left="720" w:hanging="360"/>
              <w:jc w:val="left"/>
            </w:pPr>
            <w:r w:rsidDel="00000000" w:rsidR="00000000" w:rsidRPr="00000000">
              <w:rPr>
                <w:rtl w:val="0"/>
              </w:rPr>
              <w:t xml:space="preserve">Tax compliance</w:t>
            </w:r>
          </w:p>
          <w:p w:rsidR="00000000" w:rsidDel="00000000" w:rsidP="00000000" w:rsidRDefault="00000000" w:rsidRPr="00000000" w14:paraId="0000005A">
            <w:pPr>
              <w:numPr>
                <w:ilvl w:val="0"/>
                <w:numId w:val="5"/>
              </w:numPr>
              <w:spacing w:line="360" w:lineRule="auto"/>
              <w:ind w:left="720" w:hanging="360"/>
              <w:jc w:val="left"/>
            </w:pPr>
            <w:r w:rsidDel="00000000" w:rsidR="00000000" w:rsidRPr="00000000">
              <w:rPr>
                <w:rtl w:val="0"/>
              </w:rPr>
              <w:t xml:space="preserve">FOI Compliance</w:t>
            </w:r>
          </w:p>
          <w:p w:rsidR="00000000" w:rsidDel="00000000" w:rsidP="00000000" w:rsidRDefault="00000000" w:rsidRPr="00000000" w14:paraId="0000005B">
            <w:pPr>
              <w:numPr>
                <w:ilvl w:val="0"/>
                <w:numId w:val="5"/>
              </w:numPr>
              <w:spacing w:line="360" w:lineRule="auto"/>
              <w:ind w:left="720" w:hanging="360"/>
              <w:jc w:val="left"/>
            </w:pPr>
            <w:r w:rsidDel="00000000" w:rsidR="00000000" w:rsidRPr="00000000">
              <w:rPr>
                <w:rtl w:val="0"/>
              </w:rPr>
              <w:t xml:space="preserve">Courts and Justice Automation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360" w:lineRule="auto"/>
              <w:ind w:left="0" w:firstLine="0"/>
              <w:jc w:val="left"/>
              <w:rPr/>
            </w:pPr>
            <w:r w:rsidDel="00000000" w:rsidR="00000000" w:rsidRPr="00000000">
              <w:rPr>
                <w:rtl w:val="0"/>
              </w:rPr>
              <w:t xml:space="preserve">The key responsibilities include:</w:t>
            </w:r>
          </w:p>
          <w:p w:rsidR="00000000" w:rsidDel="00000000" w:rsidP="00000000" w:rsidRDefault="00000000" w:rsidRPr="00000000" w14:paraId="00000062">
            <w:pPr>
              <w:numPr>
                <w:ilvl w:val="0"/>
                <w:numId w:val="3"/>
              </w:numPr>
              <w:spacing w:line="360" w:lineRule="auto"/>
              <w:ind w:left="720" w:hanging="360"/>
              <w:jc w:val="left"/>
            </w:pPr>
            <w:r w:rsidDel="00000000" w:rsidR="00000000" w:rsidRPr="00000000">
              <w:rPr>
                <w:highlight w:val="white"/>
                <w:rtl w:val="0"/>
              </w:rPr>
              <w:t xml:space="preserve">Analyze business requirements to identify test requirements.</w:t>
            </w:r>
            <w:r w:rsidDel="00000000" w:rsidR="00000000" w:rsidRPr="00000000">
              <w:rPr>
                <w:rtl w:val="0"/>
              </w:rPr>
            </w:r>
          </w:p>
          <w:p w:rsidR="00000000" w:rsidDel="00000000" w:rsidP="00000000" w:rsidRDefault="00000000" w:rsidRPr="00000000" w14:paraId="00000063">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Design and execute test cases and test scripts.</w:t>
            </w:r>
          </w:p>
          <w:p w:rsidR="00000000" w:rsidDel="00000000" w:rsidP="00000000" w:rsidRDefault="00000000" w:rsidRPr="00000000" w14:paraId="00000064">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Perform functional, integration and regression testing.</w:t>
            </w:r>
          </w:p>
          <w:p w:rsidR="00000000" w:rsidDel="00000000" w:rsidP="00000000" w:rsidRDefault="00000000" w:rsidRPr="00000000" w14:paraId="00000065">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Find, reproduce, analyze, and report defects.</w:t>
            </w:r>
          </w:p>
          <w:p w:rsidR="00000000" w:rsidDel="00000000" w:rsidP="00000000" w:rsidRDefault="00000000" w:rsidRPr="00000000" w14:paraId="00000066">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Bug fix verification and validation. </w:t>
            </w:r>
          </w:p>
          <w:p w:rsidR="00000000" w:rsidDel="00000000" w:rsidP="00000000" w:rsidRDefault="00000000" w:rsidRPr="00000000" w14:paraId="00000067">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Involved in Automation Infrastructure Development using Selenium.</w:t>
            </w:r>
          </w:p>
          <w:p w:rsidR="00000000" w:rsidDel="00000000" w:rsidP="00000000" w:rsidRDefault="00000000" w:rsidRPr="00000000" w14:paraId="00000068">
            <w:pPr>
              <w:widowControl w:val="1"/>
              <w:numPr>
                <w:ilvl w:val="0"/>
                <w:numId w:val="3"/>
              </w:numPr>
              <w:spacing w:line="360" w:lineRule="auto"/>
              <w:ind w:left="720" w:hanging="360"/>
              <w:jc w:val="left"/>
              <w:rPr>
                <w:highlight w:val="white"/>
              </w:rPr>
            </w:pPr>
            <w:r w:rsidDel="00000000" w:rsidR="00000000" w:rsidRPr="00000000">
              <w:rPr>
                <w:highlight w:val="white"/>
                <w:rtl w:val="0"/>
              </w:rPr>
              <w:t xml:space="preserve">Create test cases using Element locators and Selenium Webdriver.</w:t>
            </w:r>
            <w:r w:rsidDel="00000000" w:rsidR="00000000" w:rsidRPr="00000000">
              <w:rPr>
                <w:rtl w:val="0"/>
              </w:rPr>
            </w:r>
          </w:p>
          <w:p w:rsidR="00000000" w:rsidDel="00000000" w:rsidP="00000000" w:rsidRDefault="00000000" w:rsidRPr="00000000" w14:paraId="00000069">
            <w:pPr>
              <w:widowControl w:val="1"/>
              <w:numPr>
                <w:ilvl w:val="0"/>
                <w:numId w:val="3"/>
              </w:numPr>
              <w:spacing w:line="360" w:lineRule="auto"/>
              <w:ind w:left="720" w:hanging="360"/>
              <w:jc w:val="left"/>
              <w:rPr>
                <w:rFonts w:ascii="Verdana" w:cs="Verdana" w:eastAsia="Verdana" w:hAnsi="Verdana"/>
              </w:rPr>
            </w:pPr>
            <w:r w:rsidDel="00000000" w:rsidR="00000000" w:rsidRPr="00000000">
              <w:rPr>
                <w:rtl w:val="0"/>
              </w:rPr>
              <w:t xml:space="preserve">Enhanced Test cases using Java programming features and TestNG Annotations.</w:t>
            </w:r>
          </w:p>
          <w:p w:rsidR="00000000" w:rsidDel="00000000" w:rsidP="00000000" w:rsidRDefault="00000000" w:rsidRPr="00000000" w14:paraId="0000006A">
            <w:pPr>
              <w:widowControl w:val="1"/>
              <w:numPr>
                <w:ilvl w:val="0"/>
                <w:numId w:val="3"/>
              </w:numPr>
              <w:spacing w:line="360" w:lineRule="auto"/>
              <w:ind w:left="720" w:hanging="360"/>
              <w:jc w:val="left"/>
              <w:rPr>
                <w:rFonts w:ascii="Verdana" w:cs="Verdana" w:eastAsia="Verdana" w:hAnsi="Verdana"/>
              </w:rPr>
            </w:pPr>
            <w:r w:rsidDel="00000000" w:rsidR="00000000" w:rsidRPr="00000000">
              <w:rPr>
                <w:rtl w:val="0"/>
              </w:rPr>
              <w:t xml:space="preserve">Execution of Selenium Test cases and Reporting defects.</w:t>
            </w:r>
          </w:p>
          <w:p w:rsidR="00000000" w:rsidDel="00000000" w:rsidP="00000000" w:rsidRDefault="00000000" w:rsidRPr="00000000" w14:paraId="0000006B">
            <w:pPr>
              <w:widowControl w:val="1"/>
              <w:numPr>
                <w:ilvl w:val="0"/>
                <w:numId w:val="3"/>
              </w:numPr>
              <w:spacing w:line="360" w:lineRule="auto"/>
              <w:ind w:left="720" w:hanging="360"/>
              <w:jc w:val="left"/>
              <w:rPr>
                <w:rFonts w:ascii="Verdana" w:cs="Verdana" w:eastAsia="Verdana" w:hAnsi="Verdana"/>
              </w:rPr>
            </w:pPr>
            <w:r w:rsidDel="00000000" w:rsidR="00000000" w:rsidRPr="00000000">
              <w:rPr>
                <w:rtl w:val="0"/>
              </w:rPr>
              <w:t xml:space="preserve">Conducting Data driven testing, cross browser testing and parallel test execution.  </w:t>
            </w:r>
          </w:p>
          <w:p w:rsidR="00000000" w:rsidDel="00000000" w:rsidP="00000000" w:rsidRDefault="00000000" w:rsidRPr="00000000" w14:paraId="0000006C">
            <w:pPr>
              <w:widowControl w:val="1"/>
              <w:numPr>
                <w:ilvl w:val="0"/>
                <w:numId w:val="3"/>
              </w:numPr>
              <w:spacing w:line="360" w:lineRule="auto"/>
              <w:ind w:left="720" w:hanging="360"/>
              <w:jc w:val="left"/>
              <w:rPr>
                <w:rFonts w:ascii="Verdana" w:cs="Verdana" w:eastAsia="Verdana" w:hAnsi="Verdana"/>
              </w:rPr>
            </w:pPr>
            <w:r w:rsidDel="00000000" w:rsidR="00000000" w:rsidRPr="00000000">
              <w:rPr>
                <w:rtl w:val="0"/>
              </w:rPr>
              <w:t xml:space="preserve">Implement Selenium Grid to execute test scenarios on multiple browsers and Environments.</w:t>
            </w:r>
          </w:p>
          <w:p w:rsidR="00000000" w:rsidDel="00000000" w:rsidP="00000000" w:rsidRDefault="00000000" w:rsidRPr="00000000" w14:paraId="0000006D">
            <w:pPr>
              <w:widowControl w:val="1"/>
              <w:numPr>
                <w:ilvl w:val="0"/>
                <w:numId w:val="3"/>
              </w:numPr>
              <w:spacing w:line="360" w:lineRule="auto"/>
              <w:ind w:left="720" w:hanging="360"/>
              <w:jc w:val="left"/>
              <w:rPr>
                <w:rFonts w:ascii="Verdana" w:cs="Verdana" w:eastAsia="Verdana" w:hAnsi="Verdana"/>
              </w:rPr>
            </w:pPr>
            <w:r w:rsidDel="00000000" w:rsidR="00000000" w:rsidRPr="00000000">
              <w:rPr>
                <w:rtl w:val="0"/>
              </w:rPr>
              <w:t xml:space="preserve">Involved in Regression Testing using Selenium.</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Types of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1"/>
              <w:numPr>
                <w:ilvl w:val="0"/>
                <w:numId w:val="5"/>
              </w:numPr>
              <w:spacing w:before="75" w:line="360" w:lineRule="auto"/>
              <w:ind w:left="720" w:hanging="360"/>
              <w:jc w:val="left"/>
            </w:pPr>
            <w:r w:rsidDel="00000000" w:rsidR="00000000" w:rsidRPr="00000000">
              <w:rPr>
                <w:rtl w:val="0"/>
              </w:rPr>
              <w:t xml:space="preserve">System Testing</w:t>
              <w:tab/>
            </w:r>
          </w:p>
          <w:p w:rsidR="00000000" w:rsidDel="00000000" w:rsidP="00000000" w:rsidRDefault="00000000" w:rsidRPr="00000000" w14:paraId="00000070">
            <w:pPr>
              <w:widowControl w:val="1"/>
              <w:numPr>
                <w:ilvl w:val="0"/>
                <w:numId w:val="5"/>
              </w:numPr>
              <w:spacing w:before="75" w:line="360" w:lineRule="auto"/>
              <w:ind w:left="720" w:hanging="360"/>
              <w:jc w:val="left"/>
            </w:pPr>
            <w:r w:rsidDel="00000000" w:rsidR="00000000" w:rsidRPr="00000000">
              <w:rPr>
                <w:rtl w:val="0"/>
              </w:rPr>
              <w:t xml:space="preserve">Functional Testing</w:t>
            </w:r>
          </w:p>
          <w:p w:rsidR="00000000" w:rsidDel="00000000" w:rsidP="00000000" w:rsidRDefault="00000000" w:rsidRPr="00000000" w14:paraId="00000071">
            <w:pPr>
              <w:widowControl w:val="1"/>
              <w:numPr>
                <w:ilvl w:val="0"/>
                <w:numId w:val="5"/>
              </w:numPr>
              <w:spacing w:before="75" w:line="360" w:lineRule="auto"/>
              <w:ind w:left="720" w:hanging="360"/>
              <w:jc w:val="left"/>
            </w:pPr>
            <w:r w:rsidDel="00000000" w:rsidR="00000000" w:rsidRPr="00000000">
              <w:rPr>
                <w:rtl w:val="0"/>
              </w:rPr>
              <w:t xml:space="preserve">Web Content Accessibility Testing(JAWS and CCA)</w:t>
            </w:r>
          </w:p>
          <w:p w:rsidR="00000000" w:rsidDel="00000000" w:rsidP="00000000" w:rsidRDefault="00000000" w:rsidRPr="00000000" w14:paraId="00000072">
            <w:pPr>
              <w:widowControl w:val="1"/>
              <w:numPr>
                <w:ilvl w:val="0"/>
                <w:numId w:val="5"/>
              </w:numPr>
              <w:spacing w:before="75" w:line="360" w:lineRule="auto"/>
              <w:ind w:left="720" w:hanging="360"/>
              <w:jc w:val="left"/>
            </w:pPr>
            <w:r w:rsidDel="00000000" w:rsidR="00000000" w:rsidRPr="00000000">
              <w:rPr>
                <w:rtl w:val="0"/>
              </w:rPr>
              <w:t xml:space="preserve">Regression testing</w:t>
            </w:r>
          </w:p>
          <w:p w:rsidR="00000000" w:rsidDel="00000000" w:rsidP="00000000" w:rsidRDefault="00000000" w:rsidRPr="00000000" w14:paraId="00000073">
            <w:pPr>
              <w:widowControl w:val="1"/>
              <w:numPr>
                <w:ilvl w:val="0"/>
                <w:numId w:val="5"/>
              </w:numPr>
              <w:spacing w:before="75" w:line="360" w:lineRule="auto"/>
              <w:ind w:left="720" w:hanging="360"/>
              <w:jc w:val="left"/>
              <w:rPr>
                <w:u w:val="none"/>
              </w:rPr>
            </w:pPr>
            <w:r w:rsidDel="00000000" w:rsidR="00000000" w:rsidRPr="00000000">
              <w:rPr>
                <w:rtl w:val="0"/>
              </w:rPr>
              <w:t xml:space="preserve">Selenium automation testing</w:t>
            </w:r>
          </w:p>
        </w:tc>
      </w:tr>
    </w:tbl>
    <w:p w:rsidR="00000000" w:rsidDel="00000000" w:rsidP="00000000" w:rsidRDefault="00000000" w:rsidRPr="00000000" w14:paraId="00000074">
      <w:pPr>
        <w:widowControl w:val="1"/>
        <w:spacing w:before="75" w:line="360" w:lineRule="auto"/>
        <w:ind w:left="0" w:firstLine="0"/>
        <w:jc w:val="left"/>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695"/>
        <w:tblGridChange w:id="0">
          <w:tblGrid>
            <w:gridCol w:w="2385"/>
            <w:gridCol w:w="7695"/>
          </w:tblGrid>
        </w:tblGridChange>
      </w:tblGrid>
      <w:tr>
        <w:trPr>
          <w:trHeight w:val="400" w:hRule="atLeast"/>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75">
            <w:pPr>
              <w:jc w:val="left"/>
              <w:rPr/>
            </w:pPr>
            <w:r w:rsidDel="00000000" w:rsidR="00000000" w:rsidRPr="00000000">
              <w:rPr>
                <w:b w:val="1"/>
                <w:rtl w:val="0"/>
              </w:rPr>
              <w:t xml:space="preserve">Projects in Virtusa Polaris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Affinion (January 2015 to February 2017)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360" w:lineRule="auto"/>
              <w:ind w:left="0" w:firstLine="0"/>
              <w:jc w:val="left"/>
              <w:rPr/>
            </w:pPr>
            <w:r w:rsidDel="00000000" w:rsidR="00000000" w:rsidRPr="00000000">
              <w:rPr>
                <w:rtl w:val="0"/>
              </w:rPr>
              <w:t xml:space="preserve">Affinion operates membership and loyalty programs on behalf of corporate clients seeking to strengthen their ties to consumers. It specializes in launching a variety of media services through direct mail and the Internet and packaging these benefits to its clients' customers.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360" w:lineRule="auto"/>
              <w:ind w:left="0" w:firstLine="0"/>
              <w:jc w:val="left"/>
              <w:rPr/>
            </w:pPr>
            <w:r w:rsidDel="00000000" w:rsidR="00000000" w:rsidRPr="00000000">
              <w:rPr>
                <w:rtl w:val="0"/>
              </w:rPr>
              <w:t xml:space="preserve">Associate consultant – QA (July 2016 to February 2017)</w:t>
            </w:r>
          </w:p>
          <w:p w:rsidR="00000000" w:rsidDel="00000000" w:rsidP="00000000" w:rsidRDefault="00000000" w:rsidRPr="00000000" w14:paraId="0000007D">
            <w:pPr>
              <w:widowControl w:val="1"/>
              <w:spacing w:line="360" w:lineRule="auto"/>
              <w:ind w:left="0" w:firstLine="0"/>
              <w:jc w:val="left"/>
              <w:rPr/>
            </w:pPr>
            <w:r w:rsidDel="00000000" w:rsidR="00000000" w:rsidRPr="00000000">
              <w:rPr>
                <w:rtl w:val="0"/>
              </w:rPr>
              <w:t xml:space="preserve">Senior Engineer – QA (January 2015 to June 2016)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360" w:lineRule="auto"/>
              <w:ind w:lef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360" w:lineRule="auto"/>
              <w:ind w:left="0" w:firstLine="0"/>
              <w:jc w:val="left"/>
              <w:rPr>
                <w:highlight w:val="white"/>
              </w:rPr>
            </w:pPr>
            <w:r w:rsidDel="00000000" w:rsidR="00000000" w:rsidRPr="00000000">
              <w:rPr>
                <w:rtl w:val="0"/>
              </w:rPr>
              <w:t xml:space="preserve">Responsible is to</w:t>
            </w:r>
            <w:r w:rsidDel="00000000" w:rsidR="00000000" w:rsidRPr="00000000">
              <w:rPr>
                <w:b w:val="1"/>
                <w:rtl w:val="0"/>
              </w:rPr>
              <w:t xml:space="preserve"> </w:t>
            </w:r>
            <w:r w:rsidDel="00000000" w:rsidR="00000000" w:rsidRPr="00000000">
              <w:rPr>
                <w:highlight w:val="white"/>
                <w:rtl w:val="0"/>
              </w:rPr>
              <w:t xml:space="preserve">create Testing Scope document, Scenarios document based on the requirement and Executing test cases across tracks (Engage (Desktop application), Online, Billing and Batch). </w:t>
            </w:r>
          </w:p>
          <w:p w:rsidR="00000000" w:rsidDel="00000000" w:rsidP="00000000" w:rsidRDefault="00000000" w:rsidRPr="00000000" w14:paraId="00000082">
            <w:pPr>
              <w:widowControl w:val="1"/>
              <w:numPr>
                <w:ilvl w:val="0"/>
                <w:numId w:val="6"/>
              </w:numPr>
              <w:spacing w:before="80" w:line="360" w:lineRule="auto"/>
              <w:ind w:left="720" w:hanging="360"/>
              <w:jc w:val="left"/>
              <w:rPr>
                <w:highlight w:val="white"/>
              </w:rPr>
            </w:pPr>
            <w:r w:rsidDel="00000000" w:rsidR="00000000" w:rsidRPr="00000000">
              <w:rPr>
                <w:b w:val="1"/>
                <w:highlight w:val="white"/>
                <w:rtl w:val="0"/>
              </w:rPr>
              <w:t xml:space="preserve">Effort Estimation</w:t>
            </w:r>
            <w:r w:rsidDel="00000000" w:rsidR="00000000" w:rsidRPr="00000000">
              <w:rPr>
                <w:highlight w:val="white"/>
                <w:rtl w:val="0"/>
              </w:rPr>
              <w:t xml:space="preserve"> - Work with vendors to provide data points on effort estimation for proposal testing Scope.</w:t>
            </w:r>
          </w:p>
          <w:p w:rsidR="00000000" w:rsidDel="00000000" w:rsidP="00000000" w:rsidRDefault="00000000" w:rsidRPr="00000000" w14:paraId="00000083">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Scenario Identification</w:t>
            </w:r>
            <w:r w:rsidDel="00000000" w:rsidR="00000000" w:rsidRPr="00000000">
              <w:rPr>
                <w:highlight w:val="white"/>
                <w:rtl w:val="0"/>
              </w:rPr>
              <w:t xml:space="preserve"> - Understand solutions provided by the Development team and Responsible for Finding Functional Scenarios and Regression scenarios.</w:t>
            </w:r>
          </w:p>
          <w:p w:rsidR="00000000" w:rsidDel="00000000" w:rsidP="00000000" w:rsidRDefault="00000000" w:rsidRPr="00000000" w14:paraId="00000084">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Scope Document &amp; Walkthrough </w:t>
            </w:r>
            <w:r w:rsidDel="00000000" w:rsidR="00000000" w:rsidRPr="00000000">
              <w:rPr>
                <w:highlight w:val="white"/>
                <w:rtl w:val="0"/>
              </w:rPr>
              <w:t xml:space="preserve">– Responsible for Create/Update testing Scope document and give Walkthrough to Client (Dev, UAT and Business team)</w:t>
            </w:r>
          </w:p>
          <w:p w:rsidR="00000000" w:rsidDel="00000000" w:rsidP="00000000" w:rsidRDefault="00000000" w:rsidRPr="00000000" w14:paraId="00000085">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Requirement Traceability Matrix</w:t>
            </w:r>
            <w:r w:rsidDel="00000000" w:rsidR="00000000" w:rsidRPr="00000000">
              <w:rPr>
                <w:highlight w:val="white"/>
                <w:rtl w:val="0"/>
              </w:rPr>
              <w:t xml:space="preserve"> – Responsible for Creating Requirement Traceability matrix based on the Business Requirement Document and Technical Specification</w:t>
            </w:r>
          </w:p>
          <w:p w:rsidR="00000000" w:rsidDel="00000000" w:rsidP="00000000" w:rsidRDefault="00000000" w:rsidRPr="00000000" w14:paraId="00000086">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Root Cause Analysis</w:t>
            </w:r>
            <w:r w:rsidDel="00000000" w:rsidR="00000000" w:rsidRPr="00000000">
              <w:rPr>
                <w:highlight w:val="white"/>
                <w:rtl w:val="0"/>
              </w:rPr>
              <w:t xml:space="preserve"> – Responsible to provide RCA for UAT Leakage and Production Leakage defects.</w:t>
            </w:r>
          </w:p>
          <w:p w:rsidR="00000000" w:rsidDel="00000000" w:rsidP="00000000" w:rsidRDefault="00000000" w:rsidRPr="00000000" w14:paraId="00000087">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Review – </w:t>
            </w:r>
            <w:r w:rsidDel="00000000" w:rsidR="00000000" w:rsidRPr="00000000">
              <w:rPr>
                <w:highlight w:val="white"/>
                <w:rtl w:val="0"/>
              </w:rPr>
              <w:t xml:space="preserve">Responsible to</w:t>
            </w:r>
            <w:r w:rsidDel="00000000" w:rsidR="00000000" w:rsidRPr="00000000">
              <w:rPr>
                <w:b w:val="1"/>
                <w:highlight w:val="white"/>
                <w:rtl w:val="0"/>
              </w:rPr>
              <w:t xml:space="preserve"> </w:t>
            </w:r>
            <w:r w:rsidDel="00000000" w:rsidR="00000000" w:rsidRPr="00000000">
              <w:rPr>
                <w:highlight w:val="white"/>
                <w:rtl w:val="0"/>
              </w:rPr>
              <w:t xml:space="preserve">Review test case Design written by team and Review test Execution results.</w:t>
            </w:r>
          </w:p>
          <w:p w:rsidR="00000000" w:rsidDel="00000000" w:rsidP="00000000" w:rsidRDefault="00000000" w:rsidRPr="00000000" w14:paraId="00000088">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Mentoring –</w:t>
            </w:r>
            <w:r w:rsidDel="00000000" w:rsidR="00000000" w:rsidRPr="00000000">
              <w:rPr>
                <w:highlight w:val="white"/>
                <w:rtl w:val="0"/>
              </w:rPr>
              <w:t xml:space="preserve"> Provide Mentor support for the entire team whenever required.</w:t>
            </w:r>
          </w:p>
          <w:p w:rsidR="00000000" w:rsidDel="00000000" w:rsidP="00000000" w:rsidRDefault="00000000" w:rsidRPr="00000000" w14:paraId="00000089">
            <w:pPr>
              <w:widowControl w:val="1"/>
              <w:numPr>
                <w:ilvl w:val="0"/>
                <w:numId w:val="6"/>
              </w:numPr>
              <w:spacing w:line="360" w:lineRule="auto"/>
              <w:ind w:left="720" w:hanging="360"/>
              <w:jc w:val="left"/>
              <w:rPr>
                <w:highlight w:val="white"/>
              </w:rPr>
            </w:pPr>
            <w:r w:rsidDel="00000000" w:rsidR="00000000" w:rsidRPr="00000000">
              <w:rPr>
                <w:b w:val="1"/>
                <w:highlight w:val="white"/>
                <w:rtl w:val="0"/>
              </w:rPr>
              <w:t xml:space="preserve">Status Report</w:t>
            </w:r>
            <w:r w:rsidDel="00000000" w:rsidR="00000000" w:rsidRPr="00000000">
              <w:rPr>
                <w:highlight w:val="white"/>
                <w:rtl w:val="0"/>
              </w:rPr>
              <w:t xml:space="preserve"> – Responsible for Sharing DSR and WSR to Leadership team and Client team</w:t>
            </w:r>
          </w:p>
          <w:p w:rsidR="00000000" w:rsidDel="00000000" w:rsidP="00000000" w:rsidRDefault="00000000" w:rsidRPr="00000000" w14:paraId="0000008A">
            <w:pPr>
              <w:widowControl w:val="1"/>
              <w:numPr>
                <w:ilvl w:val="0"/>
                <w:numId w:val="6"/>
              </w:numPr>
              <w:spacing w:before="80" w:line="360" w:lineRule="auto"/>
              <w:ind w:left="720" w:hanging="360"/>
              <w:jc w:val="left"/>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Requirement analysis and Preparing test cases</w:t>
            </w:r>
            <w:r w:rsidDel="00000000" w:rsidR="00000000" w:rsidRPr="00000000">
              <w:rPr>
                <w:rtl w:val="0"/>
              </w:rPr>
            </w:r>
          </w:p>
          <w:p w:rsidR="00000000" w:rsidDel="00000000" w:rsidP="00000000" w:rsidRDefault="00000000" w:rsidRPr="00000000" w14:paraId="0000008B">
            <w:pPr>
              <w:widowControl w:val="1"/>
              <w:numPr>
                <w:ilvl w:val="0"/>
                <w:numId w:val="6"/>
              </w:numPr>
              <w:spacing w:line="360" w:lineRule="auto"/>
              <w:ind w:left="720" w:hanging="360"/>
              <w:jc w:val="left"/>
              <w:rPr>
                <w:highlight w:val="white"/>
              </w:rPr>
            </w:pPr>
            <w:r w:rsidDel="00000000" w:rsidR="00000000" w:rsidRPr="00000000">
              <w:rPr>
                <w:highlight w:val="white"/>
                <w:rtl w:val="0"/>
              </w:rPr>
              <w:t xml:space="preserve">Executes Test Cases and documents results.</w:t>
            </w:r>
          </w:p>
          <w:p w:rsidR="00000000" w:rsidDel="00000000" w:rsidP="00000000" w:rsidRDefault="00000000" w:rsidRPr="00000000" w14:paraId="0000008C">
            <w:pPr>
              <w:widowControl w:val="1"/>
              <w:numPr>
                <w:ilvl w:val="0"/>
                <w:numId w:val="6"/>
              </w:numPr>
              <w:spacing w:line="360" w:lineRule="auto"/>
              <w:ind w:left="720" w:hanging="360"/>
              <w:jc w:val="left"/>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Document defects when actual results don't meet expected results.</w:t>
            </w:r>
            <w:r w:rsidDel="00000000" w:rsidR="00000000" w:rsidRPr="00000000">
              <w:rPr>
                <w:rtl w:val="0"/>
              </w:rPr>
            </w:r>
          </w:p>
          <w:p w:rsidR="00000000" w:rsidDel="00000000" w:rsidP="00000000" w:rsidRDefault="00000000" w:rsidRPr="00000000" w14:paraId="0000008D">
            <w:pPr>
              <w:widowControl w:val="1"/>
              <w:numPr>
                <w:ilvl w:val="0"/>
                <w:numId w:val="6"/>
              </w:numPr>
              <w:spacing w:line="360" w:lineRule="auto"/>
              <w:ind w:left="720" w:hanging="360"/>
              <w:jc w:val="left"/>
              <w:rPr>
                <w:highlight w:val="white"/>
              </w:rPr>
            </w:pPr>
            <w:r w:rsidDel="00000000" w:rsidR="00000000" w:rsidRPr="00000000">
              <w:rPr>
                <w:highlight w:val="white"/>
                <w:rtl w:val="0"/>
              </w:rPr>
              <w:t xml:space="preserve">Execution of Functional, acceptance and regression testing </w:t>
            </w:r>
          </w:p>
          <w:p w:rsidR="00000000" w:rsidDel="00000000" w:rsidP="00000000" w:rsidRDefault="00000000" w:rsidRPr="00000000" w14:paraId="0000008E">
            <w:pPr>
              <w:widowControl w:val="1"/>
              <w:numPr>
                <w:ilvl w:val="0"/>
                <w:numId w:val="6"/>
              </w:numPr>
              <w:spacing w:line="360" w:lineRule="auto"/>
              <w:ind w:left="720" w:hanging="360"/>
              <w:jc w:val="left"/>
              <w:rPr>
                <w:highlight w:val="white"/>
              </w:rPr>
            </w:pPr>
            <w:r w:rsidDel="00000000" w:rsidR="00000000" w:rsidRPr="00000000">
              <w:rPr>
                <w:highlight w:val="white"/>
                <w:rtl w:val="0"/>
              </w:rPr>
              <w:t xml:space="preserve">Maintain and Execute VSTS Automation test cases for Engage(Desktop application)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Types of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1"/>
              <w:numPr>
                <w:ilvl w:val="0"/>
                <w:numId w:val="5"/>
              </w:numPr>
              <w:spacing w:before="75" w:line="360" w:lineRule="auto"/>
              <w:ind w:left="720" w:hanging="360"/>
              <w:jc w:val="left"/>
            </w:pPr>
            <w:r w:rsidDel="00000000" w:rsidR="00000000" w:rsidRPr="00000000">
              <w:rPr>
                <w:rtl w:val="0"/>
              </w:rPr>
              <w:t xml:space="preserve">System Testing</w:t>
              <w:tab/>
            </w:r>
          </w:p>
          <w:p w:rsidR="00000000" w:rsidDel="00000000" w:rsidP="00000000" w:rsidRDefault="00000000" w:rsidRPr="00000000" w14:paraId="00000091">
            <w:pPr>
              <w:widowControl w:val="1"/>
              <w:numPr>
                <w:ilvl w:val="0"/>
                <w:numId w:val="5"/>
              </w:numPr>
              <w:spacing w:before="75" w:line="360" w:lineRule="auto"/>
              <w:ind w:left="720" w:hanging="360"/>
              <w:jc w:val="left"/>
            </w:pPr>
            <w:r w:rsidDel="00000000" w:rsidR="00000000" w:rsidRPr="00000000">
              <w:rPr>
                <w:rtl w:val="0"/>
              </w:rPr>
              <w:t xml:space="preserve">Functional Testing</w:t>
            </w:r>
          </w:p>
          <w:p w:rsidR="00000000" w:rsidDel="00000000" w:rsidP="00000000" w:rsidRDefault="00000000" w:rsidRPr="00000000" w14:paraId="00000092">
            <w:pPr>
              <w:widowControl w:val="1"/>
              <w:numPr>
                <w:ilvl w:val="0"/>
                <w:numId w:val="5"/>
              </w:numPr>
              <w:spacing w:before="75" w:line="360" w:lineRule="auto"/>
              <w:ind w:left="720" w:hanging="360"/>
              <w:jc w:val="left"/>
            </w:pPr>
            <w:r w:rsidDel="00000000" w:rsidR="00000000" w:rsidRPr="00000000">
              <w:rPr>
                <w:rtl w:val="0"/>
              </w:rPr>
              <w:t xml:space="preserve">VSTS Automation Testing (Engage)</w:t>
            </w:r>
          </w:p>
          <w:p w:rsidR="00000000" w:rsidDel="00000000" w:rsidP="00000000" w:rsidRDefault="00000000" w:rsidRPr="00000000" w14:paraId="00000093">
            <w:pPr>
              <w:widowControl w:val="1"/>
              <w:numPr>
                <w:ilvl w:val="0"/>
                <w:numId w:val="5"/>
              </w:numPr>
              <w:spacing w:before="75" w:line="360" w:lineRule="auto"/>
              <w:ind w:left="720" w:hanging="360"/>
              <w:jc w:val="left"/>
            </w:pPr>
            <w:r w:rsidDel="00000000" w:rsidR="00000000" w:rsidRPr="00000000">
              <w:rPr>
                <w:rtl w:val="0"/>
              </w:rPr>
              <w:t xml:space="preserve">Regression testing</w:t>
            </w:r>
          </w:p>
          <w:p w:rsidR="00000000" w:rsidDel="00000000" w:rsidP="00000000" w:rsidRDefault="00000000" w:rsidRPr="00000000" w14:paraId="00000094">
            <w:pPr>
              <w:widowControl w:val="1"/>
              <w:numPr>
                <w:ilvl w:val="0"/>
                <w:numId w:val="5"/>
              </w:numPr>
              <w:spacing w:before="75" w:line="360" w:lineRule="auto"/>
              <w:ind w:left="720" w:hanging="360"/>
              <w:jc w:val="left"/>
              <w:rPr>
                <w:highlight w:val="white"/>
              </w:rPr>
            </w:pPr>
            <w:r w:rsidDel="00000000" w:rsidR="00000000" w:rsidRPr="00000000">
              <w:rPr>
                <w:rtl w:val="0"/>
              </w:rPr>
              <w:t xml:space="preserve">UAT Testing</w:t>
            </w:r>
          </w:p>
        </w:tc>
      </w:tr>
    </w:tbl>
    <w:p w:rsidR="00000000" w:rsidDel="00000000" w:rsidP="00000000" w:rsidRDefault="00000000" w:rsidRPr="00000000" w14:paraId="00000095">
      <w:pPr>
        <w:widowControl w:val="1"/>
        <w:spacing w:before="75" w:line="360" w:lineRule="auto"/>
        <w:jc w:val="left"/>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695"/>
        <w:tblGridChange w:id="0">
          <w:tblGrid>
            <w:gridCol w:w="2385"/>
            <w:gridCol w:w="7695"/>
          </w:tblGrid>
        </w:tblGridChange>
      </w:tblGrid>
      <w:tr>
        <w:trPr>
          <w:trHeight w:val="400" w:hRule="atLeast"/>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96">
            <w:pPr>
              <w:jc w:val="left"/>
              <w:rPr/>
            </w:pPr>
            <w:r w:rsidDel="00000000" w:rsidR="00000000" w:rsidRPr="00000000">
              <w:rPr>
                <w:b w:val="1"/>
                <w:rtl w:val="0"/>
              </w:rPr>
              <w:t xml:space="preserve">Projects in Virtusa Polaris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8">
            <w:pPr>
              <w:jc w:val="left"/>
              <w:rPr>
                <w:b w:val="1"/>
              </w:rPr>
            </w:pPr>
            <w:r w:rsidDel="00000000" w:rsidR="00000000" w:rsidRPr="00000000">
              <w:rPr>
                <w:b w:val="1"/>
                <w:rtl w:val="0"/>
              </w:rPr>
              <w:t xml:space="preserve">Project#2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jc w:val="left"/>
              <w:rPr>
                <w:b w:val="1"/>
              </w:rPr>
            </w:pPr>
            <w:r w:rsidDel="00000000" w:rsidR="00000000" w:rsidRPr="00000000">
              <w:rPr>
                <w:b w:val="1"/>
                <w:rtl w:val="0"/>
              </w:rPr>
              <w:t xml:space="preserve">Guardian (September 2014 to January 2015)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A">
            <w:pPr>
              <w:jc w:val="left"/>
              <w:rPr>
                <w:b w:val="1"/>
              </w:rPr>
            </w:pPr>
            <w:r w:rsidDel="00000000" w:rsidR="00000000" w:rsidRPr="00000000">
              <w:rPr>
                <w:b w:val="1"/>
                <w:rtl w:val="0"/>
              </w:rPr>
              <w:t xml:space="preserve">Project 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1"/>
              <w:spacing w:line="360" w:lineRule="auto"/>
              <w:jc w:val="left"/>
              <w:rPr/>
            </w:pPr>
            <w:r w:rsidDel="00000000" w:rsidR="00000000" w:rsidRPr="00000000">
              <w:rPr>
                <w:rtl w:val="0"/>
              </w:rPr>
              <w:t xml:space="preserve">Guardian is one of the largest mutual life insurance companies in America, with 150 years of experience in providing diversified financial solutions, including life insurance, disability income, retirement services, employee benefits, and investments. Life Computer System is the primary platform for Individual Traditional Life Insurance business in Guardian. It is the administrative system for Traditional life insurance products sold by Guardian.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C">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1"/>
              <w:spacing w:line="360" w:lineRule="auto"/>
              <w:jc w:val="left"/>
              <w:rPr/>
            </w:pPr>
            <w:r w:rsidDel="00000000" w:rsidR="00000000" w:rsidRPr="00000000">
              <w:rPr>
                <w:rtl w:val="0"/>
              </w:rPr>
              <w:t xml:space="preserve">Senior Engineer - QA (September 2014 to January 2015)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E">
            <w:pPr>
              <w:jc w:val="left"/>
              <w:rPr>
                <w:b w:val="1"/>
              </w:rPr>
            </w:pPr>
            <w:r w:rsidDel="00000000" w:rsidR="00000000" w:rsidRPr="00000000">
              <w:rPr>
                <w:b w:val="1"/>
                <w:rtl w:val="0"/>
              </w:rPr>
              <w:t xml:space="preserve">Team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360" w:lineRule="auto"/>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0">
            <w:pPr>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1"/>
              <w:numPr>
                <w:ilvl w:val="0"/>
                <w:numId w:val="1"/>
              </w:numPr>
              <w:spacing w:before="80" w:line="360" w:lineRule="auto"/>
              <w:ind w:left="720" w:hanging="360"/>
              <w:jc w:val="left"/>
              <w:rPr>
                <w:highlight w:val="white"/>
              </w:rPr>
            </w:pPr>
            <w:r w:rsidDel="00000000" w:rsidR="00000000" w:rsidRPr="00000000">
              <w:rPr>
                <w:highlight w:val="white"/>
                <w:rtl w:val="0"/>
              </w:rPr>
              <w:t xml:space="preserve">Identifying the test data.</w:t>
            </w:r>
          </w:p>
          <w:p w:rsidR="00000000" w:rsidDel="00000000" w:rsidP="00000000" w:rsidRDefault="00000000" w:rsidRPr="00000000" w14:paraId="000000A2">
            <w:pPr>
              <w:widowControl w:val="1"/>
              <w:numPr>
                <w:ilvl w:val="0"/>
                <w:numId w:val="1"/>
              </w:numPr>
              <w:spacing w:line="360" w:lineRule="auto"/>
              <w:ind w:left="720" w:hanging="360"/>
              <w:jc w:val="left"/>
              <w:rPr>
                <w:highlight w:val="white"/>
              </w:rPr>
            </w:pPr>
            <w:r w:rsidDel="00000000" w:rsidR="00000000" w:rsidRPr="00000000">
              <w:rPr>
                <w:highlight w:val="white"/>
                <w:rtl w:val="0"/>
              </w:rPr>
              <w:t xml:space="preserve">Executes test plan and documents results.</w:t>
            </w:r>
          </w:p>
          <w:p w:rsidR="00000000" w:rsidDel="00000000" w:rsidP="00000000" w:rsidRDefault="00000000" w:rsidRPr="00000000" w14:paraId="000000A3">
            <w:pPr>
              <w:widowControl w:val="1"/>
              <w:numPr>
                <w:ilvl w:val="0"/>
                <w:numId w:val="1"/>
              </w:numPr>
              <w:spacing w:line="360" w:lineRule="auto"/>
              <w:ind w:left="720" w:hanging="360"/>
              <w:jc w:val="left"/>
              <w:rPr>
                <w:highlight w:val="white"/>
              </w:rPr>
            </w:pPr>
            <w:r w:rsidDel="00000000" w:rsidR="00000000" w:rsidRPr="00000000">
              <w:rPr>
                <w:highlight w:val="white"/>
                <w:rtl w:val="0"/>
              </w:rPr>
              <w:t xml:space="preserve">Document defects when actual results don't meet expected results.</w:t>
            </w:r>
          </w:p>
          <w:p w:rsidR="00000000" w:rsidDel="00000000" w:rsidP="00000000" w:rsidRDefault="00000000" w:rsidRPr="00000000" w14:paraId="000000A4">
            <w:pPr>
              <w:widowControl w:val="1"/>
              <w:numPr>
                <w:ilvl w:val="0"/>
                <w:numId w:val="1"/>
              </w:numPr>
              <w:spacing w:line="360" w:lineRule="auto"/>
              <w:ind w:left="720" w:hanging="360"/>
              <w:jc w:val="left"/>
              <w:rPr>
                <w:highlight w:val="white"/>
              </w:rPr>
            </w:pPr>
            <w:r w:rsidDel="00000000" w:rsidR="00000000" w:rsidRPr="00000000">
              <w:rPr>
                <w:highlight w:val="white"/>
                <w:rtl w:val="0"/>
              </w:rPr>
              <w:t xml:space="preserve">Execution of Functional, acceptance and regression testing.</w:t>
            </w:r>
          </w:p>
          <w:p w:rsidR="00000000" w:rsidDel="00000000" w:rsidP="00000000" w:rsidRDefault="00000000" w:rsidRPr="00000000" w14:paraId="000000A5">
            <w:pPr>
              <w:widowControl w:val="1"/>
              <w:numPr>
                <w:ilvl w:val="0"/>
                <w:numId w:val="1"/>
              </w:numPr>
              <w:spacing w:line="360" w:lineRule="auto"/>
              <w:ind w:left="720" w:hanging="360"/>
              <w:jc w:val="left"/>
              <w:rPr>
                <w:highlight w:val="white"/>
              </w:rPr>
            </w:pPr>
            <w:r w:rsidDel="00000000" w:rsidR="00000000" w:rsidRPr="00000000">
              <w:rPr>
                <w:highlight w:val="white"/>
                <w:rtl w:val="0"/>
              </w:rPr>
              <w:t xml:space="preserve">Mentoring of Associate Engineer and Test Engineers in the team.</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6">
            <w:pPr>
              <w:jc w:val="left"/>
              <w:rPr>
                <w:b w:val="1"/>
              </w:rPr>
            </w:pPr>
            <w:r w:rsidDel="00000000" w:rsidR="00000000" w:rsidRPr="00000000">
              <w:rPr>
                <w:b w:val="1"/>
                <w:rtl w:val="0"/>
              </w:rPr>
              <w:t xml:space="preserve">Types of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1"/>
              <w:numPr>
                <w:ilvl w:val="0"/>
                <w:numId w:val="5"/>
              </w:numPr>
              <w:spacing w:before="75" w:line="360" w:lineRule="auto"/>
              <w:ind w:left="720" w:hanging="360"/>
              <w:jc w:val="left"/>
            </w:pPr>
            <w:r w:rsidDel="00000000" w:rsidR="00000000" w:rsidRPr="00000000">
              <w:rPr>
                <w:rtl w:val="0"/>
              </w:rPr>
              <w:t xml:space="preserve">System Testing</w:t>
              <w:tab/>
            </w:r>
          </w:p>
          <w:p w:rsidR="00000000" w:rsidDel="00000000" w:rsidP="00000000" w:rsidRDefault="00000000" w:rsidRPr="00000000" w14:paraId="000000A8">
            <w:pPr>
              <w:widowControl w:val="1"/>
              <w:numPr>
                <w:ilvl w:val="0"/>
                <w:numId w:val="5"/>
              </w:numPr>
              <w:spacing w:before="75" w:line="360" w:lineRule="auto"/>
              <w:ind w:left="720" w:hanging="360"/>
              <w:jc w:val="left"/>
            </w:pPr>
            <w:r w:rsidDel="00000000" w:rsidR="00000000" w:rsidRPr="00000000">
              <w:rPr>
                <w:rtl w:val="0"/>
              </w:rPr>
              <w:t xml:space="preserve">Functional Testing</w:t>
            </w:r>
          </w:p>
          <w:p w:rsidR="00000000" w:rsidDel="00000000" w:rsidP="00000000" w:rsidRDefault="00000000" w:rsidRPr="00000000" w14:paraId="000000A9">
            <w:pPr>
              <w:widowControl w:val="1"/>
              <w:numPr>
                <w:ilvl w:val="0"/>
                <w:numId w:val="5"/>
              </w:numPr>
              <w:spacing w:before="75" w:line="360" w:lineRule="auto"/>
              <w:ind w:left="720" w:hanging="360"/>
              <w:jc w:val="left"/>
            </w:pPr>
            <w:r w:rsidDel="00000000" w:rsidR="00000000" w:rsidRPr="00000000">
              <w:rPr>
                <w:rtl w:val="0"/>
              </w:rPr>
              <w:t xml:space="preserve">Regression testing</w:t>
            </w:r>
          </w:p>
        </w:tc>
      </w:tr>
    </w:tbl>
    <w:p w:rsidR="00000000" w:rsidDel="00000000" w:rsidP="00000000" w:rsidRDefault="00000000" w:rsidRPr="00000000" w14:paraId="000000AA">
      <w:pPr>
        <w:widowControl w:val="1"/>
        <w:spacing w:before="75" w:line="360" w:lineRule="auto"/>
        <w:jc w:val="left"/>
        <w:rPr/>
      </w:pPr>
      <w:r w:rsidDel="00000000" w:rsidR="00000000" w:rsidRPr="00000000">
        <w:rPr>
          <w:rtl w:val="0"/>
        </w:rPr>
      </w:r>
    </w:p>
    <w:tbl>
      <w:tblPr>
        <w:tblStyle w:val="Table8"/>
        <w:tblW w:w="10080.0" w:type="dxa"/>
        <w:jc w:val="left"/>
        <w:tblInd w:w="100.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2385"/>
        <w:gridCol w:w="7695"/>
        <w:tblGridChange w:id="0">
          <w:tblGrid>
            <w:gridCol w:w="2385"/>
            <w:gridCol w:w="7695"/>
          </w:tblGrid>
        </w:tblGridChange>
      </w:tblGrid>
      <w:tr>
        <w:trPr>
          <w:trHeight w:val="400" w:hRule="atLeast"/>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AB">
            <w:pPr>
              <w:jc w:val="left"/>
              <w:rPr/>
            </w:pPr>
            <w:r w:rsidDel="00000000" w:rsidR="00000000" w:rsidRPr="00000000">
              <w:rPr>
                <w:b w:val="1"/>
                <w:rtl w:val="0"/>
              </w:rPr>
              <w:t xml:space="preserve">Projects in Aon Hewitt</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D">
            <w:pPr>
              <w:jc w:val="left"/>
              <w:rPr>
                <w:b w:val="1"/>
              </w:rPr>
            </w:pPr>
            <w:r w:rsidDel="00000000" w:rsidR="00000000" w:rsidRPr="00000000">
              <w:rPr>
                <w:b w:val="1"/>
                <w:rtl w:val="0"/>
              </w:rPr>
              <w:t xml:space="preserve">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jc w:val="left"/>
              <w:rPr>
                <w:b w:val="1"/>
              </w:rPr>
            </w:pPr>
            <w:r w:rsidDel="00000000" w:rsidR="00000000" w:rsidRPr="00000000">
              <w:rPr>
                <w:b w:val="1"/>
                <w:rtl w:val="0"/>
              </w:rPr>
              <w:t xml:space="preserve">Direct Billings and Payments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1"/>
              <w:spacing w:line="360" w:lineRule="auto"/>
              <w:ind w:left="0" w:firstLine="0"/>
              <w:jc w:val="left"/>
              <w:rPr/>
            </w:pPr>
            <w:r w:rsidDel="00000000" w:rsidR="00000000" w:rsidRPr="00000000">
              <w:rPr>
                <w:rtl w:val="0"/>
              </w:rPr>
              <w:t xml:space="preserve">Senior Software configuration Specialist (February 2010 to September 2014)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1">
            <w:pPr>
              <w:jc w:val="left"/>
              <w:rPr>
                <w:b w:val="1"/>
              </w:rPr>
            </w:pPr>
            <w:r w:rsidDel="00000000" w:rsidR="00000000" w:rsidRPr="00000000">
              <w:rPr>
                <w:b w:val="1"/>
                <w:rtl w:val="0"/>
              </w:rPr>
              <w:t xml:space="preserve">Team 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360" w:lineRule="auto"/>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3">
            <w:pPr>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1"/>
              <w:spacing w:line="360" w:lineRule="auto"/>
              <w:jc w:val="left"/>
              <w:rPr>
                <w:highlight w:val="white"/>
              </w:rPr>
            </w:pPr>
            <w:r w:rsidDel="00000000" w:rsidR="00000000" w:rsidRPr="00000000">
              <w:rPr>
                <w:rFonts w:ascii="Arial Unicode MS" w:cs="Arial Unicode MS" w:eastAsia="Arial Unicode MS" w:hAnsi="Arial Unicode MS"/>
                <w:highlight w:val="white"/>
                <w:rtl w:val="0"/>
              </w:rPr>
              <w:t xml:space="preserve">Responsible for configuring and testing Hewitt's proprietary Total Benefit Administration™ (TBA) System to meet the needs of client requirements. The Sr. SCS role is to plan and deploy effective test suites and regimes for benefits program product design and software application development</w:t>
            </w:r>
            <w:r w:rsidDel="00000000" w:rsidR="00000000" w:rsidRPr="00000000">
              <w:rPr>
                <w:rFonts w:ascii="Arimo" w:cs="Arimo" w:eastAsia="Arimo" w:hAnsi="Arimo"/>
                <w:highlight w:val="white"/>
                <w:rtl w:val="0"/>
              </w:rPr>
              <w:t xml:space="preserve">.</w:t>
            </w:r>
            <w:r w:rsidDel="00000000" w:rsidR="00000000" w:rsidRPr="00000000">
              <w:rPr>
                <w:rtl w:val="0"/>
              </w:rPr>
            </w:r>
          </w:p>
          <w:p w:rsidR="00000000" w:rsidDel="00000000" w:rsidP="00000000" w:rsidRDefault="00000000" w:rsidRPr="00000000" w14:paraId="000000B5">
            <w:pPr>
              <w:widowControl w:val="1"/>
              <w:numPr>
                <w:ilvl w:val="0"/>
                <w:numId w:val="2"/>
              </w:numPr>
              <w:shd w:fill="ffffff" w:val="clear"/>
              <w:spacing w:line="360" w:lineRule="auto"/>
              <w:ind w:left="720" w:hanging="360"/>
              <w:jc w:val="left"/>
              <w:rPr>
                <w:b w:val="1"/>
              </w:rPr>
            </w:pPr>
            <w:r w:rsidDel="00000000" w:rsidR="00000000" w:rsidRPr="00000000">
              <w:rPr>
                <w:b w:val="1"/>
                <w:rtl w:val="0"/>
              </w:rPr>
              <w:t xml:space="preserve">Test Plan Execution</w:t>
            </w:r>
          </w:p>
          <w:p w:rsidR="00000000" w:rsidDel="00000000" w:rsidP="00000000" w:rsidRDefault="00000000" w:rsidRPr="00000000" w14:paraId="000000B6">
            <w:pPr>
              <w:widowControl w:val="1"/>
              <w:shd w:fill="ffffff" w:val="clear"/>
              <w:spacing w:line="360" w:lineRule="auto"/>
              <w:ind w:left="540" w:firstLine="0"/>
              <w:jc w:val="left"/>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Identifies/creates test participants.</w:t>
            </w:r>
          </w:p>
          <w:p w:rsidR="00000000" w:rsidDel="00000000" w:rsidP="00000000" w:rsidRDefault="00000000" w:rsidRPr="00000000" w14:paraId="000000B7">
            <w:pPr>
              <w:widowControl w:val="1"/>
              <w:shd w:fill="ffffff" w:val="clear"/>
              <w:spacing w:line="360" w:lineRule="auto"/>
              <w:ind w:left="540" w:firstLine="0"/>
              <w:jc w:val="left"/>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Performs calculations for expected results as applicable.</w:t>
            </w:r>
          </w:p>
          <w:p w:rsidR="00000000" w:rsidDel="00000000" w:rsidP="00000000" w:rsidRDefault="00000000" w:rsidRPr="00000000" w14:paraId="000000B8">
            <w:pPr>
              <w:widowControl w:val="1"/>
              <w:shd w:fill="ffffff" w:val="clear"/>
              <w:spacing w:line="360" w:lineRule="auto"/>
              <w:ind w:left="540" w:firstLine="0"/>
              <w:jc w:val="left"/>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Executes test plan and documents results.</w:t>
            </w:r>
          </w:p>
          <w:p w:rsidR="00000000" w:rsidDel="00000000" w:rsidP="00000000" w:rsidRDefault="00000000" w:rsidRPr="00000000" w14:paraId="000000B9">
            <w:pPr>
              <w:widowControl w:val="1"/>
              <w:shd w:fill="ffffff" w:val="clear"/>
              <w:spacing w:line="360" w:lineRule="auto"/>
              <w:ind w:left="540" w:firstLine="0"/>
              <w:jc w:val="left"/>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Document defects when actual results don't meet expected results.</w:t>
            </w:r>
          </w:p>
          <w:p w:rsidR="00000000" w:rsidDel="00000000" w:rsidP="00000000" w:rsidRDefault="00000000" w:rsidRPr="00000000" w14:paraId="000000BA">
            <w:pPr>
              <w:widowControl w:val="1"/>
              <w:shd w:fill="ffffff" w:val="clear"/>
              <w:spacing w:line="360" w:lineRule="auto"/>
              <w:ind w:left="540" w:firstLine="0"/>
              <w:jc w:val="left"/>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Execution of integration, acceptance and regression testing.</w:t>
            </w:r>
          </w:p>
          <w:p w:rsidR="00000000" w:rsidDel="00000000" w:rsidP="00000000" w:rsidRDefault="00000000" w:rsidRPr="00000000" w14:paraId="000000BB">
            <w:pPr>
              <w:widowControl w:val="1"/>
              <w:numPr>
                <w:ilvl w:val="0"/>
                <w:numId w:val="2"/>
              </w:numPr>
              <w:shd w:fill="ffffff" w:val="clear"/>
              <w:spacing w:line="360" w:lineRule="auto"/>
              <w:ind w:left="720" w:hanging="360"/>
              <w:jc w:val="left"/>
              <w:rPr>
                <w:b w:val="1"/>
              </w:rPr>
            </w:pPr>
            <w:r w:rsidDel="00000000" w:rsidR="00000000" w:rsidRPr="00000000">
              <w:rPr>
                <w:b w:val="1"/>
                <w:rtl w:val="0"/>
              </w:rPr>
              <w:t xml:space="preserve">Debugging</w:t>
            </w:r>
          </w:p>
          <w:p w:rsidR="00000000" w:rsidDel="00000000" w:rsidP="00000000" w:rsidRDefault="00000000" w:rsidRPr="00000000" w14:paraId="000000BC">
            <w:pPr>
              <w:widowControl w:val="1"/>
              <w:shd w:fill="ffffff" w:val="clear"/>
              <w:spacing w:line="360" w:lineRule="auto"/>
              <w:ind w:left="1360" w:firstLine="0"/>
              <w:jc w:val="left"/>
              <w:rPr>
                <w:b w:val="1"/>
              </w:rPr>
            </w:pPr>
            <w:r w:rsidDel="00000000" w:rsidR="00000000" w:rsidRPr="00000000">
              <w:rPr>
                <w:rFonts w:ascii="Courier New" w:cs="Courier New" w:eastAsia="Courier New" w:hAnsi="Courier New"/>
                <w:color w:val="3366ff"/>
                <w:rtl w:val="0"/>
              </w:rPr>
              <w:t xml:space="preserve">o</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rtl w:val="0"/>
              </w:rPr>
              <w:t xml:space="preserve">Utilizes relevant problem-solving resources as needed.</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D">
            <w:pPr>
              <w:jc w:val="left"/>
              <w:rPr>
                <w:b w:val="1"/>
              </w:rPr>
            </w:pPr>
            <w:r w:rsidDel="00000000" w:rsidR="00000000" w:rsidRPr="00000000">
              <w:rPr>
                <w:b w:val="1"/>
                <w:rtl w:val="0"/>
              </w:rPr>
              <w:t xml:space="preserve">Types of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1"/>
              <w:numPr>
                <w:ilvl w:val="0"/>
                <w:numId w:val="5"/>
              </w:numPr>
              <w:spacing w:before="75" w:line="360" w:lineRule="auto"/>
              <w:ind w:left="720" w:hanging="360"/>
              <w:jc w:val="left"/>
            </w:pPr>
            <w:r w:rsidDel="00000000" w:rsidR="00000000" w:rsidRPr="00000000">
              <w:rPr>
                <w:rtl w:val="0"/>
              </w:rPr>
              <w:t xml:space="preserve">GUI testing</w:t>
            </w:r>
          </w:p>
          <w:p w:rsidR="00000000" w:rsidDel="00000000" w:rsidP="00000000" w:rsidRDefault="00000000" w:rsidRPr="00000000" w14:paraId="000000BF">
            <w:pPr>
              <w:widowControl w:val="1"/>
              <w:numPr>
                <w:ilvl w:val="0"/>
                <w:numId w:val="5"/>
              </w:numPr>
              <w:spacing w:before="75" w:line="360" w:lineRule="auto"/>
              <w:ind w:left="720" w:hanging="360"/>
              <w:jc w:val="left"/>
              <w:rPr>
                <w:u w:val="none"/>
              </w:rPr>
            </w:pPr>
            <w:r w:rsidDel="00000000" w:rsidR="00000000" w:rsidRPr="00000000">
              <w:rPr>
                <w:rtl w:val="0"/>
              </w:rPr>
              <w:t xml:space="preserve">Mainframe testing</w:t>
            </w:r>
          </w:p>
          <w:p w:rsidR="00000000" w:rsidDel="00000000" w:rsidP="00000000" w:rsidRDefault="00000000" w:rsidRPr="00000000" w14:paraId="000000C0">
            <w:pPr>
              <w:widowControl w:val="1"/>
              <w:numPr>
                <w:ilvl w:val="0"/>
                <w:numId w:val="5"/>
              </w:numPr>
              <w:spacing w:before="75" w:line="360" w:lineRule="auto"/>
              <w:ind w:left="720" w:hanging="360"/>
              <w:jc w:val="left"/>
              <w:rPr>
                <w:u w:val="none"/>
              </w:rPr>
            </w:pPr>
            <w:r w:rsidDel="00000000" w:rsidR="00000000" w:rsidRPr="00000000">
              <w:rPr>
                <w:rtl w:val="0"/>
              </w:rPr>
              <w:t xml:space="preserve">Functional testing</w:t>
            </w:r>
          </w:p>
          <w:p w:rsidR="00000000" w:rsidDel="00000000" w:rsidP="00000000" w:rsidRDefault="00000000" w:rsidRPr="00000000" w14:paraId="000000C1">
            <w:pPr>
              <w:widowControl w:val="1"/>
              <w:numPr>
                <w:ilvl w:val="0"/>
                <w:numId w:val="5"/>
              </w:numPr>
              <w:spacing w:before="75" w:line="360" w:lineRule="auto"/>
              <w:ind w:left="720" w:hanging="360"/>
              <w:jc w:val="left"/>
              <w:rPr>
                <w:u w:val="none"/>
              </w:rPr>
            </w:pPr>
            <w:r w:rsidDel="00000000" w:rsidR="00000000" w:rsidRPr="00000000">
              <w:rPr>
                <w:rtl w:val="0"/>
              </w:rPr>
              <w:t xml:space="preserve">YBR testing</w:t>
            </w:r>
          </w:p>
        </w:tc>
      </w:tr>
    </w:tbl>
    <w:p w:rsidR="00000000" w:rsidDel="00000000" w:rsidP="00000000" w:rsidRDefault="00000000" w:rsidRPr="00000000" w14:paraId="000000C2">
      <w:pPr>
        <w:pStyle w:val="Subtitle"/>
        <w:spacing w:before="40" w:line="36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1762</wp:posOffset>
                </wp:positionV>
                <wp:extent cx="6224588" cy="328167"/>
                <wp:effectExtent b="0" l="0" r="0" t="0"/>
                <wp:wrapSquare wrapText="bothSides" distB="0" distT="0" distL="0" distR="0"/>
                <wp:docPr id="8" name=""/>
                <a:graphic>
                  <a:graphicData uri="http://schemas.microsoft.com/office/word/2010/wordprocessingShape">
                    <wps:wsp>
                      <wps:cNvSpPr/>
                      <wps:cNvPr id="3" name="Shape 3"/>
                      <wps:spPr>
                        <a:xfrm>
                          <a:off x="2557080" y="3643793"/>
                          <a:ext cx="5577840" cy="272415"/>
                        </a:xfrm>
                        <a:prstGeom prst="roundRect">
                          <a:avLst>
                            <a:gd fmla="val 16667" name="adj"/>
                          </a:avLst>
                        </a:prstGeom>
                        <a:gradFill>
                          <a:gsLst>
                            <a:gs pos="0">
                              <a:srgbClr val="FFFFFF"/>
                            </a:gs>
                            <a:gs pos="100000">
                              <a:srgbClr val="B3B3B3"/>
                            </a:gs>
                          </a:gsLst>
                          <a:lin ang="10800000" scaled="0"/>
                        </a:gra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rebuchet MS" w:cs="Trebuchet MS" w:eastAsia="Trebuchet MS" w:hAnsi="Trebuchet MS"/>
                                <w:b w:val="1"/>
                                <w:i w:val="0"/>
                                <w:smallCaps w:val="0"/>
                                <w:strike w:val="0"/>
                                <w:color w:val="ffffff"/>
                                <w:sz w:val="24"/>
                                <w:vertAlign w:val="baseline"/>
                              </w:rPr>
                              <w:t xml:space="preserve">Personal Information: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1762</wp:posOffset>
                </wp:positionV>
                <wp:extent cx="6224588" cy="328167"/>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6224588" cy="328167"/>
                        </a:xfrm>
                        <a:prstGeom prst="rect"/>
                        <a:ln/>
                      </pic:spPr>
                    </pic:pic>
                  </a:graphicData>
                </a:graphic>
              </wp:anchor>
            </w:drawing>
          </mc:Fallback>
        </mc:AlternateConten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9"/>
        <w:tblW w:w="10080.0" w:type="dxa"/>
        <w:jc w:val="left"/>
        <w:tblInd w:w="100.0" w:type="pc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2595"/>
        <w:gridCol w:w="7485"/>
        <w:tblGridChange w:id="0">
          <w:tblGrid>
            <w:gridCol w:w="259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Bhuvaneswari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Father’s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Vanarajan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21/05/1988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Married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Lyrica, Plot 19&amp;20, Flat F9, Block D, Sekaran Nagar, Perumbakkam,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Chennai - 600100</w:t>
            </w:r>
          </w:p>
        </w:tc>
      </w:tr>
    </w:tbl>
    <w:p w:rsidR="00000000" w:rsidDel="00000000" w:rsidP="00000000" w:rsidRDefault="00000000" w:rsidRPr="00000000" w14:paraId="000000D1">
      <w:pPr>
        <w:rPr/>
      </w:pPr>
      <w:r w:rsidDel="00000000" w:rsidR="00000000" w:rsidRPr="00000000">
        <w:rPr>
          <w:rtl w:val="0"/>
        </w:rPr>
      </w:r>
    </w:p>
    <w:tbl>
      <w:tblPr>
        <w:tblStyle w:val="Table10"/>
        <w:tblW w:w="9300.0" w:type="dxa"/>
        <w:jc w:val="left"/>
        <w:tblInd w:w="630.0" w:type="dxa"/>
        <w:tblLayout w:type="fixed"/>
        <w:tblLook w:val="0000"/>
      </w:tblPr>
      <w:tblGrid>
        <w:gridCol w:w="4875"/>
        <w:gridCol w:w="4425"/>
        <w:tblGridChange w:id="0">
          <w:tblGrid>
            <w:gridCol w:w="4875"/>
            <w:gridCol w:w="4425"/>
          </w:tblGrid>
        </w:tblGridChange>
      </w:tblGrid>
      <w:tr>
        <w:tc>
          <w:tcPr/>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spacing w:before="75" w:line="360" w:lineRule="auto"/>
              <w:ind w:hanging="375"/>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before="75" w:line="360" w:lineRule="auto"/>
              <w:ind w:hanging="375"/>
              <w:jc w:val="left"/>
              <w:rPr>
                <w:rFonts w:ascii="Calibri" w:cs="Calibri" w:eastAsia="Calibri" w:hAnsi="Calibri"/>
                <w:color w:val="000000"/>
                <w:sz w:val="22"/>
                <w:szCs w:val="22"/>
              </w:rPr>
            </w:pPr>
            <w:r w:rsidDel="00000000" w:rsidR="00000000" w:rsidRPr="00000000">
              <w:rPr>
                <w:rFonts w:ascii="Calibri" w:cs="Calibri" w:eastAsia="Calibri" w:hAnsi="Calibri"/>
                <w:b w:val="1"/>
                <w:color w:val="000000"/>
                <w:sz w:val="24"/>
                <w:szCs w:val="24"/>
                <w:rtl w:val="0"/>
              </w:rPr>
              <w:t xml:space="preserve">Pl </w:t>
            </w:r>
            <w:r w:rsidDel="00000000" w:rsidR="00000000" w:rsidRPr="00000000">
              <w:rPr>
                <w:rFonts w:ascii="Calibri" w:cs="Calibri" w:eastAsia="Calibri" w:hAnsi="Calibri"/>
                <w:b w:val="1"/>
                <w:sz w:val="24"/>
                <w:szCs w:val="24"/>
                <w:rtl w:val="0"/>
              </w:rPr>
              <w:t xml:space="preserve">Plac</w:t>
            </w:r>
            <w:r w:rsidDel="00000000" w:rsidR="00000000" w:rsidRPr="00000000">
              <w:rPr>
                <w:rFonts w:ascii="Calibri" w:cs="Calibri" w:eastAsia="Calibri" w:hAnsi="Calibri"/>
                <w:b w:val="1"/>
                <w:color w:val="000000"/>
                <w:sz w:val="24"/>
                <w:szCs w:val="24"/>
                <w:rtl w:val="0"/>
              </w:rPr>
              <w:t xml:space="preserve">e: Ch</w:t>
            </w:r>
            <w:r w:rsidDel="00000000" w:rsidR="00000000" w:rsidRPr="00000000">
              <w:rPr>
                <w:rFonts w:ascii="Calibri" w:cs="Calibri" w:eastAsia="Calibri" w:hAnsi="Calibri"/>
                <w:b w:val="1"/>
                <w:sz w:val="24"/>
                <w:szCs w:val="24"/>
                <w:rtl w:val="0"/>
              </w:rPr>
              <w:t xml:space="preserve">ennai</w:t>
            </w:r>
            <w:r w:rsidDel="00000000" w:rsidR="00000000" w:rsidRPr="00000000">
              <w:rPr>
                <w:rtl w:val="0"/>
              </w:rPr>
            </w:r>
          </w:p>
        </w:tc>
        <w:tc>
          <w:tcPr/>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shd w:fill="ffffff" w:val="clear"/>
              <w:tabs>
                <w:tab w:val="left" w:pos="7665"/>
              </w:tabs>
              <w:spacing w:before="75"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shd w:fill="ffffff" w:val="clear"/>
              <w:tabs>
                <w:tab w:val="left" w:pos="7665"/>
              </w:tabs>
              <w:spacing w:before="75" w:line="360" w:lineRule="auto"/>
              <w:ind w:left="720" w:firstLine="0"/>
              <w:jc w:val="righ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(Bhuvaneswari. V)</w:t>
            </w:r>
            <w:r w:rsidDel="00000000" w:rsidR="00000000" w:rsidRPr="00000000">
              <w:rPr>
                <w:rtl w:val="0"/>
              </w:rPr>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spacing w:before="75" w:line="360" w:lineRule="auto"/>
              <w:ind w:hanging="375"/>
              <w:jc w:val="left"/>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ind w:left="1080" w:hanging="360"/>
        <w:jc w:val="left"/>
        <w:rPr>
          <w:color w:val="000000"/>
        </w:rPr>
      </w:pPr>
      <w:r w:rsidDel="00000000" w:rsidR="00000000" w:rsidRPr="00000000">
        <w:rPr>
          <w:rtl w:val="0"/>
        </w:rPr>
      </w:r>
    </w:p>
    <w:sectPr>
      <w:headerReference r:id="rId14" w:type="default"/>
      <w:headerReference r:id="rId15" w:type="even"/>
      <w:footerReference r:id="rId16" w:type="default"/>
      <w:pgSz w:h="15840" w:w="12240" w:orient="portrait"/>
      <w:pgMar w:bottom="1080" w:top="1627" w:left="1080" w:right="1080" w:header="360" w:footer="5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Arial"/>
  <w:font w:name="Arial Unicode MS"/>
  <w:font w:name="Courier New"/>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5040"/>
        <w:tab w:val="right" w:pos="9900"/>
      </w:tabs>
      <w:rPr>
        <w:color w:val="000000"/>
        <w:sz w:val="16"/>
        <w:szCs w:val="16"/>
      </w:rPr>
    </w:pPr>
    <w:r w:rsidDel="00000000" w:rsidR="00000000" w:rsidRPr="00000000">
      <w:rPr>
        <w:color w:val="000000"/>
        <w:sz w:val="16"/>
        <w:szCs w:val="16"/>
        <w:rtl w:val="0"/>
      </w:rPr>
      <w:tab/>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5040"/>
        <w:tab w:val="right" w:pos="9900"/>
      </w:tabs>
      <w:jc w:val="center"/>
      <w:rPr>
        <w:color w:val="000000"/>
      </w:rPr>
    </w:pPr>
    <w:r w:rsidDel="00000000" w:rsidR="00000000" w:rsidRPr="00000000">
      <w:rPr>
        <w:color w:val="000000"/>
        <w:sz w:val="16"/>
        <w:szCs w:val="16"/>
        <w:rtl w:val="0"/>
      </w:rPr>
      <w:tab/>
      <w:tab/>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jc w:val="right"/>
      <w:rPr>
        <w:color w:val="000000"/>
        <w:sz w:val="14"/>
        <w:szCs w:val="1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7530"/>
        <w:tab w:val="right" w:pos="10080"/>
      </w:tabs>
      <w:jc w:val="left"/>
      <w:rPr>
        <w:color w:val="000000"/>
      </w:rPr>
    </w:pPr>
    <w:r w:rsidDel="00000000" w:rsidR="00000000" w:rsidRPr="00000000">
      <w:rPr>
        <w:color w:val="000000"/>
        <w:rtl w:val="0"/>
      </w:rPr>
      <w:tab/>
      <w:tab/>
      <w:tab/>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2.%3."/>
      <w:lvlJc w:val="left"/>
      <w:pPr>
        <w:ind w:left="2160" w:hanging="360"/>
      </w:pPr>
      <w:rPr/>
    </w:lvl>
    <w:lvl w:ilvl="3">
      <w:start w:val="1"/>
      <w:numFmt w:val="decimal"/>
      <w:lvlText w:val="●.%2.%3.%4."/>
      <w:lvlJc w:val="left"/>
      <w:pPr>
        <w:ind w:left="2520" w:hanging="360"/>
      </w:pPr>
      <w:rPr/>
    </w:lvl>
    <w:lvl w:ilvl="4">
      <w:start w:val="1"/>
      <w:numFmt w:val="decimal"/>
      <w:lvlText w:val="●.%2.%3.%4.%5."/>
      <w:lvlJc w:val="left"/>
      <w:pPr>
        <w:ind w:left="2880" w:hanging="360"/>
      </w:pPr>
      <w:rPr/>
    </w:lvl>
    <w:lvl w:ilvl="5">
      <w:start w:val="1"/>
      <w:numFmt w:val="decimal"/>
      <w:lvlText w:val="●.%2.%3.%4.%5.%6."/>
      <w:lvlJc w:val="left"/>
      <w:pPr>
        <w:ind w:left="3240" w:hanging="360"/>
      </w:pPr>
      <w:rPr/>
    </w:lvl>
    <w:lvl w:ilvl="6">
      <w:start w:val="1"/>
      <w:numFmt w:val="decimal"/>
      <w:lvlText w:val="●.%2.%3.%4.%5.%6.%7."/>
      <w:lvlJc w:val="left"/>
      <w:pPr>
        <w:ind w:left="3600" w:hanging="360"/>
      </w:pPr>
      <w:rPr/>
    </w:lvl>
    <w:lvl w:ilvl="7">
      <w:start w:val="1"/>
      <w:numFmt w:val="decimal"/>
      <w:lvlText w:val="●.%2.%3.%4.%5.%6.%7.%8."/>
      <w:lvlJc w:val="left"/>
      <w:pPr>
        <w:ind w:left="3960" w:hanging="360"/>
      </w:pPr>
      <w:rPr/>
    </w:lvl>
    <w:lvl w:ilvl="8">
      <w:start w:val="1"/>
      <w:numFmt w:val="decimal"/>
      <w:lvlText w:val="●.%2.%3.%4.%5.%6.%7.%8.%9."/>
      <w:lvlJc w:val="left"/>
      <w:pPr>
        <w:ind w:left="432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widowControl w:val="1"/>
      <w:jc w:val="left"/>
    </w:pPr>
    <w:rPr>
      <w:rFonts w:ascii="Times New Roman" w:cs="Times New Roman" w:eastAsia="Times New Roman" w:hAnsi="Times New Roman"/>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