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/>
        <w:spacing w:after="40" w:lineRule="auto" w:before="0" w:line="259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 w:cs="Arial" w:eastAsia="Arial"/>
          <w:b/>
          <w:bCs w:val="1"/>
          <w:i w:val="0"/>
          <w:sz w:val="28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keepNext/>
        <w:spacing w:after="280" w:lineRule="auto" w:before="0" w:line="259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 w:cs="Arial" w:eastAsia="Arial"/>
          <w:b/>
          <w:bCs w:val="1"/>
          <w:i w:val="0"/>
          <w:sz w:val="24"/>
          <w:szCs w:val="24"/>
          <w:rtl w:val="0"/>
        </w:rPr>
        <w:t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tbl>
      <w:tblPr>
        <w:tblW w:w="9351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  <w:cantSplit/>
        </w:trPr>
        <w:tc>
          <w:tcPr/>
          <w:p w:rsidR="00000000" w:rsidDel="00000000" w:rsidP="00000000" w:rsidRDefault="00000000" w:rsidRPr="00000000" w14:paraId="00000004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Date</w:t>
            </w:r>
          </w:p>
        </w:tc>
        <w:tc>
          <w:tcPr/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1"/>
          <w:cantSplit/>
        </w:trPr>
        <w:tc>
          <w:tcPr/>
          <w:p w:rsidR="00000000" w:rsidDel="00000000" w:rsidP="00000000" w:rsidRDefault="00000000" w:rsidRPr="00000000" w14:paraId="00000006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Team ID</w:t>
            </w:r>
          </w:p>
        </w:tc>
        <w:tc>
          <w:tcPr/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SWTID-2026-3192</w:t>
            </w:r>
          </w:p>
        </w:tc>
      </w:tr>
      <w:tr>
        <w:trPr>
          <w:cantSplit w:val="0"/>
          <w:tblHeader w:val="1"/>
          <w:cantSplit/>
        </w:trPr>
        <w:tc>
          <w:tcPr/>
          <w:p w:rsidR="00000000" w:rsidDel="00000000" w:rsidP="00000000" w:rsidRDefault="00000000" w:rsidRPr="00000000" w14:paraId="00000008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</w:r>
            <w:r>
              <w:rPr>
                <w:rFonts w:ascii="Arial" w:hAnsi="Arial" w:cs="Arial" w:eastAsia="Arial"/>
                <w:b w:val="0"/>
                <w:sz w:val="18"/>
              </w:rPr>
              <w:t>AI WeatherWise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A">
            <w:pPr>
              <w:spacing w:before="0" w:after="0" w:line="240" w:lineRule="auto"/>
              <w:rPr>
                <w:rFonts w:ascii="Arial" w:hAnsi="Arial" w:cs="Arial" w:eastAsia="Arial"/>
              </w:rPr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Maximum Marks</w:t>
            </w:r>
          </w:p>
        </w:tc>
        <w:tc>
          <w:tcPr/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</w:r>
            <w:r>
              <w:rPr>
                <w:rFonts w:ascii="Arial" w:hAnsi="Arial" w:cs="Arial" w:eastAsia="Arial"/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0D">
      <w:pPr>
        <w:keepNext/>
        <w:spacing w:before="160" w:after="100" w:line="259" w:lineRule="auto"/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b/>
          <w:bCs w:val="1"/>
          <w:i w:val="0"/>
          <w:sz w:val="20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before="0" w:after="80" w:line="259" w:lineRule="auto"/>
        <w:rPr>
          <w:rFonts w:ascii="Arial" w:hAnsi="Arial" w:cs="Arial" w:eastAsia="Arial"/>
        </w:rPr>
      </w:pPr>
      <w:r w:rsidDel="00000000" w:rsidR="00000000" w:rsidRPr="00000000">
        <w:rPr>
          <w:rFonts w:ascii="Arial" w:hAnsi="Arial" w:cs="Arial" w:eastAsia="Arial"/>
          <w:b w:val="0"/>
          <w:i w:val="0"/>
          <w:sz w:val="20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spacing w:before="0" w:after="8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</w:rPr>
        <w:t>The deliverable includes the technical architecture diagram and the information required in Table-1 and Table-2 for the AI WeatherWise REST API.</w:t>
      </w:r>
    </w:p>
    <w:p w:rsidR="00000000" w:rsidDel="00000000" w:rsidP="00000000" w:rsidRDefault="00000000" w:rsidRPr="00000000" w14:paraId="00000010">
      <w:pPr>
        <w:spacing w:before="0" w:after="8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/>
          <w:i/>
          <w:sz w:val="20"/>
        </w:rPr>
        <w:t>AI WeatherWise: Intelligent weather forecasts, saved locations, and AI-generated weather insights.</w:t>
      </w:r>
    </w:p>
    <w:p w:rsidR="00000000" w:rsidDel="00000000" w:rsidP="00000000" w:rsidRDefault="00000000" w:rsidRPr="00000000" w14:paraId="00000011">
      <w:pPr>
        <w:spacing w:before="0" w:after="6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</w:rPr>
        <w:t>Reference: AI WeatherWise Technical Documentation and project demo: https://drive.google.com/file/d/1gIneGd9Kd12XDrdWPCp2LX3irn2i20_1/view?usp=drive_link</w:t>
      </w:r>
    </w:p>
    <w:p w:rsidR="00000000" w:rsidDel="00000000" w:rsidP="00000000" w:rsidRDefault="00000000" w:rsidRPr="00000000" w14:paraId="00000012">
      <w:pPr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  <w:r w:rsidDel="00000000" w:rsidR="00000000" w:rsidRPr="00000000">
        <w:rPr>
          <w:rFonts w:ascii="Arial" w:hAnsi="Arial" w:cs="Arial" w:eastAsia="Arial"/>
          <w:sz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b w:val="1"/>
          <w:bCs w:val="1"/>
          <w:sz w:val="20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1C">
      <w:pPr>
        <w:keepNext/>
        <w:tabs>
          <w:tab w:val="left" w:leader="none" w:pos="2320"/>
        </w:tabs>
        <w:spacing w:before="160" w:after="100" w:line="259" w:lineRule="auto"/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b/>
          <w:bCs w:val="1"/>
          <w:i w:val="0"/>
          <w:sz w:val="20"/>
          <w:rtl w:val="0"/>
        </w:rPr>
        <w:t xml:space="preserve">Table-1 : Components &amp; Technologies:</w:t>
      </w:r>
    </w:p>
    <w:tbl>
      <w:tblPr>
        <w:tblW w:w="14205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autofit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S.No</w:t>
            </w:r>
          </w:p>
        </w:tc>
        <w:tc>
          <w:tcP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Component</w:t>
            </w:r>
          </w:p>
        </w:tc>
        <w:tc>
          <w:tcP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Technology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1.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User Interface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How the user or tester interacts with the application through REST requests and JSON responses.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Postman or any REST client; JSON over HTTP</w:t>
            </w:r>
          </w:p>
        </w:tc>
      </w:tr>
      <w:tr>
        <w:trPr>
          <w:cantSplit w:val="0"/>
          <w:trHeight w:val="470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2.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Application Logic-1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User registration, login, JWT issuance, and protected-route authentication.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Node.js v18+; Express.js; JWT middleware</w:t>
            </w:r>
          </w:p>
        </w:tc>
      </w:tr>
      <w:tr>
        <w:trPr>
          <w:cantSplit w:val="0"/>
          <w:trHeight w:val="470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3.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Application Logic-2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Weather lookup for a requested city and orchestration of live weather data.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Node.js / Express.js; OpenWeatherMap API</w:t>
            </w:r>
          </w:p>
        </w:tc>
      </w:tr>
      <w:tr>
        <w:trPr>
          <w:cantSplit w:val="0"/>
          <w:trHeight w:val="470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4.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Application Logic-3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Generation of plain-language weather summaries and practical recommendations.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Node.js / Express.js; Google Gemini API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5.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Database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NoSQL collections for users, saved locations, weather data, AI insights, subscriptions, alerts, and usage logs.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MongoDB with Mongoose ODM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6.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Cloud Database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Cloud database service is not specified in the documented local setup; the application uses MongoDB.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MongoDB local deployment; MongoDB Atlas can be used if cloud hosting is configured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7.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File Storage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Source code, configuration, and environment files are stored locally; no end-user file uploads are documented.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Local filesystem; no dedicated file-storage service required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8.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External API-1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Provides current weather conditions for a requested city.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OpenWeatherMap REST API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9.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External API-2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Creates AI-powered weather summaries and recommendations from weather conditions.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Google Gemini API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10.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Machine Learning Model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Generative AI model used to interpret weather inputs and produce recommendations.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Google Gemini generative AI model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11.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Infrastructure (Server / Cloud)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Local development and API execution. Local: Node.js server, MongoDB, npm, Postman, and VS Code. Cloud: not specified in the project documentation.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Local server; Node.js v18+; MongoDB; npm; REST client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51">
      <w:pPr>
        <w:keepNext/>
        <w:tabs>
          <w:tab w:val="left" w:leader="none" w:pos="2320"/>
        </w:tabs>
        <w:spacing w:before="160" w:after="100" w:line="259" w:lineRule="auto"/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b/>
          <w:bCs w:val="1"/>
          <w:i w:val="0"/>
          <w:sz w:val="20"/>
          <w:rtl w:val="0"/>
        </w:rPr>
        <w:t xml:space="preserve">Table-2: Application Characteristics:</w:t>
      </w:r>
    </w:p>
    <w:tbl>
      <w:tblPr>
        <w:tblW w:w="14062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autofit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cantSplit/>
        </w:trPr>
        <w:tc>
          <w:tcPr>
            <w:vAlign w:val="center"/>
          </w:tcPr>
          <w:p>
            <w:pPr>
              <w:spacing w:after="0" w:before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S.No</w:t>
            </w:r>
          </w:p>
        </w:tc>
        <w:tc>
          <w:tcPr>
            <w:vAlign w:val="center"/>
          </w:tcPr>
          <w:p>
            <w:pPr>
              <w:spacing w:after="0" w:before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Characteristics</w:t>
            </w:r>
          </w:p>
        </w:tc>
        <w:tc>
          <w:tcPr>
            <w:vAlign w:val="center"/>
          </w:tcPr>
          <w:p>
            <w:pPr>
              <w:spacing w:after="0" w:before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before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Technology</w:t>
            </w:r>
          </w:p>
        </w:tc>
      </w:tr>
      <w:tr>
        <w:trPr>
          <w:cantSplit w:val="0"/>
          <w:trHeight w:val="22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1.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List of open-source frameworks and libraries used to implement the REST API.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Node.js; Express.js; Mongoose; npm ecosystem</w:t>
            </w:r>
          </w:p>
        </w:tc>
      </w:tr>
      <w:tr>
        <w:trPr>
          <w:cantSplit w:val="0"/>
          <w:trHeight w:val="22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2.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Authentication and access controls protect private weather and AI routes.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JWT bearer tokens; hashed passwords; CORS; environment variables; centralized error handling; 404 handling</w:t>
            </w:r>
          </w:p>
        </w:tc>
      </w:tr>
      <w:tr>
        <w:trPr>
          <w:cantSplit w:val="0"/>
          <w:trHeight w:val="22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3.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Layered and modular REST design separates routes, controllers, services, and models, allowing modules to evolve independently.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Express routers; controller/service/model layers; MongoDB document model</w:t>
            </w:r>
          </w:p>
        </w:tc>
      </w:tr>
      <w:tr>
        <w:trPr>
          <w:cantSplit w:val="0"/>
          <w:trHeight w:val="22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4.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The server validates the database connection before serving requests and returns consistent error responses. High-availability deployment is not specified in the documented setup.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Node.js process; MongoDB; centralized error handler; optional cloud deployment</w:t>
            </w:r>
          </w:p>
        </w:tc>
      </w:tr>
      <w:tr>
        <w:trPr>
          <w:cantSplit w:val="0"/>
          <w:trHeight w:val="229" w:hRule="atLeast"/>
          <w:tblHeader w:val="0"/>
          <w:cantSplit/>
        </w:trPr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5.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Lightweight JSON REST endpoints minimize payload size; weather and AI calls are made only for the relevant request. No cache or CDN is documented.</w:t>
            </w:r>
          </w:p>
        </w:tc>
        <w:tc>
          <w:tcPr>
            <w:vAlign w:val="center"/>
          </w:tcPr>
          <w:p>
            <w:pPr>
              <w:spacing w:after="0" w:before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Express.js; JSON; Mongoose; external API integration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6C">
      <w:pPr>
        <w:keepNext/>
        <w:spacing w:before="160" w:after="100" w:line="259" w:lineRule="auto"/>
        <w:rPr>
          <w:rFonts w:ascii="Arial" w:hAnsi="Arial" w:cs="Arial" w:eastAsia="Arial"/>
          <w:b w:val="1"/>
          <w:bCs w:val="1"/>
        </w:rPr>
      </w:pPr>
      <w:r w:rsidDel="00000000" w:rsidR="00000000" w:rsidRPr="00000000">
        <w:rPr>
          <w:rFonts w:ascii="Arial" w:hAnsi="Arial" w:cs="Arial" w:eastAsia="Arial"/>
          <w:b/>
          <w:bCs w:val="1"/>
          <w:i w:val="0"/>
          <w:sz w:val="20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spacing w:before="0" w:after="6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  <w:u w:val="single"/>
        </w:rPr>
        <w:t>OpenWeatherMap API: https://openweathermap.org/api</w:t>
      </w:r>
    </w:p>
    <w:p w:rsidR="00000000" w:rsidDel="00000000" w:rsidP="00000000" w:rsidRDefault="00000000" w:rsidRPr="00000000" w14:paraId="0000006E">
      <w:pPr>
        <w:spacing w:before="0" w:after="6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  <w:u w:val="single"/>
        </w:rPr>
        <w:t>Google Gemini API: https://ai.google.dev/</w:t>
      </w:r>
    </w:p>
    <w:p w:rsidR="00000000" w:rsidDel="00000000" w:rsidP="00000000" w:rsidRDefault="00000000" w:rsidRPr="00000000" w14:paraId="0000006F">
      <w:pPr>
        <w:spacing w:before="0" w:after="6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  <w:u w:val="single"/>
        </w:rPr>
        <w:t>Express.js: https://expressjs.com/</w:t>
      </w:r>
    </w:p>
    <w:p w:rsidR="00000000" w:rsidDel="00000000" w:rsidP="00000000" w:rsidRDefault="00000000" w:rsidRPr="00000000" w14:paraId="00000070">
      <w:pPr>
        <w:spacing w:before="0" w:after="6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  <w:u w:val="single"/>
        </w:rPr>
        <w:t>MongoDB and Mongoose: https://www.mongodb.com/ and https://mongoosejs.com/</w:t>
      </w:r>
    </w:p>
    <w:p w:rsidR="00000000" w:rsidDel="00000000" w:rsidP="00000000" w:rsidRDefault="00000000" w:rsidRPr="00000000" w14:paraId="00000071">
      <w:pPr>
        <w:spacing w:before="0" w:after="60" w:line="259" w:lineRule="auto"/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0"/>
          <w:i w:val="0"/>
          <w:sz w:val="20"/>
          <w:u w:val="single"/>
        </w:rPr>
        <w:t>Project Demo: https://drive.google.com/file/d/1gIneGd9Kd12XDrdWPCp2LX3irn2i20_1/view?usp=drive_link</w:t>
      </w:r>
    </w:p>
    <w:p w:rsidR="00000000" w:rsidDel="00000000" w:rsidP="00000000" w:rsidRDefault="00000000" w:rsidRPr="00000000" w14:paraId="00000072">
      <w:pPr>
        <w:rPr>
          <w:rFonts w:ascii="Arial" w:hAnsi="Arial" w:cs="Arial" w:eastAsia="Arial"/>
          <w:b w:val="1"/>
          <w:bCs w:val="1"/>
        </w:rPr>
      </w:pPr>
    </w:p>
    <w:p w:rsidR="00000000" w:rsidDel="00000000" w:rsidP="00000000" w:rsidRDefault="00000000" w:rsidRPr="00000000" w14:paraId="00000073">
      <w:pPr>
        <w:rPr>
          <w:rFonts w:ascii="Arial" w:hAnsi="Arial" w:cs="Arial" w:eastAsia="Arial"/>
          <w:b w:val="1"/>
          <w:bCs w:val="1"/>
        </w:rPr>
      </w:pPr>
    </w:p>
    <w:p w:rsidR="00000000" w:rsidDel="00000000" w:rsidP="00000000" w:rsidRDefault="00000000" w:rsidRPr="00000000" w14:paraId="00000074">
      <w:pPr>
        <w:rPr>
          <w:rFonts w:ascii="Arial" w:hAnsi="Arial" w:cs="Arial" w:eastAsia="Arial"/>
          <w:b w:val="1"/>
          <w:bCs w:val="1"/>
        </w:rPr>
      </w:pPr>
    </w:p>
    <w:sectPr>
      <w:footerReference w:type="default" r:id="rId15"/>
      <w:headerReference w:type="default" r:id="rId16"/>
      <w:pgSz w:h="11906" w:w="16838" w:orient="landscape"/>
      <w:pgMar w:bottom="792" w:top="792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t xml:space="preserve">AI WeatherWise  •  Page </w:t>
    </w:r>
    <w:fldSimple w:instr="PAGE">
      <w:r>
        <w:rPr>
          <w:rFonts w:ascii="Arial" w:hAnsi="Arial" w:cs="Arial" w:eastAsia="Arial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hAnsi="Arial" w:cs="Arial" w:eastAsia="Arial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 w:cs="Arial" w:eastAsia="Arial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/>
      <w:bCs w:val="1"/>
      <w:sz w:val="20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/>
      <w:b/>
      <w:bCs w:val="1"/>
      <w:sz w:val="20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hAnsi="Arial"/>
      <w:b/>
      <w:bCs w:val="1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Arial" w:hAnsi="Arial"/>
      <w:b/>
      <w:bCs w:val="1"/>
      <w:sz w:val="20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Arial" w:hAnsi="Arial"/>
      <w:b/>
      <w:bCs w:val="1"/>
      <w:sz w:val="20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Arial" w:hAnsi="Arial"/>
      <w:b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 w:cs="Arial" w:eastAsia="Arial"/>
      <w:i w:val="1"/>
      <w:iCs w:val="1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footer" Target="footer1.xm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