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30A1" w:rsidRDefault="001A2098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:rsidR="00AC30A1" w:rsidRDefault="001A2098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Architecture</w:t>
      </w:r>
    </w:p>
    <w:p w:rsidR="00AC30A1" w:rsidRDefault="00AC30A1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AC30A1">
        <w:trPr>
          <w:cantSplit/>
          <w:tblHeader/>
        </w:trPr>
        <w:tc>
          <w:tcPr>
            <w:tcW w:w="4508" w:type="dxa"/>
          </w:tcPr>
          <w:p w:rsidR="00AC30A1" w:rsidRDefault="001A209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AC30A1" w:rsidRDefault="001A209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26 -052025</w:t>
            </w:r>
          </w:p>
        </w:tc>
      </w:tr>
      <w:tr w:rsidR="00AC30A1">
        <w:trPr>
          <w:cantSplit/>
          <w:tblHeader/>
        </w:trPr>
        <w:tc>
          <w:tcPr>
            <w:tcW w:w="4508" w:type="dxa"/>
          </w:tcPr>
          <w:p w:rsidR="00AC30A1" w:rsidRDefault="001A209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AC30A1" w:rsidRDefault="00AC30A1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  <w:tr w:rsidR="00AC30A1">
        <w:trPr>
          <w:cantSplit/>
          <w:tblHeader/>
        </w:trPr>
        <w:tc>
          <w:tcPr>
            <w:tcW w:w="4508" w:type="dxa"/>
          </w:tcPr>
          <w:p w:rsidR="00AC30A1" w:rsidRDefault="001A209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AC30A1" w:rsidRDefault="002125F4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 Spot (Doctor Appointment System)</w:t>
            </w:r>
          </w:p>
        </w:tc>
      </w:tr>
      <w:tr w:rsidR="00AC30A1">
        <w:trPr>
          <w:cantSplit/>
          <w:tblHeader/>
        </w:trPr>
        <w:tc>
          <w:tcPr>
            <w:tcW w:w="4508" w:type="dxa"/>
          </w:tcPr>
          <w:p w:rsidR="00AC30A1" w:rsidRDefault="001A209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AC30A1" w:rsidRDefault="001A2098">
            <w:pPr>
              <w:pStyle w:val="normal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4 Marks</w:t>
            </w:r>
          </w:p>
        </w:tc>
      </w:tr>
    </w:tbl>
    <w:p w:rsidR="00AC30A1" w:rsidRDefault="00AC30A1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AC30A1" w:rsidRDefault="001A2098">
      <w:pPr>
        <w:pStyle w:val="normal0"/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Architecture:</w:t>
      </w:r>
    </w:p>
    <w:p w:rsidR="00AC30A1" w:rsidRDefault="001A2098">
      <w:pPr>
        <w:pStyle w:val="normal0"/>
        <w:shd w:val="clear" w:color="auto" w:fill="FFFFFF"/>
        <w:spacing w:before="240" w:after="2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The solution architecture for </w:t>
      </w:r>
      <w:proofErr w:type="spellStart"/>
      <w:r w:rsidR="002125F4">
        <w:rPr>
          <w:b/>
          <w:sz w:val="24"/>
          <w:szCs w:val="24"/>
        </w:rPr>
        <w:t>Docspot</w:t>
      </w:r>
      <w:proofErr w:type="spellEnd"/>
      <w:r>
        <w:rPr>
          <w:sz w:val="24"/>
          <w:szCs w:val="24"/>
        </w:rPr>
        <w:t xml:space="preserve"> ensures a robust, user-friendly, and scalable</w:t>
      </w:r>
      <w:r w:rsidR="002125F4">
        <w:rPr>
          <w:sz w:val="24"/>
          <w:szCs w:val="24"/>
        </w:rPr>
        <w:t xml:space="preserve"> platform that connects patients with healthcare professionals for convenient appointment booking</w:t>
      </w:r>
      <w:r>
        <w:rPr>
          <w:sz w:val="24"/>
          <w:szCs w:val="24"/>
        </w:rPr>
        <w:t>. The architecture focuses on respon</w:t>
      </w:r>
      <w:r w:rsidR="002125F4">
        <w:rPr>
          <w:sz w:val="24"/>
          <w:szCs w:val="24"/>
        </w:rPr>
        <w:t>sive design, secure patient data management, intelligent doctor matching</w:t>
      </w:r>
      <w:r>
        <w:rPr>
          <w:sz w:val="24"/>
          <w:szCs w:val="24"/>
        </w:rPr>
        <w:t xml:space="preserve">, </w:t>
      </w:r>
      <w:r w:rsidR="002125F4">
        <w:rPr>
          <w:sz w:val="24"/>
          <w:szCs w:val="24"/>
        </w:rPr>
        <w:t>reliable booking workflows and real-time notification</w:t>
      </w:r>
      <w:r>
        <w:rPr>
          <w:sz w:val="24"/>
          <w:szCs w:val="24"/>
        </w:rPr>
        <w:t xml:space="preserve"> to ensure smooth project workflows and</w:t>
      </w:r>
      <w:r>
        <w:rPr>
          <w:sz w:val="24"/>
          <w:szCs w:val="24"/>
        </w:rPr>
        <w:t xml:space="preserve"> high user satisfaction.</w:t>
      </w:r>
    </w:p>
    <w:p w:rsidR="00AC30A1" w:rsidRDefault="002125F4">
      <w:pPr>
        <w:pStyle w:val="normal0"/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Seamless Appointment booking and </w:t>
      </w:r>
      <w:proofErr w:type="spellStart"/>
      <w:r>
        <w:rPr>
          <w:sz w:val="24"/>
          <w:szCs w:val="24"/>
        </w:rPr>
        <w:t>resheduling</w:t>
      </w:r>
      <w:proofErr w:type="spellEnd"/>
      <w:r w:rsidR="001A2098">
        <w:rPr>
          <w:sz w:val="24"/>
          <w:szCs w:val="24"/>
        </w:rPr>
        <w:br/>
      </w:r>
    </w:p>
    <w:p w:rsidR="00AC30A1" w:rsidRDefault="002125F4">
      <w:pPr>
        <w:pStyle w:val="normal0"/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End-to-end appointment</w:t>
      </w:r>
      <w:r w:rsidR="001A2098">
        <w:rPr>
          <w:sz w:val="24"/>
          <w:szCs w:val="24"/>
        </w:rPr>
        <w:t xml:space="preserve"> lifecycle management</w:t>
      </w:r>
      <w:r w:rsidR="001A2098">
        <w:rPr>
          <w:sz w:val="24"/>
          <w:szCs w:val="24"/>
        </w:rPr>
        <w:br/>
      </w:r>
    </w:p>
    <w:p w:rsidR="00AC30A1" w:rsidRDefault="001A2098">
      <w:pPr>
        <w:pStyle w:val="normal0"/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Scalable user authentication and authorization</w:t>
      </w:r>
      <w:r w:rsidR="002125F4">
        <w:rPr>
          <w:sz w:val="24"/>
          <w:szCs w:val="24"/>
        </w:rPr>
        <w:t xml:space="preserve"> for patient and doctors</w:t>
      </w:r>
      <w:r>
        <w:rPr>
          <w:sz w:val="24"/>
          <w:szCs w:val="24"/>
        </w:rPr>
        <w:br/>
      </w:r>
    </w:p>
    <w:p w:rsidR="00AC30A1" w:rsidRDefault="001A2098">
      <w:pPr>
        <w:pStyle w:val="normal0"/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Secure an</w:t>
      </w:r>
      <w:r w:rsidR="002125F4">
        <w:rPr>
          <w:sz w:val="24"/>
          <w:szCs w:val="24"/>
        </w:rPr>
        <w:t>d encrypted patient data storage</w:t>
      </w:r>
      <w:r>
        <w:rPr>
          <w:sz w:val="24"/>
          <w:szCs w:val="24"/>
        </w:rPr>
        <w:br/>
      </w:r>
    </w:p>
    <w:p w:rsidR="00AC30A1" w:rsidRDefault="001A2098">
      <w:pPr>
        <w:pStyle w:val="normal0"/>
        <w:numPr>
          <w:ilvl w:val="0"/>
          <w:numId w:val="1"/>
        </w:numPr>
        <w:shd w:val="clear" w:color="auto" w:fill="FFFFFF"/>
        <w:spacing w:after="150" w:line="240" w:lineRule="auto"/>
        <w:rPr>
          <w:sz w:val="24"/>
          <w:szCs w:val="24"/>
        </w:rPr>
      </w:pPr>
      <w:r>
        <w:rPr>
          <w:sz w:val="24"/>
          <w:szCs w:val="24"/>
        </w:rPr>
        <w:t>Reliable real-time notification and remainders</w:t>
      </w:r>
    </w:p>
    <w:p w:rsidR="00AC30A1" w:rsidRDefault="00AC30A1">
      <w:pPr>
        <w:pStyle w:val="normal0"/>
        <w:shd w:val="clear" w:color="auto" w:fill="FFFFFF"/>
        <w:spacing w:after="150" w:line="240" w:lineRule="auto"/>
        <w:ind w:left="720"/>
        <w:rPr>
          <w:sz w:val="24"/>
          <w:szCs w:val="24"/>
        </w:rPr>
      </w:pPr>
    </w:p>
    <w:p w:rsidR="00AC30A1" w:rsidRDefault="00AC30A1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AC30A1" w:rsidRDefault="001A2098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b/>
          <w:sz w:val="24"/>
          <w:szCs w:val="24"/>
        </w:rPr>
        <w:t>Exampl</w:t>
      </w:r>
      <w:r>
        <w:rPr>
          <w:b/>
          <w:sz w:val="24"/>
          <w:szCs w:val="24"/>
        </w:rPr>
        <w:t>e - Solution Architecture Diagram</w:t>
      </w:r>
      <w:r>
        <w:rPr>
          <w:rFonts w:ascii="Calibri" w:eastAsia="Calibri" w:hAnsi="Calibri" w:cs="Calibri"/>
          <w:b/>
        </w:rPr>
        <w:t xml:space="preserve">: </w:t>
      </w:r>
    </w:p>
    <w:p w:rsidR="00AC30A1" w:rsidRDefault="00AC30A1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AC30A1" w:rsidRDefault="001A2098">
      <w:pPr>
        <w:pStyle w:val="normal0"/>
        <w:tabs>
          <w:tab w:val="left" w:pos="5529"/>
        </w:tabs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noProof/>
        </w:rPr>
        <w:lastRenderedPageBreak/>
        <w:drawing>
          <wp:inline distT="114300" distB="114300" distL="114300" distR="114300">
            <wp:extent cx="5731200" cy="3219775"/>
            <wp:effectExtent l="19050" t="0" r="285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C30A1" w:rsidRDefault="00AC30A1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AC30A1" w:rsidRDefault="00AC30A1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AC30A1" w:rsidRDefault="00AC30A1">
      <w:pPr>
        <w:pStyle w:val="normal0"/>
      </w:pPr>
    </w:p>
    <w:sectPr w:rsidR="00AC30A1" w:rsidSect="00AC30A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707493"/>
    <w:multiLevelType w:val="multilevel"/>
    <w:tmpl w:val="11EE14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C30A1"/>
    <w:rsid w:val="001A2098"/>
    <w:rsid w:val="002125F4"/>
    <w:rsid w:val="00AC30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AC30A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AC30A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AC30A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AC30A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AC30A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AC30A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AC30A1"/>
  </w:style>
  <w:style w:type="paragraph" w:styleId="Title">
    <w:name w:val="Title"/>
    <w:basedOn w:val="normal0"/>
    <w:next w:val="normal0"/>
    <w:rsid w:val="00AC30A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AC30A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AC30A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125F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25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Microsoft</cp:lastModifiedBy>
  <cp:revision>2</cp:revision>
  <dcterms:created xsi:type="dcterms:W3CDTF">2025-12-03T07:25:00Z</dcterms:created>
  <dcterms:modified xsi:type="dcterms:W3CDTF">2025-12-03T07:25:00Z</dcterms:modified>
</cp:coreProperties>
</file>