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FD6" w:rsidRDefault="00AC6772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4D3FD6" w:rsidRDefault="00AC6772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:rsidR="004D3FD6" w:rsidRDefault="004D3FD6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4D3FD6">
        <w:trPr>
          <w:cantSplit/>
          <w:tblHeader/>
        </w:trPr>
        <w:tc>
          <w:tcPr>
            <w:tcW w:w="4695" w:type="dxa"/>
          </w:tcPr>
          <w:p w:rsidR="004D3FD6" w:rsidRDefault="00AC67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4D3FD6" w:rsidRDefault="00AC67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26-06-2025</w:t>
            </w:r>
          </w:p>
        </w:tc>
      </w:tr>
      <w:tr w:rsidR="004D3FD6">
        <w:trPr>
          <w:cantSplit/>
          <w:tblHeader/>
        </w:trPr>
        <w:tc>
          <w:tcPr>
            <w:tcW w:w="4695" w:type="dxa"/>
          </w:tcPr>
          <w:p w:rsidR="004D3FD6" w:rsidRDefault="00AC67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4D3FD6" w:rsidRDefault="004D3FD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D3FD6">
        <w:trPr>
          <w:cantSplit/>
          <w:tblHeader/>
        </w:trPr>
        <w:tc>
          <w:tcPr>
            <w:tcW w:w="4695" w:type="dxa"/>
          </w:tcPr>
          <w:p w:rsidR="004D3FD6" w:rsidRDefault="00AC67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4D3FD6" w:rsidRDefault="00AC6772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>(Doctor Appointment System)</w:t>
            </w:r>
          </w:p>
        </w:tc>
      </w:tr>
      <w:tr w:rsidR="004D3FD6">
        <w:trPr>
          <w:cantSplit/>
          <w:tblHeader/>
        </w:trPr>
        <w:tc>
          <w:tcPr>
            <w:tcW w:w="4695" w:type="dxa"/>
          </w:tcPr>
          <w:p w:rsidR="004D3FD6" w:rsidRDefault="00AC67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4D3FD6" w:rsidRDefault="00AC67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4D3FD6" w:rsidRDefault="004D3FD6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D3FD6" w:rsidRDefault="00AC6772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Freelance Finder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6"/>
        <w:gridCol w:w="1460"/>
        <w:gridCol w:w="6710"/>
      </w:tblGrid>
      <w:tr w:rsidR="004D3FD6">
        <w:trPr>
          <w:cantSplit/>
          <w:tblHeader/>
        </w:trPr>
        <w:tc>
          <w:tcPr>
            <w:tcW w:w="846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4D3FD6">
        <w:trPr>
          <w:cantSplit/>
          <w:tblHeader/>
        </w:trPr>
        <w:tc>
          <w:tcPr>
            <w:tcW w:w="846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 w:rsidRPr="00AC6772">
              <w:rPr>
                <w:rFonts w:ascii="Calibri" w:eastAsia="Calibri" w:hAnsi="Calibri" w:cs="Calibri"/>
              </w:rPr>
              <w:t>Patients struggle with long wait times, unavailable slots, lack of doctor transparency, and manual scheduling. Doctors face no-shows, inefficient calendars, and fragmented patient communication leading to lost appointments and poor healthcare access.</w:t>
            </w:r>
          </w:p>
        </w:tc>
      </w:tr>
      <w:tr w:rsidR="004D3FD6">
        <w:trPr>
          <w:cantSplit/>
          <w:tblHeader/>
        </w:trPr>
        <w:tc>
          <w:tcPr>
            <w:tcW w:w="846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 w:rsidRPr="00AC6772">
              <w:rPr>
                <w:rFonts w:ascii="Calibri" w:eastAsia="Calibri" w:hAnsi="Calibri" w:cs="Calibri"/>
              </w:rPr>
              <w:t>DocSpot</w:t>
            </w:r>
            <w:proofErr w:type="spellEnd"/>
            <w:r w:rsidRPr="00AC6772">
              <w:rPr>
                <w:rFonts w:ascii="Calibri" w:eastAsia="Calibri" w:hAnsi="Calibri" w:cs="Calibri"/>
              </w:rPr>
              <w:t xml:space="preserve"> is a full-stack web application (React frontend + Node.js/Express backend) enabling patients to discover doctors by specialization/location, book real-time appointments, receive automated reminders, and manage profiles. Secure role-based access for patients, doctors, and </w:t>
            </w:r>
            <w:proofErr w:type="spellStart"/>
            <w:r w:rsidRPr="00AC6772">
              <w:rPr>
                <w:rFonts w:ascii="Calibri" w:eastAsia="Calibri" w:hAnsi="Calibri" w:cs="Calibri"/>
              </w:rPr>
              <w:t>admins</w:t>
            </w:r>
            <w:proofErr w:type="spellEnd"/>
            <w:r w:rsidRPr="00AC6772">
              <w:rPr>
                <w:rFonts w:ascii="Calibri" w:eastAsia="Calibri" w:hAnsi="Calibri" w:cs="Calibri"/>
              </w:rPr>
              <w:t xml:space="preserve"> ensures smooth healthcare workflows. ​</w:t>
            </w:r>
          </w:p>
        </w:tc>
      </w:tr>
      <w:tr w:rsidR="004D3FD6">
        <w:trPr>
          <w:cantSplit/>
          <w:tblHeader/>
        </w:trPr>
        <w:tc>
          <w:tcPr>
            <w:tcW w:w="846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t>Real-time slot availability with drag-and-drop calendar for doctors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AI-powered doctor recommendations based on symptoms, ratings, and location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Automated SMS/email reminders reducing no-shows by 40%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Patient health history integration (with consent)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Multi-language support for diverse regions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Telemedicine-ready video consultation link.</w:t>
            </w:r>
          </w:p>
        </w:tc>
      </w:tr>
      <w:tr w:rsidR="004D3FD6">
        <w:trPr>
          <w:cantSplit/>
          <w:tblHeader/>
        </w:trPr>
        <w:tc>
          <w:tcPr>
            <w:tcW w:w="846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Segoe UI" w:hAnsi="Segoe UI" w:cs="Segoe UI"/>
                <w:spacing w:val="1"/>
                <w:sz w:val="21"/>
                <w:szCs w:val="21"/>
              </w:rPr>
              <w:t>- Improves healthcare access in underserved areas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Reduces patient wait times and travel costs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Empowers doctors with better scheduling and revenue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Transparent ratings build trust between patients/doctors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Supports preventive care through reminders and history tracking </w:t>
            </w:r>
          </w:p>
        </w:tc>
      </w:tr>
      <w:tr w:rsidR="004D3FD6">
        <w:trPr>
          <w:cantSplit/>
          <w:tblHeader/>
        </w:trPr>
        <w:tc>
          <w:tcPr>
            <w:tcW w:w="846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Segoe UI" w:hAnsi="Segoe UI" w:cs="Segoe UI"/>
                <w:spacing w:val="1"/>
                <w:sz w:val="21"/>
                <w:szCs w:val="21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pacing w:val="1"/>
                <w:sz w:val="21"/>
                <w:szCs w:val="21"/>
              </w:rPr>
              <w:t>Freemium</w:t>
            </w:r>
            <w:proofErr w:type="spellEnd"/>
            <w:r>
              <w:rPr>
                <w:rFonts w:ascii="Segoe UI" w:hAnsi="Segoe UI" w:cs="Segoe UI"/>
                <w:spacing w:val="1"/>
                <w:sz w:val="21"/>
                <w:szCs w:val="21"/>
              </w:rPr>
              <w:t xml:space="preserve"> for patients (basic booking free)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Clinic subscription tiers for premium features (analytics, priority listing)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Commission on paid consultations/telemedicine (5-10%)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Doctor verification/certification fees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Sponsored clinic listings and ads </w:t>
            </w:r>
          </w:p>
        </w:tc>
      </w:tr>
      <w:tr w:rsidR="004D3FD6">
        <w:trPr>
          <w:cantSplit/>
          <w:tblHeader/>
        </w:trPr>
        <w:tc>
          <w:tcPr>
            <w:tcW w:w="846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6</w:t>
            </w:r>
          </w:p>
        </w:tc>
        <w:tc>
          <w:tcPr>
            <w:tcW w:w="146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:rsidR="004D3FD6" w:rsidRDefault="00AC6772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t>Cloud-native architecture (AWS/</w:t>
            </w:r>
            <w:proofErr w:type="spellStart"/>
            <w:r>
              <w:rPr>
                <w:rFonts w:ascii="Segoe UI" w:hAnsi="Segoe UI" w:cs="Segoe UI"/>
                <w:spacing w:val="1"/>
                <w:sz w:val="21"/>
                <w:szCs w:val="21"/>
              </w:rPr>
              <w:t>Heroku</w:t>
            </w:r>
            <w:proofErr w:type="spellEnd"/>
            <w:r>
              <w:rPr>
                <w:rFonts w:ascii="Segoe UI" w:hAnsi="Segoe UI" w:cs="Segoe UI"/>
                <w:spacing w:val="1"/>
                <w:sz w:val="21"/>
                <w:szCs w:val="21"/>
              </w:rPr>
              <w:t xml:space="preserve">) with </w:t>
            </w:r>
            <w:proofErr w:type="spellStart"/>
            <w:r>
              <w:rPr>
                <w:rFonts w:ascii="Segoe UI" w:hAnsi="Segoe UI" w:cs="Segoe UI"/>
                <w:spacing w:val="1"/>
                <w:sz w:val="21"/>
                <w:szCs w:val="21"/>
              </w:rPr>
              <w:t>MongoDB</w:t>
            </w:r>
            <w:proofErr w:type="spellEnd"/>
            <w:r>
              <w:rPr>
                <w:rFonts w:ascii="Segoe UI" w:hAnsi="Segoe UI" w:cs="Segoe UI"/>
                <w:spacing w:val="1"/>
                <w:sz w:val="21"/>
                <w:szCs w:val="21"/>
              </w:rPr>
              <w:t xml:space="preserve"> for horizontal scaling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 xml:space="preserve">- </w:t>
            </w:r>
            <w:proofErr w:type="spellStart"/>
            <w:r>
              <w:rPr>
                <w:rFonts w:ascii="Segoe UI" w:hAnsi="Segoe UI" w:cs="Segoe UI"/>
                <w:spacing w:val="1"/>
                <w:sz w:val="21"/>
                <w:szCs w:val="21"/>
              </w:rPr>
              <w:t>Microservices</w:t>
            </w:r>
            <w:proofErr w:type="spellEnd"/>
            <w:r>
              <w:rPr>
                <w:rFonts w:ascii="Segoe UI" w:hAnsi="Segoe UI" w:cs="Segoe UI"/>
                <w:spacing w:val="1"/>
                <w:sz w:val="21"/>
                <w:szCs w:val="21"/>
              </w:rPr>
              <w:t>-ready for features like telemedicine, lab integrations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PWA for offline booking capability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Multi-city expansion with geo-based doctor discovery</w:t>
            </w:r>
            <w:r>
              <w:rPr>
                <w:rFonts w:ascii="Segoe UI" w:hAnsi="Segoe UI" w:cs="Segoe UI"/>
                <w:spacing w:val="1"/>
                <w:sz w:val="21"/>
                <w:szCs w:val="21"/>
              </w:rPr>
              <w:br/>
              <w:t>- API-first design for third-party integrations ​</w:t>
            </w:r>
          </w:p>
        </w:tc>
      </w:tr>
    </w:tbl>
    <w:p w:rsidR="004D3FD6" w:rsidRDefault="004D3FD6">
      <w:pPr>
        <w:pStyle w:val="normal0"/>
        <w:spacing w:after="160" w:line="259" w:lineRule="auto"/>
      </w:pPr>
    </w:p>
    <w:sectPr w:rsidR="004D3FD6" w:rsidSect="004D3F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3FD6"/>
    <w:rsid w:val="004D3FD6"/>
    <w:rsid w:val="00AC67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D3FD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D3FD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D3FD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D3FD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D3FD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D3FD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4D3FD6"/>
  </w:style>
  <w:style w:type="paragraph" w:styleId="Title">
    <w:name w:val="Title"/>
    <w:basedOn w:val="normal0"/>
    <w:next w:val="normal0"/>
    <w:rsid w:val="004D3FD6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4D3FD6"/>
  </w:style>
  <w:style w:type="paragraph" w:styleId="Subtitle">
    <w:name w:val="Subtitle"/>
    <w:basedOn w:val="normal0"/>
    <w:next w:val="normal0"/>
    <w:rsid w:val="004D3FD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D3FD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D3FD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D3FD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4D3FD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324</Words>
  <Characters>1847</Characters>
  <Application>Microsoft Office Word</Application>
  <DocSecurity>0</DocSecurity>
  <Lines>15</Lines>
  <Paragraphs>4</Paragraphs>
  <ScaleCrop>false</ScaleCrop>
  <Company>Microsoft</Company>
  <LinksUpToDate>false</LinksUpToDate>
  <CharactersWithSpaces>2167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</cp:lastModifiedBy>
  <cp:revision>2</cp:revision>
  <dcterms:created xsi:type="dcterms:W3CDTF">2025-12-03T08:03:00Z</dcterms:created>
  <dcterms:modified xsi:type="dcterms:W3CDTF">2025-12-03T08:03:00Z</dcterms:modified>
</cp:coreProperties>
</file>