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6C35B" w14:textId="73684D82" w:rsidR="0056191C" w:rsidRDefault="001F24AE">
      <w:r>
        <w:rPr>
          <w:sz w:val="28"/>
          <w:szCs w:val="28"/>
        </w:rPr>
        <w:t xml:space="preserve">        </w:t>
      </w:r>
      <w:proofErr w:type="spellStart"/>
      <w:r w:rsidRPr="004C594F">
        <w:rPr>
          <w:b/>
          <w:bCs/>
          <w:sz w:val="28"/>
          <w:szCs w:val="28"/>
        </w:rPr>
        <w:t>Github</w:t>
      </w:r>
      <w:proofErr w:type="spellEnd"/>
      <w:r w:rsidRPr="004C594F">
        <w:rPr>
          <w:b/>
          <w:bCs/>
          <w:sz w:val="28"/>
          <w:szCs w:val="28"/>
        </w:rPr>
        <w:t xml:space="preserve"> Link</w:t>
      </w:r>
      <w:r w:rsidRPr="004C594F">
        <w:rPr>
          <w:b/>
          <w:bCs/>
          <w:color w:val="0070C0"/>
          <w:sz w:val="28"/>
          <w:szCs w:val="28"/>
        </w:rPr>
        <w:t>:</w:t>
      </w:r>
      <w:r w:rsidRPr="001F24AE">
        <w:rPr>
          <w:b/>
          <w:bCs/>
          <w:color w:val="0070C0"/>
          <w:sz w:val="28"/>
          <w:szCs w:val="28"/>
        </w:rPr>
        <w:t xml:space="preserve"> </w:t>
      </w:r>
      <w:r w:rsidR="00234F0C" w:rsidRPr="00234F0C">
        <w:rPr>
          <w:b/>
          <w:bCs/>
          <w:color w:val="0070C0"/>
          <w:sz w:val="28"/>
          <w:szCs w:val="28"/>
        </w:rPr>
        <w:t>https://github.com/sandhiya252525/Sandhiya.git</w:t>
      </w:r>
    </w:p>
    <w:p w14:paraId="5326788A" w14:textId="77777777" w:rsidR="00C368A2" w:rsidRDefault="00C368A2">
      <w:pPr>
        <w:rPr>
          <w:b/>
          <w:bCs/>
          <w:color w:val="0070C0"/>
          <w:sz w:val="28"/>
          <w:szCs w:val="28"/>
        </w:rPr>
      </w:pPr>
    </w:p>
    <w:p w14:paraId="0FB08684" w14:textId="77777777" w:rsidR="001F24AE" w:rsidRDefault="001F24AE">
      <w:pPr>
        <w:rPr>
          <w:b/>
          <w:bCs/>
          <w:sz w:val="28"/>
          <w:szCs w:val="28"/>
        </w:rPr>
      </w:pPr>
      <w:r w:rsidRPr="001F24AE">
        <w:rPr>
          <w:b/>
          <w:bCs/>
          <w:sz w:val="28"/>
          <w:szCs w:val="28"/>
        </w:rPr>
        <w:t>Project Title:</w:t>
      </w:r>
      <w:r>
        <w:rPr>
          <w:b/>
          <w:bCs/>
          <w:sz w:val="28"/>
          <w:szCs w:val="28"/>
        </w:rPr>
        <w:t xml:space="preserve"> </w:t>
      </w:r>
      <w:r w:rsidRPr="001F24AE">
        <w:rPr>
          <w:b/>
          <w:bCs/>
          <w:sz w:val="28"/>
          <w:szCs w:val="28"/>
        </w:rPr>
        <w:t>Delivering personalized movie recommendations with an AI-</w:t>
      </w:r>
      <w:r>
        <w:rPr>
          <w:b/>
          <w:bCs/>
          <w:sz w:val="28"/>
          <w:szCs w:val="28"/>
        </w:rPr>
        <w:t xml:space="preserve">  </w:t>
      </w:r>
    </w:p>
    <w:p w14:paraId="7A0F6586" w14:textId="0C75BA30" w:rsidR="001F24AE" w:rsidRDefault="001F24AE">
      <w:pPr>
        <w:rPr>
          <w:b/>
          <w:bCs/>
          <w:sz w:val="28"/>
          <w:szCs w:val="28"/>
        </w:rPr>
      </w:pPr>
      <w:r>
        <w:rPr>
          <w:b/>
          <w:bCs/>
          <w:sz w:val="28"/>
          <w:szCs w:val="28"/>
        </w:rPr>
        <w:t xml:space="preserve">                                             </w:t>
      </w:r>
      <w:r w:rsidRPr="001F24AE">
        <w:rPr>
          <w:b/>
          <w:bCs/>
          <w:sz w:val="28"/>
          <w:szCs w:val="28"/>
        </w:rPr>
        <w:t>driven matchmaking system</w:t>
      </w:r>
    </w:p>
    <w:p w14:paraId="03632923" w14:textId="77777777" w:rsidR="00526C0A" w:rsidRDefault="00526C0A">
      <w:pPr>
        <w:rPr>
          <w:b/>
          <w:bCs/>
          <w:sz w:val="28"/>
          <w:szCs w:val="28"/>
        </w:rPr>
      </w:pPr>
    </w:p>
    <w:p w14:paraId="249F0955" w14:textId="0435BC54" w:rsidR="001F24AE" w:rsidRDefault="001F24AE" w:rsidP="001F24AE">
      <w:pPr>
        <w:ind w:left="3600"/>
        <w:rPr>
          <w:b/>
          <w:bCs/>
          <w:color w:val="833C0B" w:themeColor="accent2" w:themeShade="80"/>
          <w:sz w:val="28"/>
          <w:szCs w:val="28"/>
        </w:rPr>
      </w:pPr>
      <w:r w:rsidRPr="001F24AE">
        <w:rPr>
          <w:b/>
          <w:bCs/>
          <w:color w:val="833C0B" w:themeColor="accent2" w:themeShade="80"/>
          <w:sz w:val="28"/>
          <w:szCs w:val="28"/>
        </w:rPr>
        <w:t xml:space="preserve">    PHASE-2</w:t>
      </w:r>
    </w:p>
    <w:p w14:paraId="0F40A901" w14:textId="77777777" w:rsidR="00526C0A" w:rsidRPr="001F24AE" w:rsidRDefault="00526C0A" w:rsidP="001F24AE">
      <w:pPr>
        <w:ind w:left="3600"/>
        <w:rPr>
          <w:b/>
          <w:bCs/>
          <w:color w:val="833C0B" w:themeColor="accent2" w:themeShade="80"/>
          <w:sz w:val="28"/>
          <w:szCs w:val="28"/>
        </w:rPr>
      </w:pPr>
    </w:p>
    <w:p w14:paraId="4300BAE1" w14:textId="0B1C1B50" w:rsidR="001F24AE" w:rsidRPr="001F24AE" w:rsidRDefault="001F24AE" w:rsidP="001F24AE">
      <w:pPr>
        <w:rPr>
          <w:b/>
          <w:bCs/>
          <w:color w:val="833C0B" w:themeColor="accent2" w:themeShade="80"/>
          <w:sz w:val="28"/>
          <w:szCs w:val="28"/>
        </w:rPr>
      </w:pPr>
      <w:r w:rsidRPr="001F24AE">
        <w:rPr>
          <w:b/>
          <w:bCs/>
          <w:color w:val="833C0B" w:themeColor="accent2" w:themeShade="80"/>
          <w:sz w:val="28"/>
          <w:szCs w:val="28"/>
        </w:rPr>
        <w:t>1. Problem Statement</w:t>
      </w:r>
    </w:p>
    <w:p w14:paraId="5E29351A" w14:textId="77777777" w:rsidR="001F24AE" w:rsidRPr="001F24AE" w:rsidRDefault="001F24AE" w:rsidP="001F24AE">
      <w:pPr>
        <w:pStyle w:val="FirstParagraph"/>
        <w:jc w:val="both"/>
        <w:rPr>
          <w:sz w:val="28"/>
          <w:szCs w:val="28"/>
        </w:rPr>
      </w:pPr>
      <w:r w:rsidRPr="001F24AE">
        <w:rPr>
          <w:rFonts w:ascii="Arial" w:hAnsi="Arial"/>
          <w:sz w:val="28"/>
          <w:szCs w:val="28"/>
        </w:rPr>
        <w:t>Traditional movie recommendation systems often rely on generic algorithms that fail to capture individual user preferences and behaviors, resulting in suboptimal suggestions. This lack of personalization leads to user dissatisfaction and reduced engagement. Moreover, existing methods struggle to effectively match users with movies that align with their unique tastes due to limited data integration and simplistic modeling approaches. An AI-driven matchmaking system is essential to address these shortcomings by leveraging advanced machine learning techniques to analyze complex user-movie interactions, thereby enhancing recommendation accuracy and providing a more satisfying, tailored user experience.</w:t>
      </w:r>
    </w:p>
    <w:p w14:paraId="5C2EE4F6" w14:textId="2404EE54" w:rsidR="001F24AE" w:rsidRPr="001F24AE" w:rsidRDefault="001F24AE">
      <w:pPr>
        <w:rPr>
          <w:b/>
          <w:bCs/>
          <w:color w:val="833C0B" w:themeColor="accent2" w:themeShade="80"/>
          <w:sz w:val="28"/>
          <w:szCs w:val="28"/>
        </w:rPr>
      </w:pPr>
      <w:r w:rsidRPr="001F24AE">
        <w:rPr>
          <w:b/>
          <w:bCs/>
          <w:color w:val="833C0B" w:themeColor="accent2" w:themeShade="80"/>
          <w:sz w:val="28"/>
          <w:szCs w:val="28"/>
        </w:rPr>
        <w:t>2. Project Objectives</w:t>
      </w:r>
    </w:p>
    <w:p w14:paraId="65EF820E" w14:textId="77777777" w:rsidR="001F24AE" w:rsidRPr="001F24AE" w:rsidRDefault="001F24AE" w:rsidP="001F24AE">
      <w:pPr>
        <w:pStyle w:val="FirstParagraph"/>
        <w:jc w:val="both"/>
        <w:rPr>
          <w:sz w:val="28"/>
          <w:szCs w:val="28"/>
        </w:rPr>
      </w:pPr>
      <w:r w:rsidRPr="001F24AE">
        <w:rPr>
          <w:rFonts w:ascii="Arial" w:hAnsi="Arial"/>
          <w:sz w:val="28"/>
          <w:szCs w:val="28"/>
        </w:rPr>
        <w:t>The primary objective of this project is to develop an AI-driven personalized movie recommendation system that accurately predicts user preferences. Key goals include enhancing user engagement by delivering relevant and tailored movie suggestions, and designing a scalable matchmaking framework capable of handling large-scale data efficiently. The system aims to leverage diverse data sources, including user behavior and movie metadata, to improve recommendation quality. Additionally, the project focuses on applying advanced machine learning models to capture complex patterns in data, thereby maximizing prediction accuracy and providing a seamless, enjoyable experience for users.</w:t>
      </w:r>
    </w:p>
    <w:p w14:paraId="3D5E1D52" w14:textId="77777777" w:rsidR="001F24AE" w:rsidRPr="001F24AE" w:rsidRDefault="001F24AE" w:rsidP="001F24AE">
      <w:pPr>
        <w:rPr>
          <w:b/>
          <w:bCs/>
          <w:sz w:val="28"/>
          <w:szCs w:val="28"/>
        </w:rPr>
      </w:pPr>
    </w:p>
    <w:p w14:paraId="7C61A72C" w14:textId="77777777" w:rsidR="001F24AE" w:rsidRDefault="001F24AE" w:rsidP="001F24AE">
      <w:pPr>
        <w:rPr>
          <w:b/>
          <w:bCs/>
          <w:sz w:val="28"/>
          <w:szCs w:val="28"/>
        </w:rPr>
      </w:pPr>
    </w:p>
    <w:p w14:paraId="601656D4" w14:textId="77777777" w:rsidR="001F24AE" w:rsidRDefault="001F24AE" w:rsidP="001F24AE">
      <w:pPr>
        <w:rPr>
          <w:b/>
          <w:bCs/>
          <w:sz w:val="28"/>
          <w:szCs w:val="28"/>
        </w:rPr>
      </w:pPr>
    </w:p>
    <w:p w14:paraId="64B235CC" w14:textId="77777777" w:rsidR="001F24AE" w:rsidRPr="001F24AE" w:rsidRDefault="001F24AE" w:rsidP="001F24AE">
      <w:pPr>
        <w:rPr>
          <w:b/>
          <w:bCs/>
          <w:color w:val="833C0B" w:themeColor="accent2" w:themeShade="80"/>
          <w:sz w:val="28"/>
          <w:szCs w:val="28"/>
        </w:rPr>
      </w:pPr>
    </w:p>
    <w:p w14:paraId="7360DC47" w14:textId="3E97E829" w:rsidR="001F24AE" w:rsidRPr="001F24AE" w:rsidRDefault="001F24AE" w:rsidP="001F24AE">
      <w:pPr>
        <w:rPr>
          <w:b/>
          <w:bCs/>
          <w:color w:val="833C0B" w:themeColor="accent2" w:themeShade="80"/>
          <w:sz w:val="28"/>
          <w:szCs w:val="28"/>
        </w:rPr>
      </w:pPr>
      <w:r w:rsidRPr="001F24AE">
        <w:rPr>
          <w:b/>
          <w:bCs/>
          <w:color w:val="833C0B" w:themeColor="accent2" w:themeShade="80"/>
          <w:sz w:val="28"/>
          <w:szCs w:val="28"/>
        </w:rPr>
        <w:t>3. Flowchart of the Project Workflow</w:t>
      </w:r>
    </w:p>
    <w:p w14:paraId="70BF19C2" w14:textId="2B48EB4F" w:rsidR="001F24AE" w:rsidRDefault="001F24AE" w:rsidP="001F24AE">
      <w:pPr>
        <w:rPr>
          <w:b/>
          <w:bCs/>
          <w:sz w:val="28"/>
          <w:szCs w:val="28"/>
        </w:rPr>
      </w:pPr>
      <w:r w:rsidRPr="001F24AE">
        <w:rPr>
          <w:b/>
          <w:bCs/>
          <w:noProof/>
          <w:sz w:val="28"/>
          <w:szCs w:val="28"/>
        </w:rPr>
        <w:drawing>
          <wp:inline distT="0" distB="0" distL="0" distR="0" wp14:anchorId="277807BF" wp14:editId="4F2CD667">
            <wp:extent cx="2633133" cy="5187797"/>
            <wp:effectExtent l="0" t="0" r="0" b="0"/>
            <wp:docPr id="1617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78344" name=""/>
                    <pic:cNvPicPr/>
                  </pic:nvPicPr>
                  <pic:blipFill>
                    <a:blip r:embed="rId6"/>
                    <a:stretch>
                      <a:fillRect/>
                    </a:stretch>
                  </pic:blipFill>
                  <pic:spPr>
                    <a:xfrm>
                      <a:off x="0" y="0"/>
                      <a:ext cx="2675032" cy="5270346"/>
                    </a:xfrm>
                    <a:prstGeom prst="rect">
                      <a:avLst/>
                    </a:prstGeom>
                  </pic:spPr>
                </pic:pic>
              </a:graphicData>
            </a:graphic>
          </wp:inline>
        </w:drawing>
      </w:r>
    </w:p>
    <w:p w14:paraId="35C17C22" w14:textId="76237BEF" w:rsidR="00526C0A" w:rsidRDefault="00526C0A" w:rsidP="001F24AE">
      <w:pPr>
        <w:rPr>
          <w:b/>
          <w:bCs/>
          <w:color w:val="833C0B" w:themeColor="accent2" w:themeShade="80"/>
          <w:sz w:val="28"/>
          <w:szCs w:val="28"/>
        </w:rPr>
      </w:pPr>
      <w:r w:rsidRPr="00526C0A">
        <w:rPr>
          <w:b/>
          <w:bCs/>
          <w:color w:val="833C0B" w:themeColor="accent2" w:themeShade="80"/>
          <w:sz w:val="28"/>
          <w:szCs w:val="28"/>
        </w:rPr>
        <w:t>4. Data Description</w:t>
      </w:r>
    </w:p>
    <w:p w14:paraId="049E2063"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recommendation system utilizes three primary datasets. First, </w:t>
      </w:r>
      <w:r w:rsidRPr="00526C0A">
        <w:rPr>
          <w:rFonts w:ascii="Arial" w:hAnsi="Arial"/>
          <w:b/>
          <w:bCs/>
          <w:sz w:val="28"/>
          <w:szCs w:val="28"/>
        </w:rPr>
        <w:t>user interaction data</w:t>
      </w:r>
      <w:r w:rsidRPr="00526C0A">
        <w:rPr>
          <w:rFonts w:ascii="Arial" w:hAnsi="Arial"/>
          <w:sz w:val="28"/>
          <w:szCs w:val="28"/>
        </w:rPr>
        <w:t xml:space="preserve"> including ratings and watch history, which capture individual preferences and viewing behaviors. Second, </w:t>
      </w:r>
      <w:r w:rsidRPr="00526C0A">
        <w:rPr>
          <w:rFonts w:ascii="Arial" w:hAnsi="Arial"/>
          <w:b/>
          <w:bCs/>
          <w:sz w:val="28"/>
          <w:szCs w:val="28"/>
        </w:rPr>
        <w:t>movie metadata</w:t>
      </w:r>
      <w:r w:rsidRPr="00526C0A">
        <w:rPr>
          <w:rFonts w:ascii="Arial" w:hAnsi="Arial"/>
          <w:sz w:val="28"/>
          <w:szCs w:val="28"/>
        </w:rPr>
        <w:t xml:space="preserve"> comprising genres, directors, cast members, and release years, providing rich contextual information to understand movie characteristics. Third, </w:t>
      </w:r>
      <w:r w:rsidRPr="00526C0A">
        <w:rPr>
          <w:rFonts w:ascii="Arial" w:hAnsi="Arial"/>
          <w:b/>
          <w:bCs/>
          <w:sz w:val="28"/>
          <w:szCs w:val="28"/>
        </w:rPr>
        <w:t>auxiliary data</w:t>
      </w:r>
      <w:r w:rsidRPr="00526C0A">
        <w:rPr>
          <w:rFonts w:ascii="Arial" w:hAnsi="Arial"/>
          <w:sz w:val="28"/>
          <w:szCs w:val="28"/>
        </w:rPr>
        <w:t xml:space="preserve"> such as user demographics (age, gender, location) adds personalized dimensions to enhance matchmaking accuracy. The datasets are sourced from publicly available movie databases and user activity logs, totaling over 1 million records. Key attributes include user IDs, movie IDs, timestamps, and categorical features essential for modeling user-item relationships. This comprehensive data foundation enables the system to deliver finely tuned, personalized </w:t>
      </w:r>
      <w:r w:rsidRPr="00526C0A">
        <w:rPr>
          <w:rFonts w:ascii="Arial" w:hAnsi="Arial"/>
          <w:sz w:val="28"/>
          <w:szCs w:val="28"/>
        </w:rPr>
        <w:lastRenderedPageBreak/>
        <w:t>recommendations by combining behavioral and content-based information.</w:t>
      </w:r>
    </w:p>
    <w:p w14:paraId="155F80E9" w14:textId="4C105CC2" w:rsidR="00526C0A" w:rsidRDefault="00526C0A" w:rsidP="00526C0A">
      <w:pPr>
        <w:tabs>
          <w:tab w:val="left" w:pos="2760"/>
        </w:tabs>
        <w:rPr>
          <w:b/>
          <w:bCs/>
          <w:color w:val="833C0B" w:themeColor="accent2" w:themeShade="80"/>
          <w:sz w:val="28"/>
          <w:szCs w:val="28"/>
        </w:rPr>
      </w:pPr>
      <w:r w:rsidRPr="00526C0A">
        <w:rPr>
          <w:b/>
          <w:bCs/>
          <w:color w:val="833C0B" w:themeColor="accent2" w:themeShade="80"/>
          <w:sz w:val="28"/>
          <w:szCs w:val="28"/>
        </w:rPr>
        <w:t>5. Data Preprocessing</w:t>
      </w:r>
    </w:p>
    <w:p w14:paraId="0F5E5640" w14:textId="77777777" w:rsidR="00526C0A" w:rsidRPr="00526C0A" w:rsidRDefault="00526C0A" w:rsidP="00526C0A">
      <w:pPr>
        <w:pStyle w:val="FirstParagraph"/>
        <w:jc w:val="both"/>
        <w:rPr>
          <w:sz w:val="28"/>
          <w:szCs w:val="28"/>
        </w:rPr>
      </w:pPr>
      <w:r w:rsidRPr="00526C0A">
        <w:rPr>
          <w:rFonts w:ascii="Arial" w:hAnsi="Arial"/>
          <w:sz w:val="28"/>
          <w:szCs w:val="28"/>
        </w:rPr>
        <w:t>Data preprocessing is crucial for ensuring the quality and reliability of the recommendation system. Initial steps include cleaning missing or inconsistent data by imputing or removing null values. Duplicate records are identified and eliminated to prevent bias. Numerical features are normalized to standardize scales, while categorical variables undergo encoding techniques such as one-hot or label encoding to convert them into machine-readable formats. The dataset is then split into training and testing subsets to evaluate model performance objectively. Additionally, techniques to handle sparse data, such as dimensionality reduction or matrix factorization, are applied when necessary to improve modeling efficiency.</w:t>
      </w:r>
    </w:p>
    <w:p w14:paraId="126031AC" w14:textId="3F201A65" w:rsidR="00526C0A" w:rsidRDefault="00526C0A" w:rsidP="00526C0A">
      <w:pPr>
        <w:rPr>
          <w:b/>
          <w:bCs/>
          <w:color w:val="833C0B" w:themeColor="accent2" w:themeShade="80"/>
          <w:sz w:val="28"/>
          <w:szCs w:val="28"/>
        </w:rPr>
      </w:pPr>
      <w:r w:rsidRPr="00526C0A">
        <w:rPr>
          <w:b/>
          <w:bCs/>
          <w:color w:val="833C0B" w:themeColor="accent2" w:themeShade="80"/>
          <w:sz w:val="28"/>
          <w:szCs w:val="28"/>
        </w:rPr>
        <w:t>6. Exploratory Data Analysis (EDA)</w:t>
      </w:r>
    </w:p>
    <w:p w14:paraId="75CCF8C2" w14:textId="77777777" w:rsidR="00526C0A" w:rsidRPr="00526C0A" w:rsidRDefault="00526C0A" w:rsidP="00526C0A">
      <w:pPr>
        <w:pStyle w:val="FirstParagraph"/>
        <w:jc w:val="both"/>
        <w:rPr>
          <w:sz w:val="28"/>
          <w:szCs w:val="28"/>
        </w:rPr>
      </w:pPr>
      <w:r w:rsidRPr="00526C0A">
        <w:rPr>
          <w:rFonts w:ascii="Arial" w:hAnsi="Arial"/>
          <w:sz w:val="28"/>
          <w:szCs w:val="28"/>
        </w:rPr>
        <w:t>Exploratory Data Analysis was conducted to uncover key insights into user preferences and movie characteristics. The distribution of user ratings revealed a right-skewed pattern, indicating a tendency towards higher ratings. Popular genres such as Drama, Comedy, and Action dominated user engagement, while niche genres showed lower interaction. Correlation analysis highlighted significant associations between user demographics and genre preferences. User behavior patterns, including rating frequency and watch intervals, were examined to detect engagement trends. Visualizations employed included histograms, bar charts, heatmaps, and scatter plots, which effectively illustrated rating distributions, genre popularity, and feature correlations to support these findings.</w:t>
      </w:r>
    </w:p>
    <w:p w14:paraId="6B7A1A5B" w14:textId="1EA9BEBE" w:rsidR="00526C0A" w:rsidRPr="00526C0A" w:rsidRDefault="00526C0A" w:rsidP="00526C0A">
      <w:pPr>
        <w:tabs>
          <w:tab w:val="left" w:pos="1173"/>
        </w:tabs>
        <w:rPr>
          <w:b/>
          <w:bCs/>
          <w:color w:val="833C0B" w:themeColor="accent2" w:themeShade="80"/>
          <w:sz w:val="28"/>
          <w:szCs w:val="28"/>
        </w:rPr>
      </w:pPr>
      <w:r w:rsidRPr="00526C0A">
        <w:rPr>
          <w:b/>
          <w:bCs/>
          <w:color w:val="833C0B" w:themeColor="accent2" w:themeShade="80"/>
          <w:sz w:val="28"/>
          <w:szCs w:val="28"/>
        </w:rPr>
        <w:t>7. Feature Engineering</w:t>
      </w:r>
    </w:p>
    <w:p w14:paraId="584D8F1B" w14:textId="77777777" w:rsidR="00526C0A" w:rsidRPr="00526C0A" w:rsidRDefault="00526C0A" w:rsidP="00526C0A">
      <w:pPr>
        <w:pStyle w:val="FirstParagraph"/>
        <w:jc w:val="both"/>
        <w:rPr>
          <w:sz w:val="28"/>
          <w:szCs w:val="28"/>
        </w:rPr>
      </w:pPr>
      <w:r w:rsidRPr="00526C0A">
        <w:rPr>
          <w:rFonts w:ascii="Arial" w:hAnsi="Arial"/>
          <w:sz w:val="28"/>
          <w:szCs w:val="28"/>
        </w:rPr>
        <w:t xml:space="preserve">Feature engineering involved creating and selecting attributes that enhance the recommendation model’s predictive power. User profiles were generated by aggregating historical behavior such as average ratings, preferred genres, and watch frequency. For movies, </w:t>
      </w:r>
      <w:r w:rsidRPr="00526C0A">
        <w:rPr>
          <w:rFonts w:ascii="Arial" w:hAnsi="Arial"/>
          <w:i/>
          <w:iCs/>
          <w:sz w:val="28"/>
          <w:szCs w:val="28"/>
        </w:rPr>
        <w:t>item embeddings</w:t>
      </w:r>
      <w:r w:rsidRPr="00526C0A">
        <w:rPr>
          <w:rFonts w:ascii="Arial" w:hAnsi="Arial"/>
          <w:sz w:val="28"/>
          <w:szCs w:val="28"/>
        </w:rPr>
        <w:t xml:space="preserve"> were extracted using techniques like Word2Vec applied to metadata including genres, cast, and directors to capture semantic relationships. Key attributes such as release year and popularity scores were also incorporated. Dimensionality reduction methods, including Principal Component Analysis (PCA), were employed to reduce feature space complexity while retaining essential information. These engineered features enable the model to better capture complex user-item </w:t>
      </w:r>
      <w:r w:rsidRPr="00526C0A">
        <w:rPr>
          <w:rFonts w:ascii="Arial" w:hAnsi="Arial"/>
          <w:sz w:val="28"/>
          <w:szCs w:val="28"/>
        </w:rPr>
        <w:lastRenderedPageBreak/>
        <w:t>interactions, ultimately improving recommendation accuracy and personalization effectiveness.</w:t>
      </w:r>
    </w:p>
    <w:p w14:paraId="5ACBD23F" w14:textId="53C638C4" w:rsidR="00526C0A" w:rsidRDefault="00526C0A" w:rsidP="00526C0A">
      <w:pPr>
        <w:tabs>
          <w:tab w:val="left" w:pos="1173"/>
        </w:tabs>
        <w:rPr>
          <w:b/>
          <w:bCs/>
          <w:color w:val="833C0B" w:themeColor="accent2" w:themeShade="80"/>
          <w:sz w:val="28"/>
          <w:szCs w:val="28"/>
        </w:rPr>
      </w:pPr>
      <w:r w:rsidRPr="00526C0A">
        <w:rPr>
          <w:b/>
          <w:bCs/>
          <w:color w:val="833C0B" w:themeColor="accent2" w:themeShade="80"/>
          <w:sz w:val="28"/>
          <w:szCs w:val="28"/>
        </w:rPr>
        <w:t>8. Model Building</w:t>
      </w:r>
    </w:p>
    <w:p w14:paraId="4019634C"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model building phase employed a multi-faceted approach combining </w:t>
      </w:r>
      <w:r w:rsidRPr="00526C0A">
        <w:rPr>
          <w:rFonts w:ascii="Arial" w:hAnsi="Arial"/>
          <w:b/>
          <w:bCs/>
          <w:sz w:val="28"/>
          <w:szCs w:val="28"/>
        </w:rPr>
        <w:t>collaborative filtering</w:t>
      </w:r>
      <w:r w:rsidRPr="00526C0A">
        <w:rPr>
          <w:rFonts w:ascii="Arial" w:hAnsi="Arial"/>
          <w:sz w:val="28"/>
          <w:szCs w:val="28"/>
        </w:rPr>
        <w:t xml:space="preserve">, </w:t>
      </w:r>
      <w:r w:rsidRPr="00526C0A">
        <w:rPr>
          <w:rFonts w:ascii="Arial" w:hAnsi="Arial"/>
          <w:b/>
          <w:bCs/>
          <w:sz w:val="28"/>
          <w:szCs w:val="28"/>
        </w:rPr>
        <w:t>content-based filtering</w:t>
      </w:r>
      <w:r w:rsidRPr="00526C0A">
        <w:rPr>
          <w:rFonts w:ascii="Arial" w:hAnsi="Arial"/>
          <w:sz w:val="28"/>
          <w:szCs w:val="28"/>
        </w:rPr>
        <w:t xml:space="preserve">, and </w:t>
      </w:r>
      <w:r w:rsidRPr="00526C0A">
        <w:rPr>
          <w:rFonts w:ascii="Arial" w:hAnsi="Arial"/>
          <w:b/>
          <w:bCs/>
          <w:sz w:val="28"/>
          <w:szCs w:val="28"/>
        </w:rPr>
        <w:t>hybrid models</w:t>
      </w:r>
      <w:r w:rsidRPr="00526C0A">
        <w:rPr>
          <w:rFonts w:ascii="Arial" w:hAnsi="Arial"/>
          <w:sz w:val="28"/>
          <w:szCs w:val="28"/>
        </w:rPr>
        <w:t xml:space="preserve"> to maximize recommendation accuracy. Collaborative filtering utilized matrix factorization techniques like Singular Value Decomposition (SVD) to capture latent user-item interactions. Content-based filtering leveraged engineered movie features to match user preferences with item attributes. Additionally, deep learning models, such as neural collaborative filtering and autoencoders, were explored to model complex non-linear relationships. Training involved optimizing loss functions using gradient descent, with regularization to prevent overfitting. Hyperparameter tuning was executed using grid search and cross-validation to identify optimal settings for latent factors, learning rates, and network architectures. Validation strategies employed included k-fold and holdout methods to robustly evaluate model generalization performance.</w:t>
      </w:r>
    </w:p>
    <w:p w14:paraId="7269A121" w14:textId="4E9FA152" w:rsidR="00526C0A" w:rsidRPr="00526C0A" w:rsidRDefault="00526C0A" w:rsidP="00526C0A">
      <w:pPr>
        <w:tabs>
          <w:tab w:val="left" w:pos="1707"/>
        </w:tabs>
        <w:rPr>
          <w:b/>
          <w:bCs/>
          <w:color w:val="833C0B" w:themeColor="accent2" w:themeShade="80"/>
          <w:sz w:val="28"/>
          <w:szCs w:val="28"/>
        </w:rPr>
      </w:pPr>
      <w:r w:rsidRPr="00526C0A">
        <w:rPr>
          <w:b/>
          <w:bCs/>
          <w:color w:val="833C0B" w:themeColor="accent2" w:themeShade="80"/>
          <w:sz w:val="28"/>
          <w:szCs w:val="28"/>
        </w:rPr>
        <w:t>9. Visualization of Results &amp; Model Insights</w:t>
      </w:r>
    </w:p>
    <w:p w14:paraId="17AB79A0" w14:textId="77777777" w:rsidR="00526C0A" w:rsidRPr="00526C0A" w:rsidRDefault="00526C0A" w:rsidP="00526C0A">
      <w:pPr>
        <w:pStyle w:val="FirstParagraph"/>
        <w:jc w:val="both"/>
        <w:rPr>
          <w:sz w:val="28"/>
          <w:szCs w:val="28"/>
        </w:rPr>
      </w:pPr>
      <w:r w:rsidRPr="00526C0A">
        <w:rPr>
          <w:rFonts w:ascii="Arial" w:hAnsi="Arial"/>
          <w:sz w:val="28"/>
          <w:szCs w:val="28"/>
        </w:rPr>
        <w:t xml:space="preserve">Model performance was evaluated using metrics such as </w:t>
      </w:r>
      <w:r w:rsidRPr="00526C0A">
        <w:rPr>
          <w:rFonts w:ascii="Arial" w:hAnsi="Arial"/>
          <w:b/>
          <w:bCs/>
          <w:sz w:val="28"/>
          <w:szCs w:val="28"/>
        </w:rPr>
        <w:t>RMSE</w:t>
      </w:r>
      <w:r w:rsidRPr="00526C0A">
        <w:rPr>
          <w:rFonts w:ascii="Arial" w:hAnsi="Arial"/>
          <w:sz w:val="28"/>
          <w:szCs w:val="28"/>
        </w:rPr>
        <w:t xml:space="preserve">, </w:t>
      </w:r>
      <w:r w:rsidRPr="00526C0A">
        <w:rPr>
          <w:rFonts w:ascii="Arial" w:hAnsi="Arial"/>
          <w:b/>
          <w:bCs/>
          <w:sz w:val="28"/>
          <w:szCs w:val="28"/>
        </w:rPr>
        <w:t>precision</w:t>
      </w:r>
      <w:r w:rsidRPr="00526C0A">
        <w:rPr>
          <w:rFonts w:ascii="Arial" w:hAnsi="Arial"/>
          <w:sz w:val="28"/>
          <w:szCs w:val="28"/>
        </w:rPr>
        <w:t xml:space="preserve">, and </w:t>
      </w:r>
      <w:r w:rsidRPr="00526C0A">
        <w:rPr>
          <w:rFonts w:ascii="Arial" w:hAnsi="Arial"/>
          <w:b/>
          <w:bCs/>
          <w:sz w:val="28"/>
          <w:szCs w:val="28"/>
        </w:rPr>
        <w:t>recall</w:t>
      </w:r>
      <w:r w:rsidRPr="00526C0A">
        <w:rPr>
          <w:rFonts w:ascii="Arial" w:hAnsi="Arial"/>
          <w:sz w:val="28"/>
          <w:szCs w:val="28"/>
        </w:rPr>
        <w:t>, which were visualized through line graphs and bar charts for clear comparison. Example recommendations demonstrated the system’s ability to tailor suggestions aligned with user preferences. Feature importance analysis highlighted the significant impact of user behavior and movie metadata on predictions. User satisfaction metrics showed measurable improvements post-deployment, indicating enhanced engagement. These visualizations and insights collectively substantiate the effectiveness and interpretability of the AI-driven recommendation approach.</w:t>
      </w:r>
    </w:p>
    <w:p w14:paraId="1F82B156" w14:textId="62B2E281" w:rsidR="00526C0A" w:rsidRDefault="00526C0A" w:rsidP="00526C0A">
      <w:pPr>
        <w:tabs>
          <w:tab w:val="left" w:pos="3880"/>
        </w:tabs>
        <w:rPr>
          <w:b/>
          <w:bCs/>
          <w:color w:val="833C0B" w:themeColor="accent2" w:themeShade="80"/>
          <w:sz w:val="28"/>
          <w:szCs w:val="28"/>
        </w:rPr>
      </w:pPr>
      <w:r w:rsidRPr="00526C0A">
        <w:rPr>
          <w:b/>
          <w:bCs/>
          <w:color w:val="833C0B" w:themeColor="accent2" w:themeShade="80"/>
          <w:sz w:val="28"/>
          <w:szCs w:val="28"/>
        </w:rPr>
        <w:t>10. Tools and Technologies Used</w:t>
      </w:r>
    </w:p>
    <w:p w14:paraId="7A1CC433" w14:textId="77777777" w:rsidR="00526C0A" w:rsidRPr="00526C0A" w:rsidRDefault="00526C0A" w:rsidP="00526C0A">
      <w:pPr>
        <w:pStyle w:val="FirstParagraph"/>
        <w:jc w:val="both"/>
        <w:rPr>
          <w:sz w:val="28"/>
          <w:szCs w:val="28"/>
        </w:rPr>
      </w:pPr>
      <w:r w:rsidRPr="00526C0A">
        <w:rPr>
          <w:rFonts w:ascii="Arial" w:hAnsi="Arial"/>
          <w:sz w:val="28"/>
          <w:szCs w:val="28"/>
        </w:rPr>
        <w:t xml:space="preserve">The project utilized </w:t>
      </w:r>
      <w:r w:rsidRPr="00526C0A">
        <w:rPr>
          <w:rFonts w:ascii="Arial" w:hAnsi="Arial"/>
          <w:b/>
          <w:bCs/>
          <w:sz w:val="28"/>
          <w:szCs w:val="28"/>
        </w:rPr>
        <w:t>Python</w:t>
      </w:r>
      <w:r w:rsidRPr="00526C0A">
        <w:rPr>
          <w:rFonts w:ascii="Arial" w:hAnsi="Arial"/>
          <w:sz w:val="28"/>
          <w:szCs w:val="28"/>
        </w:rPr>
        <w:t xml:space="preserve"> as the primary programming language due to its rich ecosystem for data science. Key libraries included </w:t>
      </w:r>
      <w:r w:rsidRPr="00526C0A">
        <w:rPr>
          <w:rFonts w:ascii="Arial" w:hAnsi="Arial"/>
          <w:b/>
          <w:bCs/>
          <w:sz w:val="28"/>
          <w:szCs w:val="28"/>
        </w:rPr>
        <w:t>Pandas</w:t>
      </w:r>
      <w:r w:rsidRPr="00526C0A">
        <w:rPr>
          <w:rFonts w:ascii="Arial" w:hAnsi="Arial"/>
          <w:sz w:val="28"/>
          <w:szCs w:val="28"/>
        </w:rPr>
        <w:t xml:space="preserve"> for data manipulation, </w:t>
      </w:r>
      <w:r w:rsidRPr="00526C0A">
        <w:rPr>
          <w:rFonts w:ascii="Arial" w:hAnsi="Arial"/>
          <w:b/>
          <w:bCs/>
          <w:sz w:val="28"/>
          <w:szCs w:val="28"/>
        </w:rPr>
        <w:t>NumPy</w:t>
      </w:r>
      <w:r w:rsidRPr="00526C0A">
        <w:rPr>
          <w:rFonts w:ascii="Arial" w:hAnsi="Arial"/>
          <w:sz w:val="28"/>
          <w:szCs w:val="28"/>
        </w:rPr>
        <w:t xml:space="preserve"> for numerical computations, and </w:t>
      </w:r>
      <w:r w:rsidRPr="00526C0A">
        <w:rPr>
          <w:rFonts w:ascii="Arial" w:hAnsi="Arial"/>
          <w:b/>
          <w:bCs/>
          <w:sz w:val="28"/>
          <w:szCs w:val="28"/>
        </w:rPr>
        <w:t>Scikit-learn</w:t>
      </w:r>
      <w:r w:rsidRPr="00526C0A">
        <w:rPr>
          <w:rFonts w:ascii="Arial" w:hAnsi="Arial"/>
          <w:sz w:val="28"/>
          <w:szCs w:val="28"/>
        </w:rPr>
        <w:t xml:space="preserve"> for implementing machine learning algorithms. </w:t>
      </w:r>
      <w:r w:rsidRPr="00526C0A">
        <w:rPr>
          <w:rFonts w:ascii="Arial" w:hAnsi="Arial"/>
          <w:b/>
          <w:bCs/>
          <w:sz w:val="28"/>
          <w:szCs w:val="28"/>
        </w:rPr>
        <w:t>TensorFlow</w:t>
      </w:r>
      <w:r w:rsidRPr="00526C0A">
        <w:rPr>
          <w:rFonts w:ascii="Arial" w:hAnsi="Arial"/>
          <w:sz w:val="28"/>
          <w:szCs w:val="28"/>
        </w:rPr>
        <w:t xml:space="preserve"> was employed for deep learning model development. Data visualization was performed using </w:t>
      </w:r>
      <w:r w:rsidRPr="00526C0A">
        <w:rPr>
          <w:rFonts w:ascii="Arial" w:hAnsi="Arial"/>
          <w:b/>
          <w:bCs/>
          <w:sz w:val="28"/>
          <w:szCs w:val="28"/>
        </w:rPr>
        <w:t>Matplotlib</w:t>
      </w:r>
      <w:r w:rsidRPr="00526C0A">
        <w:rPr>
          <w:rFonts w:ascii="Arial" w:hAnsi="Arial"/>
          <w:sz w:val="28"/>
          <w:szCs w:val="28"/>
        </w:rPr>
        <w:t xml:space="preserve"> and </w:t>
      </w:r>
      <w:r w:rsidRPr="00526C0A">
        <w:rPr>
          <w:rFonts w:ascii="Arial" w:hAnsi="Arial"/>
          <w:b/>
          <w:bCs/>
          <w:sz w:val="28"/>
          <w:szCs w:val="28"/>
        </w:rPr>
        <w:t>Seaborn</w:t>
      </w:r>
      <w:r w:rsidRPr="00526C0A">
        <w:rPr>
          <w:rFonts w:ascii="Arial" w:hAnsi="Arial"/>
          <w:sz w:val="28"/>
          <w:szCs w:val="28"/>
        </w:rPr>
        <w:t xml:space="preserve">. The workflow was managed within </w:t>
      </w:r>
      <w:proofErr w:type="spellStart"/>
      <w:r w:rsidRPr="00526C0A">
        <w:rPr>
          <w:rFonts w:ascii="Arial" w:hAnsi="Arial"/>
          <w:b/>
          <w:bCs/>
          <w:sz w:val="28"/>
          <w:szCs w:val="28"/>
        </w:rPr>
        <w:t>Jupyter</w:t>
      </w:r>
      <w:proofErr w:type="spellEnd"/>
      <w:r w:rsidRPr="00526C0A">
        <w:rPr>
          <w:rFonts w:ascii="Arial" w:hAnsi="Arial"/>
          <w:b/>
          <w:bCs/>
          <w:sz w:val="28"/>
          <w:szCs w:val="28"/>
        </w:rPr>
        <w:t xml:space="preserve"> Notebooks</w:t>
      </w:r>
      <w:r w:rsidRPr="00526C0A">
        <w:rPr>
          <w:rFonts w:ascii="Arial" w:hAnsi="Arial"/>
          <w:sz w:val="28"/>
          <w:szCs w:val="28"/>
        </w:rPr>
        <w:t>, enabling interactive development. Additionally, cloud services facilitated scalable data storage and computation.</w:t>
      </w:r>
    </w:p>
    <w:p w14:paraId="6C80729E" w14:textId="7C30E060" w:rsidR="00526C0A" w:rsidRDefault="00526C0A" w:rsidP="00526C0A">
      <w:pPr>
        <w:tabs>
          <w:tab w:val="left" w:pos="2160"/>
        </w:tabs>
        <w:rPr>
          <w:sz w:val="28"/>
          <w:szCs w:val="28"/>
        </w:rPr>
      </w:pPr>
    </w:p>
    <w:p w14:paraId="51C396A0" w14:textId="77777777" w:rsidR="00526C0A" w:rsidRDefault="00526C0A" w:rsidP="00526C0A">
      <w:pPr>
        <w:tabs>
          <w:tab w:val="left" w:pos="2160"/>
        </w:tabs>
        <w:rPr>
          <w:sz w:val="28"/>
          <w:szCs w:val="28"/>
        </w:rPr>
      </w:pPr>
    </w:p>
    <w:p w14:paraId="70CBC70E" w14:textId="77777777" w:rsidR="00526C0A" w:rsidRDefault="00526C0A" w:rsidP="00526C0A">
      <w:pPr>
        <w:tabs>
          <w:tab w:val="left" w:pos="2160"/>
        </w:tabs>
        <w:rPr>
          <w:sz w:val="28"/>
          <w:szCs w:val="28"/>
        </w:rPr>
      </w:pPr>
    </w:p>
    <w:p w14:paraId="2EB52FE7" w14:textId="4363C219" w:rsidR="00526C0A" w:rsidRDefault="00526C0A" w:rsidP="00526C0A">
      <w:pPr>
        <w:tabs>
          <w:tab w:val="left" w:pos="2160"/>
        </w:tabs>
        <w:rPr>
          <w:b/>
          <w:bCs/>
          <w:color w:val="833C0B" w:themeColor="accent2" w:themeShade="80"/>
          <w:sz w:val="28"/>
          <w:szCs w:val="28"/>
        </w:rPr>
      </w:pPr>
      <w:r w:rsidRPr="00526C0A">
        <w:rPr>
          <w:b/>
          <w:bCs/>
          <w:color w:val="833C0B" w:themeColor="accent2" w:themeShade="80"/>
          <w:sz w:val="28"/>
          <w:szCs w:val="28"/>
        </w:rPr>
        <w:t>11. Team Members and Contributions</w:t>
      </w:r>
    </w:p>
    <w:p w14:paraId="33385EBA" w14:textId="10DF4FEC" w:rsidR="00526C0A" w:rsidRDefault="00526C0A" w:rsidP="00526C0A">
      <w:pPr>
        <w:tabs>
          <w:tab w:val="left" w:pos="2160"/>
        </w:tabs>
        <w:rPr>
          <w:b/>
          <w:bCs/>
          <w:sz w:val="28"/>
          <w:szCs w:val="28"/>
        </w:rPr>
      </w:pPr>
      <w:r w:rsidRPr="00CE39AC">
        <w:rPr>
          <w:b/>
          <w:bCs/>
          <w:sz w:val="28"/>
          <w:szCs w:val="28"/>
        </w:rPr>
        <w:t>Name of t</w:t>
      </w:r>
      <w:r w:rsidR="00CE39AC" w:rsidRPr="00CE39AC">
        <w:rPr>
          <w:b/>
          <w:bCs/>
          <w:sz w:val="28"/>
          <w:szCs w:val="28"/>
        </w:rPr>
        <w:t xml:space="preserve">he </w:t>
      </w:r>
      <w:proofErr w:type="spellStart"/>
      <w:r w:rsidR="00CE39AC" w:rsidRPr="00CE39AC">
        <w:rPr>
          <w:b/>
          <w:bCs/>
          <w:sz w:val="28"/>
          <w:szCs w:val="28"/>
        </w:rPr>
        <w:t>menbers</w:t>
      </w:r>
      <w:proofErr w:type="spellEnd"/>
      <w:r w:rsidR="00CE39AC" w:rsidRPr="00CE39AC">
        <w:rPr>
          <w:b/>
          <w:bCs/>
          <w:sz w:val="28"/>
          <w:szCs w:val="28"/>
        </w:rPr>
        <w:t xml:space="preserve">               worded on </w:t>
      </w:r>
    </w:p>
    <w:p w14:paraId="2A2F4F02" w14:textId="0338DA7B" w:rsidR="00CE39AC" w:rsidRDefault="00CE39AC" w:rsidP="00526C0A">
      <w:pPr>
        <w:tabs>
          <w:tab w:val="left" w:pos="2160"/>
        </w:tabs>
        <w:rPr>
          <w:sz w:val="28"/>
          <w:szCs w:val="28"/>
        </w:rPr>
      </w:pPr>
      <w:r w:rsidRPr="00CE39AC">
        <w:rPr>
          <w:sz w:val="28"/>
          <w:szCs w:val="28"/>
        </w:rPr>
        <w:t>M.SANDHIYA</w:t>
      </w:r>
      <w:r>
        <w:rPr>
          <w:sz w:val="28"/>
          <w:szCs w:val="28"/>
        </w:rPr>
        <w:t xml:space="preserve">                                </w:t>
      </w:r>
      <w:r w:rsidRPr="00CE39AC">
        <w:rPr>
          <w:sz w:val="28"/>
          <w:szCs w:val="28"/>
        </w:rPr>
        <w:t xml:space="preserve">Data cleaning </w:t>
      </w:r>
      <w:r>
        <w:rPr>
          <w:sz w:val="28"/>
          <w:szCs w:val="28"/>
        </w:rPr>
        <w:t>&amp;</w:t>
      </w:r>
      <w:r w:rsidRPr="00CE39AC">
        <w:rPr>
          <w:sz w:val="28"/>
          <w:szCs w:val="28"/>
        </w:rPr>
        <w:t xml:space="preserve"> EDA</w:t>
      </w:r>
    </w:p>
    <w:p w14:paraId="3C46DC05" w14:textId="700FE2B8" w:rsidR="00CE39AC" w:rsidRDefault="00CE39AC" w:rsidP="00526C0A">
      <w:pPr>
        <w:tabs>
          <w:tab w:val="left" w:pos="2160"/>
        </w:tabs>
        <w:rPr>
          <w:sz w:val="28"/>
          <w:szCs w:val="28"/>
        </w:rPr>
      </w:pPr>
      <w:r>
        <w:rPr>
          <w:sz w:val="28"/>
          <w:szCs w:val="28"/>
        </w:rPr>
        <w:t xml:space="preserve"> </w:t>
      </w:r>
      <w:proofErr w:type="gramStart"/>
      <w:r>
        <w:rPr>
          <w:sz w:val="28"/>
          <w:szCs w:val="28"/>
        </w:rPr>
        <w:t>T.SANTHOSH</w:t>
      </w:r>
      <w:proofErr w:type="gramEnd"/>
      <w:r>
        <w:rPr>
          <w:sz w:val="28"/>
          <w:szCs w:val="28"/>
        </w:rPr>
        <w:t xml:space="preserve"> KUMARAN</w:t>
      </w:r>
      <w:r>
        <w:rPr>
          <w:sz w:val="28"/>
          <w:szCs w:val="28"/>
        </w:rPr>
        <w:tab/>
        <w:t xml:space="preserve">          </w:t>
      </w:r>
      <w:r w:rsidRPr="00CE39AC">
        <w:rPr>
          <w:sz w:val="28"/>
          <w:szCs w:val="28"/>
        </w:rPr>
        <w:t xml:space="preserve">Feature engineering </w:t>
      </w:r>
      <w:r>
        <w:rPr>
          <w:sz w:val="28"/>
          <w:szCs w:val="28"/>
        </w:rPr>
        <w:t xml:space="preserve">&amp; </w:t>
      </w:r>
      <w:r w:rsidRPr="00CE39AC">
        <w:rPr>
          <w:sz w:val="28"/>
          <w:szCs w:val="28"/>
        </w:rPr>
        <w:t>Model development</w:t>
      </w:r>
    </w:p>
    <w:p w14:paraId="505874E8" w14:textId="09AF5377" w:rsidR="00CE39AC" w:rsidRPr="00CE39AC" w:rsidRDefault="00CE39AC" w:rsidP="00526C0A">
      <w:pPr>
        <w:tabs>
          <w:tab w:val="left" w:pos="2160"/>
        </w:tabs>
        <w:rPr>
          <w:sz w:val="28"/>
          <w:szCs w:val="28"/>
        </w:rPr>
      </w:pPr>
      <w:proofErr w:type="gramStart"/>
      <w:r>
        <w:rPr>
          <w:sz w:val="28"/>
          <w:szCs w:val="28"/>
        </w:rPr>
        <w:t>S.SANTHOSH</w:t>
      </w:r>
      <w:proofErr w:type="gramEnd"/>
      <w:r>
        <w:rPr>
          <w:sz w:val="28"/>
          <w:szCs w:val="28"/>
        </w:rPr>
        <w:t xml:space="preserve">                                 </w:t>
      </w:r>
      <w:r w:rsidRPr="00CE39AC">
        <w:rPr>
          <w:sz w:val="28"/>
          <w:szCs w:val="28"/>
        </w:rPr>
        <w:t>Documentation and reporting</w:t>
      </w:r>
    </w:p>
    <w:sectPr w:rsidR="00CE39AC" w:rsidRPr="00CE39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C8042" w14:textId="77777777" w:rsidR="00DE3D1F" w:rsidRDefault="00DE3D1F" w:rsidP="00526C0A">
      <w:pPr>
        <w:spacing w:after="0" w:line="240" w:lineRule="auto"/>
      </w:pPr>
      <w:r>
        <w:separator/>
      </w:r>
    </w:p>
  </w:endnote>
  <w:endnote w:type="continuationSeparator" w:id="0">
    <w:p w14:paraId="129F4271" w14:textId="77777777" w:rsidR="00DE3D1F" w:rsidRDefault="00DE3D1F" w:rsidP="0052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FA7D5" w14:textId="77777777" w:rsidR="00DE3D1F" w:rsidRDefault="00DE3D1F" w:rsidP="00526C0A">
      <w:pPr>
        <w:spacing w:after="0" w:line="240" w:lineRule="auto"/>
      </w:pPr>
      <w:r>
        <w:separator/>
      </w:r>
    </w:p>
  </w:footnote>
  <w:footnote w:type="continuationSeparator" w:id="0">
    <w:p w14:paraId="39A23704" w14:textId="77777777" w:rsidR="00DE3D1F" w:rsidRDefault="00DE3D1F" w:rsidP="00526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AE"/>
    <w:rsid w:val="000F30CC"/>
    <w:rsid w:val="00132AA2"/>
    <w:rsid w:val="0017652F"/>
    <w:rsid w:val="001F24AE"/>
    <w:rsid w:val="00234F0C"/>
    <w:rsid w:val="004C594F"/>
    <w:rsid w:val="005149A7"/>
    <w:rsid w:val="00526C0A"/>
    <w:rsid w:val="0056191C"/>
    <w:rsid w:val="00697D4B"/>
    <w:rsid w:val="006D09D7"/>
    <w:rsid w:val="0092672A"/>
    <w:rsid w:val="00A47D75"/>
    <w:rsid w:val="00AE2E72"/>
    <w:rsid w:val="00C368A2"/>
    <w:rsid w:val="00CD0663"/>
    <w:rsid w:val="00CE39AC"/>
    <w:rsid w:val="00DE3D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B6F9"/>
  <w15:chartTrackingRefBased/>
  <w15:docId w15:val="{9BFB27B4-CF22-4F26-BEB9-FD91C63F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4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4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4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4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4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4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4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4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4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4AE"/>
    <w:rPr>
      <w:rFonts w:eastAsiaTheme="majorEastAsia" w:cstheme="majorBidi"/>
      <w:color w:val="272727" w:themeColor="text1" w:themeTint="D8"/>
    </w:rPr>
  </w:style>
  <w:style w:type="paragraph" w:styleId="Title">
    <w:name w:val="Title"/>
    <w:basedOn w:val="Normal"/>
    <w:next w:val="Normal"/>
    <w:link w:val="TitleChar"/>
    <w:uiPriority w:val="10"/>
    <w:qFormat/>
    <w:rsid w:val="001F2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4AE"/>
    <w:pPr>
      <w:spacing w:before="160"/>
      <w:jc w:val="center"/>
    </w:pPr>
    <w:rPr>
      <w:i/>
      <w:iCs/>
      <w:color w:val="404040" w:themeColor="text1" w:themeTint="BF"/>
    </w:rPr>
  </w:style>
  <w:style w:type="character" w:customStyle="1" w:styleId="QuoteChar">
    <w:name w:val="Quote Char"/>
    <w:basedOn w:val="DefaultParagraphFont"/>
    <w:link w:val="Quote"/>
    <w:uiPriority w:val="29"/>
    <w:rsid w:val="001F24AE"/>
    <w:rPr>
      <w:i/>
      <w:iCs/>
      <w:color w:val="404040" w:themeColor="text1" w:themeTint="BF"/>
    </w:rPr>
  </w:style>
  <w:style w:type="paragraph" w:styleId="ListParagraph">
    <w:name w:val="List Paragraph"/>
    <w:basedOn w:val="Normal"/>
    <w:uiPriority w:val="34"/>
    <w:qFormat/>
    <w:rsid w:val="001F24AE"/>
    <w:pPr>
      <w:ind w:left="720"/>
      <w:contextualSpacing/>
    </w:pPr>
  </w:style>
  <w:style w:type="character" w:styleId="IntenseEmphasis">
    <w:name w:val="Intense Emphasis"/>
    <w:basedOn w:val="DefaultParagraphFont"/>
    <w:uiPriority w:val="21"/>
    <w:qFormat/>
    <w:rsid w:val="001F24AE"/>
    <w:rPr>
      <w:i/>
      <w:iCs/>
      <w:color w:val="2F5496" w:themeColor="accent1" w:themeShade="BF"/>
    </w:rPr>
  </w:style>
  <w:style w:type="paragraph" w:styleId="IntenseQuote">
    <w:name w:val="Intense Quote"/>
    <w:basedOn w:val="Normal"/>
    <w:next w:val="Normal"/>
    <w:link w:val="IntenseQuoteChar"/>
    <w:uiPriority w:val="30"/>
    <w:qFormat/>
    <w:rsid w:val="001F24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4AE"/>
    <w:rPr>
      <w:i/>
      <w:iCs/>
      <w:color w:val="2F5496" w:themeColor="accent1" w:themeShade="BF"/>
    </w:rPr>
  </w:style>
  <w:style w:type="character" w:styleId="IntenseReference">
    <w:name w:val="Intense Reference"/>
    <w:basedOn w:val="DefaultParagraphFont"/>
    <w:uiPriority w:val="32"/>
    <w:qFormat/>
    <w:rsid w:val="001F24AE"/>
    <w:rPr>
      <w:b/>
      <w:bCs/>
      <w:smallCaps/>
      <w:color w:val="2F5496" w:themeColor="accent1" w:themeShade="BF"/>
      <w:spacing w:val="5"/>
    </w:rPr>
  </w:style>
  <w:style w:type="character" w:styleId="Hyperlink">
    <w:name w:val="Hyperlink"/>
    <w:basedOn w:val="DefaultParagraphFont"/>
    <w:uiPriority w:val="99"/>
    <w:unhideWhenUsed/>
    <w:rsid w:val="001F24AE"/>
    <w:rPr>
      <w:color w:val="0563C1" w:themeColor="hyperlink"/>
      <w:u w:val="single"/>
    </w:rPr>
  </w:style>
  <w:style w:type="character" w:styleId="UnresolvedMention">
    <w:name w:val="Unresolved Mention"/>
    <w:basedOn w:val="DefaultParagraphFont"/>
    <w:uiPriority w:val="99"/>
    <w:semiHidden/>
    <w:unhideWhenUsed/>
    <w:rsid w:val="001F24AE"/>
    <w:rPr>
      <w:color w:val="605E5C"/>
      <w:shd w:val="clear" w:color="auto" w:fill="E1DFDD"/>
    </w:rPr>
  </w:style>
  <w:style w:type="paragraph" w:customStyle="1" w:styleId="FirstParagraph">
    <w:name w:val="First Paragraph"/>
    <w:basedOn w:val="BodyText"/>
    <w:next w:val="BodyText"/>
    <w:qFormat/>
    <w:rsid w:val="001F24AE"/>
    <w:pPr>
      <w:spacing w:before="180" w:after="180"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1F24AE"/>
    <w:pPr>
      <w:spacing w:after="120"/>
    </w:pPr>
  </w:style>
  <w:style w:type="character" w:customStyle="1" w:styleId="BodyTextChar">
    <w:name w:val="Body Text Char"/>
    <w:basedOn w:val="DefaultParagraphFont"/>
    <w:link w:val="BodyText"/>
    <w:uiPriority w:val="99"/>
    <w:semiHidden/>
    <w:rsid w:val="001F24AE"/>
  </w:style>
  <w:style w:type="paragraph" w:styleId="Header">
    <w:name w:val="header"/>
    <w:basedOn w:val="Normal"/>
    <w:link w:val="HeaderChar"/>
    <w:uiPriority w:val="99"/>
    <w:unhideWhenUsed/>
    <w:rsid w:val="00526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0A"/>
  </w:style>
  <w:style w:type="paragraph" w:styleId="Footer">
    <w:name w:val="footer"/>
    <w:basedOn w:val="Normal"/>
    <w:link w:val="FooterChar"/>
    <w:uiPriority w:val="99"/>
    <w:unhideWhenUsed/>
    <w:rsid w:val="00526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santhosh</dc:creator>
  <cp:keywords/>
  <dc:description/>
  <cp:lastModifiedBy>santhosh santhosh</cp:lastModifiedBy>
  <cp:revision>15</cp:revision>
  <dcterms:created xsi:type="dcterms:W3CDTF">2025-05-08T13:48:00Z</dcterms:created>
  <dcterms:modified xsi:type="dcterms:W3CDTF">2025-05-09T15:39:00Z</dcterms:modified>
</cp:coreProperties>
</file>