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000000"/>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000000"/>
          <w:sz w:val="26"/>
          <w:szCs w:val="26"/>
          <w:rtl w:val="0"/>
        </w:rPr>
        <w:t xml:space="preserve">Empathize &amp; Discover</w:t>
      </w:r>
      <w:r w:rsidDel="00000000" w:rsidR="00000000" w:rsidRPr="00000000">
        <w:rPr>
          <w:rtl w:val="0"/>
        </w:rPr>
      </w:r>
    </w:p>
    <w:tbl>
      <w:tblPr>
        <w:tblStyle w:val="Table1"/>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rFonts w:ascii="Calibri" w:cs="Calibri" w:eastAsia="Calibri" w:hAnsi="Calibri"/>
                <w:color w:val="000000"/>
                <w:sz w:val="20"/>
                <w:szCs w:val="20"/>
                <w:rtl w:val="0"/>
              </w:rPr>
              <w:t xml:space="preserve">Date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4">
            <w:pPr>
              <w:spacing w:after="40" w:before="40" w:lineRule="auto"/>
              <w:rPr/>
            </w:pPr>
            <w:r w:rsidDel="00000000" w:rsidR="00000000" w:rsidRPr="00000000">
              <w:rPr>
                <w:rFonts w:ascii="Calibri" w:cs="Calibri" w:eastAsia="Calibri" w:hAnsi="Calibri"/>
                <w:color w:val="000000"/>
                <w:sz w:val="20"/>
                <w:szCs w:val="20"/>
                <w:rtl w:val="0"/>
              </w:rPr>
              <w:t xml:space="preserve">26 September 2026</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rFonts w:ascii="Calibri" w:cs="Calibri" w:eastAsia="Calibri" w:hAnsi="Calibri"/>
                <w:color w:val="000000"/>
                <w:sz w:val="20"/>
                <w:szCs w:val="20"/>
                <w:rtl w:val="0"/>
              </w:rPr>
              <w:t xml:space="preserve">Team ID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color w:val="000000"/>
                <w:sz w:val="20"/>
                <w:szCs w:val="20"/>
                <w:rtl w:val="0"/>
              </w:rPr>
              <w:t xml:space="preserve">SWTID-2026-</w:t>
            </w:r>
            <w:r w:rsidDel="00000000" w:rsidR="00000000" w:rsidRPr="00000000">
              <w:rPr>
                <w:rFonts w:ascii="Calibri" w:cs="Calibri" w:eastAsia="Calibri" w:hAnsi="Calibri"/>
                <w:sz w:val="20"/>
                <w:szCs w:val="20"/>
                <w:rtl w:val="0"/>
              </w:rPr>
              <w:t xml:space="preserve">8682</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color w:val="000000"/>
                <w:sz w:val="20"/>
                <w:szCs w:val="20"/>
                <w:rtl w:val="0"/>
              </w:rPr>
              <w:t xml:space="preserve">Project Name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color w:val="000000"/>
                <w:sz w:val="20"/>
                <w:szCs w:val="20"/>
                <w:rtl w:val="0"/>
              </w:rPr>
              <w:t xml:space="preserve">AI FAQ Assistant API</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color w:val="000000"/>
                <w:sz w:val="20"/>
                <w:szCs w:val="20"/>
                <w:rtl w:val="0"/>
              </w:rPr>
              <w:t xml:space="preserve">Maximum Marks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color w:val="000000"/>
                <w:sz w:val="20"/>
                <w:szCs w:val="20"/>
                <w:rtl w:val="0"/>
              </w:rPr>
              <w:t xml:space="preserve">4 Marks</w:t>
            </w:r>
            <w:r w:rsidDel="00000000" w:rsidR="00000000" w:rsidRPr="00000000">
              <w:rPr>
                <w:rtl w:val="0"/>
              </w:rPr>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color w:val="000000"/>
          <w:sz w:val="22"/>
          <w:szCs w:val="22"/>
          <w:rtl w:val="0"/>
        </w:rPr>
        <w:t xml:space="preserve">Empathy Map Canvas:</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0"/>
          <w:szCs w:val="20"/>
          <w:rtl w:val="0"/>
        </w:rPr>
        <w:t xml:space="preserve">An empathy map is a simple, easy-to-digest visual that captures knowledge about a user's behaviours and attitudes. 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r w:rsidDel="00000000" w:rsidR="00000000" w:rsidRPr="00000000">
        <w:rPr>
          <w:rtl w:val="0"/>
        </w:rPr>
      </w:r>
    </w:p>
    <w:p w:rsidR="00000000" w:rsidDel="00000000" w:rsidP="00000000" w:rsidRDefault="00000000" w:rsidRPr="00000000" w14:paraId="0000000E">
      <w:pPr>
        <w:spacing w:after="40" w:before="80" w:lineRule="auto"/>
        <w:jc w:val="center"/>
        <w:rPr/>
      </w:pPr>
      <w:r w:rsidDel="00000000" w:rsidR="00000000" w:rsidRPr="00000000">
        <w:rPr/>
        <w:drawing>
          <wp:inline distB="0" distT="0" distL="114300" distR="114300">
            <wp:extent cx="5943600" cy="402043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2043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Calibri" w:cs="Calibri" w:eastAsia="Calibri" w:hAnsi="Calibri"/>
          <w:color w:val="000000"/>
          <w:sz w:val="20"/>
          <w:szCs w:val="20"/>
          <w:rtl w:val="0"/>
        </w:rPr>
        <w:t xml:space="preserve">Figure 1: Empathy Map Canvas - Visual Diagram</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color w:val="000000"/>
          <w:sz w:val="20"/>
          <w:szCs w:val="20"/>
          <w:rtl w:val="0"/>
        </w:rPr>
        <w:t xml:space="preserve">Figure 2: User Pain &amp; Gain Breakdown Diagram</w:t>
      </w:r>
      <w:r w:rsidDel="00000000" w:rsidR="00000000" w:rsidRPr="00000000">
        <w:rPr>
          <w:rtl w:val="0"/>
        </w:rPr>
      </w:r>
    </w:p>
    <w:p w:rsidR="00000000" w:rsidDel="00000000" w:rsidP="00000000" w:rsidRDefault="00000000" w:rsidRPr="00000000" w14:paraId="00000011">
      <w:pPr>
        <w:spacing w:after="200" w:before="40" w:lineRule="auto"/>
        <w:jc w:val="center"/>
        <w:rPr/>
      </w:pPr>
      <w:r w:rsidDel="00000000" w:rsidR="00000000" w:rsidRPr="00000000">
        <w:rPr/>
        <w:drawing>
          <wp:inline distB="0" distT="0" distL="114300" distR="114300">
            <wp:extent cx="5943600" cy="1861127"/>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6112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120" w:lineRule="auto"/>
        <w:rPr/>
      </w:pPr>
      <w:r w:rsidDel="00000000" w:rsidR="00000000" w:rsidRPr="00000000">
        <w:rPr>
          <w:rFonts w:ascii="Calibri" w:cs="Calibri" w:eastAsia="Calibri" w:hAnsi="Calibri"/>
          <w:b w:val="1"/>
          <w:bCs w:val="1"/>
          <w:color w:val="000000"/>
          <w:sz w:val="22"/>
          <w:szCs w:val="22"/>
          <w:rtl w:val="0"/>
        </w:rPr>
        <w:t xml:space="preserve">Detailed Empathy Map Matrix Data:</w:t>
      </w:r>
      <w:r w:rsidDel="00000000" w:rsidR="00000000" w:rsidRPr="00000000">
        <w:rPr>
          <w:rtl w:val="0"/>
        </w:rPr>
      </w:r>
    </w:p>
    <w:tbl>
      <w:tblPr>
        <w:tblStyle w:val="Table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3">
            <w:pPr>
              <w:spacing w:after="40" w:before="40" w:lineRule="auto"/>
              <w:rPr/>
            </w:pPr>
            <w:r w:rsidDel="00000000" w:rsidR="00000000" w:rsidRPr="00000000">
              <w:rPr>
                <w:rFonts w:ascii="Calibri" w:cs="Calibri" w:eastAsia="Calibri" w:hAnsi="Calibri"/>
                <w:b w:val="1"/>
                <w:bCs w:val="1"/>
                <w:color w:val="000000"/>
                <w:sz w:val="20"/>
                <w:szCs w:val="20"/>
                <w:rtl w:val="0"/>
              </w:rPr>
              <w:t xml:space="preserve">THINK AND FEEL?</w:t>
              <w:br w:type="textWrapping"/>
            </w:r>
            <w:r w:rsidDel="00000000" w:rsidR="00000000" w:rsidRPr="00000000">
              <w:rPr>
                <w:rFonts w:ascii="Calibri" w:cs="Calibri" w:eastAsia="Calibri" w:hAnsi="Calibri"/>
                <w:i w:val="1"/>
                <w:iCs w:val="1"/>
                <w:color w:val="000000"/>
                <w:sz w:val="19"/>
                <w:szCs w:val="19"/>
                <w:rtl w:val="0"/>
              </w:rPr>
              <w:t xml:space="preserve">What really matters to the user?</w:t>
              <w:br w:type="textWrapping"/>
            </w:r>
            <w:r w:rsidDel="00000000" w:rsidR="00000000" w:rsidRPr="00000000">
              <w:rPr>
                <w:rFonts w:ascii="Calibri" w:cs="Calibri" w:eastAsia="Calibri" w:hAnsi="Calibri"/>
                <w:color w:val="000000"/>
                <w:sz w:val="19"/>
                <w:szCs w:val="19"/>
                <w:rtl w:val="0"/>
              </w:rPr>
              <w:t xml:space="preserve">• Need to clear repetitive support ticket backlogs quickly.</w:t>
              <w:br w:type="textWrapping"/>
              <w:t xml:space="preserve">• Hope AI integration can accurately generate precise Q&amp;A.</w:t>
              <w:br w:type="textWrapping"/>
              <w:t xml:space="preserve">• Concerned about data security and unauthorized changes.</w:t>
              <w:br w:type="textWrapping"/>
              <w:t xml:space="preserve">• Desire smooth role-based access for admins and authors.</w:t>
              <w:br w:type="textWrapping"/>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4">
            <w:pPr>
              <w:spacing w:after="40" w:before="40" w:lineRule="auto"/>
              <w:rPr/>
            </w:pPr>
            <w:r w:rsidDel="00000000" w:rsidR="00000000" w:rsidRPr="00000000">
              <w:rPr>
                <w:rFonts w:ascii="Calibri" w:cs="Calibri" w:eastAsia="Calibri" w:hAnsi="Calibri"/>
                <w:b w:val="1"/>
                <w:bCs w:val="1"/>
                <w:color w:val="000000"/>
                <w:sz w:val="20"/>
                <w:szCs w:val="20"/>
                <w:rtl w:val="0"/>
              </w:rPr>
              <w:t xml:space="preserve">HEAR?</w:t>
              <w:br w:type="textWrapping"/>
            </w:r>
            <w:r w:rsidDel="00000000" w:rsidR="00000000" w:rsidRPr="00000000">
              <w:rPr>
                <w:rFonts w:ascii="Calibri" w:cs="Calibri" w:eastAsia="Calibri" w:hAnsi="Calibri"/>
                <w:i w:val="1"/>
                <w:iCs w:val="1"/>
                <w:color w:val="000000"/>
                <w:sz w:val="19"/>
                <w:szCs w:val="19"/>
                <w:rtl w:val="0"/>
              </w:rPr>
              <w:t xml:space="preserve">What does the environment say?</w:t>
              <w:br w:type="textWrapping"/>
            </w:r>
            <w:r w:rsidDel="00000000" w:rsidR="00000000" w:rsidRPr="00000000">
              <w:rPr>
                <w:rFonts w:ascii="Calibri" w:cs="Calibri" w:eastAsia="Calibri" w:hAnsi="Calibri"/>
                <w:color w:val="000000"/>
                <w:sz w:val="19"/>
                <w:szCs w:val="19"/>
                <w:rtl w:val="0"/>
              </w:rPr>
              <w:t xml:space="preserve">• Customers complaining about slow response times.</w:t>
              <w:br w:type="textWrapping"/>
              <w:t xml:space="preserve">• Management asking for faster inquiry resolution metrics.</w:t>
              <w:br w:type="textWrapping"/>
              <w:t xml:space="preserve">• Tech teams suggesting RESTful API automation.</w:t>
              <w:br w:type="textWrapping"/>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5">
            <w:pPr>
              <w:spacing w:after="40" w:before="40" w:lineRule="auto"/>
              <w:rPr/>
            </w:pPr>
            <w:r w:rsidDel="00000000" w:rsidR="00000000" w:rsidRPr="00000000">
              <w:rPr>
                <w:rFonts w:ascii="Calibri" w:cs="Calibri" w:eastAsia="Calibri" w:hAnsi="Calibri"/>
                <w:b w:val="1"/>
                <w:bCs w:val="1"/>
                <w:color w:val="000000"/>
                <w:sz w:val="20"/>
                <w:szCs w:val="20"/>
                <w:rtl w:val="0"/>
              </w:rPr>
              <w:t xml:space="preserve">SEE?</w:t>
              <w:br w:type="textWrapping"/>
            </w:r>
            <w:r w:rsidDel="00000000" w:rsidR="00000000" w:rsidRPr="00000000">
              <w:rPr>
                <w:rFonts w:ascii="Calibri" w:cs="Calibri" w:eastAsia="Calibri" w:hAnsi="Calibri"/>
                <w:i w:val="1"/>
                <w:iCs w:val="1"/>
                <w:color w:val="000000"/>
                <w:sz w:val="19"/>
                <w:szCs w:val="19"/>
                <w:rtl w:val="0"/>
              </w:rPr>
              <w:t xml:space="preserve">What does the market/environment look like?</w:t>
              <w:br w:type="textWrapping"/>
            </w:r>
            <w:r w:rsidDel="00000000" w:rsidR="00000000" w:rsidRPr="00000000">
              <w:rPr>
                <w:rFonts w:ascii="Calibri" w:cs="Calibri" w:eastAsia="Calibri" w:hAnsi="Calibri"/>
                <w:color w:val="000000"/>
                <w:sz w:val="19"/>
                <w:szCs w:val="19"/>
                <w:rtl w:val="0"/>
              </w:rPr>
              <w:t xml:space="preserve">• Massive backlog of repetitive user inquiries.</w:t>
              <w:br w:type="textWrapping"/>
              <w:t xml:space="preserve">• Fragmented documentation tools without categorization.</w:t>
              <w:br w:type="textWrapping"/>
              <w:t xml:space="preserve">• Modern web apps using centralized REST API gateways.</w:t>
              <w:br w:type="textWrapping"/>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100.0" w:type="dxa"/>
              <w:left w:w="120.0" w:type="dxa"/>
              <w:bottom w:w="100.0" w:type="dxa"/>
              <w:right w:w="120.0" w:type="dxa"/>
            </w:tcMar>
          </w:tcPr>
          <w:p w:rsidR="00000000" w:rsidDel="00000000" w:rsidP="00000000" w:rsidRDefault="00000000" w:rsidRPr="00000000" w14:paraId="00000016">
            <w:pPr>
              <w:spacing w:after="40" w:before="40" w:lineRule="auto"/>
              <w:rPr/>
            </w:pPr>
            <w:r w:rsidDel="00000000" w:rsidR="00000000" w:rsidRPr="00000000">
              <w:rPr>
                <w:rFonts w:ascii="Calibri" w:cs="Calibri" w:eastAsia="Calibri" w:hAnsi="Calibri"/>
                <w:b w:val="1"/>
                <w:bCs w:val="1"/>
                <w:color w:val="000000"/>
                <w:sz w:val="20"/>
                <w:szCs w:val="20"/>
                <w:rtl w:val="0"/>
              </w:rPr>
              <w:t xml:space="preserve">SAY AND DO?</w:t>
              <w:br w:type="textWrapping"/>
            </w:r>
            <w:r w:rsidDel="00000000" w:rsidR="00000000" w:rsidRPr="00000000">
              <w:rPr>
                <w:rFonts w:ascii="Calibri" w:cs="Calibri" w:eastAsia="Calibri" w:hAnsi="Calibri"/>
                <w:i w:val="1"/>
                <w:iCs w:val="1"/>
                <w:color w:val="000000"/>
                <w:sz w:val="19"/>
                <w:szCs w:val="19"/>
                <w:rtl w:val="0"/>
              </w:rPr>
              <w:t xml:space="preserve">What is the user's behavior towards others?</w:t>
              <w:br w:type="textWrapping"/>
            </w:r>
            <w:r w:rsidDel="00000000" w:rsidR="00000000" w:rsidRPr="00000000">
              <w:rPr>
                <w:rFonts w:ascii="Calibri" w:cs="Calibri" w:eastAsia="Calibri" w:hAnsi="Calibri"/>
                <w:color w:val="000000"/>
                <w:sz w:val="19"/>
                <w:szCs w:val="19"/>
                <w:rtl w:val="0"/>
              </w:rPr>
              <w:t xml:space="preserve">• Manually drafts support answers and categorizes articles.</w:t>
              <w:br w:type="textWrapping"/>
              <w:t xml:space="preserve">• Reviews AI-generated FAQ drafts before publishing.</w:t>
              <w:br w:type="textWrapping"/>
              <w:t xml:space="preserve">• Uses Postman / API tools to verify endpoint authentication.</w:t>
              <w:br w:type="textWrapping"/>
            </w:r>
            <w:r w:rsidDel="00000000" w:rsidR="00000000" w:rsidRPr="00000000">
              <w:rPr>
                <w:rtl w:val="0"/>
              </w:rPr>
            </w:r>
          </w:p>
        </w:tc>
      </w:tr>
    </w:tbl>
    <w:p w:rsidR="00000000" w:rsidDel="00000000" w:rsidP="00000000" w:rsidRDefault="00000000" w:rsidRPr="00000000" w14:paraId="00000017">
      <w:pPr>
        <w:spacing w:before="160" w:lineRule="auto"/>
        <w:rPr/>
      </w:pPr>
      <w:r w:rsidDel="00000000" w:rsidR="00000000" w:rsidRPr="00000000">
        <w:rPr>
          <w:rFonts w:ascii="Calibri" w:cs="Calibri" w:eastAsia="Calibri" w:hAnsi="Calibri"/>
          <w:b w:val="1"/>
          <w:bCs w:val="1"/>
          <w:color w:val="000000"/>
          <w:sz w:val="20"/>
          <w:szCs w:val="20"/>
          <w:rtl w:val="0"/>
        </w:rPr>
        <w:t xml:space="preserve">Reference: </w:t>
      </w:r>
      <w:r w:rsidDel="00000000" w:rsidR="00000000" w:rsidRPr="00000000">
        <w:rPr>
          <w:rFonts w:ascii="Calibri" w:cs="Calibri" w:eastAsia="Calibri" w:hAnsi="Calibri"/>
          <w:color w:val="0000ff"/>
          <w:sz w:val="20"/>
          <w:szCs w:val="20"/>
          <w:u w:val="single"/>
          <w:rtl w:val="0"/>
        </w:rPr>
        <w:t xml:space="preserve">https://www.mural.co/templates/empathy-map-canvas</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iGFrTH/W7vKSESsgJewjKojkA==">CgMxLjA4AHIhMVhBbzY0Zno5YzJLUmNobXZJQzJBXzBOZlI2RmxGMVQw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