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Group Policy Management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 xml:space="preserve">body { font-size:68%;font-family:MS Shell Dlg; margin:0px,0px,0px,0px; border: 1px solid #666666; background:#F6F6F6; width:100%; word-break:normal; word-wrap:break-word; } .head { font-weight:bold; font-size:160%; font-family:MS Shell Dlg; width:100%; color:#6587DC; background:#E3EAF9; border:1px solid #5582D2; padding-left:8px; height:24px; } .path { margin-left: 10px; margin-top: 10px; margin-bottom:5px;width:100%; } .info { padding-left:10px;width:100%; } table { font-size:100%; width:100%; border:1px solid #999999; } th { border-bottom:1px solid #999999; text-align:left; padding-left:10px; height:24px; } td { background:#FFFFFF; padding-left:10px; padding-bottom:10px; padding-top:10px; } .btn { width:100%; text-align:right; margin-top:16px; } .hdr { font-weight:bold; border:1px solid #999999; text-align:left; padding-top: 4px; padding-left:10px; height:24px; margin-bottom:-1px; width:100%; } .bdy { width:100%; height:182px; display:block; overflow:scroll; z-index:2; background:#FFFFFF; padding-left:10px; padding-bottom:10px; padding-top:10px; border:1px solid #999999; } button { width:6.9em; height:2.1em; font-size:100%; font-family:MS Shell Dlg; margin-right:15px; } @media print { .bdy { display:block; overflow:visible; } button { display:none; } .head { color:#000000; background:#FFFFFF; border:1px solid #000000; } } 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Setting Path: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Explanation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u w:val="single"/>
          <w:lang w:eastAsia="en-GB"/>
        </w:rPr>
        <w:t>P</w:t>
      </w: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 xml:space="preserve">rint 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u w:val="single"/>
          <w:lang w:eastAsia="en-GB"/>
        </w:rPr>
        <w:t>C</w:t>
      </w: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 xml:space="preserve">lose 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No explanation is available for this setting.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Supported On:</w:t>
      </w:r>
    </w:p>
    <w:p w:rsidR="000C0219" w:rsidRPr="000C0219" w:rsidRDefault="000C0219" w:rsidP="000C0219">
      <w:pPr>
        <w:spacing w:after="0" w:line="240" w:lineRule="auto"/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vanish/>
          <w:color w:val="000000"/>
          <w:sz w:val="16"/>
          <w:szCs w:val="16"/>
          <w:lang w:eastAsia="en-GB"/>
        </w:rPr>
        <w:t>Not available</w:t>
      </w:r>
    </w:p>
    <w:tbl>
      <w:tblPr>
        <w:tblW w:w="5000" w:type="pct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6300"/>
      </w:tblGrid>
      <w:tr w:rsidR="000C0219" w:rsidRPr="000C0219" w:rsidTr="000C021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65" w:type="dxa"/>
              <w:bottom w:w="15" w:type="dxa"/>
              <w:right w:w="15" w:type="dxa"/>
            </w:tcMar>
            <w:hideMark/>
          </w:tcPr>
          <w:p w:rsidR="000C0219" w:rsidRPr="000C0219" w:rsidRDefault="000C0219" w:rsidP="000C0219">
            <w:pPr>
              <w:spacing w:after="0" w:line="240" w:lineRule="auto"/>
              <w:rPr>
                <w:rFonts w:ascii="MS Shell Dlg" w:eastAsia="Times New Roman" w:hAnsi="MS Shell Dlg" w:cs="MS Shell Dlg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333333"/>
                <w:sz w:val="21"/>
                <w:szCs w:val="21"/>
                <w:lang w:eastAsia="en-GB"/>
              </w:rPr>
              <w:t>Dot1x Cred Roaming Computer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1500" w:type="pct"/>
            <w:shd w:val="clear" w:color="auto" w:fill="FFFFFF"/>
            <w:tcMar>
              <w:top w:w="0" w:type="dxa"/>
              <w:left w:w="165" w:type="dxa"/>
              <w:bottom w:w="15" w:type="dxa"/>
              <w:right w:w="15" w:type="dxa"/>
            </w:tcMar>
            <w:hideMark/>
          </w:tcPr>
          <w:p w:rsidR="000C0219" w:rsidRPr="000C0219" w:rsidRDefault="000C0219" w:rsidP="000C0219">
            <w:pPr>
              <w:spacing w:after="0" w:line="240" w:lineRule="auto"/>
              <w:rPr>
                <w:rFonts w:ascii="MS Shell Dlg" w:eastAsia="Times New Roman" w:hAnsi="MS Shell Dlg" w:cs="MS Shell Dlg"/>
                <w:color w:val="333333"/>
                <w:sz w:val="16"/>
                <w:szCs w:val="16"/>
                <w:lang w:eastAsia="en-GB"/>
              </w:rPr>
            </w:pPr>
            <w:r>
              <w:rPr>
                <w:rFonts w:ascii="MS Shell Dlg" w:eastAsia="Times New Roman" w:hAnsi="MS Shell Dlg" w:cs="MS Shell Dlg"/>
                <w:color w:val="333333"/>
                <w:sz w:val="16"/>
                <w:szCs w:val="16"/>
                <w:lang w:eastAsia="en-GB"/>
              </w:rPr>
              <w:t>Data collected on: 24/05/2022</w:t>
            </w:r>
            <w:r w:rsidRPr="000C0219">
              <w:rPr>
                <w:rFonts w:ascii="MS Shell Dlg" w:eastAsia="Times New Roman" w:hAnsi="MS Shell Dlg" w:cs="MS Shell Dlg"/>
                <w:color w:val="333333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:rsidR="000C0219" w:rsidRPr="000C0219" w:rsidRDefault="000C0219" w:rsidP="000C0219">
            <w:pPr>
              <w:spacing w:after="0" w:line="240" w:lineRule="auto"/>
              <w:jc w:val="righ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</w:p>
        </w:tc>
      </w:tr>
    </w:tbl>
    <w:p w:rsidR="000C0219" w:rsidRPr="000C0219" w:rsidRDefault="000C0219" w:rsidP="000C0219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  <w:br/>
        <w:t>This list only includes links in the domain of the GPO.</w:t>
      </w:r>
    </w:p>
    <w:p w:rsidR="000C0219" w:rsidRPr="000C0219" w:rsidRDefault="000C0219" w:rsidP="000C0219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Security Filtering</w:t>
      </w:r>
      <w:hyperlink r:id="rId4" w:history="1"/>
    </w:p>
    <w:p w:rsidR="000C0219" w:rsidRPr="000C0219" w:rsidRDefault="000C0219" w:rsidP="000C0219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The settings in this GPO can only apply to the following groups, users, and computers: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0219" w:rsidRPr="000C0219" w:rsidTr="000C0219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Name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SOUTHERNTRUST\G_DOT1X_Users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SOUTHERNTRUST\G_DOT1X_Workstations</w:t>
            </w:r>
          </w:p>
        </w:tc>
      </w:tr>
    </w:tbl>
    <w:p w:rsidR="000C0219" w:rsidRPr="000C0219" w:rsidRDefault="000C0219" w:rsidP="000C0219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Delegation</w:t>
      </w:r>
      <w:hyperlink r:id="rId5" w:history="1"/>
    </w:p>
    <w:p w:rsidR="000C0219" w:rsidRPr="000C0219" w:rsidRDefault="000C0219" w:rsidP="000C0219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These groups and users have the specified permission for this GPO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780"/>
        <w:gridCol w:w="2799"/>
      </w:tblGrid>
      <w:tr w:rsidR="000C0219" w:rsidRPr="000C0219" w:rsidTr="000C0219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Allowed Permissions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Inherited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1884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SOUTHERNTRUST\G_DOT1X_Users</w:t>
            </w:r>
          </w:p>
        </w:tc>
        <w:tc>
          <w:tcPr>
            <w:tcW w:w="1524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Read (from Security Filtering)</w:t>
            </w:r>
          </w:p>
        </w:tc>
        <w:tc>
          <w:tcPr>
            <w:tcW w:w="152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No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1884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SOUTHERNTRUST\G_DOT1X_Workstations</w:t>
            </w:r>
          </w:p>
        </w:tc>
        <w:tc>
          <w:tcPr>
            <w:tcW w:w="1524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Read (from Security Filtering)</w:t>
            </w:r>
          </w:p>
        </w:tc>
        <w:tc>
          <w:tcPr>
            <w:tcW w:w="152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No</w:t>
            </w:r>
          </w:p>
        </w:tc>
      </w:tr>
    </w:tbl>
    <w:p w:rsidR="000C0219" w:rsidRPr="000C0219" w:rsidRDefault="000C0219" w:rsidP="000C0219">
      <w:pPr>
        <w:shd w:val="clear" w:color="auto" w:fill="FEF7D6"/>
        <w:spacing w:after="0" w:line="240" w:lineRule="auto"/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t>Computer Configuration (Enabled)</w:t>
      </w:r>
      <w:hyperlink r:id="rId6" w:history="1"/>
    </w:p>
    <w:p w:rsidR="000C0219" w:rsidRPr="000C0219" w:rsidRDefault="000C0219" w:rsidP="000C0219">
      <w:pPr>
        <w:shd w:val="clear" w:color="auto" w:fill="7197B3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Policies</w:t>
      </w:r>
      <w:hyperlink r:id="rId7" w:history="1"/>
    </w:p>
    <w:p w:rsidR="000C0219" w:rsidRPr="000C0219" w:rsidRDefault="000C0219" w:rsidP="000C0219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Windows Settings</w:t>
      </w:r>
      <w:hyperlink r:id="rId8" w:history="1"/>
    </w:p>
    <w:p w:rsidR="000C0219" w:rsidRPr="000C0219" w:rsidRDefault="000C0219" w:rsidP="000C0219">
      <w:pPr>
        <w:shd w:val="clear" w:color="auto" w:fill="C0D2DE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Security Settings</w:t>
      </w:r>
      <w:hyperlink r:id="rId9" w:history="1"/>
    </w:p>
    <w:p w:rsidR="000C0219" w:rsidRPr="000C0219" w:rsidRDefault="000C0219" w:rsidP="000C0219">
      <w:pPr>
        <w:shd w:val="clear" w:color="auto" w:fill="D9E3EA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System Services</w:t>
      </w:r>
      <w:hyperlink r:id="rId10" w:history="1"/>
    </w:p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 xml:space="preserve">Wired </w:t>
      </w:r>
      <w:proofErr w:type="spellStart"/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AutoConfig</w:t>
      </w:r>
      <w:proofErr w:type="spellEnd"/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 xml:space="preserve"> (</w:t>
      </w:r>
      <w:proofErr w:type="spellStart"/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Startup</w:t>
      </w:r>
      <w:proofErr w:type="spellEnd"/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 xml:space="preserve"> Mode: Automatic)</w:t>
      </w:r>
      <w:hyperlink r:id="rId11" w:history="1"/>
    </w:p>
    <w:p w:rsidR="000C0219" w:rsidRPr="000C0219" w:rsidRDefault="000C0219" w:rsidP="000C0219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Permissions</w:t>
      </w:r>
      <w:r w:rsidRPr="000C0219"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  <w:br/>
        <w:t>No permissions specified</w:t>
      </w:r>
    </w:p>
    <w:p w:rsidR="000C0219" w:rsidRPr="000C0219" w:rsidRDefault="000C0219" w:rsidP="000C0219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Auditing</w:t>
      </w:r>
      <w:r w:rsidRPr="000C0219"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  <w:br/>
        <w:t>No auditing specified</w:t>
      </w:r>
    </w:p>
    <w:p w:rsidR="000C0219" w:rsidRPr="000C0219" w:rsidRDefault="000C0219" w:rsidP="000C0219">
      <w:pPr>
        <w:shd w:val="clear" w:color="auto" w:fill="D9E3EA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Wired Network (802.3) Policies</w:t>
      </w:r>
      <w:hyperlink r:id="rId12" w:history="1"/>
    </w:p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Dot1X</w:t>
      </w:r>
      <w:hyperlink r:id="rId13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Dot1X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 Dot1x</w:t>
            </w:r>
            <w:bookmarkStart w:id="0" w:name="_GoBack"/>
            <w:bookmarkEnd w:id="0"/>
          </w:p>
        </w:tc>
      </w:tr>
    </w:tbl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Global Settings</w:t>
      </w:r>
      <w:hyperlink r:id="rId14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C0219" w:rsidRPr="000C0219" w:rsidTr="000C0219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Value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Use Windows wired LAN network services for clients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Shared user credentials for network authentication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</w:tbl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Network Profile</w:t>
      </w:r>
      <w:hyperlink r:id="rId15" w:history="1"/>
    </w:p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Security Settings</w:t>
      </w:r>
      <w:hyperlink r:id="rId16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 use of IEEE 802.1X authentication for network access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Enforce use of IEEE 802.1X authentication for network access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Disabled</w:t>
            </w:r>
          </w:p>
        </w:tc>
      </w:tr>
    </w:tbl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IEEE 802.1X Settings</w:t>
      </w:r>
      <w:hyperlink r:id="rId17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Cache user information for subsequent connections to this network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Computer Authentication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User re-authentication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Maximum Authentication Failures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Maximum EAPOL-Start Messages Sent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Held Period (seconds)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Start Period (seconds)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Authentication Period (seconds)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Single Sign On type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preLogon</w:t>
            </w:r>
            <w:proofErr w:type="spellEnd"/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Maximum acceptable delay for network connectivity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10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This network uses different VLAN for authentication with computer and user credentials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Disabled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Allow additional dialogs during single sign on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</w:tbl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Network Authentication Method Properties</w:t>
      </w:r>
      <w:hyperlink r:id="rId18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Validate server certificate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Connect to these servers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Do not prompt user to authorize new servers or trusted certification authorities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</w:tbl>
    <w:p w:rsidR="000C0219" w:rsidRPr="000C0219" w:rsidRDefault="000C0219" w:rsidP="000C0219">
      <w:pPr>
        <w:shd w:val="clear" w:color="auto" w:fill="D9E3EA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Public Key Policies/Certificate Services Client - Auto-</w:t>
      </w:r>
      <w:proofErr w:type="spellStart"/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Enrollment</w:t>
      </w:r>
      <w:proofErr w:type="spellEnd"/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 xml:space="preserve"> Settings</w:t>
      </w:r>
      <w:hyperlink r:id="rId19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C0219" w:rsidRPr="000C0219" w:rsidTr="000C0219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Setting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Automatic certificate management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  <w:gridCol w:w="4393"/>
            </w:tblGrid>
            <w:tr w:rsidR="000C0219" w:rsidRPr="000C021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38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Option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38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Setting</w:t>
                  </w:r>
                </w:p>
              </w:tc>
            </w:tr>
            <w:tr w:rsidR="000C0219" w:rsidRPr="000C0219">
              <w:trPr>
                <w:tblCellSpacing w:w="15" w:type="dxa"/>
              </w:trPr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proofErr w:type="spellStart"/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Enroll</w:t>
                  </w:r>
                  <w:proofErr w:type="spellEnd"/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 xml:space="preserve"> new certificates, renew expired certificates, process pending certificate requests and remove revoked certificates</w:t>
                  </w:r>
                </w:p>
              </w:tc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Enabled</w:t>
                  </w:r>
                </w:p>
              </w:tc>
            </w:tr>
            <w:tr w:rsidR="000C0219" w:rsidRPr="000C0219">
              <w:trPr>
                <w:tblCellSpacing w:w="15" w:type="dxa"/>
              </w:trPr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Update and manage certificates that use certificate templates from Active Directory</w:t>
                  </w:r>
                </w:p>
              </w:tc>
              <w:tc>
                <w:tcPr>
                  <w:tcW w:w="2500" w:type="pct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75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Enabled</w:t>
                  </w:r>
                </w:p>
              </w:tc>
            </w:tr>
          </w:tbl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0C0219" w:rsidRPr="000C0219" w:rsidRDefault="000C0219" w:rsidP="000C0219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Administrative Templates</w:t>
      </w:r>
      <w:hyperlink r:id="rId20" w:history="1"/>
    </w:p>
    <w:p w:rsidR="000C0219" w:rsidRPr="000C0219" w:rsidRDefault="000C0219" w:rsidP="000C0219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  <w:t>Policy definitions (ADMX files) retrieved from the central store.</w:t>
      </w:r>
    </w:p>
    <w:p w:rsidR="000C0219" w:rsidRPr="000C0219" w:rsidRDefault="000C0219" w:rsidP="000C0219">
      <w:pPr>
        <w:shd w:val="clear" w:color="auto" w:fill="D9E3EA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System/Group Policy</w:t>
      </w:r>
      <w:hyperlink r:id="rId21" w:history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999"/>
        <w:gridCol w:w="3014"/>
      </w:tblGrid>
      <w:tr w:rsidR="000C0219" w:rsidRPr="000C0219" w:rsidTr="000C0219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Comment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FF"/>
                <w:sz w:val="16"/>
                <w:szCs w:val="16"/>
                <w:lang w:eastAsia="en-GB"/>
              </w:rPr>
              <w:t>Configure user Group Policy loopback processing mode</w:t>
            </w:r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Enabled</w:t>
            </w:r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  <w:tr w:rsidR="000C0219" w:rsidRPr="000C0219" w:rsidTr="000C0219">
        <w:trPr>
          <w:tblCellSpacing w:w="15" w:type="dxa"/>
        </w:trPr>
        <w:tc>
          <w:tcPr>
            <w:tcW w:w="1650" w:type="pct"/>
            <w:gridSpan w:val="3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tbl>
            <w:tblPr>
              <w:tblW w:w="5000" w:type="pct"/>
              <w:tblCellSpacing w:w="15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  <w:gridCol w:w="4393"/>
            </w:tblGrid>
            <w:tr w:rsidR="000C0219" w:rsidRPr="000C0219">
              <w:trPr>
                <w:tblCellSpacing w:w="15" w:type="dxa"/>
              </w:trPr>
              <w:tc>
                <w:tcPr>
                  <w:tcW w:w="1650" w:type="pct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Mode:</w:t>
                  </w:r>
                </w:p>
              </w:tc>
              <w:tc>
                <w:tcPr>
                  <w:tcW w:w="1650" w:type="pct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0C0219" w:rsidRPr="000C0219" w:rsidRDefault="000C0219" w:rsidP="000C0219">
                  <w:pPr>
                    <w:spacing w:after="150" w:line="264" w:lineRule="atLeast"/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C0219">
                    <w:rPr>
                      <w:rFonts w:ascii="MS Shell Dlg" w:eastAsia="Times New Roman" w:hAnsi="MS Shell Dlg" w:cs="MS Shell Dlg"/>
                      <w:color w:val="000000"/>
                      <w:sz w:val="16"/>
                      <w:szCs w:val="16"/>
                      <w:lang w:eastAsia="en-GB"/>
                    </w:rPr>
                    <w:t>Merge</w:t>
                  </w:r>
                </w:p>
              </w:tc>
            </w:tr>
          </w:tbl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0C0219" w:rsidRPr="000C0219" w:rsidRDefault="000C0219" w:rsidP="000C0219">
      <w:pPr>
        <w:shd w:val="clear" w:color="auto" w:fill="FEF7D6"/>
        <w:spacing w:after="0" w:line="240" w:lineRule="auto"/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3333CC"/>
          <w:sz w:val="16"/>
          <w:szCs w:val="16"/>
          <w:lang w:eastAsia="en-GB"/>
        </w:rPr>
        <w:t>User Configuration (Enabled)</w:t>
      </w:r>
      <w:hyperlink r:id="rId22" w:history="1"/>
    </w:p>
    <w:p w:rsidR="000C0219" w:rsidRPr="000C0219" w:rsidRDefault="000C0219" w:rsidP="000C0219">
      <w:pPr>
        <w:shd w:val="clear" w:color="auto" w:fill="7197B3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Policies</w:t>
      </w:r>
      <w:hyperlink r:id="rId23" w:history="1"/>
    </w:p>
    <w:p w:rsidR="000C0219" w:rsidRPr="000C0219" w:rsidRDefault="000C0219" w:rsidP="000C0219">
      <w:pPr>
        <w:shd w:val="clear" w:color="auto" w:fill="A0BACB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Windows Settings</w:t>
      </w:r>
      <w:hyperlink r:id="rId24" w:history="1"/>
    </w:p>
    <w:p w:rsidR="000C0219" w:rsidRPr="000C0219" w:rsidRDefault="000C0219" w:rsidP="000C0219">
      <w:pPr>
        <w:shd w:val="clear" w:color="auto" w:fill="C0D2DE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Scripts</w:t>
      </w:r>
      <w:hyperlink r:id="rId25" w:history="1"/>
    </w:p>
    <w:p w:rsidR="000C0219" w:rsidRPr="000C0219" w:rsidRDefault="000C0219" w:rsidP="000C0219">
      <w:pPr>
        <w:shd w:val="clear" w:color="auto" w:fill="E8E8E8"/>
        <w:spacing w:after="0" w:line="240" w:lineRule="auto"/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Logon</w:t>
      </w:r>
      <w:hyperlink r:id="rId26" w:history="1"/>
    </w:p>
    <w:p w:rsidR="000C0219" w:rsidRPr="000C0219" w:rsidRDefault="000C0219" w:rsidP="000C0219">
      <w:pPr>
        <w:shd w:val="clear" w:color="auto" w:fill="F9F9F9"/>
        <w:spacing w:after="0" w:line="240" w:lineRule="auto"/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</w:pPr>
      <w:r w:rsidRPr="000C0219">
        <w:rPr>
          <w:rFonts w:ascii="MS Shell Dlg" w:eastAsia="Times New Roman" w:hAnsi="MS Shell Dlg" w:cs="MS Shell Dlg"/>
          <w:b/>
          <w:bCs/>
          <w:color w:val="000000"/>
          <w:sz w:val="16"/>
          <w:szCs w:val="16"/>
          <w:lang w:eastAsia="en-GB"/>
        </w:rPr>
        <w:t>For this GPO, Script order:</w:t>
      </w:r>
      <w:r w:rsidRPr="000C0219">
        <w:rPr>
          <w:rFonts w:ascii="MS Shell Dlg" w:eastAsia="Times New Roman" w:hAnsi="MS Shell Dlg" w:cs="MS Shell Dlg"/>
          <w:color w:val="000000"/>
          <w:sz w:val="16"/>
          <w:szCs w:val="16"/>
          <w:lang w:eastAsia="en-GB"/>
        </w:rPr>
        <w:t xml:space="preserve"> Not configured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0C0219" w:rsidRPr="000C0219" w:rsidTr="000C0219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b/>
                <w:bCs/>
                <w:color w:val="000000"/>
                <w:sz w:val="16"/>
                <w:szCs w:val="16"/>
                <w:lang w:eastAsia="en-GB"/>
              </w:rPr>
              <w:t>Parameters</w:t>
            </w:r>
          </w:p>
        </w:tc>
      </w:tr>
      <w:tr w:rsidR="000C0219" w:rsidRPr="000C0219" w:rsidTr="000C021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  <w:r w:rsidRPr="000C0219"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  <w:t>wiredConfigFirstLogon.bat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C0219" w:rsidRPr="000C0219" w:rsidRDefault="000C0219" w:rsidP="000C0219">
            <w:pPr>
              <w:spacing w:after="0" w:line="384" w:lineRule="atLeast"/>
              <w:rPr>
                <w:rFonts w:ascii="MS Shell Dlg" w:eastAsia="Times New Roman" w:hAnsi="MS Shell Dlg" w:cs="MS Shell Dlg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856D5B" w:rsidRDefault="00856D5B"/>
    <w:sectPr w:rsidR="0085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19"/>
    <w:rsid w:val="000C0219"/>
    <w:rsid w:val="008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4C94"/>
  <w15:chartTrackingRefBased/>
  <w15:docId w15:val="{CBBFAB81-106F-40F7-9728-98F6377D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sectiontitle">
    <w:name w:val="sectiontitle"/>
    <w:basedOn w:val="DefaultParagraphFont"/>
    <w:rsid w:val="000C0219"/>
  </w:style>
  <w:style w:type="character" w:styleId="Hyperlink">
    <w:name w:val="Hyperlink"/>
    <w:basedOn w:val="DefaultParagraphFont"/>
    <w:uiPriority w:val="99"/>
    <w:semiHidden/>
    <w:unhideWhenUsed/>
    <w:rsid w:val="000C0219"/>
    <w:rPr>
      <w:color w:val="0000FF"/>
      <w:u w:val="single"/>
    </w:rPr>
  </w:style>
  <w:style w:type="character" w:customStyle="1" w:styleId="explainlink1">
    <w:name w:val="explainlink1"/>
    <w:basedOn w:val="DefaultParagraphFont"/>
    <w:rsid w:val="000C0219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6679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080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0935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85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2052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47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0750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1979215074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634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2723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699401844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354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9818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1544171303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1341542609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8232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7503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1066303191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</w:divsChild>
            </w:div>
          </w:divsChild>
        </w:div>
        <w:div w:id="1718314840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43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158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91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588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57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2110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3938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489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15983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124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8" w:color="BBBBBB"/>
                                <w:bottom w:val="single" w:sz="6" w:space="0" w:color="BBBBBB"/>
                                <w:right w:val="single" w:sz="6" w:space="31" w:color="BBBBBB"/>
                              </w:divBdr>
                            </w:div>
                            <w:div w:id="11750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55882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16" w:color="BBBBBB"/>
                                    <w:bottom w:val="single" w:sz="6" w:space="4" w:color="BBBBBB"/>
                                    <w:right w:val="single" w:sz="6" w:space="0" w:color="BBBBBB"/>
                                  </w:divBdr>
                                </w:div>
                                <w:div w:id="1577939140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16" w:color="BBBBBB"/>
                                    <w:bottom w:val="single" w:sz="6" w:space="4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74380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16465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6286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8" w:color="BBBBBB"/>
                                <w:bottom w:val="single" w:sz="6" w:space="0" w:color="BBBBBB"/>
                                <w:right w:val="single" w:sz="6" w:space="31" w:color="BBBBBB"/>
                              </w:divBdr>
                            </w:div>
                            <w:div w:id="35292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6056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666666"/>
                                    <w:left w:val="single" w:sz="6" w:space="0" w:color="666666"/>
                                    <w:bottom w:val="single" w:sz="6" w:space="0" w:color="666666"/>
                                    <w:right w:val="single" w:sz="6" w:space="0" w:color="666666"/>
                                  </w:divBdr>
                                </w:div>
                                <w:div w:id="1527476067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8" w:color="BBBBBB"/>
                                    <w:bottom w:val="single" w:sz="6" w:space="0" w:color="BBBBBB"/>
                                    <w:right w:val="single" w:sz="6" w:space="31" w:color="BBBBBB"/>
                                  </w:divBdr>
                                </w:div>
                                <w:div w:id="207081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3503">
                                      <w:marLeft w:val="8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666666"/>
                                        <w:left w:val="single" w:sz="6" w:space="0" w:color="666666"/>
                                        <w:bottom w:val="single" w:sz="6" w:space="0" w:color="666666"/>
                                        <w:right w:val="single" w:sz="6" w:space="0" w:color="666666"/>
                                      </w:divBdr>
                                    </w:div>
                                  </w:divsChild>
                                </w:div>
                                <w:div w:id="528837002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8" w:color="BBBBBB"/>
                                    <w:bottom w:val="single" w:sz="6" w:space="0" w:color="BBBBBB"/>
                                    <w:right w:val="single" w:sz="6" w:space="31" w:color="BBBBBB"/>
                                  </w:divBdr>
                                </w:div>
                                <w:div w:id="193901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23933">
                                      <w:marLeft w:val="8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16" w:color="BBBBBB"/>
                                        <w:bottom w:val="single" w:sz="6" w:space="4" w:color="BBBBBB"/>
                                        <w:right w:val="single" w:sz="6" w:space="0" w:color="BBBBBB"/>
                                      </w:divBdr>
                                      <w:divsChild>
                                        <w:div w:id="172841424">
                                          <w:marLeft w:val="8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BBBBBB"/>
                                            <w:left w:val="single" w:sz="6" w:space="8" w:color="BBBBBB"/>
                                            <w:bottom w:val="single" w:sz="6" w:space="0" w:color="BBBBBB"/>
                                            <w:right w:val="single" w:sz="6" w:space="31" w:color="BBBBBB"/>
                                          </w:divBdr>
                                        </w:div>
                                        <w:div w:id="153881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4406">
                                              <w:marLeft w:val="8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666666"/>
                                                <w:left w:val="single" w:sz="6" w:space="0" w:color="666666"/>
                                                <w:bottom w:val="single" w:sz="6" w:space="0" w:color="666666"/>
                                                <w:right w:val="single" w:sz="6" w:space="0" w:color="666666"/>
                                              </w:divBdr>
                                            </w:div>
                                          </w:divsChild>
                                        </w:div>
                                        <w:div w:id="612983396">
                                          <w:marLeft w:val="8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BBBBBB"/>
                                            <w:left w:val="single" w:sz="6" w:space="8" w:color="BBBBBB"/>
                                            <w:bottom w:val="single" w:sz="6" w:space="0" w:color="BBBBBB"/>
                                            <w:right w:val="single" w:sz="6" w:space="31" w:color="BBBBBB"/>
                                          </w:divBdr>
                                        </w:div>
                                        <w:div w:id="176078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15441">
                                              <w:marLeft w:val="8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666666"/>
                                                <w:left w:val="single" w:sz="6" w:space="0" w:color="666666"/>
                                                <w:bottom w:val="single" w:sz="6" w:space="0" w:color="666666"/>
                                                <w:right w:val="single" w:sz="6" w:space="0" w:color="666666"/>
                                              </w:divBdr>
                                              <w:divsChild>
                                                <w:div w:id="784933319">
                                                  <w:marLeft w:val="8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BBBBBB"/>
                                                    <w:left w:val="single" w:sz="6" w:space="8" w:color="BBBBBB"/>
                                                    <w:bottom w:val="single" w:sz="6" w:space="0" w:color="BBBBBB"/>
                                                    <w:right w:val="single" w:sz="6" w:space="31" w:color="BBBBBB"/>
                                                  </w:divBdr>
                                                </w:div>
                                                <w:div w:id="17538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25077">
                                                      <w:marLeft w:val="8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666666"/>
                                                        <w:left w:val="single" w:sz="6" w:space="0" w:color="666666"/>
                                                        <w:bottom w:val="single" w:sz="6" w:space="0" w:color="666666"/>
                                                        <w:right w:val="single" w:sz="6" w:space="0" w:color="6666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25984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20067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371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56199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7531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9499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216286958">
                      <w:marLeft w:val="60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8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6517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6814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</w:div>
                      </w:divsChild>
                    </w:div>
                  </w:divsChild>
                </w:div>
              </w:divsChild>
            </w:div>
            <w:div w:id="500629697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624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189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7905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590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6539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385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6827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9410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8" w:color="BBBBBB"/>
                                <w:bottom w:val="single" w:sz="6" w:space="0" w:color="BBBBBB"/>
                                <w:right w:val="single" w:sz="6" w:space="31" w:color="BBBBBB"/>
                              </w:divBdr>
                            </w:div>
                            <w:div w:id="11586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5241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8" w:color="BBBBBB"/>
                                    <w:bottom w:val="single" w:sz="6" w:space="0" w:color="BBBBBB"/>
                                    <w:right w:val="single" w:sz="6" w:space="31" w:color="BBBBBB"/>
                                  </w:divBdr>
                                </w:div>
                                <w:div w:id="1730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4265">
                                      <w:marLeft w:val="8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666666"/>
                                        <w:left w:val="single" w:sz="6" w:space="0" w:color="666666"/>
                                        <w:bottom w:val="single" w:sz="6" w:space="0" w:color="666666"/>
                                        <w:right w:val="single" w:sz="6" w:space="0" w:color="666666"/>
                                      </w:divBdr>
                                    </w:div>
                                  </w:divsChild>
                                </w:div>
                                <w:div w:id="1667393709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8" w:color="BBBBBB"/>
                                    <w:bottom w:val="single" w:sz="6" w:space="0" w:color="BBBBBB"/>
                                    <w:right w:val="single" w:sz="6" w:space="31" w:color="BBBBBB"/>
                                  </w:divBdr>
                                </w:div>
                                <w:div w:id="158344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92250">
                                      <w:marLeft w:val="8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666666"/>
                                        <w:left w:val="single" w:sz="6" w:space="0" w:color="666666"/>
                                        <w:bottom w:val="single" w:sz="6" w:space="0" w:color="666666"/>
                                        <w:right w:val="single" w:sz="6" w:space="0" w:color="66666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982531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5990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609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10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2362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501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0946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9203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5214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2739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529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16" w:color="BBBBBB"/>
                                <w:bottom w:val="single" w:sz="6" w:space="4" w:color="BBBBBB"/>
                                <w:right w:val="single" w:sz="6" w:space="0" w:color="BBBBBB"/>
                              </w:divBdr>
                            </w:div>
                            <w:div w:id="119407534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SHSCT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McCreary, Andrew</dc:creator>
  <cp:keywords/>
  <dc:description/>
  <cp:lastModifiedBy>McCreary, Andrew</cp:lastModifiedBy>
  <cp:revision>1</cp:revision>
  <dcterms:created xsi:type="dcterms:W3CDTF">2023-08-24T08:39:00Z</dcterms:created>
  <dcterms:modified xsi:type="dcterms:W3CDTF">2023-08-24T08:45:00Z</dcterms:modified>
</cp:coreProperties>
</file>