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D52" w:rsidRDefault="0088148E">
      <w:r w:rsidRPr="00AA15A6">
        <w:rPr>
          <w:b/>
          <w:sz w:val="32"/>
          <w:szCs w:val="32"/>
        </w:rPr>
        <w:t>Assignment</w:t>
      </w:r>
      <w:r>
        <w:t>:</w:t>
      </w:r>
    </w:p>
    <w:p w:rsidR="0088148E" w:rsidRDefault="0088148E"/>
    <w:p w:rsidR="0088148E" w:rsidRDefault="00AA15A6" w:rsidP="0088148E">
      <w:r>
        <w:rPr>
          <w:b/>
          <w:sz w:val="28"/>
          <w:szCs w:val="28"/>
        </w:rPr>
        <w:t>Direction</w:t>
      </w:r>
      <w:r w:rsidR="0088148E">
        <w:t>:</w:t>
      </w:r>
    </w:p>
    <w:p w:rsidR="00F15394" w:rsidRDefault="00F15394" w:rsidP="0088148E"/>
    <w:p w:rsidR="00F15394" w:rsidRPr="00F15394" w:rsidRDefault="00F15394" w:rsidP="00F15394">
      <w:pPr>
        <w:pStyle w:val="ListParagraph"/>
        <w:numPr>
          <w:ilvl w:val="0"/>
          <w:numId w:val="9"/>
        </w:numPr>
        <w:rPr>
          <w:b/>
          <w:noProof/>
          <w:lang w:val="en-US"/>
        </w:rPr>
      </w:pPr>
      <w:r w:rsidRPr="00F15394">
        <w:rPr>
          <w:b/>
          <w:noProof/>
          <w:lang w:val="en-US"/>
        </w:rPr>
        <w:t>FTP Server:</w:t>
      </w:r>
    </w:p>
    <w:p w:rsidR="00F15394" w:rsidRPr="00F15394" w:rsidRDefault="00F15394" w:rsidP="00F15394">
      <w:pPr>
        <w:pStyle w:val="ListParagraph"/>
        <w:ind w:left="948"/>
        <w:rPr>
          <w:noProof/>
          <w:lang w:val="en-US"/>
        </w:rPr>
      </w:pPr>
      <w:r>
        <w:rPr>
          <w:noProof/>
          <w:lang w:val="en-US"/>
        </w:rPr>
        <w:t xml:space="preserve">Customers </w:t>
      </w:r>
      <w:r w:rsidRPr="00F15394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(files) </w:t>
      </w:r>
      <w:r w:rsidRPr="00F15394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FTP Server </w:t>
      </w:r>
      <w:r w:rsidRPr="00F15394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(Mounted share path) Application server (Private network)</w:t>
      </w:r>
    </w:p>
    <w:p w:rsidR="00F15394" w:rsidRDefault="00F15394" w:rsidP="00F15394">
      <w:pPr>
        <w:pStyle w:val="ListParagraph"/>
        <w:ind w:left="948"/>
        <w:rPr>
          <w:noProof/>
          <w:lang w:val="en-US"/>
        </w:rPr>
      </w:pPr>
      <w:r w:rsidRPr="00F15394">
        <w:rPr>
          <w:noProof/>
          <w:lang w:val="en-US"/>
        </w:rPr>
        <w:drawing>
          <wp:inline distT="0" distB="0" distL="0" distR="0">
            <wp:extent cx="744811" cy="73914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31" cy="743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  <w:r w:rsidRPr="00F15394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1398270" cy="10134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5394">
        <w:rPr>
          <w:noProof/>
          <w:lang w:val="en-US"/>
        </w:rPr>
        <w:sym w:font="Wingdings" w:char="F0E0"/>
      </w:r>
      <w:r w:rsidR="00807060">
        <w:rPr>
          <w:noProof/>
          <w:lang w:val="en-US"/>
        </w:rPr>
        <w:drawing>
          <wp:inline distT="0" distB="0" distL="0" distR="0">
            <wp:extent cx="1444772" cy="891540"/>
            <wp:effectExtent l="19050" t="0" r="302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765" cy="89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394" w:rsidRPr="00F15394" w:rsidRDefault="00F15394" w:rsidP="00F15394">
      <w:pPr>
        <w:pStyle w:val="ListParagraph"/>
        <w:ind w:left="948"/>
        <w:rPr>
          <w:noProof/>
          <w:lang w:val="en-US"/>
        </w:rPr>
      </w:pPr>
    </w:p>
    <w:p w:rsidR="00F15394" w:rsidRPr="00F15394" w:rsidRDefault="00F15394" w:rsidP="00F15394">
      <w:pPr>
        <w:pStyle w:val="ListParagraph"/>
        <w:numPr>
          <w:ilvl w:val="0"/>
          <w:numId w:val="9"/>
        </w:numPr>
        <w:rPr>
          <w:b/>
          <w:noProof/>
          <w:lang w:val="en-US"/>
        </w:rPr>
      </w:pPr>
      <w:r w:rsidRPr="00F15394">
        <w:rPr>
          <w:b/>
        </w:rPr>
        <w:t>Blob Storage:</w:t>
      </w:r>
    </w:p>
    <w:p w:rsidR="00F15394" w:rsidRDefault="00F15394" w:rsidP="00F15394">
      <w:pPr>
        <w:pStyle w:val="ListParagraph"/>
        <w:ind w:left="948"/>
      </w:pPr>
    </w:p>
    <w:p w:rsidR="00F15394" w:rsidRDefault="0088148E" w:rsidP="00F15394">
      <w:pPr>
        <w:pStyle w:val="ListParagraph"/>
        <w:ind w:left="948"/>
      </w:pPr>
      <w:r>
        <w:t xml:space="preserve">Customers    </w:t>
      </w:r>
      <w:r>
        <w:sym w:font="Wingdings" w:char="F0E0"/>
      </w:r>
      <w:r>
        <w:t xml:space="preserve"> </w:t>
      </w:r>
      <w:r w:rsidR="00651B9A">
        <w:t xml:space="preserve">(Files)  </w:t>
      </w:r>
      <w:r w:rsidR="00651B9A">
        <w:sym w:font="Wingdings" w:char="F0E0"/>
      </w:r>
      <w:r w:rsidR="00651B9A">
        <w:t xml:space="preserve"> </w:t>
      </w:r>
      <w:r>
        <w:t xml:space="preserve"> Block Blob Storage</w:t>
      </w:r>
      <w:r w:rsidR="00651B9A">
        <w:t xml:space="preserve"> </w:t>
      </w:r>
      <w:r w:rsidR="00651B9A">
        <w:sym w:font="Wingdings" w:char="F0E0"/>
      </w:r>
      <w:r w:rsidR="00651B9A">
        <w:t xml:space="preserve">  </w:t>
      </w:r>
      <w:r w:rsidR="00F15394">
        <w:t>(</w:t>
      </w:r>
      <w:r w:rsidR="00651B9A">
        <w:t>(Files)</w:t>
      </w:r>
      <w:r w:rsidR="00F93C30">
        <w:t xml:space="preserve"> Local drive)</w:t>
      </w:r>
      <w:r>
        <w:t xml:space="preserve">    </w:t>
      </w:r>
      <w:r>
        <w:sym w:font="Wingdings" w:char="F0E0"/>
      </w:r>
      <w:r w:rsidR="00F15394">
        <w:t xml:space="preserve">   Windows</w:t>
      </w:r>
      <w:r w:rsidR="00F93C30">
        <w:sym w:font="Wingdings" w:char="F0E0"/>
      </w:r>
      <w:r w:rsidR="00F15394">
        <w:t>Application</w:t>
      </w:r>
      <w:r w:rsidR="00F93C30">
        <w:t xml:space="preserve"> hosted on the server</w:t>
      </w:r>
    </w:p>
    <w:p w:rsidR="00F93C30" w:rsidRPr="00F15394" w:rsidRDefault="00F93C30" w:rsidP="00F15394">
      <w:pPr>
        <w:pStyle w:val="ListParagraph"/>
        <w:ind w:left="948"/>
        <w:rPr>
          <w:noProof/>
          <w:lang w:val="en-US"/>
        </w:rPr>
      </w:pPr>
    </w:p>
    <w:p w:rsidR="00F15394" w:rsidRPr="00F15394" w:rsidRDefault="00F15394" w:rsidP="00F15394">
      <w:pPr>
        <w:pStyle w:val="ListParagraph"/>
        <w:ind w:left="948"/>
      </w:pPr>
      <w:r w:rsidRPr="00F15394">
        <w:rPr>
          <w:noProof/>
          <w:lang w:val="en-US"/>
        </w:rPr>
        <w:drawing>
          <wp:inline distT="0" distB="0" distL="0" distR="0">
            <wp:extent cx="744811" cy="73914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31" cy="743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5394">
        <w:rPr>
          <w:noProof/>
          <w:lang w:val="en-US"/>
        </w:rPr>
        <w:t xml:space="preserve"> </w:t>
      </w:r>
      <w:r>
        <w:t xml:space="preserve">  </w:t>
      </w:r>
      <w:r>
        <w:sym w:font="Wingdings" w:char="F0E0"/>
      </w:r>
      <w:r>
        <w:t xml:space="preserve"> </w:t>
      </w:r>
      <w:r>
        <w:rPr>
          <w:noProof/>
          <w:lang w:val="en-US"/>
        </w:rPr>
        <w:drawing>
          <wp:inline distT="0" distB="0" distL="0" distR="0">
            <wp:extent cx="1348740" cy="798673"/>
            <wp:effectExtent l="19050" t="0" r="381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085" cy="800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sym w:font="Wingdings" w:char="F0E0"/>
      </w:r>
      <w:r>
        <w:t xml:space="preserve"> </w:t>
      </w:r>
      <w:r w:rsidRPr="00F15394">
        <w:drawing>
          <wp:inline distT="0" distB="0" distL="0" distR="0">
            <wp:extent cx="788670" cy="79177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79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7060">
        <w:t xml:space="preserve"> </w:t>
      </w:r>
      <w:r w:rsidR="00807060">
        <w:sym w:font="Wingdings" w:char="F0E0"/>
      </w:r>
      <w:r w:rsidR="00807060">
        <w:rPr>
          <w:noProof/>
          <w:lang w:val="en-US"/>
        </w:rPr>
        <w:drawing>
          <wp:inline distT="0" distB="0" distL="0" distR="0">
            <wp:extent cx="1234440" cy="761748"/>
            <wp:effectExtent l="1905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22" cy="76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48E" w:rsidRDefault="0088148E" w:rsidP="0088148E">
      <w:pPr>
        <w:pStyle w:val="ListParagraph"/>
      </w:pPr>
    </w:p>
    <w:p w:rsidR="00F15394" w:rsidRDefault="00F15394" w:rsidP="0088148E">
      <w:pPr>
        <w:pStyle w:val="ListParagraph"/>
      </w:pPr>
    </w:p>
    <w:p w:rsidR="00F15394" w:rsidRPr="00F93C30" w:rsidRDefault="00F93C30" w:rsidP="00F93C30">
      <w:pPr>
        <w:pStyle w:val="ListParagraph"/>
        <w:numPr>
          <w:ilvl w:val="0"/>
          <w:numId w:val="9"/>
        </w:numPr>
        <w:rPr>
          <w:b/>
        </w:rPr>
      </w:pPr>
      <w:r w:rsidRPr="00F93C30">
        <w:rPr>
          <w:b/>
        </w:rPr>
        <w:t>Through API</w:t>
      </w:r>
      <w:r>
        <w:rPr>
          <w:b/>
        </w:rPr>
        <w:t>:</w:t>
      </w:r>
    </w:p>
    <w:p w:rsidR="00F93C30" w:rsidRDefault="00F93C30" w:rsidP="00F15394">
      <w:pPr>
        <w:pStyle w:val="ListParagraph"/>
        <w:ind w:left="1080"/>
      </w:pPr>
    </w:p>
    <w:p w:rsidR="00F93C30" w:rsidRDefault="00F93C30" w:rsidP="00F15394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5346123" cy="2072640"/>
            <wp:effectExtent l="19050" t="0" r="6927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123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A6" w:rsidRDefault="00807060" w:rsidP="00651B9A">
      <w:r>
        <w:rPr>
          <w:b/>
          <w:sz w:val="28"/>
          <w:szCs w:val="28"/>
        </w:rPr>
        <w:t>STEPS</w:t>
      </w:r>
      <w:r w:rsidR="00651B9A">
        <w:t>:</w:t>
      </w:r>
    </w:p>
    <w:p w:rsidR="00807060" w:rsidRPr="00807060" w:rsidRDefault="00807060" w:rsidP="00807060">
      <w:pPr>
        <w:rPr>
          <w:b/>
        </w:rPr>
      </w:pPr>
      <w:r w:rsidRPr="00807060">
        <w:rPr>
          <w:b/>
        </w:rPr>
        <w:t>FTP SERVER:</w:t>
      </w:r>
    </w:p>
    <w:p w:rsidR="00807060" w:rsidRDefault="00D76D33" w:rsidP="00807060">
      <w:pPr>
        <w:pStyle w:val="ListParagraph"/>
        <w:numPr>
          <w:ilvl w:val="0"/>
          <w:numId w:val="11"/>
        </w:numPr>
      </w:pPr>
      <w:r>
        <w:t xml:space="preserve">Deploy one </w:t>
      </w:r>
      <w:proofErr w:type="gramStart"/>
      <w:r w:rsidR="00807060">
        <w:t>windows</w:t>
      </w:r>
      <w:proofErr w:type="gramEnd"/>
      <w:r w:rsidR="00807060">
        <w:t xml:space="preserve"> VM and enable FTP Service through service manager and also setup advance permission for AD Users to protect users data from unauthorised access.</w:t>
      </w:r>
    </w:p>
    <w:p w:rsidR="00807060" w:rsidRDefault="00807060" w:rsidP="00807060">
      <w:pPr>
        <w:pStyle w:val="ListParagraph"/>
        <w:numPr>
          <w:ilvl w:val="0"/>
          <w:numId w:val="11"/>
        </w:numPr>
      </w:pPr>
      <w:r>
        <w:lastRenderedPageBreak/>
        <w:t>Create AD users and group</w:t>
      </w:r>
    </w:p>
    <w:p w:rsidR="00807060" w:rsidRDefault="00807060" w:rsidP="00807060">
      <w:pPr>
        <w:pStyle w:val="ListParagraph"/>
        <w:numPr>
          <w:ilvl w:val="0"/>
          <w:numId w:val="11"/>
        </w:numPr>
      </w:pPr>
      <w:r>
        <w:t>Mount the FTP data drive to the app</w:t>
      </w:r>
      <w:r w:rsidR="00515C11">
        <w:t>lication server.</w:t>
      </w:r>
    </w:p>
    <w:p w:rsidR="00807060" w:rsidRDefault="00807060" w:rsidP="00807060">
      <w:pPr>
        <w:pStyle w:val="ListParagraph"/>
        <w:numPr>
          <w:ilvl w:val="0"/>
          <w:numId w:val="11"/>
        </w:numPr>
      </w:pPr>
      <w:r>
        <w:t>Application can fet</w:t>
      </w:r>
      <w:r w:rsidR="00515C11">
        <w:t>ch the data from the mount path and execute it.</w:t>
      </w:r>
    </w:p>
    <w:p w:rsidR="00807060" w:rsidRDefault="00807060" w:rsidP="00807060"/>
    <w:p w:rsidR="00807060" w:rsidRPr="00807060" w:rsidRDefault="00807060" w:rsidP="00807060">
      <w:pPr>
        <w:rPr>
          <w:b/>
        </w:rPr>
      </w:pPr>
      <w:r w:rsidRPr="00807060">
        <w:rPr>
          <w:b/>
        </w:rPr>
        <w:t>BLOB STORAGE:</w:t>
      </w:r>
    </w:p>
    <w:p w:rsidR="00651B9A" w:rsidRDefault="00651B9A" w:rsidP="00651B9A">
      <w:pPr>
        <w:pStyle w:val="ListParagraph"/>
        <w:numPr>
          <w:ilvl w:val="0"/>
          <w:numId w:val="7"/>
        </w:numPr>
      </w:pPr>
      <w:r>
        <w:t>We have to create a storage container (Blob Storage)</w:t>
      </w:r>
      <w:r w:rsidR="00515C11">
        <w:t>. Create a group with read permission.</w:t>
      </w:r>
    </w:p>
    <w:p w:rsidR="00651B9A" w:rsidRDefault="00F15394" w:rsidP="00651B9A">
      <w:pPr>
        <w:pStyle w:val="ListParagraph"/>
        <w:numPr>
          <w:ilvl w:val="0"/>
          <w:numId w:val="7"/>
        </w:numPr>
      </w:pPr>
      <w:r>
        <w:t>We will create a group with</w:t>
      </w:r>
      <w:r w:rsidR="00651B9A">
        <w:t xml:space="preserve"> limited permission and provision access to the users.</w:t>
      </w:r>
    </w:p>
    <w:p w:rsidR="00AA15A6" w:rsidRPr="00F93C30" w:rsidRDefault="00651B9A" w:rsidP="00AA15A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lang w:val="en-US"/>
        </w:rPr>
      </w:pPr>
      <w:r>
        <w:t>We will</w:t>
      </w:r>
      <w:r w:rsidRPr="00CD003D">
        <w:t xml:space="preserve"> grant a </w:t>
      </w:r>
      <w:r>
        <w:t>Customer</w:t>
      </w:r>
      <w:r w:rsidRPr="00CD003D">
        <w:t xml:space="preserve"> limited permissions to objects in your storage account for a specified period of time and with a specified set of permissio</w:t>
      </w:r>
      <w:r>
        <w:t xml:space="preserve">ns, without having to share our account access keys by using </w:t>
      </w:r>
      <w:hyperlink r:id="rId12" w:history="1">
        <w:r w:rsidRPr="00CD003D">
          <w:t>shared access signature (</w:t>
        </w:r>
        <w:r w:rsidRPr="00AA15A6">
          <w:rPr>
            <w:b/>
          </w:rPr>
          <w:t>SAS</w:t>
        </w:r>
        <w:r w:rsidRPr="00CD003D">
          <w:t>)</w:t>
        </w:r>
      </w:hyperlink>
    </w:p>
    <w:p w:rsidR="00F93C30" w:rsidRDefault="00F93C30" w:rsidP="00F93C30">
      <w:pPr>
        <w:pStyle w:val="ListParagraph"/>
        <w:numPr>
          <w:ilvl w:val="0"/>
          <w:numId w:val="7"/>
        </w:numPr>
      </w:pPr>
      <w:r>
        <w:t xml:space="preserve">Direct access data from storage to application server through API by </w:t>
      </w:r>
      <w:r w:rsidRPr="00FA66D2">
        <w:t>adding a route to serve th</w:t>
      </w:r>
      <w:r>
        <w:t>e file in your API.</w:t>
      </w:r>
    </w:p>
    <w:p w:rsidR="00F93C30" w:rsidRDefault="00F93C30" w:rsidP="00F93C30">
      <w:pPr>
        <w:rPr>
          <w:b/>
        </w:rPr>
      </w:pPr>
    </w:p>
    <w:p w:rsidR="00F93C30" w:rsidRPr="00F93C30" w:rsidRDefault="00F93C30" w:rsidP="00F93C30">
      <w:pPr>
        <w:rPr>
          <w:b/>
        </w:rPr>
      </w:pPr>
      <w:r w:rsidRPr="00F93C30">
        <w:rPr>
          <w:b/>
        </w:rPr>
        <w:t>[OR]</w:t>
      </w:r>
    </w:p>
    <w:p w:rsidR="00F93C30" w:rsidRPr="00AA15A6" w:rsidRDefault="00F93C30" w:rsidP="00F93C3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lang w:val="en-US"/>
        </w:rPr>
      </w:pPr>
    </w:p>
    <w:p w:rsidR="00F93C30" w:rsidRPr="00F93C30" w:rsidRDefault="00AA15A6" w:rsidP="00F93C3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lang w:val="en-US"/>
        </w:rPr>
      </w:pPr>
      <w:r w:rsidRPr="00F93C30">
        <w:rPr>
          <w:lang w:val="en-US"/>
        </w:rPr>
        <w:t>Grant our Application (Windows) server’s system-assigned managed identity access to a storage account</w:t>
      </w:r>
      <w:r w:rsidR="000E7522" w:rsidRPr="00F93C30">
        <w:rPr>
          <w:lang w:val="en-US"/>
        </w:rPr>
        <w:t>.</w:t>
      </w:r>
    </w:p>
    <w:p w:rsidR="00651B9A" w:rsidRPr="00F93C30" w:rsidRDefault="00F93C30" w:rsidP="00F93C3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lang w:val="en-US"/>
        </w:rPr>
      </w:pPr>
      <w:r>
        <w:rPr>
          <w:lang w:val="en-US"/>
        </w:rPr>
        <w:t>Give full permission to the app server</w:t>
      </w:r>
      <w:r w:rsidR="000E7522">
        <w:t xml:space="preserve"> of the drive to </w:t>
      </w:r>
      <w:r w:rsidR="00651B9A">
        <w:t>Applicatio</w:t>
      </w:r>
      <w:r w:rsidR="00515C11">
        <w:t xml:space="preserve">n server </w:t>
      </w:r>
      <w:r w:rsidR="000E7522">
        <w:t xml:space="preserve">so that the data it can </w:t>
      </w:r>
      <w:r w:rsidR="00515C11">
        <w:t>fetc</w:t>
      </w:r>
      <w:r w:rsidR="000E7522">
        <w:t>h the data and execute them.</w:t>
      </w:r>
    </w:p>
    <w:p w:rsidR="00807060" w:rsidRDefault="00807060" w:rsidP="00807060">
      <w:r>
        <w:t xml:space="preserve">   </w:t>
      </w:r>
    </w:p>
    <w:p w:rsidR="00807060" w:rsidRDefault="00807060" w:rsidP="00CD003D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Procedure to implement steps:</w:t>
      </w:r>
    </w:p>
    <w:p w:rsidR="00CD003D" w:rsidRPr="00807060" w:rsidRDefault="00BB0925" w:rsidP="00CD003D">
      <w:pPr>
        <w:shd w:val="clear" w:color="auto" w:fill="FFFFFF"/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CD003D" w:rsidRPr="00807060">
        <w:rPr>
          <w:b/>
          <w:sz w:val="28"/>
          <w:szCs w:val="28"/>
        </w:rPr>
        <w:t>reate and grant access to the users in storage containers:</w:t>
      </w:r>
    </w:p>
    <w:p w:rsidR="00CD003D" w:rsidRPr="00CD003D" w:rsidRDefault="00427E42" w:rsidP="00CD003D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rPr>
          <w:b/>
          <w:lang w:val="en-US"/>
        </w:rPr>
      </w:pPr>
      <w:hyperlink r:id="rId13" w:history="1">
        <w:r w:rsidR="00CD003D" w:rsidRPr="00CD003D">
          <w:rPr>
            <w:b/>
            <w:lang w:val="en-US"/>
          </w:rPr>
          <w:t>Download and install Storage Explorer</w:t>
        </w:r>
      </w:hyperlink>
    </w:p>
    <w:p w:rsidR="00CD003D" w:rsidRPr="00CD003D" w:rsidRDefault="00427E42" w:rsidP="00CD003D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rPr>
          <w:b/>
          <w:lang w:val="en-US"/>
        </w:rPr>
      </w:pPr>
      <w:hyperlink r:id="rId14" w:anchor="connect-to-a-storage-account-or-service" w:history="1">
        <w:r w:rsidR="00CD003D" w:rsidRPr="00CD003D">
          <w:rPr>
            <w:b/>
            <w:lang w:val="en-US"/>
          </w:rPr>
          <w:t>Connect to an Azure storage account or service</w:t>
        </w:r>
      </w:hyperlink>
    </w:p>
    <w:p w:rsidR="00CD003D" w:rsidRPr="00CD003D" w:rsidRDefault="0088148E" w:rsidP="00CD003D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rPr>
          <w:rFonts w:ascii="Segoe UI" w:eastAsia="Times New Roman" w:hAnsi="Segoe UI" w:cs="Segoe UI"/>
          <w:b/>
          <w:color w:val="171717"/>
          <w:lang w:val="en-US"/>
        </w:rPr>
      </w:pPr>
      <w:r w:rsidRPr="00CD003D">
        <w:rPr>
          <w:b/>
          <w:lang w:val="en-US"/>
        </w:rPr>
        <w:t>Create a blob container in a storage account</w:t>
      </w:r>
    </w:p>
    <w:p w:rsidR="00CD003D" w:rsidRPr="00CD003D" w:rsidRDefault="0088148E" w:rsidP="00CD003D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rPr>
          <w:rFonts w:ascii="Segoe UI" w:eastAsia="Times New Roman" w:hAnsi="Segoe UI" w:cs="Segoe UI"/>
          <w:b/>
          <w:color w:val="171717"/>
          <w:lang w:val="en-US"/>
        </w:rPr>
      </w:pPr>
      <w:r w:rsidRPr="00CD003D">
        <w:rPr>
          <w:b/>
          <w:lang w:val="en-US"/>
        </w:rPr>
        <w:t>Grant your Windows VM's system-assigned managed identity access to a storage account</w:t>
      </w:r>
    </w:p>
    <w:p w:rsidR="0088148E" w:rsidRPr="00CD003D" w:rsidRDefault="0088148E" w:rsidP="00CD003D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rPr>
          <w:rFonts w:ascii="Segoe UI" w:eastAsia="Times New Roman" w:hAnsi="Segoe UI" w:cs="Segoe UI"/>
          <w:b/>
          <w:color w:val="171717"/>
          <w:lang w:val="en-US"/>
        </w:rPr>
      </w:pPr>
      <w:r w:rsidRPr="00CD003D">
        <w:rPr>
          <w:b/>
          <w:lang w:val="en-US"/>
        </w:rPr>
        <w:t>Get an access and use it to call Azure Storage</w:t>
      </w:r>
    </w:p>
    <w:p w:rsidR="00CD003D" w:rsidRDefault="00CD003D" w:rsidP="00CD003D">
      <w:pPr>
        <w:shd w:val="clear" w:color="auto" w:fill="FFFFFF"/>
        <w:spacing w:after="0" w:line="240" w:lineRule="auto"/>
        <w:rPr>
          <w:b/>
          <w:lang w:val="en-US"/>
        </w:rPr>
      </w:pPr>
    </w:p>
    <w:p w:rsidR="00CD003D" w:rsidRDefault="00CD003D" w:rsidP="00CD003D">
      <w:pPr>
        <w:shd w:val="clear" w:color="auto" w:fill="FFFFFF"/>
        <w:spacing w:after="0" w:line="240" w:lineRule="auto"/>
        <w:rPr>
          <w:b/>
          <w:lang w:val="en-US"/>
        </w:rPr>
      </w:pPr>
    </w:p>
    <w:p w:rsidR="00BB0925" w:rsidRPr="00BB0925" w:rsidRDefault="00BB0925" w:rsidP="00BB0925">
      <w:pPr>
        <w:shd w:val="clear" w:color="auto" w:fill="FFFFFF"/>
        <w:tabs>
          <w:tab w:val="left" w:pos="2364"/>
        </w:tabs>
        <w:spacing w:after="0" w:line="240" w:lineRule="auto"/>
        <w:rPr>
          <w:b/>
          <w:bCs/>
          <w:sz w:val="28"/>
          <w:szCs w:val="28"/>
          <w:lang w:val="en-US"/>
        </w:rPr>
      </w:pPr>
      <w:r w:rsidRPr="00BB0925">
        <w:rPr>
          <w:b/>
          <w:bCs/>
          <w:sz w:val="28"/>
          <w:szCs w:val="28"/>
          <w:lang w:val="en-US"/>
        </w:rPr>
        <w:t>Create a storage account</w:t>
      </w:r>
    </w:p>
    <w:p w:rsidR="00BB0925" w:rsidRPr="00BB0925" w:rsidRDefault="00BB0925" w:rsidP="00BB0925">
      <w:pPr>
        <w:shd w:val="clear" w:color="auto" w:fill="FFFFFF"/>
        <w:tabs>
          <w:tab w:val="left" w:pos="2364"/>
        </w:tabs>
        <w:spacing w:after="0" w:line="240" w:lineRule="auto"/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</w:pPr>
      <w:r w:rsidRPr="00BB0925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t>If you don't already have one, you will now create a storage account. You can also skip this step and grant your VM's system-assigned managed identity access to the keys of an existing storage account.</w:t>
      </w:r>
    </w:p>
    <w:p w:rsidR="00BB0925" w:rsidRPr="00BB0925" w:rsidRDefault="00BB0925" w:rsidP="00BB0925">
      <w:pPr>
        <w:numPr>
          <w:ilvl w:val="0"/>
          <w:numId w:val="14"/>
        </w:numPr>
        <w:shd w:val="clear" w:color="auto" w:fill="FFFFFF"/>
        <w:tabs>
          <w:tab w:val="left" w:pos="2364"/>
        </w:tabs>
        <w:spacing w:after="0" w:line="240" w:lineRule="auto"/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</w:pPr>
      <w:r w:rsidRPr="00BB0925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t>Click the +/Create new service button found on the upper left-hand corner of the Azure portal.</w:t>
      </w:r>
    </w:p>
    <w:p w:rsidR="00BB0925" w:rsidRPr="00BB0925" w:rsidRDefault="00BB0925" w:rsidP="00BB0925">
      <w:pPr>
        <w:numPr>
          <w:ilvl w:val="0"/>
          <w:numId w:val="14"/>
        </w:numPr>
        <w:shd w:val="clear" w:color="auto" w:fill="FFFFFF"/>
        <w:tabs>
          <w:tab w:val="left" w:pos="2364"/>
        </w:tabs>
        <w:spacing w:after="0" w:line="240" w:lineRule="auto"/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</w:pPr>
      <w:r w:rsidRPr="00BB0925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t>Click Storage, then Storage Account, and a new "Create storage account" panel will display.</w:t>
      </w:r>
    </w:p>
    <w:p w:rsidR="00BB0925" w:rsidRPr="00BB0925" w:rsidRDefault="00BB0925" w:rsidP="00BB0925">
      <w:pPr>
        <w:numPr>
          <w:ilvl w:val="0"/>
          <w:numId w:val="14"/>
        </w:numPr>
        <w:shd w:val="clear" w:color="auto" w:fill="FFFFFF"/>
        <w:tabs>
          <w:tab w:val="left" w:pos="2364"/>
        </w:tabs>
        <w:spacing w:after="0" w:line="240" w:lineRule="auto"/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</w:pPr>
      <w:r w:rsidRPr="00BB0925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t>Enter a name for the storage account, which you will use later.</w:t>
      </w:r>
    </w:p>
    <w:p w:rsidR="00BB0925" w:rsidRPr="00BB0925" w:rsidRDefault="00BB0925" w:rsidP="00BB0925">
      <w:pPr>
        <w:numPr>
          <w:ilvl w:val="0"/>
          <w:numId w:val="14"/>
        </w:numPr>
        <w:shd w:val="clear" w:color="auto" w:fill="FFFFFF"/>
        <w:tabs>
          <w:tab w:val="left" w:pos="2364"/>
        </w:tabs>
        <w:spacing w:after="0" w:line="240" w:lineRule="auto"/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</w:pPr>
      <w:r w:rsidRPr="00BB0925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t>Deployment model and Account kind should be set to "Resource manager" and "General purpose", respectively.</w:t>
      </w:r>
    </w:p>
    <w:p w:rsidR="00BB0925" w:rsidRPr="00BB0925" w:rsidRDefault="00BB0925" w:rsidP="00BB0925">
      <w:pPr>
        <w:numPr>
          <w:ilvl w:val="0"/>
          <w:numId w:val="14"/>
        </w:numPr>
        <w:shd w:val="clear" w:color="auto" w:fill="FFFFFF"/>
        <w:tabs>
          <w:tab w:val="left" w:pos="2364"/>
        </w:tabs>
        <w:spacing w:after="0" w:line="240" w:lineRule="auto"/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</w:pPr>
      <w:r w:rsidRPr="00BB0925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t>Ensure the Subscription and Resource Group </w:t>
      </w:r>
      <w:proofErr w:type="gramStart"/>
      <w:r w:rsidRPr="00BB0925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t>match</w:t>
      </w:r>
      <w:proofErr w:type="gramEnd"/>
      <w:r w:rsidRPr="00BB0925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t xml:space="preserve"> the ones you specified when you created your VM in the previous step.</w:t>
      </w:r>
    </w:p>
    <w:p w:rsidR="00BB0925" w:rsidRPr="00BB0925" w:rsidRDefault="00BB0925" w:rsidP="00BB0925">
      <w:pPr>
        <w:numPr>
          <w:ilvl w:val="0"/>
          <w:numId w:val="14"/>
        </w:numPr>
        <w:shd w:val="clear" w:color="auto" w:fill="FFFFFF"/>
        <w:tabs>
          <w:tab w:val="left" w:pos="2364"/>
        </w:tabs>
        <w:spacing w:after="0" w:line="240" w:lineRule="auto"/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</w:pPr>
      <w:r w:rsidRPr="00BB0925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t>Click Create.</w:t>
      </w:r>
    </w:p>
    <w:p w:rsidR="00BB0925" w:rsidRPr="00BB0925" w:rsidRDefault="00BB0925" w:rsidP="00BB0925">
      <w:pPr>
        <w:shd w:val="clear" w:color="auto" w:fill="FFFFFF"/>
        <w:tabs>
          <w:tab w:val="left" w:pos="2364"/>
        </w:tabs>
        <w:spacing w:after="0" w:line="240" w:lineRule="auto"/>
        <w:rPr>
          <w:b/>
          <w:sz w:val="28"/>
          <w:szCs w:val="28"/>
          <w:lang w:val="en-US"/>
        </w:rPr>
      </w:pPr>
      <w:r w:rsidRPr="00BB0925">
        <w:rPr>
          <w:b/>
          <w:sz w:val="28"/>
          <w:szCs w:val="28"/>
          <w:lang w:val="en-US"/>
        </w:rPr>
        <w:lastRenderedPageBreak/>
        <w:drawing>
          <wp:inline distT="0" distB="0" distL="0" distR="0">
            <wp:extent cx="2400300" cy="7848600"/>
            <wp:effectExtent l="19050" t="0" r="0" b="0"/>
            <wp:docPr id="51" name="Picture 51" descr="Create new storage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reate new storage accoun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84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03D" w:rsidRPr="00CD003D" w:rsidRDefault="00CD003D" w:rsidP="00CD003D">
      <w:pPr>
        <w:shd w:val="clear" w:color="auto" w:fill="FFFFFF"/>
        <w:tabs>
          <w:tab w:val="left" w:pos="2364"/>
        </w:tabs>
        <w:spacing w:after="0" w:line="240" w:lineRule="auto"/>
        <w:rPr>
          <w:b/>
          <w:sz w:val="28"/>
          <w:szCs w:val="28"/>
          <w:lang w:val="en-US"/>
        </w:rPr>
      </w:pPr>
      <w:r w:rsidRPr="00CD003D">
        <w:rPr>
          <w:b/>
          <w:sz w:val="28"/>
          <w:szCs w:val="28"/>
          <w:lang w:val="en-US"/>
        </w:rPr>
        <w:tab/>
      </w:r>
    </w:p>
    <w:p w:rsidR="00CD003D" w:rsidRDefault="00CD003D" w:rsidP="00CD003D">
      <w:pPr>
        <w:shd w:val="clear" w:color="auto" w:fill="FFFFFF"/>
        <w:spacing w:after="0" w:line="240" w:lineRule="auto"/>
        <w:rPr>
          <w:b/>
          <w:sz w:val="28"/>
          <w:szCs w:val="28"/>
          <w:lang w:val="en-US"/>
        </w:rPr>
      </w:pPr>
      <w:r w:rsidRPr="00CD003D">
        <w:rPr>
          <w:b/>
          <w:sz w:val="28"/>
          <w:szCs w:val="28"/>
          <w:lang w:val="en-US"/>
        </w:rPr>
        <w:t>Create a blob container in a storage account</w:t>
      </w:r>
      <w:r>
        <w:rPr>
          <w:b/>
          <w:sz w:val="28"/>
          <w:szCs w:val="28"/>
          <w:lang w:val="en-US"/>
        </w:rPr>
        <w:t>:</w:t>
      </w:r>
    </w:p>
    <w:p w:rsidR="00CD003D" w:rsidRDefault="00CD003D" w:rsidP="00CD003D">
      <w:pPr>
        <w:shd w:val="clear" w:color="auto" w:fill="FFFFFF"/>
        <w:spacing w:after="0" w:line="240" w:lineRule="auto"/>
        <w:rPr>
          <w:b/>
          <w:sz w:val="28"/>
          <w:szCs w:val="28"/>
          <w:lang w:val="en-US"/>
        </w:rPr>
      </w:pPr>
    </w:p>
    <w:p w:rsidR="00CD003D" w:rsidRPr="00CD003D" w:rsidRDefault="00CD003D" w:rsidP="00CD00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lang w:val="en-US"/>
        </w:rPr>
      </w:pPr>
      <w:r w:rsidRPr="00CD003D">
        <w:rPr>
          <w:rFonts w:ascii="Calibri" w:eastAsia="Times New Roman" w:hAnsi="Calibri" w:cs="Calibri"/>
          <w:color w:val="171717"/>
          <w:lang w:val="en-US"/>
        </w:rPr>
        <w:t>The following steps illustrate how to create a blob container within Storage Explorer.</w:t>
      </w:r>
    </w:p>
    <w:p w:rsidR="00515C11" w:rsidRPr="00515C11" w:rsidRDefault="00515C11" w:rsidP="00515C1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</w:pPr>
      <w:r w:rsidRPr="00515C11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t>Open Storage Explorer.</w:t>
      </w:r>
    </w:p>
    <w:p w:rsidR="00515C11" w:rsidRPr="00515C11" w:rsidRDefault="00515C11" w:rsidP="00515C1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</w:pPr>
      <w:r w:rsidRPr="00515C11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lastRenderedPageBreak/>
        <w:t>In the left pane, expand the storage account within which you wish to create the blob container.</w:t>
      </w:r>
    </w:p>
    <w:p w:rsidR="00515C11" w:rsidRDefault="00515C11" w:rsidP="00515C1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</w:pPr>
      <w:r w:rsidRPr="00515C11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t>Right-click </w:t>
      </w:r>
      <w:r w:rsidRPr="00515C11">
        <w:rPr>
          <w:rFonts w:ascii="Segoe UI" w:hAnsi="Segoe UI" w:cs="Segoe UI"/>
          <w:b/>
          <w:bCs/>
          <w:color w:val="171717"/>
          <w:sz w:val="19"/>
          <w:szCs w:val="19"/>
          <w:shd w:val="clear" w:color="auto" w:fill="FFFFFF"/>
          <w:lang w:val="en-US"/>
        </w:rPr>
        <w:t>Blob Containers</w:t>
      </w:r>
      <w:r w:rsidRPr="00515C11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t>, and - from the context menu - select </w:t>
      </w:r>
      <w:r w:rsidRPr="00515C11">
        <w:rPr>
          <w:rFonts w:ascii="Segoe UI" w:hAnsi="Segoe UI" w:cs="Segoe UI"/>
          <w:b/>
          <w:bCs/>
          <w:color w:val="171717"/>
          <w:sz w:val="19"/>
          <w:szCs w:val="19"/>
          <w:shd w:val="clear" w:color="auto" w:fill="FFFFFF"/>
          <w:lang w:val="en-US"/>
        </w:rPr>
        <w:t>Create Blob Container</w:t>
      </w:r>
      <w:r w:rsidRPr="00515C11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t>.</w:t>
      </w:r>
    </w:p>
    <w:p w:rsidR="00515C11" w:rsidRPr="00515C11" w:rsidRDefault="00515C11" w:rsidP="00515C11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</w:pPr>
    </w:p>
    <w:p w:rsidR="00515C11" w:rsidRDefault="00515C11" w:rsidP="00515C11">
      <w:p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</w:pPr>
      <w:r w:rsidRPr="00515C11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drawing>
          <wp:inline distT="0" distB="0" distL="0" distR="0">
            <wp:extent cx="2880360" cy="1165860"/>
            <wp:effectExtent l="19050" t="0" r="0" b="0"/>
            <wp:docPr id="34" name="Picture 34" descr="Create blob containers context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reate blob containers context menu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C11" w:rsidRPr="00515C11" w:rsidRDefault="00515C11" w:rsidP="00515C11">
      <w:p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</w:pPr>
    </w:p>
    <w:p w:rsidR="00515C11" w:rsidRPr="00515C11" w:rsidRDefault="00515C11" w:rsidP="00515C1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</w:pPr>
      <w:r w:rsidRPr="00515C11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t>A text box will appear below the </w:t>
      </w:r>
      <w:r w:rsidRPr="00515C11">
        <w:rPr>
          <w:rFonts w:ascii="Segoe UI" w:hAnsi="Segoe UI" w:cs="Segoe UI"/>
          <w:b/>
          <w:bCs/>
          <w:color w:val="171717"/>
          <w:sz w:val="19"/>
          <w:szCs w:val="19"/>
          <w:shd w:val="clear" w:color="auto" w:fill="FFFFFF"/>
          <w:lang w:val="en-US"/>
        </w:rPr>
        <w:t>Blob Containers</w:t>
      </w:r>
      <w:r w:rsidRPr="00515C11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t> folder. Enter the name for your blob container. See </w:t>
      </w:r>
      <w:hyperlink r:id="rId17" w:anchor="create-a-container" w:history="1">
        <w:r w:rsidRPr="00515C11">
          <w:rPr>
            <w:rStyle w:val="Hyperlink"/>
            <w:rFonts w:ascii="Segoe UI" w:hAnsi="Segoe UI" w:cs="Segoe UI"/>
            <w:sz w:val="19"/>
            <w:szCs w:val="19"/>
            <w:shd w:val="clear" w:color="auto" w:fill="FFFFFF"/>
            <w:lang w:val="en-US"/>
          </w:rPr>
          <w:t>Create a container</w:t>
        </w:r>
      </w:hyperlink>
      <w:r w:rsidRPr="00515C11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t> for information on rules and restrictions on naming blob containers.</w:t>
      </w:r>
    </w:p>
    <w:p w:rsidR="00515C11" w:rsidRDefault="00515C11" w:rsidP="00515C11">
      <w:p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</w:pPr>
      <w:r w:rsidRPr="00515C11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drawing>
          <wp:inline distT="0" distB="0" distL="0" distR="0">
            <wp:extent cx="2766060" cy="1181100"/>
            <wp:effectExtent l="19050" t="0" r="0" b="0"/>
            <wp:docPr id="35" name="Picture 35" descr="Create Blob Containers 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reate Blob Containers text box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C11" w:rsidRPr="00515C11" w:rsidRDefault="00515C11" w:rsidP="00515C11">
      <w:p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</w:pPr>
    </w:p>
    <w:p w:rsidR="00515C11" w:rsidRDefault="00515C11" w:rsidP="00515C1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</w:pPr>
      <w:r w:rsidRPr="00515C11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t>Press </w:t>
      </w:r>
      <w:r w:rsidRPr="00515C11">
        <w:rPr>
          <w:rFonts w:ascii="Segoe UI" w:hAnsi="Segoe UI" w:cs="Segoe UI"/>
          <w:b/>
          <w:bCs/>
          <w:color w:val="171717"/>
          <w:sz w:val="19"/>
          <w:szCs w:val="19"/>
          <w:shd w:val="clear" w:color="auto" w:fill="FFFFFF"/>
          <w:lang w:val="en-US"/>
        </w:rPr>
        <w:t>Enter</w:t>
      </w:r>
      <w:r w:rsidRPr="00515C11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t> when done to create the blob container, or </w:t>
      </w:r>
      <w:r w:rsidRPr="00515C11">
        <w:rPr>
          <w:rFonts w:ascii="Segoe UI" w:hAnsi="Segoe UI" w:cs="Segoe UI"/>
          <w:b/>
          <w:bCs/>
          <w:color w:val="171717"/>
          <w:sz w:val="19"/>
          <w:szCs w:val="19"/>
          <w:shd w:val="clear" w:color="auto" w:fill="FFFFFF"/>
          <w:lang w:val="en-US"/>
        </w:rPr>
        <w:t>Esc</w:t>
      </w:r>
      <w:r w:rsidRPr="00515C11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t> to cancel. Once the blob container has been successfully created, it will be displayed under the </w:t>
      </w:r>
      <w:r w:rsidRPr="00515C11">
        <w:rPr>
          <w:rFonts w:ascii="Segoe UI" w:hAnsi="Segoe UI" w:cs="Segoe UI"/>
          <w:b/>
          <w:bCs/>
          <w:color w:val="171717"/>
          <w:sz w:val="19"/>
          <w:szCs w:val="19"/>
          <w:shd w:val="clear" w:color="auto" w:fill="FFFFFF"/>
          <w:lang w:val="en-US"/>
        </w:rPr>
        <w:t>Blob Containers</w:t>
      </w:r>
      <w:r w:rsidRPr="00515C11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t> folder for the selected storage account.</w:t>
      </w:r>
    </w:p>
    <w:p w:rsidR="00515C11" w:rsidRPr="00515C11" w:rsidRDefault="00515C11" w:rsidP="00515C11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</w:pPr>
    </w:p>
    <w:p w:rsidR="00515C11" w:rsidRPr="00515C11" w:rsidRDefault="00515C11" w:rsidP="00515C11">
      <w:p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</w:pPr>
      <w:r w:rsidRPr="00515C11">
        <w:rPr>
          <w:rFonts w:ascii="Segoe UI" w:hAnsi="Segoe UI" w:cs="Segoe UI"/>
          <w:color w:val="171717"/>
          <w:sz w:val="19"/>
          <w:szCs w:val="19"/>
          <w:shd w:val="clear" w:color="auto" w:fill="FFFFFF"/>
          <w:lang w:val="en-US"/>
        </w:rPr>
        <w:drawing>
          <wp:inline distT="0" distB="0" distL="0" distR="0">
            <wp:extent cx="2766060" cy="1181100"/>
            <wp:effectExtent l="19050" t="0" r="0" b="0"/>
            <wp:docPr id="36" name="Picture 36" descr="Blob Container cre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lob Container create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03D" w:rsidRDefault="00CD003D" w:rsidP="00CD003D">
      <w:p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19"/>
          <w:szCs w:val="19"/>
          <w:shd w:val="clear" w:color="auto" w:fill="FFFFFF"/>
        </w:rPr>
      </w:pPr>
    </w:p>
    <w:p w:rsidR="00CD003D" w:rsidRDefault="00CD003D" w:rsidP="00CD003D">
      <w:p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19"/>
          <w:szCs w:val="19"/>
          <w:shd w:val="clear" w:color="auto" w:fill="FFFFFF"/>
        </w:rPr>
      </w:pPr>
    </w:p>
    <w:p w:rsidR="00CD003D" w:rsidRDefault="00CD003D" w:rsidP="00CD003D">
      <w:pPr>
        <w:shd w:val="clear" w:color="auto" w:fill="FFFFFF"/>
        <w:tabs>
          <w:tab w:val="left" w:pos="2364"/>
        </w:tabs>
        <w:spacing w:after="0" w:line="240" w:lineRule="auto"/>
        <w:rPr>
          <w:b/>
          <w:sz w:val="28"/>
          <w:szCs w:val="28"/>
          <w:lang w:val="en-US"/>
        </w:rPr>
      </w:pPr>
      <w:r w:rsidRPr="00CD003D">
        <w:rPr>
          <w:b/>
          <w:sz w:val="28"/>
          <w:szCs w:val="28"/>
          <w:lang w:val="en-US"/>
        </w:rPr>
        <w:t>Get the SAS for a blob container</w:t>
      </w:r>
      <w:r>
        <w:rPr>
          <w:b/>
          <w:sz w:val="28"/>
          <w:szCs w:val="28"/>
          <w:lang w:val="en-US"/>
        </w:rPr>
        <w:t>:</w:t>
      </w:r>
    </w:p>
    <w:p w:rsidR="00CD003D" w:rsidRDefault="00CD003D" w:rsidP="00CD003D">
      <w:pPr>
        <w:shd w:val="clear" w:color="auto" w:fill="FFFFFF"/>
        <w:tabs>
          <w:tab w:val="left" w:pos="2364"/>
        </w:tabs>
        <w:spacing w:after="0" w:line="240" w:lineRule="auto"/>
        <w:rPr>
          <w:b/>
          <w:sz w:val="28"/>
          <w:szCs w:val="28"/>
          <w:lang w:val="en-US"/>
        </w:rPr>
      </w:pPr>
    </w:p>
    <w:p w:rsidR="00CD003D" w:rsidRPr="00CD003D" w:rsidRDefault="00CD003D" w:rsidP="00CD003D">
      <w:pPr>
        <w:shd w:val="clear" w:color="auto" w:fill="FFFFFF"/>
        <w:tabs>
          <w:tab w:val="left" w:pos="2364"/>
        </w:tabs>
        <w:spacing w:after="0" w:line="240" w:lineRule="auto"/>
      </w:pPr>
      <w:r w:rsidRPr="00CD003D">
        <w:t>A </w:t>
      </w:r>
      <w:hyperlink r:id="rId20" w:history="1">
        <w:r w:rsidRPr="00CD003D">
          <w:t>shared access signature (</w:t>
        </w:r>
        <w:r w:rsidRPr="00CD003D">
          <w:rPr>
            <w:b/>
          </w:rPr>
          <w:t>SAS</w:t>
        </w:r>
        <w:r w:rsidRPr="00CD003D">
          <w:t>)</w:t>
        </w:r>
      </w:hyperlink>
      <w:r w:rsidRPr="00CD003D">
        <w:t> provides delegated access to resources in your storage account. This means that you can grant a client limited permissions to objects in your storage account for a specified period of time and with a specified set of permissions, without having to share your account access keys.</w:t>
      </w:r>
    </w:p>
    <w:p w:rsidR="00CD003D" w:rsidRPr="00CD003D" w:rsidRDefault="00CD003D" w:rsidP="00CD003D">
      <w:pPr>
        <w:shd w:val="clear" w:color="auto" w:fill="FFFFFF"/>
        <w:tabs>
          <w:tab w:val="left" w:pos="2364"/>
        </w:tabs>
        <w:spacing w:after="0" w:line="240" w:lineRule="auto"/>
      </w:pPr>
      <w:r w:rsidRPr="00CD003D">
        <w:t>The following steps illustrate how to create a SAS for a blob container:</w:t>
      </w:r>
    </w:p>
    <w:p w:rsidR="00515C11" w:rsidRDefault="00515C11" w:rsidP="00515C11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19"/>
          <w:szCs w:val="19"/>
        </w:rPr>
      </w:pPr>
      <w:r>
        <w:rPr>
          <w:rFonts w:ascii="Segoe UI" w:hAnsi="Segoe UI" w:cs="Segoe UI"/>
          <w:color w:val="171717"/>
          <w:sz w:val="19"/>
          <w:szCs w:val="19"/>
        </w:rPr>
        <w:t>Open Storage Explorer.</w:t>
      </w:r>
    </w:p>
    <w:p w:rsidR="00515C11" w:rsidRDefault="00515C11" w:rsidP="00515C11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19"/>
          <w:szCs w:val="19"/>
        </w:rPr>
      </w:pPr>
      <w:r>
        <w:rPr>
          <w:rFonts w:ascii="Segoe UI" w:hAnsi="Segoe UI" w:cs="Segoe UI"/>
          <w:color w:val="171717"/>
          <w:sz w:val="19"/>
          <w:szCs w:val="19"/>
        </w:rPr>
        <w:t>In the left pane, expand the storage account containing the blob container for which you wish to get a SAS.</w:t>
      </w:r>
    </w:p>
    <w:p w:rsidR="00515C11" w:rsidRDefault="00515C11" w:rsidP="00515C11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19"/>
          <w:szCs w:val="19"/>
        </w:rPr>
      </w:pPr>
      <w:r>
        <w:rPr>
          <w:rFonts w:ascii="Segoe UI" w:hAnsi="Segoe UI" w:cs="Segoe UI"/>
          <w:color w:val="171717"/>
          <w:sz w:val="19"/>
          <w:szCs w:val="19"/>
        </w:rPr>
        <w:t>Expand the storage account's </w:t>
      </w:r>
      <w:r>
        <w:rPr>
          <w:rStyle w:val="Strong"/>
          <w:rFonts w:ascii="Segoe UI" w:hAnsi="Segoe UI" w:cs="Segoe UI"/>
          <w:color w:val="171717"/>
          <w:sz w:val="19"/>
          <w:szCs w:val="19"/>
        </w:rPr>
        <w:t>Blob Containers</w:t>
      </w:r>
      <w:r>
        <w:rPr>
          <w:rFonts w:ascii="Segoe UI" w:hAnsi="Segoe UI" w:cs="Segoe UI"/>
          <w:color w:val="171717"/>
          <w:sz w:val="19"/>
          <w:szCs w:val="19"/>
        </w:rPr>
        <w:t>.</w:t>
      </w:r>
    </w:p>
    <w:p w:rsidR="00515C11" w:rsidRDefault="00515C11" w:rsidP="00515C11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19"/>
          <w:szCs w:val="19"/>
        </w:rPr>
      </w:pPr>
      <w:r>
        <w:rPr>
          <w:rFonts w:ascii="Segoe UI" w:hAnsi="Segoe UI" w:cs="Segoe UI"/>
          <w:color w:val="171717"/>
          <w:sz w:val="19"/>
          <w:szCs w:val="19"/>
        </w:rPr>
        <w:t>Right-click the desired blob container, and - from the context menu - select </w:t>
      </w:r>
      <w:r>
        <w:rPr>
          <w:rStyle w:val="Strong"/>
          <w:rFonts w:ascii="Segoe UI" w:hAnsi="Segoe UI" w:cs="Segoe UI"/>
          <w:color w:val="171717"/>
          <w:sz w:val="19"/>
          <w:szCs w:val="19"/>
        </w:rPr>
        <w:t>Get Shared Access Signature</w:t>
      </w:r>
      <w:r>
        <w:rPr>
          <w:rFonts w:ascii="Segoe UI" w:hAnsi="Segoe UI" w:cs="Segoe UI"/>
          <w:color w:val="171717"/>
          <w:sz w:val="19"/>
          <w:szCs w:val="19"/>
        </w:rPr>
        <w:t>.</w:t>
      </w:r>
    </w:p>
    <w:p w:rsidR="00515C11" w:rsidRDefault="00515C11" w:rsidP="00515C11">
      <w:pPr>
        <w:pStyle w:val="NormalWeb"/>
        <w:shd w:val="clear" w:color="auto" w:fill="FFFFFF"/>
        <w:ind w:left="456"/>
        <w:rPr>
          <w:rFonts w:ascii="Segoe UI" w:hAnsi="Segoe UI" w:cs="Segoe UI"/>
          <w:color w:val="171717"/>
          <w:sz w:val="19"/>
          <w:szCs w:val="19"/>
        </w:rPr>
      </w:pPr>
      <w:r>
        <w:rPr>
          <w:rFonts w:ascii="Segoe UI" w:hAnsi="Segoe UI" w:cs="Segoe UI"/>
          <w:noProof/>
          <w:color w:val="171717"/>
          <w:sz w:val="19"/>
          <w:szCs w:val="19"/>
        </w:rPr>
        <w:lastRenderedPageBreak/>
        <w:drawing>
          <wp:inline distT="0" distB="0" distL="0" distR="0">
            <wp:extent cx="3726180" cy="2514600"/>
            <wp:effectExtent l="19050" t="0" r="7620" b="0"/>
            <wp:docPr id="40" name="Picture 40" descr="Get SAS context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et SAS context menu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C11" w:rsidRDefault="00515C11" w:rsidP="00515C11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19"/>
          <w:szCs w:val="19"/>
        </w:rPr>
      </w:pPr>
      <w:r>
        <w:rPr>
          <w:rFonts w:ascii="Segoe UI" w:hAnsi="Segoe UI" w:cs="Segoe UI"/>
          <w:color w:val="171717"/>
          <w:sz w:val="19"/>
          <w:szCs w:val="19"/>
        </w:rPr>
        <w:t>In the </w:t>
      </w:r>
      <w:r>
        <w:rPr>
          <w:rStyle w:val="Strong"/>
          <w:rFonts w:ascii="Segoe UI" w:hAnsi="Segoe UI" w:cs="Segoe UI"/>
          <w:color w:val="171717"/>
          <w:sz w:val="19"/>
          <w:szCs w:val="19"/>
        </w:rPr>
        <w:t>Shared Access Signature</w:t>
      </w:r>
      <w:r>
        <w:rPr>
          <w:rFonts w:ascii="Segoe UI" w:hAnsi="Segoe UI" w:cs="Segoe UI"/>
          <w:color w:val="171717"/>
          <w:sz w:val="19"/>
          <w:szCs w:val="19"/>
        </w:rPr>
        <w:t> dialog, specify the policy, start and expiration dates, time zone, and access levels you want for the resource.</w:t>
      </w:r>
    </w:p>
    <w:p w:rsidR="00515C11" w:rsidRDefault="00515C11" w:rsidP="00515C11">
      <w:pPr>
        <w:pStyle w:val="NormalWeb"/>
        <w:shd w:val="clear" w:color="auto" w:fill="FFFFFF"/>
        <w:ind w:left="456"/>
        <w:rPr>
          <w:rFonts w:ascii="Segoe UI" w:hAnsi="Segoe UI" w:cs="Segoe UI"/>
          <w:color w:val="171717"/>
          <w:sz w:val="19"/>
          <w:szCs w:val="19"/>
        </w:rPr>
      </w:pPr>
      <w:r>
        <w:rPr>
          <w:rFonts w:ascii="Segoe UI" w:hAnsi="Segoe UI" w:cs="Segoe UI"/>
          <w:noProof/>
          <w:color w:val="171717"/>
          <w:sz w:val="19"/>
          <w:szCs w:val="19"/>
        </w:rPr>
        <w:drawing>
          <wp:inline distT="0" distB="0" distL="0" distR="0">
            <wp:extent cx="4831080" cy="4053840"/>
            <wp:effectExtent l="19050" t="0" r="7620" b="0"/>
            <wp:docPr id="41" name="Picture 41" descr="Get SAS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Get SAS option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C11" w:rsidRDefault="00515C11" w:rsidP="00515C11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19"/>
          <w:szCs w:val="19"/>
        </w:rPr>
      </w:pPr>
      <w:r>
        <w:rPr>
          <w:rFonts w:ascii="Segoe UI" w:hAnsi="Segoe UI" w:cs="Segoe UI"/>
          <w:color w:val="171717"/>
          <w:sz w:val="19"/>
          <w:szCs w:val="19"/>
        </w:rPr>
        <w:t>When you're finished specifying the SAS options, select </w:t>
      </w:r>
      <w:r>
        <w:rPr>
          <w:rStyle w:val="Strong"/>
          <w:rFonts w:ascii="Segoe UI" w:hAnsi="Segoe UI" w:cs="Segoe UI"/>
          <w:color w:val="171717"/>
          <w:sz w:val="19"/>
          <w:szCs w:val="19"/>
        </w:rPr>
        <w:t>Create</w:t>
      </w:r>
      <w:r>
        <w:rPr>
          <w:rFonts w:ascii="Segoe UI" w:hAnsi="Segoe UI" w:cs="Segoe UI"/>
          <w:color w:val="171717"/>
          <w:sz w:val="19"/>
          <w:szCs w:val="19"/>
        </w:rPr>
        <w:t>.</w:t>
      </w:r>
    </w:p>
    <w:p w:rsidR="00515C11" w:rsidRDefault="00515C11" w:rsidP="00515C11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19"/>
          <w:szCs w:val="19"/>
        </w:rPr>
      </w:pPr>
      <w:r>
        <w:rPr>
          <w:rFonts w:ascii="Segoe UI" w:hAnsi="Segoe UI" w:cs="Segoe UI"/>
          <w:color w:val="171717"/>
          <w:sz w:val="19"/>
          <w:szCs w:val="19"/>
        </w:rPr>
        <w:t>A second </w:t>
      </w:r>
      <w:r>
        <w:rPr>
          <w:rStyle w:val="Strong"/>
          <w:rFonts w:ascii="Segoe UI" w:hAnsi="Segoe UI" w:cs="Segoe UI"/>
          <w:color w:val="171717"/>
          <w:sz w:val="19"/>
          <w:szCs w:val="19"/>
        </w:rPr>
        <w:t>Shared Access Signature</w:t>
      </w:r>
      <w:r>
        <w:rPr>
          <w:rFonts w:ascii="Segoe UI" w:hAnsi="Segoe UI" w:cs="Segoe UI"/>
          <w:color w:val="171717"/>
          <w:sz w:val="19"/>
          <w:szCs w:val="19"/>
        </w:rPr>
        <w:t xml:space="preserve"> dialog will then display that lists the blob container along with the URL and </w:t>
      </w:r>
      <w:proofErr w:type="spellStart"/>
      <w:r>
        <w:rPr>
          <w:rFonts w:ascii="Segoe UI" w:hAnsi="Segoe UI" w:cs="Segoe UI"/>
          <w:color w:val="171717"/>
          <w:sz w:val="19"/>
          <w:szCs w:val="19"/>
        </w:rPr>
        <w:t>QueryStrings</w:t>
      </w:r>
      <w:proofErr w:type="spellEnd"/>
      <w:r>
        <w:rPr>
          <w:rFonts w:ascii="Segoe UI" w:hAnsi="Segoe UI" w:cs="Segoe UI"/>
          <w:color w:val="171717"/>
          <w:sz w:val="19"/>
          <w:szCs w:val="19"/>
        </w:rPr>
        <w:t xml:space="preserve"> you can use to access the storage resource. Select </w:t>
      </w:r>
      <w:r>
        <w:rPr>
          <w:rStyle w:val="Strong"/>
          <w:rFonts w:ascii="Segoe UI" w:hAnsi="Segoe UI" w:cs="Segoe UI"/>
          <w:color w:val="171717"/>
          <w:sz w:val="19"/>
          <w:szCs w:val="19"/>
        </w:rPr>
        <w:t>Copy</w:t>
      </w:r>
      <w:r>
        <w:rPr>
          <w:rFonts w:ascii="Segoe UI" w:hAnsi="Segoe UI" w:cs="Segoe UI"/>
          <w:color w:val="171717"/>
          <w:sz w:val="19"/>
          <w:szCs w:val="19"/>
        </w:rPr>
        <w:t> next to the URL you wish to copy to the clipboard.</w:t>
      </w:r>
    </w:p>
    <w:p w:rsidR="00515C11" w:rsidRDefault="00515C11" w:rsidP="00515C11">
      <w:pPr>
        <w:pStyle w:val="NormalWeb"/>
        <w:shd w:val="clear" w:color="auto" w:fill="FFFFFF"/>
        <w:ind w:left="456"/>
        <w:rPr>
          <w:rFonts w:ascii="Segoe UI" w:hAnsi="Segoe UI" w:cs="Segoe UI"/>
          <w:color w:val="171717"/>
          <w:sz w:val="19"/>
          <w:szCs w:val="19"/>
        </w:rPr>
      </w:pPr>
      <w:r>
        <w:rPr>
          <w:rFonts w:ascii="Segoe UI" w:hAnsi="Segoe UI" w:cs="Segoe UI"/>
          <w:noProof/>
          <w:color w:val="171717"/>
          <w:sz w:val="19"/>
          <w:szCs w:val="19"/>
        </w:rPr>
        <w:lastRenderedPageBreak/>
        <w:drawing>
          <wp:inline distT="0" distB="0" distL="0" distR="0">
            <wp:extent cx="4823460" cy="4053840"/>
            <wp:effectExtent l="19050" t="0" r="0" b="0"/>
            <wp:docPr id="42" name="Picture 42" descr="Copy SAS UR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opy SAS URLs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48E" w:rsidRDefault="00515C11" w:rsidP="00515C11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19"/>
          <w:szCs w:val="19"/>
        </w:rPr>
      </w:pPr>
      <w:r>
        <w:rPr>
          <w:rFonts w:ascii="Segoe UI" w:hAnsi="Segoe UI" w:cs="Segoe UI"/>
          <w:color w:val="171717"/>
          <w:sz w:val="19"/>
          <w:szCs w:val="19"/>
        </w:rPr>
        <w:t>When done, select </w:t>
      </w:r>
      <w:r>
        <w:rPr>
          <w:rStyle w:val="Strong"/>
          <w:rFonts w:ascii="Segoe UI" w:hAnsi="Segoe UI" w:cs="Segoe UI"/>
          <w:color w:val="171717"/>
          <w:sz w:val="19"/>
          <w:szCs w:val="19"/>
        </w:rPr>
        <w:t>Close</w:t>
      </w:r>
      <w:r>
        <w:rPr>
          <w:rFonts w:ascii="Segoe UI" w:hAnsi="Segoe UI" w:cs="Segoe UI"/>
          <w:color w:val="171717"/>
          <w:sz w:val="19"/>
          <w:szCs w:val="19"/>
        </w:rPr>
        <w:t>.</w:t>
      </w:r>
    </w:p>
    <w:p w:rsidR="000E7522" w:rsidRDefault="000E7522" w:rsidP="000E7522">
      <w:pPr>
        <w:pStyle w:val="NormalWeb"/>
        <w:shd w:val="clear" w:color="auto" w:fill="FFFFFF"/>
        <w:rPr>
          <w:rFonts w:ascii="Segoe UI" w:hAnsi="Segoe UI" w:cs="Segoe UI"/>
          <w:color w:val="171717"/>
          <w:sz w:val="19"/>
          <w:szCs w:val="19"/>
        </w:rPr>
      </w:pPr>
    </w:p>
    <w:p w:rsidR="000E7522" w:rsidRDefault="000E7522" w:rsidP="000E7522">
      <w:pPr>
        <w:pStyle w:val="NormalWeb"/>
        <w:shd w:val="clear" w:color="auto" w:fill="FFFFFF"/>
        <w:rPr>
          <w:rFonts w:ascii="Segoe UI" w:hAnsi="Segoe UI" w:cs="Segoe UI"/>
          <w:color w:val="171717"/>
          <w:sz w:val="19"/>
          <w:szCs w:val="19"/>
        </w:rPr>
      </w:pPr>
    </w:p>
    <w:p w:rsidR="000E7522" w:rsidRDefault="000E7522" w:rsidP="000E7522">
      <w:pPr>
        <w:shd w:val="clear" w:color="auto" w:fill="FFFFFF"/>
        <w:spacing w:before="100" w:beforeAutospacing="1" w:after="100" w:afterAutospacing="1" w:line="240" w:lineRule="auto"/>
        <w:rPr>
          <w:b/>
          <w:sz w:val="28"/>
          <w:szCs w:val="28"/>
        </w:rPr>
      </w:pPr>
      <w:r w:rsidRPr="00807060">
        <w:rPr>
          <w:b/>
          <w:sz w:val="28"/>
          <w:szCs w:val="28"/>
        </w:rPr>
        <w:t>FTP Server:</w:t>
      </w:r>
    </w:p>
    <w:p w:rsidR="000E7522" w:rsidRDefault="000E7522" w:rsidP="000E7522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807060">
        <w:rPr>
          <w:b/>
          <w:sz w:val="24"/>
          <w:szCs w:val="24"/>
        </w:rPr>
        <w:t>Enable FTP Service through service manager: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perfer</w:t>
      </w:r>
      <w:proofErr w:type="spellEnd"/>
      <w:r>
        <w:rPr>
          <w:b/>
          <w:sz w:val="24"/>
          <w:szCs w:val="24"/>
        </w:rPr>
        <w:t xml:space="preserve"> the link</w:t>
      </w:r>
    </w:p>
    <w:p w:rsidR="000E7522" w:rsidRDefault="000E7522" w:rsidP="000E7522">
      <w:pPr>
        <w:shd w:val="clear" w:color="auto" w:fill="FFFFFF"/>
        <w:spacing w:before="100" w:beforeAutospacing="1" w:after="100" w:afterAutospacing="1" w:line="240" w:lineRule="auto"/>
      </w:pPr>
      <w:hyperlink r:id="rId24" w:history="1">
        <w:r>
          <w:rPr>
            <w:rStyle w:val="Hyperlink"/>
          </w:rPr>
          <w:t>https://social.technet.microsoft.com/wiki/contents/articles/12364.windows-server-2012-ftp-installation.aspx</w:t>
        </w:r>
      </w:hyperlink>
    </w:p>
    <w:p w:rsidR="000E7522" w:rsidRDefault="000E7522" w:rsidP="000E7522">
      <w:pPr>
        <w:shd w:val="clear" w:color="auto" w:fill="FFFFFF"/>
        <w:spacing w:before="100" w:beforeAutospacing="1" w:after="100" w:afterAutospacing="1" w:line="240" w:lineRule="auto"/>
      </w:pPr>
      <w:proofErr w:type="gramStart"/>
      <w:r>
        <w:t>or</w:t>
      </w:r>
      <w:proofErr w:type="gramEnd"/>
    </w:p>
    <w:p w:rsidR="000E7522" w:rsidRDefault="000E7522" w:rsidP="000E7522">
      <w:pPr>
        <w:shd w:val="clear" w:color="auto" w:fill="FFFFFF"/>
        <w:spacing w:before="100" w:beforeAutospacing="1" w:after="100" w:afterAutospacing="1" w:line="240" w:lineRule="auto"/>
      </w:pPr>
      <w:hyperlink r:id="rId25" w:history="1">
        <w:r>
          <w:rPr>
            <w:rStyle w:val="Hyperlink"/>
          </w:rPr>
          <w:t>https://vpsie.com/knowledge-base/how-to-setup-ftp-server-users-on-windows-2012-r2/</w:t>
        </w:r>
      </w:hyperlink>
    </w:p>
    <w:p w:rsidR="00C250F4" w:rsidRDefault="00C250F4" w:rsidP="000E7522">
      <w:pPr>
        <w:shd w:val="clear" w:color="auto" w:fill="FFFFFF"/>
        <w:spacing w:before="100" w:beforeAutospacing="1" w:after="100" w:afterAutospacing="1" w:line="240" w:lineRule="auto"/>
      </w:pPr>
    </w:p>
    <w:p w:rsidR="00C250F4" w:rsidRDefault="00C250F4" w:rsidP="000E7522">
      <w:pPr>
        <w:shd w:val="clear" w:color="auto" w:fill="FFFFFF"/>
        <w:spacing w:before="100" w:beforeAutospacing="1" w:after="100" w:afterAutospacing="1" w:line="240" w:lineRule="auto"/>
      </w:pPr>
    </w:p>
    <w:p w:rsidR="00C250F4" w:rsidRDefault="00C250F4" w:rsidP="000E7522">
      <w:pPr>
        <w:shd w:val="clear" w:color="auto" w:fill="FFFFFF"/>
        <w:spacing w:before="100" w:beforeAutospacing="1" w:after="100" w:afterAutospacing="1" w:line="240" w:lineRule="auto"/>
      </w:pPr>
      <w:r w:rsidRPr="00C250F4">
        <w:rPr>
          <w:b/>
        </w:rPr>
        <w:t>API</w:t>
      </w:r>
      <w:r>
        <w:t>:</w:t>
      </w:r>
    </w:p>
    <w:p w:rsidR="00C250F4" w:rsidRPr="00C250F4" w:rsidRDefault="00C250F4" w:rsidP="000E7522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C250F4">
        <w:rPr>
          <w:sz w:val="24"/>
          <w:szCs w:val="24"/>
        </w:rPr>
        <w:t>A cloud </w:t>
      </w:r>
      <w:r w:rsidRPr="00C250F4">
        <w:rPr>
          <w:bCs/>
          <w:sz w:val="24"/>
          <w:szCs w:val="24"/>
        </w:rPr>
        <w:t>storage API</w:t>
      </w:r>
      <w:r w:rsidRPr="00C250F4">
        <w:rPr>
          <w:sz w:val="24"/>
          <w:szCs w:val="24"/>
        </w:rPr>
        <w:t> is an application program interface that connects a locally-based application to a cloud-based </w:t>
      </w:r>
      <w:r w:rsidRPr="00C250F4">
        <w:rPr>
          <w:bCs/>
          <w:sz w:val="24"/>
          <w:szCs w:val="24"/>
        </w:rPr>
        <w:t>storage</w:t>
      </w:r>
      <w:r w:rsidRPr="00C250F4">
        <w:rPr>
          <w:sz w:val="24"/>
          <w:szCs w:val="24"/>
        </w:rPr>
        <w:t xml:space="preserve"> system, so that a user can send data to it </w:t>
      </w:r>
      <w:r w:rsidRPr="00C250F4">
        <w:rPr>
          <w:sz w:val="24"/>
          <w:szCs w:val="24"/>
        </w:rPr>
        <w:lastRenderedPageBreak/>
        <w:t>and </w:t>
      </w:r>
      <w:r w:rsidRPr="00C250F4">
        <w:rPr>
          <w:bCs/>
          <w:sz w:val="24"/>
          <w:szCs w:val="24"/>
        </w:rPr>
        <w:t>access</w:t>
      </w:r>
      <w:r w:rsidRPr="00C250F4">
        <w:rPr>
          <w:sz w:val="24"/>
          <w:szCs w:val="24"/>
        </w:rPr>
        <w:t> and work with data stored in it. To the application, the cloud </w:t>
      </w:r>
      <w:r w:rsidRPr="00C250F4">
        <w:rPr>
          <w:bCs/>
          <w:sz w:val="24"/>
          <w:szCs w:val="24"/>
        </w:rPr>
        <w:t>storage</w:t>
      </w:r>
      <w:r w:rsidRPr="00C250F4">
        <w:rPr>
          <w:sz w:val="24"/>
          <w:szCs w:val="24"/>
        </w:rPr>
        <w:t> system is just another target device, like tape or disk-based </w:t>
      </w:r>
      <w:r w:rsidRPr="00C250F4">
        <w:rPr>
          <w:bCs/>
          <w:sz w:val="24"/>
          <w:szCs w:val="24"/>
        </w:rPr>
        <w:t>storage</w:t>
      </w:r>
      <w:r w:rsidRPr="00C250F4">
        <w:rPr>
          <w:sz w:val="24"/>
          <w:szCs w:val="24"/>
        </w:rPr>
        <w:t>.</w:t>
      </w:r>
    </w:p>
    <w:p w:rsidR="000E7522" w:rsidRDefault="000E7522" w:rsidP="000E7522">
      <w:pPr>
        <w:pStyle w:val="NormalWeb"/>
        <w:shd w:val="clear" w:color="auto" w:fill="FFFFFF"/>
        <w:rPr>
          <w:rFonts w:ascii="Segoe UI" w:hAnsi="Segoe UI" w:cs="Segoe UI"/>
          <w:color w:val="171717"/>
          <w:sz w:val="19"/>
          <w:szCs w:val="19"/>
        </w:rPr>
      </w:pPr>
    </w:p>
    <w:p w:rsidR="00515C11" w:rsidRDefault="00515C11" w:rsidP="00515C11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  <w:sz w:val="19"/>
          <w:szCs w:val="19"/>
        </w:rPr>
      </w:pPr>
    </w:p>
    <w:p w:rsidR="00515C11" w:rsidRPr="00515C11" w:rsidRDefault="00515C11" w:rsidP="00515C11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  <w:sz w:val="19"/>
          <w:szCs w:val="19"/>
        </w:rPr>
      </w:pPr>
    </w:p>
    <w:sectPr w:rsidR="00515C11" w:rsidRPr="00515C11" w:rsidSect="001F7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475A"/>
    <w:multiLevelType w:val="hybridMultilevel"/>
    <w:tmpl w:val="B7B2A5A0"/>
    <w:lvl w:ilvl="0" w:tplc="0EF2CD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148EE"/>
    <w:multiLevelType w:val="multilevel"/>
    <w:tmpl w:val="2488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0B6E95"/>
    <w:multiLevelType w:val="multilevel"/>
    <w:tmpl w:val="25EC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464A36"/>
    <w:multiLevelType w:val="hybridMultilevel"/>
    <w:tmpl w:val="4F828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66493"/>
    <w:multiLevelType w:val="hybridMultilevel"/>
    <w:tmpl w:val="15F8540E"/>
    <w:lvl w:ilvl="0" w:tplc="626EA4F0">
      <w:start w:val="1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5">
    <w:nsid w:val="365A5B16"/>
    <w:multiLevelType w:val="multilevel"/>
    <w:tmpl w:val="32C0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B743E0"/>
    <w:multiLevelType w:val="multilevel"/>
    <w:tmpl w:val="71AC7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0401DB"/>
    <w:multiLevelType w:val="multilevel"/>
    <w:tmpl w:val="9B30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3050E6"/>
    <w:multiLevelType w:val="multilevel"/>
    <w:tmpl w:val="987E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011D86"/>
    <w:multiLevelType w:val="hybridMultilevel"/>
    <w:tmpl w:val="3E383CDC"/>
    <w:lvl w:ilvl="0" w:tplc="FE023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CA30CD"/>
    <w:multiLevelType w:val="multilevel"/>
    <w:tmpl w:val="DAD0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765472"/>
    <w:multiLevelType w:val="hybridMultilevel"/>
    <w:tmpl w:val="98047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0D214A"/>
    <w:multiLevelType w:val="multilevel"/>
    <w:tmpl w:val="78AC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13525A"/>
    <w:multiLevelType w:val="hybridMultilevel"/>
    <w:tmpl w:val="E968B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21721B"/>
    <w:multiLevelType w:val="multilevel"/>
    <w:tmpl w:val="925A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2"/>
  </w:num>
  <w:num w:numId="5">
    <w:abstractNumId w:val="14"/>
  </w:num>
  <w:num w:numId="6">
    <w:abstractNumId w:val="1"/>
  </w:num>
  <w:num w:numId="7">
    <w:abstractNumId w:val="13"/>
  </w:num>
  <w:num w:numId="8">
    <w:abstractNumId w:val="12"/>
  </w:num>
  <w:num w:numId="9">
    <w:abstractNumId w:val="4"/>
  </w:num>
  <w:num w:numId="10">
    <w:abstractNumId w:val="9"/>
  </w:num>
  <w:num w:numId="11">
    <w:abstractNumId w:val="3"/>
  </w:num>
  <w:num w:numId="12">
    <w:abstractNumId w:val="6"/>
  </w:num>
  <w:num w:numId="13">
    <w:abstractNumId w:val="10"/>
  </w:num>
  <w:num w:numId="14">
    <w:abstractNumId w:val="8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0A5D"/>
    <w:rsid w:val="00051436"/>
    <w:rsid w:val="000E7522"/>
    <w:rsid w:val="001F2D52"/>
    <w:rsid w:val="001F7C40"/>
    <w:rsid w:val="00250A5D"/>
    <w:rsid w:val="00427E42"/>
    <w:rsid w:val="00515C11"/>
    <w:rsid w:val="00651B9A"/>
    <w:rsid w:val="00807060"/>
    <w:rsid w:val="0088148E"/>
    <w:rsid w:val="00AA15A6"/>
    <w:rsid w:val="00BB0925"/>
    <w:rsid w:val="00C250F4"/>
    <w:rsid w:val="00CD003D"/>
    <w:rsid w:val="00D76D33"/>
    <w:rsid w:val="00E079B3"/>
    <w:rsid w:val="00F15394"/>
    <w:rsid w:val="00F93C30"/>
    <w:rsid w:val="00FA66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C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8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D00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D003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0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torageexplorer.com/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azure/storage/common/storage-dotnet-shared-access-signature-part-1" TargetMode="External"/><Relationship Id="rId17" Type="http://schemas.openxmlformats.org/officeDocument/2006/relationships/hyperlink" Target="https://docs.microsoft.com/en-us/azure/storage/blobs/storage-quickstart-blobs-dotnet" TargetMode="External"/><Relationship Id="rId25" Type="http://schemas.openxmlformats.org/officeDocument/2006/relationships/hyperlink" Target="https://vpsie.com/knowledge-base/how-to-setup-ftp-server-users-on-windows-2012-r2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microsoft.com/en-us/azure/storage/common/storage-dotnet-shared-access-signature-part-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social.technet.microsoft.com/wiki/contents/articles/12364.windows-server-2012-ftp-installation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microsoft.com/en-us/azure/vs-azure-tools-storage-manage-with-storage-explorer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0B779-E41E-4992-8C93-DBFBAD8AF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7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2019-10-28T09:52:00Z</dcterms:created>
  <dcterms:modified xsi:type="dcterms:W3CDTF">2019-10-30T06:11:00Z</dcterms:modified>
</cp:coreProperties>
</file>