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AF0D" w14:textId="77777777" w:rsidR="004D12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1F62857A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4D12FF" w14:paraId="448E89E7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679F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F117C" w14:textId="4342EA19" w:rsidR="004D12FF" w:rsidRDefault="00EF1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1330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4D12FF" w14:paraId="1F4D6E5F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442D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4358" w14:textId="2B208E4E" w:rsidR="004D12FF" w:rsidRDefault="00EF1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4D12FF" w14:paraId="39E38C7F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FF76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409C" w14:textId="33045488" w:rsidR="004D12FF" w:rsidRDefault="00EF1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Online Learning Engagement and Student Performance Analysis</w:t>
            </w:r>
          </w:p>
        </w:tc>
      </w:tr>
      <w:tr w:rsidR="004D12FF" w14:paraId="64D928D2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A639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BA7E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9FFF134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AD54DD3" w14:textId="77777777" w:rsidR="004D12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14179443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9F8483" w14:textId="1CBC390B" w:rsidR="004D12FF" w:rsidRDefault="00EF16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 w:rsidRPr="00EF1656">
        <w:rPr>
          <w:rFonts w:ascii="Times New Roman" w:eastAsia="Times New Roman" w:hAnsi="Times New Roman" w:cs="Times New Roman"/>
          <w:color w:val="000000"/>
        </w:rPr>
        <w:t xml:space="preserve">Create problem statements to understand the needs of students, educational institutions, and online learning platforms. The problem statements help focus on student engagement, academic performance, and dropout </w:t>
      </w:r>
      <w:r>
        <w:rPr>
          <w:rFonts w:ascii="Times New Roman" w:eastAsia="Times New Roman" w:hAnsi="Times New Roman" w:cs="Times New Roman"/>
          <w:color w:val="000000"/>
        </w:rPr>
        <w:t>behaviour.</w:t>
      </w:r>
      <w:r w:rsidRPr="00EF1656">
        <w:rPr>
          <w:rFonts w:ascii="Times New Roman" w:eastAsia="Times New Roman" w:hAnsi="Times New Roman" w:cs="Times New Roman"/>
          <w:color w:val="000000"/>
        </w:rPr>
        <w:t xml:space="preserve"> A clear problem statement helps the project team understand the challenges and use data to find useful insights for improving student success and retention.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9127204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4D12FF" w14:paraId="7212680D" w14:textId="77777777">
        <w:trPr>
          <w:trHeight w:val="595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B6C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096A7B28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547E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7BCD50FE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1DB5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5EEE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79073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D6A44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4D12FF" w14:paraId="74E8E729" w14:textId="77777777">
        <w:trPr>
          <w:trHeight w:val="304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A126" w14:textId="77777777" w:rsidR="004D12FF" w:rsidRDefault="00000000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1455" w14:textId="7C201BF4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an educational institution or online learning platform.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DDF71" w14:textId="09D849C3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understand student engagement, academic performance, and dropout patterns.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AE5E" w14:textId="79F29254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it is difficult to identify which student groups may be at risk or may need additional support.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2E75" w14:textId="6D905DC4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student data includes engagement level, total clicks, academic results, education background, and region.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FDF9" w14:textId="32B1B93B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it is difficult to make timely, data-driven decisions to improve student success and retention.</w:t>
            </w:r>
          </w:p>
        </w:tc>
      </w:tr>
      <w:tr w:rsidR="004D12FF" w14:paraId="45589DD7" w14:textId="77777777">
        <w:trPr>
          <w:trHeight w:val="302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0875" w14:textId="77777777" w:rsidR="004D12FF" w:rsidRDefault="00000000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2E05" w14:textId="3D6AC89F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an educational institution or online learning platform.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5487" w14:textId="0AEC6420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compare student performance, engagement, pass rates, and dropout rates across different groups.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894C" w14:textId="0AFFE35A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important patterns are not always easy to identify from raw student-level data.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02AD" w14:textId="541D054E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the data contains information about regions, educational backgrounds, engagement levels, risk levels, and final results.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670F" w14:textId="436E9B92" w:rsidR="004D12FF" w:rsidRDefault="004946CA" w:rsidP="008B5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it may be difficult to identify areas that need attention and student support.</w:t>
            </w:r>
          </w:p>
        </w:tc>
      </w:tr>
    </w:tbl>
    <w:p w14:paraId="73AC1074" w14:textId="77777777" w:rsidR="004D12FF" w:rsidRDefault="004D12FF" w:rsidP="008B5D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sectPr w:rsidR="004D12FF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1E61A" w14:textId="77777777" w:rsidR="00D62185" w:rsidRDefault="00D62185">
      <w:pPr>
        <w:spacing w:line="240" w:lineRule="auto"/>
      </w:pPr>
      <w:r>
        <w:separator/>
      </w:r>
    </w:p>
  </w:endnote>
  <w:endnote w:type="continuationSeparator" w:id="0">
    <w:p w14:paraId="57D2CFFF" w14:textId="77777777" w:rsidR="00D62185" w:rsidRDefault="00D621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B3B93D-27B9-4F22-A11A-4826C8B3FA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0B2696-74F2-49B0-B4C4-6FDE6C9736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4F394A-914C-4F49-973D-D434409D52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6E85" w14:textId="77777777" w:rsidR="00D62185" w:rsidRDefault="00D62185">
      <w:pPr>
        <w:spacing w:line="240" w:lineRule="auto"/>
      </w:pPr>
      <w:r>
        <w:separator/>
      </w:r>
    </w:p>
  </w:footnote>
  <w:footnote w:type="continuationSeparator" w:id="0">
    <w:p w14:paraId="1AFDDB44" w14:textId="77777777" w:rsidR="00D62185" w:rsidRDefault="00D621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0005" w14:textId="520FC399" w:rsidR="004D12FF" w:rsidRDefault="00EF1656" w:rsidP="00EF1656">
    <w:pPr>
      <w:widowControl w:val="0"/>
      <w:tabs>
        <w:tab w:val="left" w:pos="9309"/>
      </w:tabs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</w:rPr>
      <w:tab/>
    </w:r>
  </w:p>
  <w:p w14:paraId="7D2C7802" w14:textId="77777777" w:rsidR="004D12FF" w:rsidRDefault="004D12FF">
    <w:pPr>
      <w:widowControl w:val="0"/>
      <w:spacing w:line="240" w:lineRule="auto"/>
      <w:rPr>
        <w:rFonts w:ascii="Calibri" w:eastAsia="Calibri" w:hAnsi="Calibri" w:cs="Calibri"/>
      </w:rPr>
    </w:pPr>
  </w:p>
  <w:p w14:paraId="2E04EDC6" w14:textId="77777777" w:rsidR="004D12FF" w:rsidRDefault="004D12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2FF"/>
    <w:rsid w:val="000A591D"/>
    <w:rsid w:val="00313307"/>
    <w:rsid w:val="00391738"/>
    <w:rsid w:val="004946CA"/>
    <w:rsid w:val="004D12FF"/>
    <w:rsid w:val="00694660"/>
    <w:rsid w:val="008B5D06"/>
    <w:rsid w:val="00A10D20"/>
    <w:rsid w:val="00D62185"/>
    <w:rsid w:val="00D95349"/>
    <w:rsid w:val="00EF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7272B"/>
  <w15:docId w15:val="{E5D03B33-968D-4915-8E73-210C53E6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F165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656"/>
  </w:style>
  <w:style w:type="paragraph" w:styleId="Footer">
    <w:name w:val="footer"/>
    <w:basedOn w:val="Normal"/>
    <w:link w:val="FooterChar"/>
    <w:uiPriority w:val="99"/>
    <w:unhideWhenUsed/>
    <w:rsid w:val="00EF165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sandhyach0002@outlook.com</cp:lastModifiedBy>
  <cp:revision>4</cp:revision>
  <dcterms:created xsi:type="dcterms:W3CDTF">2026-09-19T10:46:00Z</dcterms:created>
  <dcterms:modified xsi:type="dcterms:W3CDTF">2026-09-21T10:43:00Z</dcterms:modified>
</cp:coreProperties>
</file>