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bCs/>
          <w:sz w:val="48"/>
          <w:szCs w:val="48"/>
        </w:rPr>
      </w:pPr>
      <w:r>
        <w:rPr>
          <w:b/>
          <w:bCs/>
          <w:sz w:val="48"/>
          <w:szCs w:val="48"/>
        </w:rPr>
        <w:t>Ideation Phase</w:t>
      </w:r>
    </w:p>
    <w:p>
      <w:pPr>
        <w:pStyle w:val="normal1"/>
        <w:spacing w:lineRule="auto" w:line="240" w:before="0" w:after="0"/>
        <w:jc w:val="center"/>
        <w:rPr>
          <w:b/>
          <w:bCs/>
          <w:sz w:val="48"/>
          <w:szCs w:val="48"/>
        </w:rPr>
      </w:pPr>
      <w:r>
        <w:rPr>
          <w:b/>
          <w:bCs/>
          <w:sz w:val="48"/>
          <w:szCs w:val="48"/>
        </w:rPr>
        <w:t>Define the Problem Statements</w:t>
      </w:r>
    </w:p>
    <w:p>
      <w:pPr>
        <w:pStyle w:val="normal1"/>
        <w:spacing w:lineRule="auto" w:line="240" w:before="0" w:after="0"/>
        <w:jc w:val="center"/>
        <w:rPr>
          <w:b/>
          <w:bCs/>
          <w:sz w:val="48"/>
          <w:szCs w:val="48"/>
        </w:rPr>
      </w:pPr>
      <w:r>
        <w:rPr>
          <w:b/>
          <w:bCs/>
          <w:sz w:val="48"/>
          <w:szCs w:val="48"/>
        </w:rPr>
      </w:r>
    </w:p>
    <w:tbl>
      <w:tblPr>
        <w:tblStyle w:val="Table1"/>
        <w:tblW w:w="9016" w:type="dxa"/>
        <w:jc w:val="start"/>
        <w:tblInd w:w="0" w:type="dxa"/>
        <w:tblLayout w:type="fixed"/>
        <w:tblCellMar>
          <w:top w:w="0" w:type="dxa"/>
          <w:start w:w="108" w:type="dxa"/>
          <w:bottom w:w="0" w:type="dxa"/>
          <w:end w:w="108" w:type="dxa"/>
        </w:tblCellMar>
        <w:tblLook w:val="0400"/>
      </w:tblPr>
      <w:tblGrid>
        <w:gridCol w:w="4508"/>
        <w:gridCol w:w="4508"/>
      </w:tblGrid>
      <w:tr>
        <w:trPr>
          <w:tblHeader w:val="true"/>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25 September 2026</w:t>
            </w:r>
          </w:p>
        </w:tc>
      </w:tr>
      <w:tr>
        <w:trPr>
          <w:tblHeader w:val="true"/>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SWTID-2026-4039</w:t>
            </w:r>
          </w:p>
        </w:tc>
      </w:tr>
      <w:tr>
        <w:trPr>
          <w:tblHeader w:val="true"/>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AI Weather Wise</w:t>
            </w:r>
          </w:p>
        </w:tc>
      </w:tr>
      <w:tr>
        <w:trPr>
          <w:tblHeader w:val="true"/>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2 Marks</w:t>
            </w:r>
          </w:p>
        </w:tc>
      </w:tr>
    </w:tbl>
    <w:p>
      <w:pPr>
        <w:pStyle w:val="normal1"/>
        <w:rPr>
          <w:b/>
          <w:bCs/>
          <w:sz w:val="24"/>
          <w:szCs w:val="24"/>
        </w:rPr>
      </w:pPr>
      <w:r>
        <w:rPr>
          <w:b/>
          <w:bCs/>
          <w:sz w:val="24"/>
          <w:szCs w:val="24"/>
        </w:rPr>
      </w:r>
    </w:p>
    <w:p>
      <w:pPr>
        <w:pStyle w:val="normal1"/>
        <w:rPr>
          <w:b/>
          <w:bCs/>
          <w:sz w:val="36"/>
          <w:szCs w:val="36"/>
        </w:rPr>
      </w:pPr>
      <w:r>
        <w:rPr>
          <w:b/>
          <w:bCs/>
          <w:sz w:val="36"/>
          <w:szCs w:val="36"/>
        </w:rPr>
        <w:t>Customer Problem Statement Template:</w:t>
      </w:r>
    </w:p>
    <w:p>
      <w:pPr>
        <w:pStyle w:val="normal1"/>
        <w:jc w:val="both"/>
        <w:rPr>
          <w:rFonts w:ascii="Arial" w:hAnsi="Arial" w:eastAsia="Arial" w:cs="Arial"/>
          <w:sz w:val="26"/>
          <w:szCs w:val="26"/>
        </w:rPr>
      </w:pPr>
      <w:r>
        <w:rPr>
          <w:sz w:val="24"/>
          <w:szCs w:val="24"/>
        </w:rPr>
        <w:t xml:space="preserve">AI Weather Wise helps users understand weather conditions easily and accurately. Many people find it difficult to get clear and useful weather information for planning their daily activities. This project focuses on understanding users’ weather-related needs and providing simple, timely, and helpful weather predictions. </w:t>
      </w:r>
    </w:p>
    <w:tbl>
      <w:tblPr>
        <w:tblStyle w:val="Table2"/>
        <w:tblW w:w="8790" w:type="dxa"/>
        <w:jc w:val="start"/>
        <w:tblInd w:w="0" w:type="dxa"/>
        <w:tblLayout w:type="fixed"/>
        <w:tblCellMar>
          <w:top w:w="120" w:type="dxa"/>
          <w:start w:w="180" w:type="dxa"/>
          <w:bottom w:w="120" w:type="dxa"/>
          <w:end w:w="180" w:type="dxa"/>
        </w:tblCellMar>
        <w:tblLook w:val="0600"/>
      </w:tblPr>
      <w:tblGrid>
        <w:gridCol w:w="1889"/>
        <w:gridCol w:w="3196"/>
        <w:gridCol w:w="3705"/>
      </w:tblGrid>
      <w:tr>
        <w:trPr>
          <w:trHeight w:val="825" w:hRule="atLeast"/>
        </w:trPr>
        <w:tc>
          <w:tcPr>
            <w:tcW w:w="1889" w:type="dxa"/>
            <w:tcBorders>
              <w:top w:val="single" w:sz="6" w:space="0" w:color="C4C7C5"/>
              <w:start w:val="single" w:sz="6" w:space="0" w:color="C4C7C5"/>
              <w:bottom w:val="single" w:sz="6" w:space="0" w:color="C4C7C5"/>
              <w:end w:val="single" w:sz="6" w:space="0" w:color="C4C7C5"/>
            </w:tcBorders>
          </w:tcPr>
          <w:p>
            <w:pPr>
              <w:pStyle w:val="normal1"/>
              <w:spacing w:lineRule="auto" w:line="276" w:before="0" w:after="480"/>
              <w:rPr>
                <w:rFonts w:ascii="Arial" w:hAnsi="Arial" w:eastAsia="Arial" w:cs="Arial"/>
                <w:sz w:val="24"/>
                <w:szCs w:val="24"/>
              </w:rPr>
            </w:pPr>
            <w:r>
              <w:rPr>
                <w:rFonts w:eastAsia="Arial" w:cs="Arial" w:ascii="Arial" w:hAnsi="Arial"/>
                <w:b/>
                <w:bCs/>
                <w:sz w:val="24"/>
                <w:szCs w:val="24"/>
              </w:rPr>
              <w:t>Component</w:t>
            </w:r>
          </w:p>
        </w:tc>
        <w:tc>
          <w:tcPr>
            <w:tcW w:w="3196" w:type="dxa"/>
            <w:tcBorders>
              <w:top w:val="single" w:sz="6" w:space="0" w:color="C4C7C5"/>
              <w:start w:val="single" w:sz="6" w:space="0" w:color="C4C7C5"/>
              <w:bottom w:val="single" w:sz="6" w:space="0" w:color="C4C7C5"/>
              <w:end w:val="single" w:sz="6" w:space="0" w:color="C4C7C5"/>
            </w:tcBorders>
          </w:tcPr>
          <w:p>
            <w:pPr>
              <w:pStyle w:val="normal1"/>
              <w:spacing w:lineRule="auto" w:line="276" w:before="0" w:after="480"/>
              <w:rPr>
                <w:rFonts w:ascii="Arial" w:hAnsi="Arial" w:eastAsia="Arial" w:cs="Arial"/>
                <w:sz w:val="24"/>
                <w:szCs w:val="24"/>
              </w:rPr>
            </w:pPr>
            <w:r>
              <w:rPr>
                <w:rFonts w:eastAsia="Arial" w:cs="Arial" w:ascii="Arial" w:hAnsi="Arial"/>
                <w:b/>
                <w:bCs/>
                <w:sz w:val="24"/>
                <w:szCs w:val="24"/>
              </w:rPr>
              <w:t>Description / Original Prompt ODT</w:t>
            </w:r>
          </w:p>
        </w:tc>
        <w:tc>
          <w:tcPr>
            <w:tcW w:w="3705" w:type="dxa"/>
            <w:tcBorders>
              <w:top w:val="single" w:sz="6" w:space="0" w:color="C4C7C5"/>
              <w:start w:val="single" w:sz="6" w:space="0" w:color="C4C7C5"/>
              <w:bottom w:val="single" w:sz="6" w:space="0" w:color="C4C7C5"/>
              <w:end w:val="single" w:sz="6" w:space="0" w:color="C4C7C5"/>
            </w:tcBorders>
          </w:tcPr>
          <w:p>
            <w:pPr>
              <w:pStyle w:val="normal1"/>
              <w:spacing w:lineRule="auto" w:line="276" w:before="0" w:after="480"/>
              <w:rPr>
                <w:rFonts w:ascii="Arial" w:hAnsi="Arial" w:eastAsia="Arial" w:cs="Arial"/>
                <w:sz w:val="24"/>
                <w:szCs w:val="24"/>
              </w:rPr>
            </w:pPr>
            <w:r>
              <w:rPr>
                <w:rFonts w:eastAsia="Arial" w:cs="Arial" w:ascii="Arial" w:hAnsi="Arial"/>
                <w:b/>
                <w:bCs/>
                <w:sz w:val="24"/>
                <w:szCs w:val="24"/>
              </w:rPr>
              <w:t>AI Weather Wise Project Context</w:t>
            </w:r>
          </w:p>
        </w:tc>
      </w:tr>
      <w:tr>
        <w:trPr>
          <w:trHeight w:val="1380" w:hRule="atLeast"/>
        </w:trPr>
        <w:tc>
          <w:tcPr>
            <w:tcW w:w="1889" w:type="dxa"/>
            <w:tcBorders>
              <w:top w:val="single" w:sz="6" w:space="0" w:color="C4C7C5"/>
              <w:start w:val="single" w:sz="6" w:space="0" w:color="C4C7C5"/>
              <w:bottom w:val="single" w:sz="6" w:space="0" w:color="C4C7C5"/>
              <w:end w:val="single" w:sz="6" w:space="0" w:color="C4C7C5"/>
            </w:tcBorders>
          </w:tcPr>
          <w:p>
            <w:pPr>
              <w:pStyle w:val="normal1"/>
              <w:spacing w:lineRule="auto" w:line="276" w:before="0" w:after="480"/>
              <w:rPr>
                <w:rFonts w:ascii="Arial" w:hAnsi="Arial" w:eastAsia="Arial" w:cs="Arial"/>
                <w:b/>
                <w:bCs/>
                <w:sz w:val="24"/>
                <w:szCs w:val="24"/>
              </w:rPr>
            </w:pPr>
            <w:r>
              <w:rPr>
                <w:rFonts w:eastAsia="Arial" w:cs="Arial" w:ascii="Arial" w:hAnsi="Arial"/>
                <w:b/>
                <w:bCs/>
                <w:sz w:val="24"/>
                <w:szCs w:val="24"/>
              </w:rPr>
              <w:t>I am</w:t>
            </w:r>
          </w:p>
        </w:tc>
        <w:tc>
          <w:tcPr>
            <w:tcW w:w="3196" w:type="dxa"/>
            <w:tcBorders>
              <w:top w:val="single" w:sz="6" w:space="0" w:color="C4C7C5"/>
              <w:start w:val="single" w:sz="6" w:space="0" w:color="C4C7C5"/>
              <w:bottom w:val="single" w:sz="6" w:space="0" w:color="C4C7C5"/>
              <w:end w:val="single" w:sz="6" w:space="0" w:color="C4C7C5"/>
            </w:tcBorders>
          </w:tcPr>
          <w:p>
            <w:pPr>
              <w:pStyle w:val="normal1"/>
              <w:spacing w:lineRule="auto" w:line="276" w:before="0" w:after="480"/>
              <w:rPr>
                <w:rFonts w:ascii="Arial" w:hAnsi="Arial" w:eastAsia="Arial" w:cs="Arial"/>
                <w:i/>
                <w:iCs/>
                <w:sz w:val="24"/>
                <w:szCs w:val="24"/>
              </w:rPr>
            </w:pPr>
            <w:r>
              <w:rPr>
                <w:rFonts w:eastAsia="Arial" w:cs="Arial" w:ascii="Arial" w:hAnsi="Arial"/>
                <w:sz w:val="24"/>
                <w:szCs w:val="24"/>
              </w:rPr>
              <w:t xml:space="preserve">Describe customer with 3-4 key characteristics - </w:t>
            </w:r>
            <w:r>
              <w:rPr>
                <w:rFonts w:eastAsia="Arial" w:cs="Arial" w:ascii="Arial" w:hAnsi="Arial"/>
                <w:i/>
                <w:iCs/>
                <w:sz w:val="24"/>
                <w:szCs w:val="24"/>
              </w:rPr>
              <w:t>who are they?</w:t>
            </w:r>
          </w:p>
        </w:tc>
        <w:tc>
          <w:tcPr>
            <w:tcW w:w="3705" w:type="dxa"/>
            <w:tcBorders>
              <w:top w:val="single" w:sz="6" w:space="0" w:color="C4C7C5"/>
              <w:start w:val="single" w:sz="6" w:space="0" w:color="C4C7C5"/>
              <w:bottom w:val="single" w:sz="6" w:space="0" w:color="C4C7C5"/>
              <w:end w:val="single" w:sz="6" w:space="0" w:color="C4C7C5"/>
            </w:tcBorders>
          </w:tcPr>
          <w:p>
            <w:pPr>
              <w:pStyle w:val="normal1"/>
              <w:spacing w:lineRule="auto" w:line="276" w:before="0" w:after="480"/>
              <w:rPr>
                <w:rFonts w:ascii="Arial" w:hAnsi="Arial" w:eastAsia="Arial" w:cs="Arial"/>
                <w:sz w:val="24"/>
                <w:szCs w:val="24"/>
              </w:rPr>
            </w:pPr>
            <w:r>
              <w:rPr>
                <w:rFonts w:eastAsia="Arial" w:cs="Arial" w:ascii="Arial" w:hAnsi="Arial"/>
                <w:b/>
                <w:bCs/>
                <w:sz w:val="24"/>
                <w:szCs w:val="24"/>
              </w:rPr>
              <w:t>A proactive daily traveler, farmer, or event coordinator</w:t>
            </w:r>
            <w:r>
              <w:rPr>
                <w:rFonts w:eastAsia="Arial" w:cs="Arial" w:ascii="Arial" w:hAnsi="Arial"/>
                <w:sz w:val="24"/>
                <w:szCs w:val="24"/>
              </w:rPr>
              <w:t xml:space="preserve"> who relies heavily on accurate localized atmospheric insights.</w:t>
            </w:r>
          </w:p>
        </w:tc>
      </w:tr>
      <w:tr>
        <w:trPr>
          <w:trHeight w:val="1380" w:hRule="atLeast"/>
        </w:trPr>
        <w:tc>
          <w:tcPr>
            <w:tcW w:w="1889" w:type="dxa"/>
            <w:tcBorders>
              <w:top w:val="single" w:sz="6" w:space="0" w:color="C4C7C5"/>
              <w:start w:val="single" w:sz="6" w:space="0" w:color="C4C7C5"/>
              <w:bottom w:val="single" w:sz="6" w:space="0" w:color="C4C7C5"/>
              <w:end w:val="single" w:sz="6" w:space="0" w:color="C4C7C5"/>
            </w:tcBorders>
          </w:tcPr>
          <w:p>
            <w:pPr>
              <w:pStyle w:val="normal1"/>
              <w:spacing w:lineRule="auto" w:line="276" w:before="0" w:after="480"/>
              <w:rPr>
                <w:rFonts w:ascii="Arial" w:hAnsi="Arial" w:eastAsia="Arial" w:cs="Arial"/>
                <w:b/>
                <w:bCs/>
                <w:sz w:val="24"/>
                <w:szCs w:val="24"/>
              </w:rPr>
            </w:pPr>
            <w:r>
              <w:rPr>
                <w:rFonts w:eastAsia="Arial" w:cs="Arial" w:ascii="Arial" w:hAnsi="Arial"/>
                <w:b/>
                <w:bCs/>
                <w:sz w:val="24"/>
                <w:szCs w:val="24"/>
              </w:rPr>
              <w:t>I'm trying to</w:t>
            </w:r>
          </w:p>
        </w:tc>
        <w:tc>
          <w:tcPr>
            <w:tcW w:w="3196" w:type="dxa"/>
            <w:tcBorders>
              <w:top w:val="single" w:sz="6" w:space="0" w:color="C4C7C5"/>
              <w:start w:val="single" w:sz="6" w:space="0" w:color="C4C7C5"/>
              <w:bottom w:val="single" w:sz="6" w:space="0" w:color="C4C7C5"/>
              <w:end w:val="single" w:sz="6" w:space="0" w:color="C4C7C5"/>
            </w:tcBorders>
          </w:tcPr>
          <w:p>
            <w:pPr>
              <w:pStyle w:val="normal1"/>
              <w:spacing w:lineRule="auto" w:line="276" w:before="0" w:after="480"/>
              <w:rPr>
                <w:rFonts w:ascii="Arial" w:hAnsi="Arial" w:eastAsia="Arial" w:cs="Arial"/>
                <w:i/>
                <w:iCs/>
                <w:sz w:val="24"/>
                <w:szCs w:val="24"/>
              </w:rPr>
            </w:pPr>
            <w:r>
              <w:rPr>
                <w:rFonts w:eastAsia="Arial" w:cs="Arial" w:ascii="Arial" w:hAnsi="Arial"/>
                <w:sz w:val="24"/>
                <w:szCs w:val="24"/>
              </w:rPr>
              <w:t xml:space="preserve">List their outcome or "job" the care about - </w:t>
            </w:r>
            <w:r>
              <w:rPr>
                <w:rFonts w:eastAsia="Arial" w:cs="Arial" w:ascii="Arial" w:hAnsi="Arial"/>
                <w:i/>
                <w:iCs/>
                <w:sz w:val="24"/>
                <w:szCs w:val="24"/>
              </w:rPr>
              <w:t>what are they trying to achieve?</w:t>
            </w:r>
          </w:p>
        </w:tc>
        <w:tc>
          <w:tcPr>
            <w:tcW w:w="3705" w:type="dxa"/>
            <w:tcBorders>
              <w:top w:val="single" w:sz="6" w:space="0" w:color="C4C7C5"/>
              <w:start w:val="single" w:sz="6" w:space="0" w:color="C4C7C5"/>
              <w:bottom w:val="single" w:sz="6" w:space="0" w:color="C4C7C5"/>
              <w:end w:val="single" w:sz="6" w:space="0" w:color="C4C7C5"/>
            </w:tcBorders>
          </w:tcPr>
          <w:p>
            <w:pPr>
              <w:pStyle w:val="normal1"/>
              <w:spacing w:lineRule="auto" w:line="276" w:before="0" w:after="480"/>
              <w:rPr>
                <w:rFonts w:ascii="Arial" w:hAnsi="Arial" w:eastAsia="Arial" w:cs="Arial"/>
                <w:sz w:val="24"/>
                <w:szCs w:val="24"/>
              </w:rPr>
            </w:pPr>
            <w:r>
              <w:rPr>
                <w:rFonts w:eastAsia="Arial" w:cs="Arial" w:ascii="Arial" w:hAnsi="Arial"/>
                <w:b/>
                <w:bCs/>
                <w:sz w:val="24"/>
                <w:szCs w:val="24"/>
              </w:rPr>
              <w:t>Plan outdoor activities, crop management, and daily logistics</w:t>
            </w:r>
            <w:r>
              <w:rPr>
                <w:rFonts w:eastAsia="Arial" w:cs="Arial" w:ascii="Arial" w:hAnsi="Arial"/>
                <w:sz w:val="24"/>
                <w:szCs w:val="24"/>
              </w:rPr>
              <w:t xml:space="preserve"> safely using reliable hyper-local weather forecasts.</w:t>
            </w:r>
          </w:p>
        </w:tc>
      </w:tr>
      <w:tr>
        <w:trPr>
          <w:trHeight w:val="1650" w:hRule="atLeast"/>
        </w:trPr>
        <w:tc>
          <w:tcPr>
            <w:tcW w:w="1889" w:type="dxa"/>
            <w:tcBorders>
              <w:top w:val="single" w:sz="6" w:space="0" w:color="C4C7C5"/>
              <w:start w:val="single" w:sz="6" w:space="0" w:color="C4C7C5"/>
              <w:bottom w:val="single" w:sz="6" w:space="0" w:color="C4C7C5"/>
              <w:end w:val="single" w:sz="6" w:space="0" w:color="C4C7C5"/>
            </w:tcBorders>
          </w:tcPr>
          <w:p>
            <w:pPr>
              <w:pStyle w:val="normal1"/>
              <w:spacing w:lineRule="auto" w:line="276" w:before="0" w:after="480"/>
              <w:rPr>
                <w:rFonts w:ascii="Arial" w:hAnsi="Arial" w:eastAsia="Arial" w:cs="Arial"/>
                <w:b/>
                <w:bCs/>
                <w:sz w:val="24"/>
                <w:szCs w:val="24"/>
              </w:rPr>
            </w:pPr>
            <w:r>
              <w:rPr>
                <w:rFonts w:eastAsia="Arial" w:cs="Arial" w:ascii="Arial" w:hAnsi="Arial"/>
                <w:b/>
                <w:bCs/>
                <w:sz w:val="24"/>
                <w:szCs w:val="24"/>
              </w:rPr>
              <w:t>But</w:t>
            </w:r>
          </w:p>
        </w:tc>
        <w:tc>
          <w:tcPr>
            <w:tcW w:w="3196" w:type="dxa"/>
            <w:tcBorders>
              <w:top w:val="single" w:sz="6" w:space="0" w:color="C4C7C5"/>
              <w:start w:val="single" w:sz="6" w:space="0" w:color="C4C7C5"/>
              <w:bottom w:val="single" w:sz="6" w:space="0" w:color="C4C7C5"/>
              <w:end w:val="single" w:sz="6" w:space="0" w:color="C4C7C5"/>
            </w:tcBorders>
          </w:tcPr>
          <w:p>
            <w:pPr>
              <w:pStyle w:val="normal1"/>
              <w:spacing w:lineRule="auto" w:line="276" w:before="0" w:after="480"/>
              <w:rPr>
                <w:rFonts w:ascii="Arial" w:hAnsi="Arial" w:eastAsia="Arial" w:cs="Arial"/>
                <w:i/>
                <w:iCs/>
                <w:sz w:val="24"/>
                <w:szCs w:val="24"/>
              </w:rPr>
            </w:pPr>
            <w:r>
              <w:rPr>
                <w:rFonts w:eastAsia="Arial" w:cs="Arial" w:ascii="Arial" w:hAnsi="Arial"/>
                <w:sz w:val="24"/>
                <w:szCs w:val="24"/>
              </w:rPr>
              <w:t xml:space="preserve">Describe what problems or barriers stand in the way - </w:t>
            </w:r>
            <w:r>
              <w:rPr>
                <w:rFonts w:eastAsia="Arial" w:cs="Arial" w:ascii="Arial" w:hAnsi="Arial"/>
                <w:i/>
                <w:iCs/>
                <w:sz w:val="24"/>
                <w:szCs w:val="24"/>
              </w:rPr>
              <w:t>what bothers them most?</w:t>
            </w:r>
          </w:p>
        </w:tc>
        <w:tc>
          <w:tcPr>
            <w:tcW w:w="3705" w:type="dxa"/>
            <w:tcBorders>
              <w:top w:val="single" w:sz="6" w:space="0" w:color="C4C7C5"/>
              <w:start w:val="single" w:sz="6" w:space="0" w:color="C4C7C5"/>
              <w:bottom w:val="single" w:sz="6" w:space="0" w:color="C4C7C5"/>
              <w:end w:val="single" w:sz="6" w:space="0" w:color="C4C7C5"/>
            </w:tcBorders>
          </w:tcPr>
          <w:p>
            <w:pPr>
              <w:pStyle w:val="normal1"/>
              <w:spacing w:lineRule="auto" w:line="276" w:before="0" w:after="480"/>
              <w:rPr>
                <w:rFonts w:ascii="Arial" w:hAnsi="Arial" w:eastAsia="Arial" w:cs="Arial"/>
                <w:sz w:val="24"/>
                <w:szCs w:val="24"/>
              </w:rPr>
            </w:pPr>
            <w:r>
              <w:rPr>
                <w:rFonts w:eastAsia="Arial" w:cs="Arial" w:ascii="Arial" w:hAnsi="Arial"/>
                <w:b/>
                <w:bCs/>
                <w:sz w:val="24"/>
                <w:szCs w:val="24"/>
              </w:rPr>
              <w:t>Traditional weather updates are often inaccurate, delayed, or lack micro-location insights</w:t>
            </w:r>
            <w:r>
              <w:rPr>
                <w:rFonts w:eastAsia="Arial" w:cs="Arial" w:ascii="Arial" w:hAnsi="Arial"/>
                <w:sz w:val="24"/>
                <w:szCs w:val="24"/>
              </w:rPr>
              <w:t xml:space="preserve"> for sudden weather changes.</w:t>
            </w:r>
          </w:p>
        </w:tc>
      </w:tr>
      <w:tr>
        <w:trPr>
          <w:trHeight w:val="1650" w:hRule="atLeast"/>
        </w:trPr>
        <w:tc>
          <w:tcPr>
            <w:tcW w:w="1889" w:type="dxa"/>
            <w:tcBorders>
              <w:top w:val="single" w:sz="6" w:space="0" w:color="C4C7C5"/>
              <w:start w:val="single" w:sz="6" w:space="0" w:color="C4C7C5"/>
              <w:bottom w:val="single" w:sz="6" w:space="0" w:color="C4C7C5"/>
              <w:end w:val="single" w:sz="6" w:space="0" w:color="C4C7C5"/>
            </w:tcBorders>
          </w:tcPr>
          <w:p>
            <w:pPr>
              <w:pStyle w:val="normal1"/>
              <w:spacing w:lineRule="auto" w:line="276" w:before="0" w:after="480"/>
              <w:rPr>
                <w:rFonts w:ascii="Arial" w:hAnsi="Arial" w:eastAsia="Arial" w:cs="Arial"/>
                <w:b/>
                <w:bCs/>
                <w:sz w:val="24"/>
                <w:szCs w:val="24"/>
              </w:rPr>
            </w:pPr>
            <w:r>
              <w:rPr>
                <w:rFonts w:eastAsia="Arial" w:cs="Arial" w:ascii="Arial" w:hAnsi="Arial"/>
                <w:b/>
                <w:bCs/>
                <w:sz w:val="24"/>
                <w:szCs w:val="24"/>
              </w:rPr>
              <w:t>Because</w:t>
            </w:r>
          </w:p>
        </w:tc>
        <w:tc>
          <w:tcPr>
            <w:tcW w:w="3196" w:type="dxa"/>
            <w:tcBorders>
              <w:top w:val="single" w:sz="6" w:space="0" w:color="C4C7C5"/>
              <w:start w:val="single" w:sz="6" w:space="0" w:color="C4C7C5"/>
              <w:bottom w:val="single" w:sz="6" w:space="0" w:color="C4C7C5"/>
              <w:end w:val="single" w:sz="6" w:space="0" w:color="C4C7C5"/>
            </w:tcBorders>
          </w:tcPr>
          <w:p>
            <w:pPr>
              <w:pStyle w:val="normal1"/>
              <w:spacing w:lineRule="auto" w:line="276" w:before="0" w:after="480"/>
              <w:rPr>
                <w:rFonts w:ascii="Arial" w:hAnsi="Arial" w:eastAsia="Arial" w:cs="Arial"/>
                <w:i/>
                <w:iCs/>
                <w:sz w:val="24"/>
                <w:szCs w:val="24"/>
              </w:rPr>
            </w:pPr>
            <w:r>
              <w:rPr>
                <w:rFonts w:eastAsia="Arial" w:cs="Arial" w:ascii="Arial" w:hAnsi="Arial"/>
                <w:sz w:val="24"/>
                <w:szCs w:val="24"/>
              </w:rPr>
              <w:t xml:space="preserve">Enter the "root cause" of why the problem or barrier exists - </w:t>
            </w:r>
            <w:r>
              <w:rPr>
                <w:rFonts w:eastAsia="Arial" w:cs="Arial" w:ascii="Arial" w:hAnsi="Arial"/>
                <w:i/>
                <w:iCs/>
                <w:sz w:val="24"/>
                <w:szCs w:val="24"/>
              </w:rPr>
              <w:t>what needs to be solved?</w:t>
            </w:r>
          </w:p>
        </w:tc>
        <w:tc>
          <w:tcPr>
            <w:tcW w:w="3705" w:type="dxa"/>
            <w:tcBorders>
              <w:top w:val="single" w:sz="6" w:space="0" w:color="C4C7C5"/>
              <w:start w:val="single" w:sz="6" w:space="0" w:color="C4C7C5"/>
              <w:bottom w:val="single" w:sz="6" w:space="0" w:color="C4C7C5"/>
              <w:end w:val="single" w:sz="6" w:space="0" w:color="C4C7C5"/>
            </w:tcBorders>
          </w:tcPr>
          <w:p>
            <w:pPr>
              <w:pStyle w:val="normal1"/>
              <w:spacing w:lineRule="auto" w:line="276" w:before="0" w:after="480"/>
              <w:rPr>
                <w:rFonts w:ascii="Arial" w:hAnsi="Arial" w:eastAsia="Arial" w:cs="Arial"/>
                <w:sz w:val="24"/>
                <w:szCs w:val="24"/>
              </w:rPr>
            </w:pPr>
            <w:r>
              <w:rPr>
                <w:rFonts w:eastAsia="Arial" w:cs="Arial" w:ascii="Arial" w:hAnsi="Arial"/>
                <w:b/>
                <w:bCs/>
                <w:sz w:val="24"/>
                <w:szCs w:val="24"/>
              </w:rPr>
              <w:t>Conventional forecasting relies on broad regional models</w:t>
            </w:r>
            <w:r>
              <w:rPr>
                <w:rFonts w:eastAsia="Arial" w:cs="Arial" w:ascii="Arial" w:hAnsi="Arial"/>
                <w:sz w:val="24"/>
                <w:szCs w:val="24"/>
              </w:rPr>
              <w:t xml:space="preserve"> that fail to analyze real-time micro-climate dynamics dynamically.</w:t>
            </w:r>
          </w:p>
        </w:tc>
      </w:tr>
      <w:tr>
        <w:trPr>
          <w:trHeight w:val="1650" w:hRule="atLeast"/>
        </w:trPr>
        <w:tc>
          <w:tcPr>
            <w:tcW w:w="1889" w:type="dxa"/>
            <w:tcBorders>
              <w:top w:val="single" w:sz="6" w:space="0" w:color="C4C7C5"/>
              <w:start w:val="single" w:sz="6" w:space="0" w:color="C4C7C5"/>
              <w:bottom w:val="single" w:sz="6" w:space="0" w:color="C4C7C5"/>
              <w:end w:val="single" w:sz="6" w:space="0" w:color="C4C7C5"/>
            </w:tcBorders>
          </w:tcPr>
          <w:p>
            <w:pPr>
              <w:pStyle w:val="normal1"/>
              <w:spacing w:lineRule="auto" w:line="276" w:before="0" w:after="480"/>
              <w:rPr>
                <w:rFonts w:ascii="Arial" w:hAnsi="Arial" w:eastAsia="Arial" w:cs="Arial"/>
                <w:b/>
                <w:bCs/>
                <w:sz w:val="24"/>
                <w:szCs w:val="24"/>
              </w:rPr>
            </w:pPr>
            <w:r>
              <w:rPr>
                <w:rFonts w:eastAsia="Arial" w:cs="Arial" w:ascii="Arial" w:hAnsi="Arial"/>
                <w:b/>
                <w:bCs/>
                <w:sz w:val="24"/>
                <w:szCs w:val="24"/>
              </w:rPr>
              <w:t>Which makes me feel</w:t>
            </w:r>
          </w:p>
        </w:tc>
        <w:tc>
          <w:tcPr>
            <w:tcW w:w="3196" w:type="dxa"/>
            <w:tcBorders>
              <w:top w:val="single" w:sz="6" w:space="0" w:color="C4C7C5"/>
              <w:start w:val="single" w:sz="6" w:space="0" w:color="C4C7C5"/>
              <w:bottom w:val="single" w:sz="6" w:space="0" w:color="C4C7C5"/>
              <w:end w:val="single" w:sz="6" w:space="0" w:color="C4C7C5"/>
            </w:tcBorders>
          </w:tcPr>
          <w:p>
            <w:pPr>
              <w:pStyle w:val="normal1"/>
              <w:spacing w:lineRule="auto" w:line="276" w:before="0" w:after="480"/>
              <w:rPr>
                <w:rFonts w:ascii="Arial" w:hAnsi="Arial" w:eastAsia="Arial" w:cs="Arial"/>
                <w:i/>
                <w:iCs/>
                <w:sz w:val="24"/>
                <w:szCs w:val="24"/>
              </w:rPr>
            </w:pPr>
            <w:r>
              <w:rPr>
                <w:rFonts w:eastAsia="Arial" w:cs="Arial" w:ascii="Arial" w:hAnsi="Arial"/>
                <w:sz w:val="24"/>
                <w:szCs w:val="24"/>
              </w:rPr>
              <w:t xml:space="preserve">Describe the emotions from the customer's point of view - </w:t>
            </w:r>
            <w:r>
              <w:rPr>
                <w:rFonts w:eastAsia="Arial" w:cs="Arial" w:ascii="Arial" w:hAnsi="Arial"/>
                <w:i/>
                <w:iCs/>
                <w:sz w:val="24"/>
                <w:szCs w:val="24"/>
              </w:rPr>
              <w:t>how does it impact them emotionally?</w:t>
            </w:r>
          </w:p>
        </w:tc>
        <w:tc>
          <w:tcPr>
            <w:tcW w:w="3705" w:type="dxa"/>
            <w:tcBorders>
              <w:top w:val="single" w:sz="6" w:space="0" w:color="C4C7C5"/>
              <w:start w:val="single" w:sz="6" w:space="0" w:color="C4C7C5"/>
              <w:bottom w:val="single" w:sz="6" w:space="0" w:color="C4C7C5"/>
              <w:end w:val="single" w:sz="6" w:space="0" w:color="C4C7C5"/>
            </w:tcBorders>
          </w:tcPr>
          <w:p>
            <w:pPr>
              <w:pStyle w:val="normal1"/>
              <w:spacing w:lineRule="auto" w:line="276" w:before="0" w:after="480"/>
              <w:rPr>
                <w:rFonts w:ascii="Arial" w:hAnsi="Arial" w:eastAsia="Arial" w:cs="Arial"/>
                <w:sz w:val="24"/>
                <w:szCs w:val="24"/>
              </w:rPr>
            </w:pPr>
            <w:r>
              <w:rPr>
                <w:rFonts w:eastAsia="Arial" w:cs="Arial" w:ascii="Arial" w:hAnsi="Arial"/>
                <w:b/>
                <w:bCs/>
                <w:sz w:val="24"/>
                <w:szCs w:val="24"/>
              </w:rPr>
              <w:t>Anxious, frustrated, and unprepared</w:t>
            </w:r>
            <w:r>
              <w:rPr>
                <w:rFonts w:eastAsia="Arial" w:cs="Arial" w:ascii="Arial" w:hAnsi="Arial"/>
                <w:sz w:val="24"/>
                <w:szCs w:val="24"/>
              </w:rPr>
              <w:t xml:space="preserve"> when unforeseen weather events disrupt operations or compromise safety.</w:t>
            </w:r>
          </w:p>
        </w:tc>
      </w:tr>
    </w:tbl>
    <w:p>
      <w:pPr>
        <w:pStyle w:val="normal1"/>
        <w:rPr>
          <w:b/>
          <w:bCs/>
          <w:sz w:val="24"/>
          <w:szCs w:val="24"/>
        </w:rPr>
      </w:pPr>
      <w:r>
        <w:rPr>
          <w:b/>
          <w:bCs/>
          <w:sz w:val="24"/>
          <w:szCs w:val="24"/>
        </w:rPr>
      </w:r>
    </w:p>
    <w:p>
      <w:pPr>
        <w:pStyle w:val="normal1"/>
        <w:rPr>
          <w:b/>
          <w:bCs/>
          <w:sz w:val="36"/>
          <w:szCs w:val="36"/>
        </w:rPr>
      </w:pPr>
      <w:r>
        <w:rPr>
          <w:b/>
          <w:bCs/>
          <w:sz w:val="36"/>
          <w:szCs w:val="36"/>
        </w:rPr>
        <w:t>Example:</w:t>
      </w:r>
    </w:p>
    <w:p>
      <w:pPr>
        <w:pStyle w:val="normal1"/>
        <w:rPr>
          <w:sz w:val="24"/>
          <w:szCs w:val="24"/>
        </w:rPr>
      </w:pPr>
      <w:r>
        <w:rPr/>
        <w:drawing>
          <wp:inline distT="0" distB="0" distL="0" distR="0">
            <wp:extent cx="5340350" cy="1111250"/>
            <wp:effectExtent l="0" t="0" r="0" b="0"/>
            <wp:docPr id="1" name="image1.png"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Chart, treemap chart&#10;&#10;Description automatically generated"/>
                    <pic:cNvPicPr>
                      <a:picLocks noChangeAspect="1" noChangeArrowheads="1"/>
                    </pic:cNvPicPr>
                  </pic:nvPicPr>
                  <pic:blipFill>
                    <a:blip r:embed="rId2"/>
                    <a:stretch>
                      <a:fillRect/>
                    </a:stretch>
                  </pic:blipFill>
                  <pic:spPr bwMode="auto">
                    <a:xfrm>
                      <a:off x="0" y="0"/>
                      <a:ext cx="5340350" cy="1111250"/>
                    </a:xfrm>
                    <a:prstGeom prst="rect">
                      <a:avLst/>
                    </a:prstGeom>
                    <a:noFill/>
                  </pic:spPr>
                </pic:pic>
              </a:graphicData>
            </a:graphic>
          </wp:inline>
        </w:drawing>
      </w:r>
    </w:p>
    <w:tbl>
      <w:tblPr>
        <w:tblStyle w:val="Table3"/>
        <w:tblW w:w="10060" w:type="dxa"/>
        <w:jc w:val="start"/>
        <w:tblInd w:w="0" w:type="dxa"/>
        <w:tblLayout w:type="fixed"/>
        <w:tblCellMar>
          <w:top w:w="0" w:type="dxa"/>
          <w:start w:w="108" w:type="dxa"/>
          <w:bottom w:w="0" w:type="dxa"/>
          <w:end w:w="108" w:type="dxa"/>
        </w:tblCellMar>
        <w:tblLook w:val="0400"/>
      </w:tblPr>
      <w:tblGrid>
        <w:gridCol w:w="1837"/>
        <w:gridCol w:w="1419"/>
        <w:gridCol w:w="1558"/>
        <w:gridCol w:w="1207"/>
        <w:gridCol w:w="1501"/>
        <w:gridCol w:w="2538"/>
      </w:tblGrid>
      <w:tr>
        <w:trPr/>
        <w:tc>
          <w:tcPr>
            <w:tcW w:w="1837" w:type="dxa"/>
            <w:tcBorders>
              <w:top w:val="single" w:sz="4" w:space="0" w:color="000000"/>
              <w:start w:val="single" w:sz="4" w:space="0" w:color="000000"/>
              <w:bottom w:val="single" w:sz="4" w:space="0" w:color="000000"/>
              <w:end w:val="single" w:sz="4" w:space="0" w:color="000000"/>
            </w:tcBorders>
          </w:tcPr>
          <w:p>
            <w:pPr>
              <w:pStyle w:val="normal1"/>
              <w:spacing w:before="0" w:after="160"/>
              <w:rPr>
                <w:b/>
                <w:bCs/>
                <w:sz w:val="24"/>
                <w:szCs w:val="24"/>
              </w:rPr>
            </w:pPr>
            <w:r>
              <w:rPr>
                <w:b/>
                <w:bCs/>
                <w:sz w:val="24"/>
                <w:szCs w:val="24"/>
              </w:rPr>
              <w:t>Problem Statement (PS)</w:t>
            </w:r>
          </w:p>
        </w:tc>
        <w:tc>
          <w:tcPr>
            <w:tcW w:w="1419" w:type="dxa"/>
            <w:tcBorders>
              <w:top w:val="single" w:sz="4" w:space="0" w:color="000000"/>
              <w:start w:val="single" w:sz="4" w:space="0" w:color="000000"/>
              <w:bottom w:val="single" w:sz="4" w:space="0" w:color="000000"/>
              <w:end w:val="single" w:sz="4" w:space="0" w:color="000000"/>
            </w:tcBorders>
          </w:tcPr>
          <w:p>
            <w:pPr>
              <w:pStyle w:val="normal1"/>
              <w:spacing w:before="0" w:after="160"/>
              <w:rPr>
                <w:b/>
                <w:bCs/>
                <w:sz w:val="24"/>
                <w:szCs w:val="24"/>
              </w:rPr>
            </w:pPr>
            <w:r>
              <w:rPr>
                <w:b/>
                <w:bCs/>
                <w:sz w:val="24"/>
                <w:szCs w:val="24"/>
              </w:rPr>
              <w:t>I am (Customer)</w:t>
            </w:r>
          </w:p>
        </w:tc>
        <w:tc>
          <w:tcPr>
            <w:tcW w:w="1558" w:type="dxa"/>
            <w:tcBorders>
              <w:top w:val="single" w:sz="4" w:space="0" w:color="000000"/>
              <w:start w:val="single" w:sz="4" w:space="0" w:color="000000"/>
              <w:bottom w:val="single" w:sz="4" w:space="0" w:color="000000"/>
              <w:end w:val="single" w:sz="4" w:space="0" w:color="000000"/>
            </w:tcBorders>
          </w:tcPr>
          <w:p>
            <w:pPr>
              <w:pStyle w:val="normal1"/>
              <w:spacing w:before="0" w:after="160"/>
              <w:rPr>
                <w:b/>
                <w:bCs/>
                <w:sz w:val="24"/>
                <w:szCs w:val="24"/>
              </w:rPr>
            </w:pPr>
            <w:r>
              <w:rPr>
                <w:b/>
                <w:bCs/>
                <w:sz w:val="24"/>
                <w:szCs w:val="24"/>
              </w:rPr>
              <w:t>I’m trying to</w:t>
            </w:r>
          </w:p>
        </w:tc>
        <w:tc>
          <w:tcPr>
            <w:tcW w:w="1207" w:type="dxa"/>
            <w:tcBorders>
              <w:top w:val="single" w:sz="4" w:space="0" w:color="000000"/>
              <w:start w:val="single" w:sz="4" w:space="0" w:color="000000"/>
              <w:bottom w:val="single" w:sz="4" w:space="0" w:color="000000"/>
              <w:end w:val="single" w:sz="4" w:space="0" w:color="000000"/>
            </w:tcBorders>
          </w:tcPr>
          <w:p>
            <w:pPr>
              <w:pStyle w:val="normal1"/>
              <w:spacing w:before="0" w:after="160"/>
              <w:rPr>
                <w:b/>
                <w:bCs/>
                <w:sz w:val="24"/>
                <w:szCs w:val="24"/>
              </w:rPr>
            </w:pPr>
            <w:r>
              <w:rPr>
                <w:b/>
                <w:bCs/>
                <w:sz w:val="24"/>
                <w:szCs w:val="24"/>
              </w:rPr>
              <w:t>But</w:t>
            </w:r>
          </w:p>
        </w:tc>
        <w:tc>
          <w:tcPr>
            <w:tcW w:w="1501" w:type="dxa"/>
            <w:tcBorders>
              <w:top w:val="single" w:sz="4" w:space="0" w:color="000000"/>
              <w:start w:val="single" w:sz="4" w:space="0" w:color="000000"/>
              <w:bottom w:val="single" w:sz="4" w:space="0" w:color="000000"/>
              <w:end w:val="single" w:sz="4" w:space="0" w:color="000000"/>
            </w:tcBorders>
          </w:tcPr>
          <w:p>
            <w:pPr>
              <w:pStyle w:val="normal1"/>
              <w:spacing w:before="0" w:after="160"/>
              <w:rPr>
                <w:b/>
                <w:bCs/>
                <w:sz w:val="24"/>
                <w:szCs w:val="24"/>
              </w:rPr>
            </w:pPr>
            <w:r>
              <w:rPr>
                <w:b/>
                <w:bCs/>
                <w:sz w:val="24"/>
                <w:szCs w:val="24"/>
              </w:rPr>
              <w:t>Because</w:t>
            </w:r>
          </w:p>
        </w:tc>
        <w:tc>
          <w:tcPr>
            <w:tcW w:w="2538" w:type="dxa"/>
            <w:tcBorders>
              <w:top w:val="single" w:sz="4" w:space="0" w:color="000000"/>
              <w:start w:val="single" w:sz="4" w:space="0" w:color="000000"/>
              <w:bottom w:val="single" w:sz="4" w:space="0" w:color="000000"/>
              <w:end w:val="single" w:sz="4" w:space="0" w:color="000000"/>
            </w:tcBorders>
          </w:tcPr>
          <w:p>
            <w:pPr>
              <w:pStyle w:val="normal1"/>
              <w:spacing w:before="0" w:after="160"/>
              <w:rPr>
                <w:b/>
                <w:bCs/>
                <w:sz w:val="24"/>
                <w:szCs w:val="24"/>
              </w:rPr>
            </w:pPr>
            <w:r>
              <w:rPr>
                <w:b/>
                <w:bCs/>
                <w:sz w:val="24"/>
                <w:szCs w:val="24"/>
              </w:rPr>
              <w:t>Which makes me feel</w:t>
            </w:r>
          </w:p>
        </w:tc>
      </w:tr>
      <w:tr>
        <w:trPr/>
        <w:tc>
          <w:tcPr>
            <w:tcW w:w="1837"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PS-1</w:t>
            </w:r>
          </w:p>
        </w:tc>
        <w:tc>
          <w:tcPr>
            <w:tcW w:w="1419"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 xml:space="preserve">A daily commuter planning travel routes. </w:t>
            </w:r>
          </w:p>
        </w:tc>
        <w:tc>
          <w:tcPr>
            <w:tcW w:w="1558"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 xml:space="preserve">Reach my destination safely and on time using real-time weather updates. </w:t>
            </w:r>
          </w:p>
        </w:tc>
        <w:tc>
          <w:tcPr>
            <w:tcW w:w="1207"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 xml:space="preserve">Sudden, unexpected rainfall and severe weather cause heavy traffic delays and road hazards. </w:t>
            </w:r>
          </w:p>
        </w:tc>
        <w:tc>
          <w:tcPr>
            <w:tcW w:w="1501"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 xml:space="preserve">Current weather applications rely on broad regional forecasts that fail to detect hyper-local micro-climate changes instantly. </w:t>
            </w:r>
          </w:p>
        </w:tc>
        <w:tc>
          <w:tcPr>
            <w:tcW w:w="2538"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 xml:space="preserve">Frustrated, anxious, and unprepared for daily travel. </w:t>
            </w:r>
          </w:p>
        </w:tc>
      </w:tr>
      <w:tr>
        <w:trPr/>
        <w:tc>
          <w:tcPr>
            <w:tcW w:w="1837"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PS-2</w:t>
            </w:r>
          </w:p>
        </w:tc>
        <w:tc>
          <w:tcPr>
            <w:tcW w:w="1419"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 xml:space="preserve">An agricultural planner managing crop irrigation and harvest. </w:t>
            </w:r>
          </w:p>
        </w:tc>
        <w:tc>
          <w:tcPr>
            <w:tcW w:w="1558"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 xml:space="preserve">Optimize watering schedules and protect crops from severe weather risks. </w:t>
            </w:r>
          </w:p>
        </w:tc>
        <w:tc>
          <w:tcPr>
            <w:tcW w:w="1207"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 xml:space="preserve">Inaccurae short-term rainfall predictions lead to damaged crops and wasted resources. </w:t>
            </w:r>
          </w:p>
        </w:tc>
        <w:tc>
          <w:tcPr>
            <w:tcW w:w="1501"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 xml:space="preserve">Existing tools lack AI-driven localized weather insights tailored to specific farmland coordinates. </w:t>
            </w:r>
          </w:p>
        </w:tc>
        <w:tc>
          <w:tcPr>
            <w:tcW w:w="2538" w:type="dxa"/>
            <w:tcBorders>
              <w:top w:val="single" w:sz="4" w:space="0" w:color="000000"/>
              <w:start w:val="single" w:sz="4" w:space="0" w:color="000000"/>
              <w:bottom w:val="single" w:sz="4" w:space="0" w:color="000000"/>
              <w:end w:val="single" w:sz="4" w:space="0" w:color="000000"/>
            </w:tcBorders>
          </w:tcPr>
          <w:p>
            <w:pPr>
              <w:pStyle w:val="normal1"/>
              <w:spacing w:before="0" w:after="160"/>
              <w:rPr>
                <w:sz w:val="24"/>
                <w:szCs w:val="24"/>
              </w:rPr>
            </w:pPr>
            <w:r>
              <w:rPr>
                <w:sz w:val="24"/>
                <w:szCs w:val="24"/>
              </w:rPr>
              <w:t xml:space="preserve">Stressed and worried about financial and crop loss. </w:t>
            </w:r>
          </w:p>
        </w:tc>
      </w:tr>
    </w:tbl>
    <w:p>
      <w:pPr>
        <w:pStyle w:val="normal1"/>
        <w:spacing w:before="0" w:after="160"/>
        <w:rPr>
          <w:sz w:val="24"/>
          <w:szCs w:val="24"/>
        </w:rPr>
      </w:pPr>
      <w:r>
        <w:rPr>
          <w:sz w:val="24"/>
          <w:szCs w:val="24"/>
        </w:rPr>
      </w:r>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w:charset w:val="00" w:characterSet="windows-1252"/>
    <w:family w:val="roman"/>
    <w:pitch w:val="variable"/>
    <w:embedRegular r:id="rId14" w:fontKey="{0E014A78-CABC-4EF0-12AC-5CD89AEFDE0E}"/>
  </w:font>
  <w:font w:name="Liberation Sans">
    <w:altName w:val="Arial"/>
    <w:charset w:val="00" w:characterSet="windows-1252"/>
    <w:family w:val="swiss"/>
    <w:pitch w:val="variable"/>
    <w:embedRegular r:id="rId15" w:fontKey="{0F014A78-CABC-4EF0-12AC-5CD89AEFDE0F}"/>
    <w:embedBold r:id="rId16" w:fontKey="{10014A78-CABC-4EF0-12AC-5CD89AEFDE10}"/>
    <w:embedItalic r:id="rId17" w:fontKey="{11014A78-CABC-4EF0-12AC-5CD89AEFDE11}"/>
    <w:embedBoldItalic r:id="rId18" w:fontKey="{12014A78-CABC-4EF0-12AC-5CD89AEFDE12}"/>
  </w:font>
  <w:font w:name="Georgia">
    <w:charset w:val="00" w:characterSet="windows-1252"/>
    <w:family w:val="roman"/>
    <w:pitch w:val="variable"/>
    <w:embedRegular r:id="rId19" w:fontKey="{13014A78-CABC-4EF0-12AC-5CD89AEFDE13}"/>
    <w:embedBold r:id="rId20" w:fontKey="{14014A78-CABC-4EF0-12AC-5CD89AEFDE14}"/>
    <w:embedItalic r:id="rId21" w:fontKey="{15014A78-CABC-4EF0-12AC-5CD89AEFDE15}"/>
    <w:embedBoldItalic r:id="rId22" w:fontKey="{16014A78-CABC-4EF0-12AC-5CD89AEFDE16}"/>
  </w:font>
  <w:font w:name="Arial">
    <w:charset w:val="00" w:characterSet="windows-1252"/>
    <w:family w:val="roman"/>
    <w:pitch w:val="variable"/>
  </w:font>
</w:fonts>
</file>

<file path=word/settings.xml><?xml version="1.0" encoding="utf-8"?>
<w:settings xmlns:w="http://schemas.openxmlformats.org/wordprocessingml/2006/main">
  <w:zoom w:percent="11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name w:val="Normal"/>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LibreOffice/25.8.6.2$Windows_X86_64 LibreOffice_project/b4b39682cd9868fa725bc664aff94278d315bd04</Application>
  <AppVersion>15.0000</AppVersion>
  <Pages>2</Pages>
  <Words>357</Words>
  <Characters>2123</Characters>
  <CharactersWithSpaces>2442</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cp:revision>0</cp:revision>
  <dc:subject/>
  <dc:title/>
</cp:coreProperties>
</file>