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738" w:rsidRDefault="007022E9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2377440" cy="979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7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738" w:rsidRDefault="00DD0738">
      <w:pPr>
        <w:pBdr>
          <w:bottom w:val="single" w:sz="18" w:space="6" w:color="E87A00"/>
        </w:pBdr>
        <w:jc w:val="center"/>
      </w:pPr>
    </w:p>
    <w:p w:rsidR="00DD0738" w:rsidRDefault="007022E9">
      <w:pPr>
        <w:spacing w:before="600"/>
        <w:jc w:val="center"/>
      </w:pPr>
      <w:r>
        <w:rPr>
          <w:b/>
          <w:color w:val="0B6B2E"/>
          <w:sz w:val="80"/>
        </w:rPr>
        <w:t>INR MLA CRM</w:t>
      </w:r>
    </w:p>
    <w:p w:rsidR="00DD0738" w:rsidRDefault="007022E9">
      <w:pPr>
        <w:jc w:val="center"/>
      </w:pPr>
      <w:r>
        <w:rPr>
          <w:b/>
          <w:color w:val="E87A00"/>
          <w:sz w:val="32"/>
        </w:rPr>
        <w:t>Constituency Management &amp; Political CRM Platform</w:t>
      </w:r>
    </w:p>
    <w:p w:rsidR="00DD0738" w:rsidRDefault="007022E9">
      <w:pPr>
        <w:jc w:val="center"/>
      </w:pPr>
      <w:r>
        <w:rPr>
          <w:i/>
          <w:color w:val="666666"/>
          <w:sz w:val="24"/>
        </w:rPr>
        <w:t>Serving the citizens of the constituency, one dashboard at a time</w:t>
      </w:r>
    </w:p>
    <w:p w:rsidR="00DD0738" w:rsidRDefault="00DD0738"/>
    <w:p w:rsidR="00DD0738" w:rsidRDefault="00DD0738"/>
    <w:p w:rsidR="00DD0738" w:rsidRDefault="00DD0738"/>
    <w:p w:rsidR="00DD0738" w:rsidRDefault="00DD0738"/>
    <w:p w:rsidR="00DD0738" w:rsidRDefault="007022E9">
      <w:pPr>
        <w:jc w:val="center"/>
      </w:pPr>
      <w:r>
        <w:rPr>
          <w:b/>
          <w:sz w:val="28"/>
        </w:rPr>
        <w:t>PROJECT DOCUMENTATION</w:t>
      </w:r>
    </w:p>
    <w:p w:rsidR="00DD0738" w:rsidRDefault="007022E9">
      <w:pPr>
        <w:jc w:val="center"/>
      </w:pPr>
      <w:r>
        <w:rPr>
          <w:color w:val="666666"/>
        </w:rPr>
        <w:t xml:space="preserve">Live Application: </w:t>
      </w:r>
      <w:r w:rsidR="00432023" w:rsidRPr="00432023">
        <w:rPr>
          <w:color w:val="666666"/>
        </w:rPr>
        <w:t>https://mlainr.com/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1. Project Overview</w:t>
      </w:r>
    </w:p>
    <w:p w:rsidR="00DD0738" w:rsidRDefault="007022E9">
      <w:pPr>
        <w:spacing w:after="160"/>
      </w:pPr>
      <w:r>
        <w:t>INR MLA CRM is a full-stack political constituency management platform built for an MLA's office to manage voters, government welfare schemes, development works, grievances, field staff, campaigns, and citizen communication from a single system. The platfo</w:t>
      </w:r>
      <w:r>
        <w:t>rm has two front-facing surfaces and two secured back-office dashboards.</w:t>
      </w:r>
    </w:p>
    <w:p w:rsidR="00DD0738" w:rsidRDefault="007022E9">
      <w:pPr>
        <w:pStyle w:val="ListBullet"/>
      </w:pPr>
      <w:r>
        <w:t>A public citizen-facing website — constituency news, achievements, welfare scheme information, photo/video/press galleries, and a citizen contact form.</w:t>
      </w:r>
    </w:p>
    <w:p w:rsidR="00DD0738" w:rsidRDefault="007022E9">
      <w:pPr>
        <w:pStyle w:val="ListBullet"/>
      </w:pPr>
      <w:r>
        <w:t>A Super Admin Dashboard (full a</w:t>
      </w:r>
      <w:r>
        <w:t>ccess, including record deletion) used by the MLA's core office team.</w:t>
      </w:r>
    </w:p>
    <w:p w:rsidR="00DD0738" w:rsidRDefault="007022E9">
      <w:pPr>
        <w:pStyle w:val="ListBullet"/>
      </w:pPr>
      <w:r>
        <w:t>An Admin Dashboard (restricted access, no delete permission) used by field/data-entry staff.</w:t>
      </w:r>
    </w:p>
    <w:p w:rsidR="00DD0738" w:rsidRDefault="007022E9">
      <w:pPr>
        <w:pStyle w:val="ListBullet"/>
      </w:pPr>
      <w:r>
        <w:t>A role-based Login screen that authenticates the user and routes them to the correct dashboar</w:t>
      </w:r>
      <w:r>
        <w:t>d.</w:t>
      </w:r>
    </w:p>
    <w:p w:rsidR="00DD0738" w:rsidRDefault="00DD0738">
      <w:pPr>
        <w:spacing w:after="160"/>
      </w:pPr>
    </w:p>
    <w:p w:rsidR="00DD0738" w:rsidRDefault="007022E9">
      <w:pPr>
        <w:pStyle w:val="Heading2"/>
      </w:pPr>
      <w:r>
        <w:rPr>
          <w:color w:val="E87A00"/>
          <w:sz w:val="30"/>
        </w:rPr>
        <w:t>1.1 Technology Stack</w:t>
      </w:r>
    </w:p>
    <w:p w:rsidR="00DD0738" w:rsidRDefault="007022E9">
      <w:pPr>
        <w:pStyle w:val="ListBullet"/>
      </w:pPr>
      <w:r>
        <w:t>Frontend Framework: React.js (Create React App) with React Router DOM for client-side routing</w:t>
      </w:r>
    </w:p>
    <w:p w:rsidR="00DD0738" w:rsidRDefault="007022E9">
      <w:pPr>
        <w:pStyle w:val="ListBullet"/>
      </w:pPr>
      <w:r>
        <w:t>UI Icons: react-icons (Font Awesome, Material Design, Ionicons sets)</w:t>
      </w:r>
    </w:p>
    <w:p w:rsidR="00DD0738" w:rsidRDefault="007022E9">
      <w:pPr>
        <w:pStyle w:val="ListBullet"/>
      </w:pPr>
      <w:r>
        <w:t>Charts &amp; Analytics: Recharts (Pie Charts, Line Charts, Donut Charts)</w:t>
      </w:r>
    </w:p>
    <w:p w:rsidR="00DD0738" w:rsidRDefault="007022E9">
      <w:pPr>
        <w:pStyle w:val="ListBullet"/>
      </w:pPr>
      <w:r>
        <w:t>Styling: Component-scoped CSS files per module</w:t>
      </w:r>
    </w:p>
    <w:p w:rsidR="00DD0738" w:rsidRDefault="007022E9">
      <w:pPr>
        <w:pStyle w:val="ListBullet"/>
      </w:pPr>
      <w:r>
        <w:t>Media Handling: Native HTML5 audio/video players with custom playback controls</w:t>
      </w:r>
    </w:p>
    <w:p w:rsidR="00DD0738" w:rsidRDefault="007022E9" w:rsidP="00FF7533">
      <w:pPr>
        <w:pStyle w:val="ListBullet"/>
      </w:pPr>
      <w:r>
        <w:t xml:space="preserve">Deployment: </w:t>
      </w:r>
      <w:r w:rsidR="00FF7533">
        <w:t>Godaddy</w:t>
      </w:r>
      <w:bookmarkStart w:id="0" w:name="_GoBack"/>
      <w:bookmarkEnd w:id="0"/>
      <w:r>
        <w:t xml:space="preserve"> (live at </w:t>
      </w:r>
      <w:r w:rsidR="00FF7533" w:rsidRPr="00FF7533">
        <w:t>https://mlainr.com/</w:t>
      </w:r>
      <w:r>
        <w:t>)</w:t>
      </w:r>
    </w:p>
    <w:p w:rsidR="00DD0738" w:rsidRDefault="007022E9">
      <w:pPr>
        <w:pStyle w:val="ListBullet"/>
      </w:pPr>
      <w:r>
        <w:t>A</w:t>
      </w:r>
      <w:r>
        <w:t xml:space="preserve">rchitecture Pattern: Component-based SPA with separate route trees for Public </w:t>
      </w:r>
      <w:r>
        <w:t>Site, Super Admin Dashboard, and Admin Dashboard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2. Public Website (Citizen-Facing Portal)</w:t>
      </w:r>
    </w:p>
    <w:p w:rsidR="00DD0738" w:rsidRDefault="007022E9">
      <w:pPr>
        <w:spacing w:after="160"/>
      </w:pPr>
      <w:r>
        <w:t>The public website is the constituency's outward-facing presence. It is organized as a single landing page built from stacked sections, plus a set of standalone pa</w:t>
      </w:r>
      <w:r>
        <w:t>ges linked from the navigation bar.</w:t>
      </w:r>
    </w:p>
    <w:p w:rsidR="00DD0738" w:rsidRDefault="007022E9">
      <w:pPr>
        <w:pStyle w:val="Heading2"/>
      </w:pPr>
      <w:r>
        <w:rPr>
          <w:color w:val="E87A00"/>
          <w:sz w:val="30"/>
        </w:rPr>
        <w:t>2.1 Landing Page Sections</w:t>
      </w:r>
    </w:p>
    <w:p w:rsidR="00DD0738" w:rsidRDefault="007022E9">
      <w:pPr>
        <w:pStyle w:val="ListBullet"/>
      </w:pPr>
      <w:r>
        <w:t>Home / Hero Banner — MLA introduction banner with call-to-action</w:t>
      </w:r>
    </w:p>
    <w:p w:rsidR="00DD0738" w:rsidRDefault="007022E9">
      <w:pPr>
        <w:pStyle w:val="ListBullet"/>
      </w:pPr>
      <w:r>
        <w:t>Content Section — constituency overview and welcome message</w:t>
      </w:r>
    </w:p>
    <w:p w:rsidR="00DD0738" w:rsidRDefault="007022E9">
      <w:pPr>
        <w:pStyle w:val="ListBullet"/>
      </w:pPr>
      <w:r>
        <w:t>Excellence Section — highlight cards of key initiatives</w:t>
      </w:r>
    </w:p>
    <w:p w:rsidR="00DD0738" w:rsidRDefault="007022E9">
      <w:pPr>
        <w:pStyle w:val="ListBullet"/>
      </w:pPr>
      <w:r>
        <w:t>Pulse Section</w:t>
      </w:r>
      <w:r>
        <w:t xml:space="preserve"> — quick links: Press Release, Events, Healthcare, Local Reviews</w:t>
      </w:r>
    </w:p>
    <w:p w:rsidR="00DD0738" w:rsidRDefault="007022E9">
      <w:pPr>
        <w:pStyle w:val="ListBullet"/>
      </w:pPr>
      <w:r>
        <w:t>Scroll Gallery — "Moments with the MLA" photo carousel with a "View Full Journey" link</w:t>
      </w:r>
    </w:p>
    <w:p w:rsidR="00DD0738" w:rsidRDefault="007022E9">
      <w:pPr>
        <w:pStyle w:val="ListBullet"/>
      </w:pPr>
      <w:r>
        <w:t>Follow Section — social media links (YouTube, Twitter, Facebook)</w:t>
      </w:r>
    </w:p>
    <w:p w:rsidR="00DD0738" w:rsidRDefault="007022E9">
      <w:pPr>
        <w:pStyle w:val="ListBullet"/>
      </w:pPr>
      <w:r>
        <w:t xml:space="preserve">Footer — contact details, quick links, </w:t>
      </w:r>
      <w:r>
        <w:t>office address</w:t>
      </w:r>
    </w:p>
    <w:p w:rsidR="00DD0738" w:rsidRDefault="007022E9">
      <w:pPr>
        <w:pStyle w:val="Heading2"/>
      </w:pPr>
      <w:r>
        <w:rPr>
          <w:color w:val="E87A00"/>
          <w:sz w:val="30"/>
        </w:rPr>
        <w:t>2.2 Standalone Public Pages</w:t>
      </w:r>
    </w:p>
    <w:p w:rsidR="00DD0738" w:rsidRDefault="007022E9">
      <w:pPr>
        <w:pStyle w:val="ListBullet"/>
      </w:pPr>
      <w:r>
        <w:t>Home (/) — main landing page</w:t>
      </w:r>
    </w:p>
    <w:p w:rsidR="00DD0738" w:rsidRDefault="007022E9">
      <w:pPr>
        <w:pStyle w:val="ListBullet"/>
      </w:pPr>
      <w:r>
        <w:t>About Us (/about) — MLA biography and background</w:t>
      </w:r>
    </w:p>
    <w:p w:rsidR="00DD0738" w:rsidRDefault="007022E9">
      <w:pPr>
        <w:pStyle w:val="ListBullet"/>
      </w:pPr>
      <w:r>
        <w:t xml:space="preserve">Achievements (/achievements) — searchable list of development achievements (e.g., Ramayapatnam Port, Heavy Cargo Rail Terminal, MSME </w:t>
      </w:r>
      <w:r>
        <w:t>Park)</w:t>
      </w:r>
    </w:p>
    <w:p w:rsidR="00DD0738" w:rsidRDefault="007022E9">
      <w:pPr>
        <w:pStyle w:val="ListBullet"/>
      </w:pPr>
      <w:r>
        <w:t>CM Relief Fund — Public (/cmrf) — public-facing view of CM Relief Fund cases</w:t>
      </w:r>
    </w:p>
    <w:p w:rsidR="00DD0738" w:rsidRDefault="007022E9">
      <w:pPr>
        <w:pStyle w:val="ListBullet"/>
      </w:pPr>
      <w:r>
        <w:t>Photo Gallery (/Photoslanding) — categorized photo gallery: All, With Political Leaders, Government Events, Spiritual Side, Inaugurations, Sports, Others</w:t>
      </w:r>
    </w:p>
    <w:p w:rsidR="00DD0738" w:rsidRDefault="007022E9">
      <w:pPr>
        <w:pStyle w:val="ListBullet"/>
      </w:pPr>
      <w:r>
        <w:t xml:space="preserve">Videos (/videos) — </w:t>
      </w:r>
      <w:r>
        <w:t>public video gallery</w:t>
      </w:r>
    </w:p>
    <w:p w:rsidR="00DD0738" w:rsidRDefault="007022E9">
      <w:pPr>
        <w:pStyle w:val="ListBullet"/>
      </w:pPr>
      <w:r>
        <w:t>Press (/press) — press coverage photo gallery</w:t>
      </w:r>
    </w:p>
    <w:p w:rsidR="00DD0738" w:rsidRDefault="007022E9">
      <w:pPr>
        <w:pStyle w:val="ListBullet"/>
      </w:pPr>
      <w:r>
        <w:t>Accomplishments (/accomplishments) — accomplishments listing page</w:t>
      </w:r>
    </w:p>
    <w:p w:rsidR="00DD0738" w:rsidRDefault="007022E9">
      <w:pPr>
        <w:pStyle w:val="ListBullet"/>
      </w:pPr>
      <w:r>
        <w:t>Contact Us (/contact) — citizen contact form (Voter ID, Name, and message fields) with camp office details</w:t>
      </w:r>
    </w:p>
    <w:p w:rsidR="00DD0738" w:rsidRDefault="007022E9">
      <w:pPr>
        <w:pStyle w:val="ListBullet"/>
      </w:pPr>
      <w:r>
        <w:t>MP3 Songs (/mp3)</w:t>
      </w:r>
      <w:r>
        <w:t xml:space="preserve"> — campaign song player with download option</w:t>
      </w:r>
    </w:p>
    <w:p w:rsidR="00DD0738" w:rsidRDefault="007022E9">
      <w:pPr>
        <w:pStyle w:val="ListBullet"/>
      </w:pPr>
      <w:r>
        <w:t>MP4 Videos (/mp4) — campaign video player</w:t>
      </w:r>
    </w:p>
    <w:p w:rsidR="00DD0738" w:rsidRDefault="007022E9">
      <w:pPr>
        <w:pStyle w:val="Heading2"/>
      </w:pPr>
      <w:r>
        <w:rPr>
          <w:color w:val="E87A00"/>
          <w:sz w:val="30"/>
        </w:rPr>
        <w:t>2.3 Government Scheme Pages ("Super Six" Public Pages)</w:t>
      </w:r>
    </w:p>
    <w:p w:rsidR="00DD0738" w:rsidRDefault="007022E9">
      <w:pPr>
        <w:spacing w:after="160"/>
      </w:pPr>
      <w:r>
        <w:t>Each welfare scheme promoted by the MLA's office also has its own public information page:</w:t>
      </w:r>
    </w:p>
    <w:p w:rsidR="00DD0738" w:rsidRDefault="007022E9">
      <w:pPr>
        <w:pStyle w:val="ListBullet"/>
      </w:pPr>
      <w:r>
        <w:t xml:space="preserve">Aadabidda Nidhi </w:t>
      </w:r>
      <w:r>
        <w:t>(/aadabidda-nidhi)</w:t>
      </w:r>
    </w:p>
    <w:p w:rsidR="00DD0738" w:rsidRDefault="007022E9">
      <w:pPr>
        <w:pStyle w:val="ListBullet"/>
      </w:pPr>
      <w:r>
        <w:t>Annadata Sukhibhava (/annadata-sukhi-bhava)</w:t>
      </w:r>
    </w:p>
    <w:p w:rsidR="00DD0738" w:rsidRDefault="007022E9">
      <w:pPr>
        <w:pStyle w:val="ListBullet"/>
      </w:pPr>
      <w:r>
        <w:t>Deepam Gas Scheme (/deepam-gas)</w:t>
      </w:r>
    </w:p>
    <w:p w:rsidR="00DD0738" w:rsidRDefault="007022E9">
      <w:pPr>
        <w:pStyle w:val="ListBullet"/>
      </w:pPr>
      <w:r>
        <w:t>Maha Shakthi — Free Bus Travel (/free-bus)</w:t>
      </w:r>
    </w:p>
    <w:p w:rsidR="00DD0738" w:rsidRDefault="007022E9">
      <w:pPr>
        <w:pStyle w:val="ListBullet"/>
      </w:pPr>
      <w:r>
        <w:t>Thalliki Vandanam (/talliki-vandhanam)</w:t>
      </w:r>
    </w:p>
    <w:p w:rsidR="00DD0738" w:rsidRDefault="007022E9">
      <w:pPr>
        <w:pStyle w:val="ListBullet"/>
      </w:pPr>
      <w:r>
        <w:t>Anna Canteen (/anna-canteen)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3. Authentication &amp; Role-Based Access</w:t>
      </w:r>
    </w:p>
    <w:p w:rsidR="00DD0738" w:rsidRDefault="007022E9">
      <w:pPr>
        <w:spacing w:after="160"/>
      </w:pPr>
      <w:r>
        <w:t>A single L</w:t>
      </w:r>
      <w:r>
        <w:t>ogin screen (/login) serves both back-office roles. The user selects a role toggle (Super Admin or Admin) before signing in, and the system authenticates against role-specific credentials configured in the application.</w:t>
      </w:r>
    </w:p>
    <w:p w:rsidR="00DD0738" w:rsidRDefault="007022E9">
      <w:pPr>
        <w:pStyle w:val="Heading2"/>
      </w:pPr>
      <w:r>
        <w:rPr>
          <w:color w:val="E87A00"/>
          <w:sz w:val="30"/>
        </w:rPr>
        <w:t>3.1 Roles</w:t>
      </w:r>
    </w:p>
    <w:p w:rsidR="00DD0738" w:rsidRDefault="007022E9">
      <w:pPr>
        <w:pStyle w:val="ListBullet"/>
      </w:pPr>
      <w:r>
        <w:t xml:space="preserve">Super Admin — signs in and </w:t>
      </w:r>
      <w:r>
        <w:t>is routed to the full-access dashboard at /dashboard. Has complete CRUD access across every module, including the ability to delete records.</w:t>
      </w:r>
    </w:p>
    <w:p w:rsidR="00DD0738" w:rsidRDefault="007022E9">
      <w:pPr>
        <w:pStyle w:val="ListBullet"/>
      </w:pPr>
      <w:r>
        <w:t>Admin — signs in and is routed to the restricted dashboard at /AdminDashboard. Has the same modules and layout as t</w:t>
      </w:r>
      <w:r>
        <w:t>he Super Admin dashboard, but the Delete action is removed from every table across all modules — Admin users can Add, View, and Edit records, but cannot permanently remove them.</w:t>
      </w:r>
    </w:p>
    <w:p w:rsidR="00DD0738" w:rsidRDefault="007022E9">
      <w:pPr>
        <w:spacing w:after="160"/>
      </w:pPr>
      <w:r>
        <w:t>Both dashboards share an identical sidebar structure and page layout; the only</w:t>
      </w:r>
      <w:r>
        <w:t xml:space="preserve"> functional difference is the presence or absence of the Delete button/confirmation modal on each listing page.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4. Dashboard Navigation Structure</w:t>
      </w:r>
    </w:p>
    <w:p w:rsidR="00DD0738" w:rsidRDefault="007022E9">
      <w:pPr>
        <w:spacing w:after="160"/>
      </w:pPr>
      <w:r>
        <w:t>Both the Super Admin and Admin dashboards use the same left-side navigation menu, grouped into the following</w:t>
      </w:r>
      <w:r>
        <w:t xml:space="preserve"> modules:</w:t>
      </w:r>
    </w:p>
    <w:p w:rsidR="00DD0738" w:rsidRDefault="007022E9">
      <w:pPr>
        <w:pStyle w:val="ListBullet"/>
      </w:pPr>
      <w:r>
        <w:t>Dashboard (Home)</w:t>
      </w:r>
    </w:p>
    <w:p w:rsidR="00DD0738" w:rsidRDefault="007022E9">
      <w:pPr>
        <w:pStyle w:val="ListBullet"/>
      </w:pPr>
      <w:r>
        <w:t>Voters</w:t>
      </w:r>
    </w:p>
    <w:p w:rsidR="00DD0738" w:rsidRDefault="007022E9">
      <w:pPr>
        <w:pStyle w:val="ListBullet"/>
      </w:pPr>
      <w:r>
        <w:t>Development Works</w:t>
      </w:r>
    </w:p>
    <w:p w:rsidR="00DD0738" w:rsidRDefault="007022E9">
      <w:pPr>
        <w:pStyle w:val="ListBullet"/>
      </w:pPr>
      <w:r>
        <w:t>Beneficiaries (dropdown) — Beneficiary Lookup, CM Relief Fund, Aadabidda Nidhi, Thalliki Vandanam, Deepam Scheme, Maha Shakthi (Free Bus Travel), Annadata Sukhibhava, Yuvagalam</w:t>
      </w:r>
    </w:p>
    <w:p w:rsidR="00DD0738" w:rsidRDefault="007022E9">
      <w:pPr>
        <w:pStyle w:val="ListBullet"/>
      </w:pPr>
      <w:r>
        <w:t>Multimedia (dropdown) — Gal</w:t>
      </w:r>
      <w:r>
        <w:t>lery, MP3, Videos (MP4), Press</w:t>
      </w:r>
    </w:p>
    <w:p w:rsidR="00DD0738" w:rsidRDefault="007022E9">
      <w:pPr>
        <w:pStyle w:val="ListBullet"/>
      </w:pPr>
      <w:r>
        <w:t>Surveys &amp; Feedback</w:t>
      </w:r>
    </w:p>
    <w:p w:rsidR="00DD0738" w:rsidRDefault="007022E9">
      <w:pPr>
        <w:pStyle w:val="ListBullet"/>
      </w:pPr>
      <w:r>
        <w:t>Events</w:t>
      </w:r>
    </w:p>
    <w:p w:rsidR="00DD0738" w:rsidRDefault="007022E9">
      <w:pPr>
        <w:pStyle w:val="ListBullet"/>
      </w:pPr>
      <w:r>
        <w:t>Reports</w:t>
      </w:r>
    </w:p>
    <w:p w:rsidR="00DD0738" w:rsidRDefault="007022E9">
      <w:pPr>
        <w:pStyle w:val="ListBullet"/>
      </w:pPr>
      <w:r>
        <w:t>Notes &amp; Follow Ups</w:t>
      </w:r>
    </w:p>
    <w:p w:rsidR="00DD0738" w:rsidRDefault="007022E9">
      <w:pPr>
        <w:pStyle w:val="ListBullet"/>
      </w:pPr>
      <w:r>
        <w:t>Local Leaders</w:t>
      </w:r>
    </w:p>
    <w:p w:rsidR="00DD0738" w:rsidRDefault="007022E9">
      <w:pPr>
        <w:pStyle w:val="ListBullet"/>
      </w:pPr>
      <w:r>
        <w:t>Janata Darbar</w:t>
      </w:r>
    </w:p>
    <w:p w:rsidR="00DD0738" w:rsidRDefault="007022E9">
      <w:pPr>
        <w:pStyle w:val="ListBullet"/>
      </w:pPr>
      <w:r>
        <w:t>Settings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5. Modules — Detailed Documentation</w:t>
      </w:r>
    </w:p>
    <w:p w:rsidR="00DD0738" w:rsidRDefault="007022E9">
      <w:pPr>
        <w:spacing w:after="160"/>
      </w:pPr>
      <w:r>
        <w:t xml:space="preserve">The sections below document every sidebar module: its purpose, the listing page columns, and the </w:t>
      </w:r>
      <w:r>
        <w:t>Add/Edit form fields, exactly as implemented in the dashboard components.</w:t>
      </w:r>
    </w:p>
    <w:p w:rsidR="00DD0738" w:rsidRDefault="007022E9">
      <w:pPr>
        <w:pStyle w:val="Heading3"/>
      </w:pPr>
      <w:r>
        <w:rPr>
          <w:color w:val="0B6B2E"/>
          <w:sz w:val="26"/>
        </w:rPr>
        <w:t>5.1 Dashboard (Home)</w:t>
      </w:r>
    </w:p>
    <w:p w:rsidR="00DD0738" w:rsidRDefault="007022E9">
      <w:pPr>
        <w:spacing w:after="160"/>
      </w:pPr>
      <w:r>
        <w:t>The landing page of the dashboard after login. Gives the MLA's team a real-time snapshot of the constituency.</w:t>
      </w:r>
    </w:p>
    <w:p w:rsidR="00DD0738" w:rsidRDefault="007022E9">
      <w:pPr>
        <w:pStyle w:val="ListBullet"/>
      </w:pPr>
      <w:r>
        <w:t xml:space="preserve">KPI Stat Cards: Total Voters, Development Works, </w:t>
      </w:r>
      <w:r>
        <w:t>Govt Beneficiaries, CM Relief Fund (each with a month-over-month growth indicator)</w:t>
      </w:r>
    </w:p>
    <w:p w:rsidR="00DD0738" w:rsidRDefault="007022E9">
      <w:pPr>
        <w:pStyle w:val="ListBullet"/>
      </w:pPr>
      <w:r>
        <w:t>Development Works Overview — donut chart (Completed / In Progress / Pending) with counts and percentages</w:t>
      </w:r>
    </w:p>
    <w:p w:rsidR="00DD0738" w:rsidRDefault="007022E9">
      <w:pPr>
        <w:pStyle w:val="ListBullet"/>
      </w:pPr>
      <w:r>
        <w:t>Voter Gender Distribution — donut chart (Male / Female / Others) wit</w:t>
      </w:r>
      <w:r>
        <w:t>h legend and percentages</w:t>
      </w:r>
    </w:p>
    <w:p w:rsidR="00DD0738" w:rsidRDefault="007022E9">
      <w:pPr>
        <w:pStyle w:val="ListBullet"/>
      </w:pPr>
      <w:r>
        <w:t>Recent Activities feed — timestamped activity log (e.g., new development work added, new beneficiary registered, CM Relief Fund contribution, voter data updated)</w:t>
      </w:r>
    </w:p>
    <w:p w:rsidR="00DD0738" w:rsidRDefault="007022E9">
      <w:pPr>
        <w:pStyle w:val="ListBullet"/>
      </w:pPr>
      <w:r>
        <w:t>Quick Actions panel — Add Voter, Add Work, Add Beneficiary, Relief Fu</w:t>
      </w:r>
      <w:r>
        <w:t>nd, Add Event, Add Survey</w:t>
      </w:r>
    </w:p>
    <w:p w:rsidR="00DD0738" w:rsidRDefault="007022E9">
      <w:pPr>
        <w:pStyle w:val="Heading3"/>
      </w:pPr>
      <w:r>
        <w:rPr>
          <w:color w:val="0B6B2E"/>
          <w:sz w:val="26"/>
        </w:rPr>
        <w:t>5.2 Voters</w:t>
      </w:r>
    </w:p>
    <w:p w:rsidR="00DD0738" w:rsidRDefault="007022E9">
      <w:pPr>
        <w:spacing w:after="160"/>
      </w:pPr>
      <w:r>
        <w:t>Constituency-wide voter database and electoral statistics module.</w:t>
      </w:r>
    </w:p>
    <w:p w:rsidR="00DD0738" w:rsidRDefault="007022E9">
      <w:pPr>
        <w:pStyle w:val="ListBullet"/>
      </w:pPr>
      <w:r>
        <w:t>Constituency Snapshot — Constituency No., State, District, Lok Sabha Constituency, Current MLA, Year Established</w:t>
      </w:r>
    </w:p>
    <w:p w:rsidR="00DD0738" w:rsidRDefault="007022E9">
      <w:pPr>
        <w:pStyle w:val="ListBullet"/>
      </w:pPr>
      <w:r>
        <w:t>KPI Stat Cards: Total Voters, Votes Cast</w:t>
      </w:r>
      <w:r>
        <w:t xml:space="preserve"> (last election), Voter Turnout %, Male Voters, Female Voters, New Voters (current year)</w:t>
      </w:r>
    </w:p>
    <w:p w:rsidR="00DD0738" w:rsidRDefault="007022E9">
      <w:pPr>
        <w:pStyle w:val="ListBullet"/>
      </w:pPr>
      <w:r>
        <w:t>Quick Actions: Add Voter, Bulk Upload, Voter Search, Add Booth, Download List, Generate Report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Mandal-wise Voter Summary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</w:t>
            </w:r>
            <w:r>
              <w:rPr>
                <w:color w:val="FFFFFF"/>
                <w:sz w:val="20"/>
              </w:rPr>
              <w:t>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Male Voters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Female Voters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Total Voters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% of Total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spacing w:before="200" w:after="80"/>
      </w:pPr>
      <w:r>
        <w:rPr>
          <w:b/>
          <w:color w:val="0B6B2E"/>
          <w:sz w:val="23"/>
        </w:rPr>
        <w:t>Voter List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EPIC No.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Age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Gender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Booth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Heading3"/>
      </w:pPr>
      <w:r>
        <w:rPr>
          <w:color w:val="0B6B2E"/>
          <w:sz w:val="26"/>
        </w:rPr>
        <w:t>5.3 Development Works</w:t>
      </w:r>
    </w:p>
    <w:p w:rsidR="00DD0738" w:rsidRDefault="007022E9">
      <w:pPr>
        <w:spacing w:after="160"/>
      </w:pPr>
      <w:r>
        <w:t xml:space="preserve">Tracks infrastructure and development </w:t>
      </w:r>
      <w:r>
        <w:t>projects undertaken in the constituency.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Development Works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Mandal / Area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Title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Development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Category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Estimated Cost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r>
        <w:br w:type="page"/>
      </w:r>
    </w:p>
    <w:p w:rsidR="00DD0738" w:rsidRDefault="007022E9">
      <w:pPr>
        <w:pStyle w:val="Heading3"/>
      </w:pPr>
      <w:r>
        <w:rPr>
          <w:color w:val="0B6B2E"/>
          <w:sz w:val="26"/>
        </w:rPr>
        <w:lastRenderedPageBreak/>
        <w:t>5.4 Beneficiaries</w:t>
      </w:r>
    </w:p>
    <w:p w:rsidR="00DD0738" w:rsidRDefault="007022E9">
      <w:pPr>
        <w:spacing w:after="160"/>
      </w:pPr>
      <w:r>
        <w:t xml:space="preserve">A </w:t>
      </w:r>
      <w:r>
        <w:t>dropdown group covering every government welfare scheme the MLA's office administers. Every scheme sub-module follows the same pattern: a searchable/filterable beneficiary list and an Add/Edit form capturing KYC, banking, and eligibility details.</w:t>
      </w:r>
    </w:p>
    <w:p w:rsidR="00DD0738" w:rsidRDefault="007022E9">
      <w:pPr>
        <w:pStyle w:val="Heading2"/>
      </w:pPr>
      <w:r>
        <w:rPr>
          <w:color w:val="E87A00"/>
          <w:sz w:val="30"/>
        </w:rPr>
        <w:t>5.4.1 Ben</w:t>
      </w:r>
      <w:r>
        <w:rPr>
          <w:color w:val="E87A00"/>
          <w:sz w:val="30"/>
        </w:rPr>
        <w:t>eficiary Lookup</w:t>
      </w:r>
    </w:p>
    <w:p w:rsidR="00DD0738" w:rsidRDefault="007022E9">
      <w:pPr>
        <w:spacing w:after="160"/>
      </w:pPr>
      <w:r>
        <w:t>A quick public-facing style lookup where office staff can search whether a citizen already appears as a beneficiary in any scheme.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Beneficiary Lookup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SNO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Scheme Name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 Received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5.4.2 Beneficiaries (Scheme Master)</w:t>
      </w:r>
    </w:p>
    <w:p w:rsidR="00DD0738" w:rsidRDefault="007022E9">
      <w:pPr>
        <w:spacing w:after="160"/>
      </w:pPr>
      <w:r>
        <w:t>Master list of all government schemes offered, used to power the public-facing scheme pages.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Schemes Master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Scheme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Scheme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Description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Short 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Launch 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Badge / Highlight Text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Detailed 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Beneficiaries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Provider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Launch Date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5.4.3 CM Relief Fund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CM Relief Fund Beneficiaries</w:t>
      </w:r>
    </w:p>
    <w:p w:rsidR="00DD0738" w:rsidRDefault="007022E9">
      <w:r>
        <w:rPr>
          <w:i/>
          <w:color w:val="666666"/>
          <w:sz w:val="19"/>
        </w:rPr>
        <w:t xml:space="preserve">Add/Edit form includes a video upload </w:t>
      </w:r>
      <w:r>
        <w:rPr>
          <w:i/>
          <w:color w:val="666666"/>
          <w:sz w:val="19"/>
        </w:rPr>
        <w:t>(proof of relief disbursement) instead of a photo upload.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Beneficiary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Amount (₹)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lastRenderedPageBreak/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Video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5.4.4 Aadabidda Nidhi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Aadabidda Nidhi Beneficiaries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Beneficiary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Bank Account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IFSC Code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Monthly Amount (₹)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5.4.5 Thalliki Vandanam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Thalliki Vandanam Beneficiaries</w:t>
      </w:r>
    </w:p>
    <w:p w:rsidR="00DD0738" w:rsidRDefault="007022E9">
      <w:r>
        <w:rPr>
          <w:i/>
          <w:color w:val="666666"/>
          <w:sz w:val="19"/>
        </w:rPr>
        <w:t xml:space="preserve">Mother/student welfare scheme — tracks both mother and student </w:t>
      </w:r>
      <w:r>
        <w:rPr>
          <w:i/>
          <w:color w:val="666666"/>
          <w:sz w:val="19"/>
        </w:rPr>
        <w:t>identity plus school details.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Mother's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Mother's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Student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School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Student Name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Class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School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Class / Grade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Bank Account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IFSC Code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Annual Amount (₹)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5.4.6 Deepam Scheme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Deepam Scheme Beneficiaries</w:t>
      </w:r>
    </w:p>
    <w:p w:rsidR="00DD0738" w:rsidRDefault="007022E9">
      <w:r>
        <w:rPr>
          <w:i/>
          <w:color w:val="666666"/>
          <w:sz w:val="19"/>
        </w:rPr>
        <w:t xml:space="preserve">Free gas-connection scheme — tracks ration card, gas </w:t>
      </w:r>
      <w:r>
        <w:rPr>
          <w:i/>
          <w:color w:val="666666"/>
          <w:sz w:val="19"/>
        </w:rPr>
        <w:t>connection number, and gas agency.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Head of Household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Head of Household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Ration Card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Ration Card No.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Gas Connection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Gas Connection No.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Gas Agency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Gas Agency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Aadhaar </w:t>
            </w:r>
            <w:r>
              <w:rPr>
                <w:sz w:val="20"/>
              </w:rPr>
              <w:t>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5.4.7 Maha Shakthi (Free Bus Travel)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Maha Shakthi Beneficiaries</w:t>
      </w:r>
    </w:p>
    <w:p w:rsidR="00DD0738" w:rsidRDefault="007022E9">
      <w:r>
        <w:rPr>
          <w:i/>
          <w:color w:val="666666"/>
          <w:sz w:val="19"/>
        </w:rPr>
        <w:t xml:space="preserve">Free bus-travel scheme for women — </w:t>
      </w:r>
      <w:r>
        <w:rPr>
          <w:i/>
          <w:color w:val="666666"/>
          <w:sz w:val="19"/>
        </w:rPr>
        <w:t>tracks bus pass number, preferred route, and depot.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Beneficiary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Bus Pass No.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Route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Depot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Bus Pass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Preferred Route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Depot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 xml:space="preserve">5.4.8 </w:t>
      </w:r>
      <w:proofErr w:type="spellStart"/>
      <w:r>
        <w:rPr>
          <w:color w:val="E87A00"/>
          <w:sz w:val="30"/>
        </w:rPr>
        <w:t>Annadata</w:t>
      </w:r>
      <w:proofErr w:type="spellEnd"/>
      <w:r>
        <w:rPr>
          <w:color w:val="E87A00"/>
          <w:sz w:val="30"/>
        </w:rPr>
        <w:t xml:space="preserve"> </w:t>
      </w:r>
      <w:proofErr w:type="spellStart"/>
      <w:r>
        <w:rPr>
          <w:color w:val="E87A00"/>
          <w:sz w:val="30"/>
        </w:rPr>
        <w:t>Sukhibhava</w:t>
      </w:r>
      <w:proofErr w:type="spellEnd"/>
    </w:p>
    <w:p w:rsidR="00DD0738" w:rsidRDefault="007022E9">
      <w:pPr>
        <w:spacing w:before="200" w:after="80"/>
      </w:pPr>
      <w:proofErr w:type="spellStart"/>
      <w:r>
        <w:rPr>
          <w:b/>
          <w:color w:val="0B6B2E"/>
          <w:sz w:val="23"/>
        </w:rPr>
        <w:t>Annadata</w:t>
      </w:r>
      <w:proofErr w:type="spellEnd"/>
      <w:r>
        <w:rPr>
          <w:b/>
          <w:color w:val="0B6B2E"/>
          <w:sz w:val="23"/>
        </w:rPr>
        <w:t xml:space="preserve"> </w:t>
      </w:r>
      <w:proofErr w:type="spellStart"/>
      <w:r>
        <w:rPr>
          <w:b/>
          <w:color w:val="0B6B2E"/>
          <w:sz w:val="23"/>
        </w:rPr>
        <w:t>Sukhibhava</w:t>
      </w:r>
      <w:proofErr w:type="spellEnd"/>
      <w:r>
        <w:rPr>
          <w:b/>
          <w:color w:val="0B6B2E"/>
          <w:sz w:val="23"/>
        </w:rPr>
        <w:t xml:space="preserve"> </w:t>
      </w:r>
      <w:r>
        <w:rPr>
          <w:b/>
          <w:color w:val="0B6B2E"/>
          <w:sz w:val="23"/>
        </w:rPr>
        <w:t>Beneficiaries</w:t>
      </w:r>
    </w:p>
    <w:p w:rsidR="00DD0738" w:rsidRDefault="007022E9">
      <w:r>
        <w:rPr>
          <w:i/>
          <w:color w:val="666666"/>
          <w:sz w:val="19"/>
        </w:rPr>
        <w:t>Farmer welfare scheme — tracks land extent and survey number.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Farmer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Farmer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Land Extent (Acres)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Land Extent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Survey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Survey No.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Bank Account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IFSC Code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Annual Amount (₹)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5.4.9 Yuvagalam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Yuvagalam Beneficiaries</w:t>
      </w:r>
    </w:p>
    <w:p w:rsidR="00DD0738" w:rsidRDefault="007022E9">
      <w:r>
        <w:rPr>
          <w:i/>
          <w:color w:val="666666"/>
          <w:sz w:val="19"/>
        </w:rPr>
        <w:t>Unemployment allowance scheme for youth — tracks qualification and monthly allowance.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Add / Edit </w:t>
            </w:r>
            <w:r>
              <w:rPr>
                <w:color w:val="FFFFFF"/>
                <w:sz w:val="20"/>
              </w:rPr>
              <w:t>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Beneficiary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Relation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Relation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Qualification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Qualification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Amount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Bank Account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IFSC Code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Monthly Allowance (₹)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Supporting Document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r>
        <w:br w:type="page"/>
      </w:r>
    </w:p>
    <w:p w:rsidR="00DD0738" w:rsidRDefault="007022E9">
      <w:pPr>
        <w:pStyle w:val="Heading3"/>
      </w:pPr>
      <w:r>
        <w:rPr>
          <w:color w:val="0B6B2E"/>
          <w:sz w:val="26"/>
        </w:rPr>
        <w:lastRenderedPageBreak/>
        <w:t>5.5 Multimedia</w:t>
      </w:r>
    </w:p>
    <w:p w:rsidR="00DD0738" w:rsidRDefault="007022E9">
      <w:pPr>
        <w:spacing w:after="160"/>
      </w:pPr>
      <w:r>
        <w:t>A dropdown group for managing all rich media assets shown on the public site.</w:t>
      </w:r>
    </w:p>
    <w:p w:rsidR="00DD0738" w:rsidRDefault="007022E9">
      <w:pPr>
        <w:pStyle w:val="Heading2"/>
      </w:pPr>
      <w:r>
        <w:rPr>
          <w:color w:val="E87A00"/>
          <w:sz w:val="30"/>
        </w:rPr>
        <w:t>5.5.1 Gallery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Photo Gallery</w:t>
      </w:r>
    </w:p>
    <w:p w:rsidR="00DD0738" w:rsidRDefault="007022E9">
      <w:r>
        <w:rPr>
          <w:i/>
          <w:color w:val="666666"/>
          <w:sz w:val="19"/>
        </w:rPr>
        <w:t xml:space="preserve">Photos are organized by category: Leaders, Events, Spiritual, </w:t>
      </w:r>
      <w:r>
        <w:rPr>
          <w:i/>
          <w:color w:val="666666"/>
          <w:sz w:val="19"/>
        </w:rPr>
        <w:t>Inaugurations, Sports, Others — matching the public Photo Gallery page's category tabs.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Photo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Photo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Category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 Added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Caption / 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 xml:space="preserve">5.5.2 </w:t>
      </w:r>
      <w:r>
        <w:rPr>
          <w:color w:val="E87A00"/>
          <w:sz w:val="30"/>
        </w:rPr>
        <w:t>MP3 (Campaign Songs)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MP3 Song Library</w:t>
      </w:r>
    </w:p>
    <w:p w:rsidR="00DD0738" w:rsidRDefault="007022E9">
      <w:r>
        <w:rPr>
          <w:i/>
          <w:color w:val="666666"/>
          <w:sz w:val="19"/>
        </w:rPr>
        <w:t>Listing page includes a custom audio player (play/pause, live progress bar, elapsed time) and a per-song Download button. Stat cards: Total Songs, Total Plays, Recently Added, Total Downloads.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Add </w:t>
            </w:r>
            <w:r>
              <w:rPr>
                <w:color w:val="FFFFFF"/>
                <w:sz w:val="20"/>
              </w:rPr>
              <w:t>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Song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Song Title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MP3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File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Duration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 Added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t>5.5.3 Videos / MP4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Video Library</w:t>
      </w:r>
    </w:p>
    <w:p w:rsidR="00DD0738" w:rsidRDefault="007022E9">
      <w:r>
        <w:rPr>
          <w:i/>
          <w:color w:val="666666"/>
          <w:sz w:val="19"/>
        </w:rPr>
        <w:t xml:space="preserve">Add/Edit form supports two video sources: a YouTube Embed URL, or a direct video file upload — </w:t>
      </w:r>
      <w:r>
        <w:rPr>
          <w:i/>
          <w:color w:val="666666"/>
          <w:sz w:val="19"/>
        </w:rPr>
        <w:t>selectable via a toggle switch.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Video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Video Details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Video Source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YouTube Link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YouTube Embed URL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Video File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Upload 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Heading2"/>
      </w:pPr>
      <w:r>
        <w:rPr>
          <w:color w:val="E87A00"/>
          <w:sz w:val="30"/>
        </w:rPr>
        <w:lastRenderedPageBreak/>
        <w:t>5.5.4 Press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Press Coverage Gallery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</w:t>
            </w:r>
            <w:r>
              <w:rPr>
                <w:color w:val="FFFFFF"/>
                <w:sz w:val="20"/>
              </w:rPr>
              <w:t xml:space="preserve">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Press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Photo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 Added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Caption / Description</w:t>
            </w:r>
          </w:p>
        </w:tc>
      </w:tr>
    </w:tbl>
    <w:p w:rsidR="00DD0738" w:rsidRDefault="00DD0738"/>
    <w:p w:rsidR="00DD0738" w:rsidRDefault="007022E9">
      <w:r>
        <w:br w:type="page"/>
      </w:r>
    </w:p>
    <w:p w:rsidR="00DD0738" w:rsidRDefault="007022E9">
      <w:pPr>
        <w:pStyle w:val="Heading3"/>
      </w:pPr>
      <w:r>
        <w:rPr>
          <w:color w:val="0B6B2E"/>
          <w:sz w:val="26"/>
        </w:rPr>
        <w:lastRenderedPageBreak/>
        <w:t>5.6 Surveys &amp; Feedback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Survey &amp; Feedback Records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Respondent </w:t>
            </w:r>
            <w:r>
              <w:rPr>
                <w:sz w:val="20"/>
              </w:rPr>
              <w:t>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Mobile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Category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Type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Feedback Type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Rating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Satisfaction Rating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Feedback Details</w:t>
            </w:r>
          </w:p>
        </w:tc>
      </w:tr>
    </w:tbl>
    <w:p w:rsidR="00DD0738" w:rsidRDefault="00DD0738"/>
    <w:p w:rsidR="00DD0738" w:rsidRDefault="007022E9">
      <w:pPr>
        <w:pStyle w:val="Heading3"/>
      </w:pPr>
      <w:r>
        <w:rPr>
          <w:color w:val="0B6B2E"/>
          <w:sz w:val="26"/>
        </w:rPr>
        <w:t>5.7 Events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Events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Add / </w:t>
            </w:r>
            <w:r>
              <w:rPr>
                <w:color w:val="FFFFFF"/>
                <w:sz w:val="20"/>
              </w:rPr>
              <w:t>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 Title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Event Type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Venue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Chief Guest / Organizer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Expected Attendance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Event Photo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Event Description</w:t>
            </w:r>
          </w:p>
        </w:tc>
      </w:tr>
    </w:tbl>
    <w:p w:rsidR="00DD0738" w:rsidRDefault="00DD0738"/>
    <w:p w:rsidR="00DD0738" w:rsidRDefault="007022E9">
      <w:pPr>
        <w:pStyle w:val="Heading3"/>
      </w:pPr>
      <w:r>
        <w:rPr>
          <w:color w:val="0B6B2E"/>
          <w:sz w:val="26"/>
        </w:rPr>
        <w:t>5.8 Reports</w:t>
      </w:r>
    </w:p>
    <w:p w:rsidR="00DD0738" w:rsidRDefault="007022E9">
      <w:pPr>
        <w:spacing w:after="160"/>
      </w:pPr>
      <w:r>
        <w:t xml:space="preserve">A consolidated analytics module summarizing performance </w:t>
      </w:r>
      <w:r>
        <w:t>across every welfare scheme.</w:t>
      </w:r>
    </w:p>
    <w:p w:rsidR="00DD0738" w:rsidRDefault="007022E9">
      <w:pPr>
        <w:pStyle w:val="ListBullet"/>
      </w:pPr>
      <w:r>
        <w:t>Summary Cards: Total Beneficiaries, Total Amount Disbursed, Events Conducted, Pending Requests (each with a month-over-month change indicator)</w:t>
      </w:r>
    </w:p>
    <w:p w:rsidR="00DD0738" w:rsidRDefault="007022E9">
      <w:pPr>
        <w:pStyle w:val="ListBullet"/>
      </w:pPr>
      <w:r>
        <w:t>Applications Overview — donut chart of total applications by status</w:t>
      </w:r>
    </w:p>
    <w:p w:rsidR="00DD0738" w:rsidRDefault="007022E9">
      <w:pPr>
        <w:pStyle w:val="ListBullet"/>
      </w:pPr>
      <w:r>
        <w:t>Scheme-wise Perf</w:t>
      </w:r>
      <w:r>
        <w:t>ormance Table — one row per scheme (CM Relief Fund, Aadabidda Nidhi, Thalliki Vandanam, Deepam Scheme, Maha Shakthi, Annadata Sukhibhava, Yuvagalam) showing Total Applications, Approved, Pending, Amount Disbursed, and Approval Rate</w:t>
      </w:r>
    </w:p>
    <w:p w:rsidR="00DD0738" w:rsidRDefault="007022E9">
      <w:pPr>
        <w:pStyle w:val="ListBullet"/>
      </w:pPr>
      <w:r>
        <w:t>Trend line chart for app</w:t>
      </w:r>
      <w:r>
        <w:t>lications over time</w:t>
      </w:r>
    </w:p>
    <w:p w:rsidR="00DD0738" w:rsidRDefault="007022E9">
      <w:pPr>
        <w:pStyle w:val="Heading3"/>
      </w:pPr>
      <w:r>
        <w:rPr>
          <w:color w:val="0B6B2E"/>
          <w:sz w:val="26"/>
        </w:rPr>
        <w:lastRenderedPageBreak/>
        <w:t>5.9 Notes &amp; Follow Ups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Notes &amp; Follow Ups</w:t>
      </w:r>
    </w:p>
    <w:p w:rsidR="00DD0738" w:rsidRDefault="007022E9">
      <w:r>
        <w:rPr>
          <w:i/>
          <w:color w:val="666666"/>
          <w:sz w:val="19"/>
        </w:rPr>
        <w:t>Used to track internal follow-up tasks tied to a citizen/voter, with priority and due-date tracking.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Subject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Related Person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Mobile </w:t>
            </w:r>
            <w:r>
              <w:rPr>
                <w:sz w:val="20"/>
              </w:rPr>
              <w:t>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Due Date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Notes / Description</w:t>
            </w:r>
          </w:p>
        </w:tc>
      </w:tr>
    </w:tbl>
    <w:p w:rsidR="00DD0738" w:rsidRDefault="00DD0738"/>
    <w:p w:rsidR="00DD0738" w:rsidRDefault="007022E9">
      <w:pPr>
        <w:pStyle w:val="Heading3"/>
      </w:pPr>
      <w:r>
        <w:rPr>
          <w:color w:val="0B6B2E"/>
          <w:sz w:val="26"/>
        </w:rPr>
        <w:t>5.10 Local Leaders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Local Leaders Directory</w:t>
      </w:r>
    </w:p>
    <w:p w:rsidR="00DD0738" w:rsidRDefault="007022E9">
      <w:r>
        <w:rPr>
          <w:i/>
          <w:color w:val="666666"/>
          <w:sz w:val="19"/>
        </w:rPr>
        <w:t>Tracks party-cadre leaders at village/mandal level, including their party affiliation and position.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S.No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Leader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Photo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Alias / Known As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Position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Position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Party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Aadhaar Number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Contact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 Joined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Upload Photo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Remarks</w:t>
            </w:r>
          </w:p>
        </w:tc>
      </w:tr>
    </w:tbl>
    <w:p w:rsidR="00DD0738" w:rsidRDefault="00DD0738"/>
    <w:p w:rsidR="00DD0738" w:rsidRDefault="007022E9">
      <w:r>
        <w:br w:type="page"/>
      </w:r>
    </w:p>
    <w:p w:rsidR="00DD0738" w:rsidRDefault="007022E9">
      <w:pPr>
        <w:pStyle w:val="Heading3"/>
      </w:pPr>
      <w:r>
        <w:rPr>
          <w:color w:val="0B6B2E"/>
          <w:sz w:val="26"/>
        </w:rPr>
        <w:lastRenderedPageBreak/>
        <w:t xml:space="preserve">5.11 Janata </w:t>
      </w:r>
      <w:r>
        <w:rPr>
          <w:color w:val="0B6B2E"/>
          <w:sz w:val="26"/>
        </w:rPr>
        <w:t>Darbar</w:t>
      </w:r>
    </w:p>
    <w:p w:rsidR="00DD0738" w:rsidRDefault="007022E9">
      <w:pPr>
        <w:spacing w:after="160"/>
      </w:pPr>
      <w:r>
        <w:t>Manages the MLA's public grievance-redressal sessions (open citizen meetings).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Janata Darbar Visitor Log</w:t>
      </w:r>
    </w:p>
    <w:p w:rsidR="00DD0738" w:rsidRDefault="007022E9">
      <w:r>
        <w:rPr>
          <w:i/>
          <w:color w:val="666666"/>
          <w:sz w:val="19"/>
        </w:rPr>
        <w:t>Each visitor is issued a Token Number; the form also records the issue category, description, and any action taken or referral made.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 xml:space="preserve">Table / </w:t>
            </w:r>
            <w:r>
              <w:rPr>
                <w:color w:val="FFFFFF"/>
                <w:sz w:val="20"/>
              </w:rPr>
              <w:t>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Token No.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Token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Visitor 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Visitor Name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Mobile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Voter Id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Category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Village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Gender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Mandal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Issue Category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Visit Date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Village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Mandal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Visit Date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Upload Photo / </w:t>
            </w:r>
            <w:r>
              <w:rPr>
                <w:sz w:val="20"/>
              </w:rPr>
              <w:t>Document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Issue Description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DD0738"/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Action Taken / Referred To</w:t>
            </w:r>
          </w:p>
        </w:tc>
      </w:tr>
    </w:tbl>
    <w:p w:rsidR="00DD0738" w:rsidRDefault="00DD0738"/>
    <w:p w:rsidR="00DD0738" w:rsidRDefault="007022E9">
      <w:pPr>
        <w:pStyle w:val="Heading3"/>
      </w:pPr>
      <w:r>
        <w:rPr>
          <w:color w:val="0B6B2E"/>
          <w:sz w:val="26"/>
        </w:rPr>
        <w:t>5.12 Settings</w:t>
      </w:r>
    </w:p>
    <w:p w:rsidR="00DD0738" w:rsidRDefault="007022E9">
      <w:pPr>
        <w:spacing w:after="160"/>
      </w:pPr>
      <w:r>
        <w:t>Administrative configuration module, organized into tabs/sections:</w:t>
      </w:r>
    </w:p>
    <w:p w:rsidR="00DD0738" w:rsidRDefault="007022E9">
      <w:pPr>
        <w:pStyle w:val="ListBullet"/>
      </w:pPr>
      <w:r>
        <w:t>Profile Information — Full Name, Constituency, Email Address, Phone Number, Office Address</w:t>
      </w:r>
    </w:p>
    <w:p w:rsidR="00DD0738" w:rsidRDefault="007022E9">
      <w:pPr>
        <w:pStyle w:val="ListBullet"/>
      </w:pPr>
      <w:r>
        <w:t>Account &amp; Security — Cha</w:t>
      </w:r>
      <w:r>
        <w:t>nge Password (Current Password, New Password, Confirm New Password)</w:t>
      </w:r>
    </w:p>
    <w:p w:rsidR="00DD0738" w:rsidRDefault="007022E9">
      <w:pPr>
        <w:pStyle w:val="ListBullet"/>
      </w:pPr>
      <w:r>
        <w:t>Staff Management — add/edit/manage dashboard staff accounts</w:t>
      </w:r>
    </w:p>
    <w:p w:rsidR="00DD0738" w:rsidRDefault="007022E9">
      <w:pPr>
        <w:spacing w:before="200" w:after="80"/>
      </w:pPr>
      <w:r>
        <w:rPr>
          <w:b/>
          <w:color w:val="0B6B2E"/>
          <w:sz w:val="23"/>
        </w:rPr>
        <w:t>Staff Management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Table / List Columns</w:t>
            </w:r>
          </w:p>
        </w:tc>
        <w:tc>
          <w:tcPr>
            <w:tcW w:w="4873" w:type="dxa"/>
            <w:shd w:val="clear" w:color="auto" w:fill="E87A00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Add / Edit Form Fields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Name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Staff Name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Role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Mobile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Number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Status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Action</w:t>
            </w:r>
          </w:p>
        </w:tc>
        <w:tc>
          <w:tcPr>
            <w:tcW w:w="4873" w:type="dxa"/>
          </w:tcPr>
          <w:p w:rsidR="00DD0738" w:rsidRDefault="00DD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D0738" w:rsidRDefault="00DD0738"/>
    <w:p w:rsidR="00DD0738" w:rsidRDefault="007022E9">
      <w:pPr>
        <w:pStyle w:val="ListBullet"/>
      </w:pPr>
      <w:r>
        <w:t>Notifications — notification preference toggles</w:t>
      </w:r>
    </w:p>
    <w:p w:rsidR="00DD0738" w:rsidRDefault="007022E9">
      <w:pPr>
        <w:pStyle w:val="ListBullet"/>
      </w:pPr>
      <w:r>
        <w:t>Constituency Information — Constituency Name, District, Total Mandals, Total Villages, Total Population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6. Admin Dashboard (/AdminDashboard)</w:t>
      </w:r>
    </w:p>
    <w:p w:rsidR="00DD0738" w:rsidRDefault="007022E9">
      <w:pPr>
        <w:spacing w:after="160"/>
      </w:pPr>
      <w:r>
        <w:t xml:space="preserve">The Admin Dashboard mirrors the Super Admin </w:t>
      </w:r>
      <w:r>
        <w:t>Dashboard module-for-module — same sidebar, same pages, same table columns, and same Add/Edit form fields for every module described in Section 5. The single behavioral difference is:</w:t>
      </w:r>
    </w:p>
    <w:p w:rsidR="00DD0738" w:rsidRDefault="007022E9">
      <w:pPr>
        <w:pStyle w:val="ListBullet"/>
      </w:pPr>
      <w:r>
        <w:t>The Delete action (and its confirmation modal) is removed from every lis</w:t>
      </w:r>
      <w:r>
        <w:t>ting table. Admin-role users can create and edit records across all modules — Voters, Development Works, all Beneficiary schemes, all Multimedia pages, Surveys &amp; Feedback, Events, Notes &amp; Follow Ups, Local Leaders, and Janata Darbar — but cannot permanentl</w:t>
      </w:r>
      <w:r>
        <w:t>y delete a record.</w:t>
      </w:r>
    </w:p>
    <w:p w:rsidR="00DD0738" w:rsidRDefault="007022E9">
      <w:pPr>
        <w:pStyle w:val="ListBullet"/>
      </w:pPr>
      <w:r>
        <w:t>All internal routes are prefixed with /AdminDashboard instead of /dashboard (e.g., /AdminDashboard/mp3-table, /AdminDashboard/cmrf-table).</w:t>
      </w:r>
    </w:p>
    <w:p w:rsidR="00DD0738" w:rsidRDefault="007022E9">
      <w:r>
        <w:br w:type="page"/>
      </w:r>
    </w:p>
    <w:p w:rsidR="00DD0738" w:rsidRDefault="007022E9">
      <w:pPr>
        <w:pStyle w:val="Heading1"/>
        <w:pBdr>
          <w:bottom w:val="single" w:sz="12" w:space="6" w:color="0B6B2E"/>
        </w:pBdr>
      </w:pPr>
      <w:r>
        <w:rPr>
          <w:color w:val="0B6B2E"/>
          <w:sz w:val="40"/>
        </w:rPr>
        <w:lastRenderedPageBreak/>
        <w:t>7. Module Summary</w:t>
      </w:r>
    </w:p>
    <w:p w:rsidR="00DD0738" w:rsidRDefault="007022E9">
      <w:pPr>
        <w:spacing w:after="160"/>
      </w:pPr>
      <w:r>
        <w:t>Quick-reference index of every dashboard module and its primary listing route.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DD0738" w:rsidTr="00DD0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B6B2E"/>
          </w:tcPr>
          <w:p w:rsidR="00DD0738" w:rsidRDefault="007022E9">
            <w:r>
              <w:rPr>
                <w:color w:val="FFFFFF"/>
                <w:sz w:val="20"/>
              </w:rPr>
              <w:t>Module</w:t>
            </w:r>
          </w:p>
        </w:tc>
        <w:tc>
          <w:tcPr>
            <w:tcW w:w="4873" w:type="dxa"/>
            <w:shd w:val="clear" w:color="auto" w:fill="0B6B2E"/>
          </w:tcPr>
          <w:p w:rsidR="00DD0738" w:rsidRDefault="00702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Route (relative to /dashboard or /AdminDashboard)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Dashboard Home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/dashboard-home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Voters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/voters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Development Works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/development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Beneficiary Lookup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/BeneficiaryLookup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Beneficiaries (Scheme Master)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/beneficiaries-table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CM Relief Fund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/cmrf-table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Aadabidda Nidhi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/AdaBiddaNidhi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Thalliki Vandanam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/ThallikiVandanamTable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Deepam Scheme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/DeepamSchemeTable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Maha Shakthi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/MahaShakthiTable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Annadata Sukhibhava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/AnnadataSukhibhavaTable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Yuvagalam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/YuvagalamTable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Gallery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/GalleryTable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MP3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/mp3-table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Videos (MP4)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/mp4-table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Press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/PressTable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Surveys &amp; Feedback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/SurveyFeedbackTable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Events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/EventsTable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Reports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/ReportsPage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Notes &amp; Follow Ups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/NotesFollowUpTable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Local Leaders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/LocalLeadersTable</w:t>
            </w:r>
          </w:p>
        </w:tc>
      </w:tr>
      <w:tr w:rsidR="00DD0738" w:rsidTr="00DD0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Janata Darbar</w:t>
            </w:r>
          </w:p>
        </w:tc>
        <w:tc>
          <w:tcPr>
            <w:tcW w:w="4873" w:type="dxa"/>
          </w:tcPr>
          <w:p w:rsidR="00DD0738" w:rsidRDefault="007022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/JanataDarbarTable</w:t>
            </w:r>
          </w:p>
        </w:tc>
      </w:tr>
      <w:tr w:rsidR="00DD0738" w:rsidTr="00DD0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D0738" w:rsidRDefault="007022E9">
            <w:r>
              <w:rPr>
                <w:b w:val="0"/>
                <w:sz w:val="20"/>
              </w:rPr>
              <w:t>Settings</w:t>
            </w:r>
          </w:p>
        </w:tc>
        <w:tc>
          <w:tcPr>
            <w:tcW w:w="4873" w:type="dxa"/>
          </w:tcPr>
          <w:p w:rsidR="00DD0738" w:rsidRDefault="00702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/SettingsPage</w:t>
            </w:r>
          </w:p>
        </w:tc>
      </w:tr>
    </w:tbl>
    <w:p w:rsidR="007022E9" w:rsidRDefault="007022E9"/>
    <w:sectPr w:rsidR="007022E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7596"/>
    <w:rsid w:val="0029639D"/>
    <w:rsid w:val="00326F90"/>
    <w:rsid w:val="00432023"/>
    <w:rsid w:val="006F00EC"/>
    <w:rsid w:val="007022E9"/>
    <w:rsid w:val="00787614"/>
    <w:rsid w:val="0079246F"/>
    <w:rsid w:val="00824DF4"/>
    <w:rsid w:val="00AA1D8D"/>
    <w:rsid w:val="00B47730"/>
    <w:rsid w:val="00CB0664"/>
    <w:rsid w:val="00D531FC"/>
    <w:rsid w:val="00DD0738"/>
    <w:rsid w:val="00FC693F"/>
    <w:rsid w:val="00F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083E0B-B433-4B1E-9548-6FD206DD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9B15B1-F200-4C58-9B19-A8DDDC3B0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19</Pages>
  <Words>2543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11</cp:revision>
  <dcterms:created xsi:type="dcterms:W3CDTF">2013-12-23T23:15:00Z</dcterms:created>
  <dcterms:modified xsi:type="dcterms:W3CDTF">2026-08-17T06:34:00Z</dcterms:modified>
  <cp:category/>
</cp:coreProperties>
</file>