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820" w:rsidRDefault="00D02820" w:rsidP="00D02820">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2013 December UGC NET Solved Question Paper in Environmental Sciences, Paper II</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 </w:t>
      </w:r>
      <w:bookmarkStart w:id="0" w:name="_GoBack"/>
      <w:bookmarkEnd w:id="0"/>
      <w:r w:rsidRPr="00D02820">
        <w:rPr>
          <w:rFonts w:ascii="Times New Roman" w:eastAsia="Times New Roman" w:hAnsi="Times New Roman" w:cs="Times New Roman"/>
          <w:color w:val="000000"/>
          <w:sz w:val="24"/>
          <w:szCs w:val="24"/>
        </w:rPr>
        <w:t>1. Mesoscale Meteorological Phenomena occur over areas of horizontal distance in the range (km)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100 – 200 km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1 – 100 km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10 – 50 km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1 – 10 km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2. The Indian monsoon period is from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October to November</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December to February</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June to September</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March to May</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3. Which of the following is not a reactive oxygen species?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Hydrogen peroxide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Hydroxyl 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Singlet oxygen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Superoxide anion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 xml:space="preserve">4. If air quality standard for carbon monoxide is 9.0 </w:t>
      </w:r>
      <w:proofErr w:type="spellStart"/>
      <w:r w:rsidRPr="00D02820">
        <w:rPr>
          <w:rFonts w:ascii="Times New Roman" w:eastAsia="Times New Roman" w:hAnsi="Times New Roman" w:cs="Times New Roman"/>
          <w:color w:val="000000"/>
          <w:sz w:val="24"/>
          <w:szCs w:val="24"/>
        </w:rPr>
        <w:t>ppmV</w:t>
      </w:r>
      <w:proofErr w:type="spellEnd"/>
      <w:r w:rsidRPr="00D02820">
        <w:rPr>
          <w:rFonts w:ascii="Times New Roman" w:eastAsia="Times New Roman" w:hAnsi="Times New Roman" w:cs="Times New Roman"/>
          <w:color w:val="000000"/>
          <w:sz w:val="24"/>
          <w:szCs w:val="24"/>
        </w:rPr>
        <w:t>, the percentage as in mg/m</w:t>
      </w:r>
      <w:r w:rsidRPr="00D02820">
        <w:rPr>
          <w:rFonts w:ascii="Times New Roman" w:eastAsia="Times New Roman" w:hAnsi="Times New Roman" w:cs="Times New Roman"/>
          <w:color w:val="000000"/>
          <w:sz w:val="24"/>
          <w:szCs w:val="24"/>
          <w:vertAlign w:val="superscript"/>
        </w:rPr>
        <w:t>3</w:t>
      </w:r>
      <w:r w:rsidRPr="00D02820">
        <w:rPr>
          <w:rFonts w:ascii="Times New Roman" w:eastAsia="Times New Roman" w:hAnsi="Times New Roman" w:cs="Times New Roman"/>
          <w:color w:val="000000"/>
          <w:sz w:val="24"/>
          <w:szCs w:val="24"/>
        </w:rPr>
        <w:t> at 1 atm. at 25 °C is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10.3 mg/m</w:t>
      </w:r>
      <w:r w:rsidRPr="00D02820">
        <w:rPr>
          <w:rFonts w:ascii="Times New Roman" w:eastAsia="Times New Roman" w:hAnsi="Times New Roman" w:cs="Times New Roman"/>
          <w:color w:val="000000"/>
          <w:sz w:val="24"/>
          <w:szCs w:val="24"/>
          <w:vertAlign w:val="superscript"/>
        </w:rPr>
        <w:t>3</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15.2 mg/m</w:t>
      </w:r>
      <w:r w:rsidRPr="00D02820">
        <w:rPr>
          <w:rFonts w:ascii="Times New Roman" w:eastAsia="Times New Roman" w:hAnsi="Times New Roman" w:cs="Times New Roman"/>
          <w:color w:val="000000"/>
          <w:sz w:val="24"/>
          <w:szCs w:val="24"/>
          <w:vertAlign w:val="superscript"/>
        </w:rPr>
        <w:t>3</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20.0 mg/m</w:t>
      </w:r>
      <w:r w:rsidRPr="00D02820">
        <w:rPr>
          <w:rFonts w:ascii="Times New Roman" w:eastAsia="Times New Roman" w:hAnsi="Times New Roman" w:cs="Times New Roman"/>
          <w:color w:val="000000"/>
          <w:sz w:val="24"/>
          <w:szCs w:val="24"/>
          <w:vertAlign w:val="superscript"/>
        </w:rPr>
        <w:t>3</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5.6 mg/m</w:t>
      </w:r>
      <w:r w:rsidRPr="00D02820">
        <w:rPr>
          <w:rFonts w:ascii="Times New Roman" w:eastAsia="Times New Roman" w:hAnsi="Times New Roman" w:cs="Times New Roman"/>
          <w:color w:val="000000"/>
          <w:sz w:val="24"/>
          <w:szCs w:val="24"/>
          <w:vertAlign w:val="superscript"/>
        </w:rPr>
        <w:t>3</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5. </w:t>
      </w:r>
      <w:proofErr w:type="spellStart"/>
      <w:r w:rsidRPr="00D02820">
        <w:rPr>
          <w:rFonts w:ascii="Times New Roman" w:eastAsia="Times New Roman" w:hAnsi="Times New Roman" w:cs="Times New Roman"/>
          <w:color w:val="000000"/>
          <w:sz w:val="24"/>
          <w:szCs w:val="24"/>
        </w:rPr>
        <w:t>Azaridine</w:t>
      </w:r>
      <w:proofErr w:type="spellEnd"/>
      <w:r w:rsidRPr="00D02820">
        <w:rPr>
          <w:rFonts w:ascii="Times New Roman" w:eastAsia="Times New Roman" w:hAnsi="Times New Roman" w:cs="Times New Roman"/>
          <w:color w:val="000000"/>
          <w:sz w:val="24"/>
          <w:szCs w:val="24"/>
        </w:rPr>
        <w:t xml:space="preserve">, Ethylene dibromide, </w:t>
      </w:r>
      <w:proofErr w:type="spellStart"/>
      <w:r w:rsidRPr="00D02820">
        <w:rPr>
          <w:rFonts w:ascii="Times New Roman" w:eastAsia="Times New Roman" w:hAnsi="Times New Roman" w:cs="Times New Roman"/>
          <w:color w:val="000000"/>
          <w:sz w:val="24"/>
          <w:szCs w:val="24"/>
        </w:rPr>
        <w:t>Bis</w:t>
      </w:r>
      <w:proofErr w:type="spellEnd"/>
      <w:r w:rsidRPr="00D02820">
        <w:rPr>
          <w:rFonts w:ascii="Times New Roman" w:eastAsia="Times New Roman" w:hAnsi="Times New Roman" w:cs="Times New Roman"/>
          <w:color w:val="000000"/>
          <w:sz w:val="24"/>
          <w:szCs w:val="24"/>
        </w:rPr>
        <w:t>(</w:t>
      </w:r>
      <w:proofErr w:type="spellStart"/>
      <w:r w:rsidRPr="00D02820">
        <w:rPr>
          <w:rFonts w:ascii="Times New Roman" w:eastAsia="Times New Roman" w:hAnsi="Times New Roman" w:cs="Times New Roman"/>
          <w:color w:val="000000"/>
          <w:sz w:val="24"/>
          <w:szCs w:val="24"/>
        </w:rPr>
        <w:t>chloromethyl</w:t>
      </w:r>
      <w:proofErr w:type="spellEnd"/>
      <w:r w:rsidRPr="00D02820">
        <w:rPr>
          <w:rFonts w:ascii="Times New Roman" w:eastAsia="Times New Roman" w:hAnsi="Times New Roman" w:cs="Times New Roman"/>
          <w:color w:val="000000"/>
          <w:sz w:val="24"/>
          <w:szCs w:val="24"/>
        </w:rPr>
        <w:t>) ether are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Alkylating agents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Hydrocarbons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(C) </w:t>
      </w:r>
      <w:proofErr w:type="spellStart"/>
      <w:r w:rsidRPr="00D02820">
        <w:rPr>
          <w:rFonts w:ascii="Times New Roman" w:eastAsia="Times New Roman" w:hAnsi="Times New Roman" w:cs="Times New Roman"/>
          <w:color w:val="000000"/>
          <w:sz w:val="24"/>
          <w:szCs w:val="24"/>
        </w:rPr>
        <w:t>Hydrazines</w:t>
      </w:r>
      <w:proofErr w:type="spellEnd"/>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Aromatic amines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6. Normality of 0.25 M phosphoric acid is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0.25</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0.50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0.75</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2.50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7. Match List – I </w:t>
      </w:r>
      <w:proofErr w:type="spellStart"/>
      <w:r w:rsidRPr="00D02820">
        <w:rPr>
          <w:rFonts w:ascii="Times New Roman" w:eastAsia="Times New Roman" w:hAnsi="Times New Roman" w:cs="Times New Roman"/>
          <w:color w:val="000000"/>
          <w:sz w:val="24"/>
          <w:szCs w:val="24"/>
        </w:rPr>
        <w:t>with</w:t>
      </w:r>
      <w:proofErr w:type="spellEnd"/>
      <w:r w:rsidRPr="00D02820">
        <w:rPr>
          <w:rFonts w:ascii="Times New Roman" w:eastAsia="Times New Roman" w:hAnsi="Times New Roman" w:cs="Times New Roman"/>
          <w:color w:val="000000"/>
          <w:sz w:val="24"/>
          <w:szCs w:val="24"/>
        </w:rPr>
        <w:t xml:space="preserve"> List – II and choose the correct answer from the codes given below:</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List – I                                    List – II</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 xml:space="preserve">(Air </w:t>
      </w:r>
      <w:proofErr w:type="gramStart"/>
      <w:r w:rsidRPr="00D02820">
        <w:rPr>
          <w:rFonts w:ascii="Times New Roman" w:eastAsia="Times New Roman" w:hAnsi="Times New Roman" w:cs="Times New Roman"/>
          <w:color w:val="000000"/>
          <w:sz w:val="24"/>
          <w:szCs w:val="24"/>
        </w:rPr>
        <w:t>Pollutants)   </w:t>
      </w:r>
      <w:proofErr w:type="gramEnd"/>
      <w:r w:rsidRPr="00D02820">
        <w:rPr>
          <w:rFonts w:ascii="Times New Roman" w:eastAsia="Times New Roman" w:hAnsi="Times New Roman" w:cs="Times New Roman"/>
          <w:color w:val="000000"/>
          <w:sz w:val="24"/>
          <w:szCs w:val="24"/>
        </w:rPr>
        <w:t>                    (Sources / Activities)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Carbon monoxide                1. Coal burning</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Nitrogen oxide                    2. Cigarette Smoking</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Sulphur dioxide                   3. Chemical reaction with VOCs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Ozone                                 4. Power and Industrial Plant</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Codes: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a          b          c          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2          4          1          3</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1          2          3          4</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3          1          4          2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4          3          2          1</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8. The gaseous material which is used for the synthesis of Methyl isocyanate is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(A) </w:t>
      </w:r>
      <w:proofErr w:type="spellStart"/>
      <w:r w:rsidRPr="00D02820">
        <w:rPr>
          <w:rFonts w:ascii="Times New Roman" w:eastAsia="Times New Roman" w:hAnsi="Times New Roman" w:cs="Times New Roman"/>
          <w:color w:val="000000"/>
          <w:sz w:val="24"/>
          <w:szCs w:val="24"/>
        </w:rPr>
        <w:t>Chloranil</w:t>
      </w:r>
      <w:proofErr w:type="spellEnd"/>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(B) </w:t>
      </w:r>
      <w:proofErr w:type="spellStart"/>
      <w:r w:rsidRPr="00D02820">
        <w:rPr>
          <w:rFonts w:ascii="Times New Roman" w:eastAsia="Times New Roman" w:hAnsi="Times New Roman" w:cs="Times New Roman"/>
          <w:color w:val="000000"/>
          <w:sz w:val="24"/>
          <w:szCs w:val="24"/>
        </w:rPr>
        <w:t>Sev</w:t>
      </w:r>
      <w:hyperlink r:id="rId4" w:history="1">
        <w:r w:rsidRPr="00D02820">
          <w:rPr>
            <w:rFonts w:ascii="Times New Roman" w:eastAsia="Times New Roman" w:hAnsi="Times New Roman" w:cs="Times New Roman"/>
            <w:color w:val="551A8B"/>
            <w:sz w:val="24"/>
            <w:szCs w:val="24"/>
            <w:u w:val="single"/>
          </w:rPr>
          <w:t>i</w:t>
        </w:r>
      </w:hyperlink>
      <w:r w:rsidRPr="00D02820">
        <w:rPr>
          <w:rFonts w:ascii="Times New Roman" w:eastAsia="Times New Roman" w:hAnsi="Times New Roman" w:cs="Times New Roman"/>
          <w:color w:val="000000"/>
          <w:sz w:val="24"/>
          <w:szCs w:val="24"/>
        </w:rPr>
        <w:t>n</w:t>
      </w:r>
      <w:proofErr w:type="spellEnd"/>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Phosgene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Chlorine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9. During the determination of COD, </w:t>
      </w:r>
      <w:proofErr w:type="spellStart"/>
      <w:r w:rsidRPr="00D02820">
        <w:rPr>
          <w:rFonts w:ascii="Times New Roman" w:eastAsia="Times New Roman" w:hAnsi="Times New Roman" w:cs="Times New Roman"/>
          <w:color w:val="000000"/>
          <w:sz w:val="24"/>
          <w:szCs w:val="24"/>
        </w:rPr>
        <w:t>sulphanilic</w:t>
      </w:r>
      <w:proofErr w:type="spellEnd"/>
      <w:r w:rsidRPr="00D02820">
        <w:rPr>
          <w:rFonts w:ascii="Times New Roman" w:eastAsia="Times New Roman" w:hAnsi="Times New Roman" w:cs="Times New Roman"/>
          <w:color w:val="000000"/>
          <w:sz w:val="24"/>
          <w:szCs w:val="24"/>
        </w:rPr>
        <w:t xml:space="preserve"> acid is added, because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It maintains the acidic nature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It precipitates the mercury ions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 xml:space="preserve">(C) It </w:t>
      </w:r>
      <w:proofErr w:type="spellStart"/>
      <w:r w:rsidRPr="00D02820">
        <w:rPr>
          <w:rFonts w:ascii="Times New Roman" w:eastAsia="Times New Roman" w:hAnsi="Times New Roman" w:cs="Times New Roman"/>
          <w:color w:val="000000"/>
          <w:sz w:val="24"/>
          <w:szCs w:val="24"/>
        </w:rPr>
        <w:t>oxidises</w:t>
      </w:r>
      <w:proofErr w:type="spellEnd"/>
      <w:r w:rsidRPr="00D02820">
        <w:rPr>
          <w:rFonts w:ascii="Times New Roman" w:eastAsia="Times New Roman" w:hAnsi="Times New Roman" w:cs="Times New Roman"/>
          <w:color w:val="000000"/>
          <w:sz w:val="24"/>
          <w:szCs w:val="24"/>
        </w:rPr>
        <w:t xml:space="preserve"> nitrites to nitrates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(D) It reacts with ferrous ammonium </w:t>
      </w:r>
      <w:proofErr w:type="spellStart"/>
      <w:r w:rsidRPr="00D02820">
        <w:rPr>
          <w:rFonts w:ascii="Times New Roman" w:eastAsia="Times New Roman" w:hAnsi="Times New Roman" w:cs="Times New Roman"/>
          <w:color w:val="000000"/>
          <w:sz w:val="24"/>
          <w:szCs w:val="24"/>
        </w:rPr>
        <w:t>sulphate</w:t>
      </w:r>
      <w:proofErr w:type="spellEnd"/>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10. Which year was declared as International Year of Biodiversity?</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2002</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2010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2020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1972</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11. The forest biome </w:t>
      </w:r>
      <w:proofErr w:type="spellStart"/>
      <w:r w:rsidRPr="00D02820">
        <w:rPr>
          <w:rFonts w:ascii="Times New Roman" w:eastAsia="Times New Roman" w:hAnsi="Times New Roman" w:cs="Times New Roman"/>
          <w:color w:val="000000"/>
          <w:sz w:val="24"/>
          <w:szCs w:val="24"/>
        </w:rPr>
        <w:t>characterised</w:t>
      </w:r>
      <w:proofErr w:type="spellEnd"/>
      <w:r w:rsidRPr="00D02820">
        <w:rPr>
          <w:rFonts w:ascii="Times New Roman" w:eastAsia="Times New Roman" w:hAnsi="Times New Roman" w:cs="Times New Roman"/>
          <w:color w:val="000000"/>
          <w:sz w:val="24"/>
          <w:szCs w:val="24"/>
        </w:rPr>
        <w:t xml:space="preserve"> by 3-4 tree species/km2 is</w:t>
      </w:r>
      <w:hyperlink r:id="rId5" w:history="1">
        <w:r w:rsidRPr="00D02820">
          <w:rPr>
            <w:rFonts w:ascii="Arial" w:eastAsia="Times New Roman" w:hAnsi="Arial" w:cs="Arial"/>
            <w:color w:val="551A8B"/>
            <w:sz w:val="2"/>
            <w:szCs w:val="2"/>
            <w:u w:val="single"/>
          </w:rPr>
          <w:t>www.netugc.com</w:t>
        </w:r>
      </w:hyperlink>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Tropical</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Temperate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Boreal</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Taiga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12. Which of the following is a type of biodiversity extinction caused primarily due to anthropogenic activities?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(A) Carboniferous rain </w:t>
      </w:r>
      <w:proofErr w:type="spellStart"/>
      <w:r w:rsidRPr="00D02820">
        <w:rPr>
          <w:rFonts w:ascii="Times New Roman" w:eastAsia="Times New Roman" w:hAnsi="Times New Roman" w:cs="Times New Roman"/>
          <w:color w:val="000000"/>
          <w:sz w:val="24"/>
          <w:szCs w:val="24"/>
        </w:rPr>
        <w:t>forestcollapse</w:t>
      </w:r>
      <w:proofErr w:type="spellEnd"/>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Permian – Triassic extinction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(C) Cretaceous </w:t>
      </w:r>
      <w:proofErr w:type="spellStart"/>
      <w:r w:rsidRPr="00D02820">
        <w:rPr>
          <w:rFonts w:ascii="Times New Roman" w:eastAsia="Times New Roman" w:hAnsi="Times New Roman" w:cs="Times New Roman"/>
          <w:color w:val="000000"/>
          <w:sz w:val="24"/>
          <w:szCs w:val="24"/>
        </w:rPr>
        <w:t>paleogene</w:t>
      </w:r>
      <w:proofErr w:type="spellEnd"/>
      <w:r w:rsidRPr="00D02820">
        <w:rPr>
          <w:rFonts w:ascii="Times New Roman" w:eastAsia="Times New Roman" w:hAnsi="Times New Roman" w:cs="Times New Roman"/>
          <w:color w:val="000000"/>
          <w:sz w:val="24"/>
          <w:szCs w:val="24"/>
        </w:rPr>
        <w:t xml:space="preserve"> extinction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Holocene extinction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13. The chemical used in a fermenter with molasses as a substrate is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(A) </w:t>
      </w:r>
      <w:proofErr w:type="spellStart"/>
      <w:r w:rsidRPr="00D02820">
        <w:rPr>
          <w:rFonts w:ascii="Times New Roman" w:eastAsia="Times New Roman" w:hAnsi="Times New Roman" w:cs="Times New Roman"/>
          <w:color w:val="000000"/>
          <w:sz w:val="24"/>
          <w:szCs w:val="24"/>
        </w:rPr>
        <w:t>Diammonium</w:t>
      </w:r>
      <w:proofErr w:type="spellEnd"/>
      <w:r w:rsidRPr="00D02820">
        <w:rPr>
          <w:rFonts w:ascii="Times New Roman" w:eastAsia="Times New Roman" w:hAnsi="Times New Roman" w:cs="Times New Roman"/>
          <w:color w:val="000000"/>
          <w:sz w:val="24"/>
          <w:szCs w:val="24"/>
        </w:rPr>
        <w:t xml:space="preserve"> </w:t>
      </w:r>
      <w:proofErr w:type="spellStart"/>
      <w:r w:rsidRPr="00D02820">
        <w:rPr>
          <w:rFonts w:ascii="Times New Roman" w:eastAsia="Times New Roman" w:hAnsi="Times New Roman" w:cs="Times New Roman"/>
          <w:color w:val="000000"/>
          <w:sz w:val="24"/>
          <w:szCs w:val="24"/>
        </w:rPr>
        <w:t>sulphate</w:t>
      </w:r>
      <w:proofErr w:type="spellEnd"/>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(B) </w:t>
      </w:r>
      <w:proofErr w:type="spellStart"/>
      <w:r w:rsidRPr="00D02820">
        <w:rPr>
          <w:rFonts w:ascii="Times New Roman" w:eastAsia="Times New Roman" w:hAnsi="Times New Roman" w:cs="Times New Roman"/>
          <w:color w:val="000000"/>
          <w:sz w:val="24"/>
          <w:szCs w:val="24"/>
        </w:rPr>
        <w:t>Diammonium</w:t>
      </w:r>
      <w:proofErr w:type="spellEnd"/>
      <w:r w:rsidRPr="00D02820">
        <w:rPr>
          <w:rFonts w:ascii="Times New Roman" w:eastAsia="Times New Roman" w:hAnsi="Times New Roman" w:cs="Times New Roman"/>
          <w:color w:val="000000"/>
          <w:sz w:val="24"/>
          <w:szCs w:val="24"/>
        </w:rPr>
        <w:t xml:space="preserve"> phosphate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(C) </w:t>
      </w:r>
      <w:proofErr w:type="spellStart"/>
      <w:r w:rsidRPr="00D02820">
        <w:rPr>
          <w:rFonts w:ascii="Times New Roman" w:eastAsia="Times New Roman" w:hAnsi="Times New Roman" w:cs="Times New Roman"/>
          <w:color w:val="000000"/>
          <w:sz w:val="24"/>
          <w:szCs w:val="24"/>
        </w:rPr>
        <w:t>Diammonium</w:t>
      </w:r>
      <w:proofErr w:type="spellEnd"/>
      <w:r w:rsidRPr="00D02820">
        <w:rPr>
          <w:rFonts w:ascii="Times New Roman" w:eastAsia="Times New Roman" w:hAnsi="Times New Roman" w:cs="Times New Roman"/>
          <w:color w:val="000000"/>
          <w:sz w:val="24"/>
          <w:szCs w:val="24"/>
        </w:rPr>
        <w:t xml:space="preserve"> nitrate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(D) </w:t>
      </w:r>
      <w:proofErr w:type="spellStart"/>
      <w:r w:rsidRPr="00D02820">
        <w:rPr>
          <w:rFonts w:ascii="Times New Roman" w:eastAsia="Times New Roman" w:hAnsi="Times New Roman" w:cs="Times New Roman"/>
          <w:color w:val="000000"/>
          <w:sz w:val="24"/>
          <w:szCs w:val="24"/>
        </w:rPr>
        <w:t>Diammonium</w:t>
      </w:r>
      <w:proofErr w:type="spellEnd"/>
      <w:r w:rsidRPr="00D02820">
        <w:rPr>
          <w:rFonts w:ascii="Times New Roman" w:eastAsia="Times New Roman" w:hAnsi="Times New Roman" w:cs="Times New Roman"/>
          <w:color w:val="000000"/>
          <w:sz w:val="24"/>
          <w:szCs w:val="24"/>
        </w:rPr>
        <w:t xml:space="preserve"> chloride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14. Which of the following is an example of lotic ecosystem?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Stream ecosystem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Pond ecosystem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Bog ecosystem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Wetland ecosystem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15. Which pyramid is always straight?</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Pyramid of biomass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Pyramid of number</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Pyramid of energy</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Pyramid of number and biomass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16. Which of the following type of materials present in a landslide suggest that the movement was rotational?</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 xml:space="preserve">(A) </w:t>
      </w:r>
      <w:proofErr w:type="spellStart"/>
      <w:r w:rsidRPr="00D02820">
        <w:rPr>
          <w:rFonts w:ascii="Times New Roman" w:eastAsia="Times New Roman" w:hAnsi="Times New Roman" w:cs="Times New Roman"/>
          <w:color w:val="000000"/>
          <w:sz w:val="24"/>
          <w:szCs w:val="24"/>
        </w:rPr>
        <w:t>Rockflow</w:t>
      </w:r>
      <w:proofErr w:type="spellEnd"/>
      <w:r w:rsidRPr="00D02820">
        <w:rPr>
          <w:rFonts w:ascii="Times New Roman" w:eastAsia="Times New Roman" w:hAnsi="Times New Roman" w:cs="Times New Roman"/>
          <w:color w:val="000000"/>
          <w:sz w:val="24"/>
          <w:szCs w:val="24"/>
        </w:rPr>
        <w:t>, Debris flow, Earthflow</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Rock slump, Debris slump, Earth slump</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(C) </w:t>
      </w:r>
      <w:proofErr w:type="spellStart"/>
      <w:r w:rsidRPr="00D02820">
        <w:rPr>
          <w:rFonts w:ascii="Times New Roman" w:eastAsia="Times New Roman" w:hAnsi="Times New Roman" w:cs="Times New Roman"/>
          <w:color w:val="000000"/>
          <w:sz w:val="24"/>
          <w:szCs w:val="24"/>
        </w:rPr>
        <w:t>Rockfall</w:t>
      </w:r>
      <w:proofErr w:type="spellEnd"/>
      <w:r w:rsidRPr="00D02820">
        <w:rPr>
          <w:rFonts w:ascii="Times New Roman" w:eastAsia="Times New Roman" w:hAnsi="Times New Roman" w:cs="Times New Roman"/>
          <w:color w:val="000000"/>
          <w:sz w:val="24"/>
          <w:szCs w:val="24"/>
        </w:rPr>
        <w:t>, Debris fall, Earth fall</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Rock topple, Debris topple, Earth topple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17. Which of the following parameters is not a good indicator of contamination in ground water?</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BOD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Nitrates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Silica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Chlorides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18. On an aerial photograph, the distance between the principal point and the conjugate principal point is called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Relief</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Tilt</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Photo-base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Focal length</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19. An equatorial west to east remote sensing satellite orbiting the earth at an altitude of 36,000 km is called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Sun-synchronous satellite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(B) Geostationary satellite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Space shuttle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Stereo imager</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20. Which state of Cr (Chromium) is most toxic?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Cr</w:t>
      </w:r>
      <w:r w:rsidRPr="00D02820">
        <w:rPr>
          <w:rFonts w:ascii="Times New Roman" w:eastAsia="Times New Roman" w:hAnsi="Times New Roman" w:cs="Times New Roman"/>
          <w:color w:val="000000"/>
          <w:sz w:val="24"/>
          <w:szCs w:val="24"/>
          <w:vertAlign w:val="superscript"/>
        </w:rPr>
        <w:t>4+</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Cr</w:t>
      </w:r>
      <w:r w:rsidRPr="00D02820">
        <w:rPr>
          <w:rFonts w:ascii="Times New Roman" w:eastAsia="Times New Roman" w:hAnsi="Times New Roman" w:cs="Times New Roman"/>
          <w:color w:val="000000"/>
          <w:sz w:val="24"/>
          <w:szCs w:val="24"/>
          <w:vertAlign w:val="superscript"/>
        </w:rPr>
        <w:t>3+</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Cr</w:t>
      </w:r>
      <w:r w:rsidRPr="00D02820">
        <w:rPr>
          <w:rFonts w:ascii="Times New Roman" w:eastAsia="Times New Roman" w:hAnsi="Times New Roman" w:cs="Times New Roman"/>
          <w:color w:val="000000"/>
          <w:sz w:val="24"/>
          <w:szCs w:val="24"/>
          <w:vertAlign w:val="superscript"/>
        </w:rPr>
        <w:t>5+</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Cr</w:t>
      </w:r>
      <w:r w:rsidRPr="00D02820">
        <w:rPr>
          <w:rFonts w:ascii="Times New Roman" w:eastAsia="Times New Roman" w:hAnsi="Times New Roman" w:cs="Times New Roman"/>
          <w:color w:val="000000"/>
          <w:sz w:val="24"/>
          <w:szCs w:val="24"/>
          <w:vertAlign w:val="superscript"/>
        </w:rPr>
        <w:t>6+</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21. Assertion (A): Groundwater may get seriously contaminated in coastal areas.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Reason (R): Groundwater overdrafts near coastal areas can contaminate groundwater supplies by allowing salt water to intrude into freshwater aquifers.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Codes: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Both (A) and (R) are true and (R) is the correct explanation of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Both (A) and (R) are true, but (R) is not the correct explanat</w:t>
      </w:r>
      <w:hyperlink r:id="rId6" w:history="1">
        <w:r w:rsidRPr="00D02820">
          <w:rPr>
            <w:rFonts w:ascii="Times New Roman" w:eastAsia="Times New Roman" w:hAnsi="Times New Roman" w:cs="Times New Roman"/>
            <w:color w:val="551A8B"/>
            <w:sz w:val="24"/>
            <w:szCs w:val="24"/>
            <w:u w:val="single"/>
          </w:rPr>
          <w:t>i</w:t>
        </w:r>
      </w:hyperlink>
      <w:r w:rsidRPr="00D02820">
        <w:rPr>
          <w:rFonts w:ascii="Times New Roman" w:eastAsia="Times New Roman" w:hAnsi="Times New Roman" w:cs="Times New Roman"/>
          <w:color w:val="000000"/>
          <w:sz w:val="24"/>
          <w:szCs w:val="24"/>
        </w:rPr>
        <w:t>on of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(A) is true and (R) is false.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(A) is false and (R) is true.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br/>
        <w:t>22. Assertion (A): Tropical and subtropical seas are most suitable for OTEC.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Reason (R): There is a certain minimum vertical gradient (&gt; 25 °C/km) required for OTEC to become feasible.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Codes: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(A) Both (A) and (R) are true and (R) is the correct explanation.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Both (A) and (R) are true, but (R) is not the correct explanation.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(A) is true, but (R) is false.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(A) is false, but (R) is true.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23. On burning a certain amount of fuel a total of 500 million </w:t>
      </w:r>
      <w:proofErr w:type="spellStart"/>
      <w:r w:rsidRPr="00D02820">
        <w:rPr>
          <w:rFonts w:ascii="Times New Roman" w:eastAsia="Times New Roman" w:hAnsi="Times New Roman" w:cs="Times New Roman"/>
          <w:color w:val="000000"/>
          <w:sz w:val="24"/>
          <w:szCs w:val="24"/>
        </w:rPr>
        <w:t>tonnes</w:t>
      </w:r>
      <w:proofErr w:type="spellEnd"/>
      <w:r w:rsidRPr="00D02820">
        <w:rPr>
          <w:rFonts w:ascii="Times New Roman" w:eastAsia="Times New Roman" w:hAnsi="Times New Roman" w:cs="Times New Roman"/>
          <w:color w:val="000000"/>
          <w:sz w:val="24"/>
          <w:szCs w:val="24"/>
        </w:rPr>
        <w:t xml:space="preserve"> of CO</w:t>
      </w:r>
      <w:r w:rsidRPr="00D02820">
        <w:rPr>
          <w:rFonts w:ascii="Times New Roman" w:eastAsia="Times New Roman" w:hAnsi="Times New Roman" w:cs="Times New Roman"/>
          <w:color w:val="000000"/>
          <w:sz w:val="24"/>
          <w:szCs w:val="24"/>
          <w:vertAlign w:val="subscript"/>
        </w:rPr>
        <w:t>2</w:t>
      </w:r>
      <w:r w:rsidRPr="00D02820">
        <w:rPr>
          <w:rFonts w:ascii="Times New Roman" w:eastAsia="Times New Roman" w:hAnsi="Times New Roman" w:cs="Times New Roman"/>
          <w:color w:val="000000"/>
          <w:sz w:val="24"/>
          <w:szCs w:val="24"/>
        </w:rPr>
        <w:t> is released to the atmosphere. If the entire amount of CO</w:t>
      </w:r>
      <w:r w:rsidRPr="00D02820">
        <w:rPr>
          <w:rFonts w:ascii="Times New Roman" w:eastAsia="Times New Roman" w:hAnsi="Times New Roman" w:cs="Times New Roman"/>
          <w:color w:val="000000"/>
          <w:sz w:val="24"/>
          <w:szCs w:val="24"/>
          <w:vertAlign w:val="subscript"/>
        </w:rPr>
        <w:t>2</w:t>
      </w:r>
      <w:r w:rsidRPr="00D02820">
        <w:rPr>
          <w:rFonts w:ascii="Times New Roman" w:eastAsia="Times New Roman" w:hAnsi="Times New Roman" w:cs="Times New Roman"/>
          <w:color w:val="000000"/>
          <w:sz w:val="24"/>
          <w:szCs w:val="24"/>
        </w:rPr>
        <w:t> remains in the atmosphere, what will be the rise in the concentration of CO</w:t>
      </w:r>
      <w:r w:rsidRPr="00D02820">
        <w:rPr>
          <w:rFonts w:ascii="Times New Roman" w:eastAsia="Times New Roman" w:hAnsi="Times New Roman" w:cs="Times New Roman"/>
          <w:color w:val="000000"/>
          <w:sz w:val="24"/>
          <w:szCs w:val="24"/>
          <w:vertAlign w:val="subscript"/>
        </w:rPr>
        <w:t>2</w:t>
      </w:r>
      <w:r w:rsidRPr="00D02820">
        <w:rPr>
          <w:rFonts w:ascii="Times New Roman" w:eastAsia="Times New Roman" w:hAnsi="Times New Roman" w:cs="Times New Roman"/>
          <w:color w:val="000000"/>
          <w:sz w:val="24"/>
          <w:szCs w:val="24"/>
        </w:rPr>
        <w:t> in ppm?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 0.236 ppm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 0.128 ppm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 2.312 ppm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 1.216 ppm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24. A thermal power station has a heat rate of 12 </w:t>
      </w:r>
      <w:proofErr w:type="spellStart"/>
      <w:r w:rsidRPr="00D02820">
        <w:rPr>
          <w:rFonts w:ascii="Times New Roman" w:eastAsia="Times New Roman" w:hAnsi="Times New Roman" w:cs="Times New Roman"/>
          <w:color w:val="000000"/>
          <w:sz w:val="24"/>
          <w:szCs w:val="24"/>
        </w:rPr>
        <w:t>mJ</w:t>
      </w:r>
      <w:proofErr w:type="spellEnd"/>
      <w:r w:rsidRPr="00D02820">
        <w:rPr>
          <w:rFonts w:ascii="Times New Roman" w:eastAsia="Times New Roman" w:hAnsi="Times New Roman" w:cs="Times New Roman"/>
          <w:color w:val="000000"/>
          <w:sz w:val="24"/>
          <w:szCs w:val="24"/>
        </w:rPr>
        <w:t>/kWh. Its thermal efficiency is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30%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36%</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40%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25%</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25. Assume that world coal production is 6.1 billion tons per year and estimated total recoverable resources of coal are 1.1 trillion tons. How long it would take to use up those reserves at current rate of production?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(A) ~ 180 years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 150 years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 120 years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 90 years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26. In a salt gradient solar pond, the salinity generally varies from top to bottom of the pond as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&lt; 5% to ~ 20%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 10% to ~ 30%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 20% to ~ 35%</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 20% to ~ 40%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27. Which region among the following is not Atmospheric Brown Cloud (ABC) hotspot?</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East-Asia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South Africa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Amazon Basin in South America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Australia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(D)</w:t>
      </w:r>
      <w:hyperlink r:id="rId7" w:history="1">
        <w:r w:rsidRPr="00D02820">
          <w:rPr>
            <w:rFonts w:ascii="Arial" w:eastAsia="Times New Roman" w:hAnsi="Arial" w:cs="Arial"/>
            <w:color w:val="551A8B"/>
            <w:sz w:val="2"/>
            <w:szCs w:val="2"/>
            <w:u w:val="single"/>
          </w:rPr>
          <w:t>www.netugc.com</w:t>
        </w:r>
      </w:hyperlink>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28. Prolonged exposure to high levels of noise causes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w:t>
      </w:r>
      <w:proofErr w:type="spellStart"/>
      <w:r w:rsidRPr="00D02820">
        <w:rPr>
          <w:rFonts w:ascii="Times New Roman" w:eastAsia="Times New Roman" w:hAnsi="Times New Roman" w:cs="Times New Roman"/>
          <w:color w:val="000000"/>
          <w:sz w:val="24"/>
          <w:szCs w:val="24"/>
        </w:rPr>
        <w:t>i</w:t>
      </w:r>
      <w:proofErr w:type="spellEnd"/>
      <w:r w:rsidRPr="00D02820">
        <w:rPr>
          <w:rFonts w:ascii="Times New Roman" w:eastAsia="Times New Roman" w:hAnsi="Times New Roman" w:cs="Times New Roman"/>
          <w:color w:val="000000"/>
          <w:sz w:val="24"/>
          <w:szCs w:val="24"/>
        </w:rPr>
        <w:t>) Hearing loss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(ii) Constriction of blood vessels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(iii) Gastric ulcers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(iv) Toxicity</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Identify the correct answer:</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w:t>
      </w:r>
      <w:proofErr w:type="spellStart"/>
      <w:r w:rsidRPr="00D02820">
        <w:rPr>
          <w:rFonts w:ascii="Times New Roman" w:eastAsia="Times New Roman" w:hAnsi="Times New Roman" w:cs="Times New Roman"/>
          <w:color w:val="000000"/>
          <w:sz w:val="24"/>
          <w:szCs w:val="24"/>
        </w:rPr>
        <w:t>i</w:t>
      </w:r>
      <w:proofErr w:type="spellEnd"/>
      <w:r w:rsidRPr="00D02820">
        <w:rPr>
          <w:rFonts w:ascii="Times New Roman" w:eastAsia="Times New Roman" w:hAnsi="Times New Roman" w:cs="Times New Roman"/>
          <w:color w:val="000000"/>
          <w:sz w:val="24"/>
          <w:szCs w:val="24"/>
        </w:rPr>
        <w:t>), (ii) and (iv) only</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w:t>
      </w:r>
      <w:proofErr w:type="spellStart"/>
      <w:r w:rsidRPr="00D02820">
        <w:rPr>
          <w:rFonts w:ascii="Times New Roman" w:eastAsia="Times New Roman" w:hAnsi="Times New Roman" w:cs="Times New Roman"/>
          <w:color w:val="000000"/>
          <w:sz w:val="24"/>
          <w:szCs w:val="24"/>
        </w:rPr>
        <w:t>i</w:t>
      </w:r>
      <w:proofErr w:type="spellEnd"/>
      <w:r w:rsidRPr="00D02820">
        <w:rPr>
          <w:rFonts w:ascii="Times New Roman" w:eastAsia="Times New Roman" w:hAnsi="Times New Roman" w:cs="Times New Roman"/>
          <w:color w:val="000000"/>
          <w:sz w:val="24"/>
          <w:szCs w:val="24"/>
        </w:rPr>
        <w:t>), (iii) and (iv) only</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w:t>
      </w:r>
      <w:proofErr w:type="spellStart"/>
      <w:r w:rsidRPr="00D02820">
        <w:rPr>
          <w:rFonts w:ascii="Times New Roman" w:eastAsia="Times New Roman" w:hAnsi="Times New Roman" w:cs="Times New Roman"/>
          <w:color w:val="000000"/>
          <w:sz w:val="24"/>
          <w:szCs w:val="24"/>
        </w:rPr>
        <w:t>i</w:t>
      </w:r>
      <w:proofErr w:type="spellEnd"/>
      <w:r w:rsidRPr="00D02820">
        <w:rPr>
          <w:rFonts w:ascii="Times New Roman" w:eastAsia="Times New Roman" w:hAnsi="Times New Roman" w:cs="Times New Roman"/>
          <w:color w:val="000000"/>
          <w:sz w:val="24"/>
          <w:szCs w:val="24"/>
        </w:rPr>
        <w:t>), (ii) and (iii) only</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w:t>
      </w:r>
      <w:proofErr w:type="spellStart"/>
      <w:r w:rsidRPr="00D02820">
        <w:rPr>
          <w:rFonts w:ascii="Times New Roman" w:eastAsia="Times New Roman" w:hAnsi="Times New Roman" w:cs="Times New Roman"/>
          <w:color w:val="000000"/>
          <w:sz w:val="24"/>
          <w:szCs w:val="24"/>
        </w:rPr>
        <w:t>i</w:t>
      </w:r>
      <w:proofErr w:type="spellEnd"/>
      <w:r w:rsidRPr="00D02820">
        <w:rPr>
          <w:rFonts w:ascii="Times New Roman" w:eastAsia="Times New Roman" w:hAnsi="Times New Roman" w:cs="Times New Roman"/>
          <w:color w:val="000000"/>
          <w:sz w:val="24"/>
          <w:szCs w:val="24"/>
        </w:rPr>
        <w:t>), (ii), (iii) and (iv)</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29. </w:t>
      </w:r>
      <w:proofErr w:type="spellStart"/>
      <w:r w:rsidRPr="00D02820">
        <w:rPr>
          <w:rFonts w:ascii="Times New Roman" w:eastAsia="Times New Roman" w:hAnsi="Times New Roman" w:cs="Times New Roman"/>
          <w:color w:val="000000"/>
          <w:sz w:val="24"/>
          <w:szCs w:val="24"/>
        </w:rPr>
        <w:t>Azolla</w:t>
      </w:r>
      <w:proofErr w:type="spellEnd"/>
      <w:r w:rsidRPr="00D02820">
        <w:rPr>
          <w:rFonts w:ascii="Times New Roman" w:eastAsia="Times New Roman" w:hAnsi="Times New Roman" w:cs="Times New Roman"/>
          <w:color w:val="000000"/>
          <w:sz w:val="24"/>
          <w:szCs w:val="24"/>
        </w:rPr>
        <w:t xml:space="preserve"> </w:t>
      </w:r>
      <w:proofErr w:type="spellStart"/>
      <w:r w:rsidRPr="00D02820">
        <w:rPr>
          <w:rFonts w:ascii="Times New Roman" w:eastAsia="Times New Roman" w:hAnsi="Times New Roman" w:cs="Times New Roman"/>
          <w:color w:val="000000"/>
          <w:sz w:val="24"/>
          <w:szCs w:val="24"/>
        </w:rPr>
        <w:t>pinnata</w:t>
      </w:r>
      <w:proofErr w:type="spellEnd"/>
      <w:r w:rsidRPr="00D02820">
        <w:rPr>
          <w:rFonts w:ascii="Times New Roman" w:eastAsia="Times New Roman" w:hAnsi="Times New Roman" w:cs="Times New Roman"/>
          <w:color w:val="000000"/>
          <w:sz w:val="24"/>
          <w:szCs w:val="24"/>
        </w:rPr>
        <w:t xml:space="preserve"> is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Blue green algae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Green algae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Red algae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Fern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30. Assertion (A): Eruption of the volcano Mt. </w:t>
      </w:r>
      <w:proofErr w:type="spellStart"/>
      <w:r w:rsidRPr="00D02820">
        <w:rPr>
          <w:rFonts w:ascii="Times New Roman" w:eastAsia="Times New Roman" w:hAnsi="Times New Roman" w:cs="Times New Roman"/>
          <w:color w:val="000000"/>
          <w:sz w:val="24"/>
          <w:szCs w:val="24"/>
        </w:rPr>
        <w:t>Pinatobu</w:t>
      </w:r>
      <w:proofErr w:type="spellEnd"/>
      <w:r w:rsidRPr="00D02820">
        <w:rPr>
          <w:rFonts w:ascii="Times New Roman" w:eastAsia="Times New Roman" w:hAnsi="Times New Roman" w:cs="Times New Roman"/>
          <w:color w:val="000000"/>
          <w:sz w:val="24"/>
          <w:szCs w:val="24"/>
        </w:rPr>
        <w:t xml:space="preserve"> in 1991 spewed </w:t>
      </w:r>
      <w:proofErr w:type="spellStart"/>
      <w:r w:rsidRPr="00D02820">
        <w:rPr>
          <w:rFonts w:ascii="Times New Roman" w:eastAsia="Times New Roman" w:hAnsi="Times New Roman" w:cs="Times New Roman"/>
          <w:color w:val="000000"/>
          <w:sz w:val="24"/>
          <w:szCs w:val="24"/>
        </w:rPr>
        <w:t>sulphur</w:t>
      </w:r>
      <w:proofErr w:type="spellEnd"/>
      <w:r w:rsidRPr="00D02820">
        <w:rPr>
          <w:rFonts w:ascii="Times New Roman" w:eastAsia="Times New Roman" w:hAnsi="Times New Roman" w:cs="Times New Roman"/>
          <w:color w:val="000000"/>
          <w:sz w:val="24"/>
          <w:szCs w:val="24"/>
        </w:rPr>
        <w:t xml:space="preserve"> clouds into the upper reaches of the atmosphere. The following three years were cooler.</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Reason (R): </w:t>
      </w:r>
      <w:proofErr w:type="spellStart"/>
      <w:r w:rsidRPr="00D02820">
        <w:rPr>
          <w:rFonts w:ascii="Times New Roman" w:eastAsia="Times New Roman" w:hAnsi="Times New Roman" w:cs="Times New Roman"/>
          <w:color w:val="000000"/>
          <w:sz w:val="24"/>
          <w:szCs w:val="24"/>
        </w:rPr>
        <w:t>Sulphate</w:t>
      </w:r>
      <w:proofErr w:type="spellEnd"/>
      <w:r w:rsidRPr="00D02820">
        <w:rPr>
          <w:rFonts w:ascii="Times New Roman" w:eastAsia="Times New Roman" w:hAnsi="Times New Roman" w:cs="Times New Roman"/>
          <w:color w:val="000000"/>
          <w:sz w:val="24"/>
          <w:szCs w:val="24"/>
        </w:rPr>
        <w:t xml:space="preserve"> aerosols reflect sunlight away from the Earth.</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Codes: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Both (A) and (R) are correct and (R) is correct explanation of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Both (A) and (R) are correct and (R) is not correct explanation of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(A) is correct (R) is incorrect.</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Both (A) and (R) are incorrect.</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lastRenderedPageBreak/>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31. Photolysis of NO</w:t>
      </w:r>
      <w:r w:rsidRPr="00D02820">
        <w:rPr>
          <w:rFonts w:ascii="Times New Roman" w:eastAsia="Times New Roman" w:hAnsi="Times New Roman" w:cs="Times New Roman"/>
          <w:color w:val="000000"/>
          <w:sz w:val="24"/>
          <w:szCs w:val="24"/>
          <w:vertAlign w:val="subscript"/>
        </w:rPr>
        <w:t>2</w:t>
      </w:r>
      <w:r w:rsidRPr="00D02820">
        <w:rPr>
          <w:rFonts w:ascii="Times New Roman" w:eastAsia="Times New Roman" w:hAnsi="Times New Roman" w:cs="Times New Roman"/>
          <w:color w:val="000000"/>
          <w:sz w:val="24"/>
          <w:szCs w:val="24"/>
        </w:rPr>
        <w:t> occurs due to radiations of wavelength</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&lt; 600 nm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&lt; 550 nm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&lt; 480 nm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&lt; 390 nm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32. The efficiency of removing SO</w:t>
      </w:r>
      <w:r w:rsidRPr="00D02820">
        <w:rPr>
          <w:rFonts w:ascii="Times New Roman" w:eastAsia="Times New Roman" w:hAnsi="Times New Roman" w:cs="Times New Roman"/>
          <w:color w:val="000000"/>
          <w:sz w:val="24"/>
          <w:szCs w:val="24"/>
          <w:vertAlign w:val="subscript"/>
        </w:rPr>
        <w:t>2</w:t>
      </w:r>
      <w:r w:rsidRPr="00D02820">
        <w:rPr>
          <w:rFonts w:ascii="Times New Roman" w:eastAsia="Times New Roman" w:hAnsi="Times New Roman" w:cs="Times New Roman"/>
          <w:color w:val="000000"/>
          <w:sz w:val="24"/>
          <w:szCs w:val="24"/>
        </w:rPr>
        <w:t> from the flue gas by limestone in wet scrubbers can be as high as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30%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50%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70%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90%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33. The depth of the oxidation ponds is typically</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1 – 2 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2 – 5 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5 – 10 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10 – 20 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34. In EIA the baseline data describes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The environmental consequences by mapping</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Existing environmental status of the identified study area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Assessment of risk on the basis of proposal</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Demographic and socioeconomic data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35. Which one of the following does not belong to EIA methods used for assessing the impacts of developmental activities on the environment?</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Checklist</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(B) </w:t>
      </w:r>
      <w:proofErr w:type="spellStart"/>
      <w:r w:rsidRPr="00D02820">
        <w:rPr>
          <w:rFonts w:ascii="Times New Roman" w:eastAsia="Times New Roman" w:hAnsi="Times New Roman" w:cs="Times New Roman"/>
          <w:color w:val="000000"/>
          <w:sz w:val="24"/>
          <w:szCs w:val="24"/>
        </w:rPr>
        <w:t>Adhoc</w:t>
      </w:r>
      <w:proofErr w:type="spellEnd"/>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Network</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Flexible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36. The EIA report of a hydropower project would be valid </w:t>
      </w:r>
      <w:proofErr w:type="spellStart"/>
      <w:r w:rsidRPr="00D02820">
        <w:rPr>
          <w:rFonts w:ascii="Times New Roman" w:eastAsia="Times New Roman" w:hAnsi="Times New Roman" w:cs="Times New Roman"/>
          <w:color w:val="000000"/>
          <w:sz w:val="24"/>
          <w:szCs w:val="24"/>
        </w:rPr>
        <w:t>upto</w:t>
      </w:r>
      <w:proofErr w:type="spellEnd"/>
      <w:r w:rsidRPr="00D02820">
        <w:rPr>
          <w:rFonts w:ascii="Times New Roman" w:eastAsia="Times New Roman" w:hAnsi="Times New Roman" w:cs="Times New Roman"/>
          <w:color w:val="000000"/>
          <w:sz w:val="24"/>
          <w:szCs w:val="24"/>
        </w:rPr>
        <w:t xml:space="preserve"> how many years after the environmental clearance of the project?</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5 years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6 years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30 years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10 years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37. If in the screening stage of EIA, the impact level of a developmental project is not discernible, then what step should be adopted?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(A) Scoping stage is to be followed.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A rapid EIA study is to be conducted.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Detail EIA study is to be conducted.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The project should be given Environmental Clearance.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38. The Committee which reviews the Environmental Impact Assessment and Environmental Management plan reports of a developmental project in Ministry of Environment and Forest is called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Project Assessment Committee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Project Appraisal Committee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Project Evaluation Committee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Project Estimate Committee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39. In a typical municipal solid waste, least percentage of Ash is found in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Textiles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Plastic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Leather</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Rubber</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40. Highly inflammable liquid/chemicals have flash point</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Lower than 23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(B) Between 23 and 26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Between 27 and 31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Between 32 and 40 °C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41. Which one of the following does not contribute to climate change?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NO</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O</w:t>
      </w:r>
      <w:r w:rsidRPr="00D02820">
        <w:rPr>
          <w:rFonts w:ascii="Times New Roman" w:eastAsia="Times New Roman" w:hAnsi="Times New Roman" w:cs="Times New Roman"/>
          <w:color w:val="000000"/>
          <w:sz w:val="24"/>
          <w:szCs w:val="24"/>
          <w:vertAlign w:val="subscript"/>
        </w:rPr>
        <w:t>3</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SF</w:t>
      </w:r>
      <w:r w:rsidRPr="00D02820">
        <w:rPr>
          <w:rFonts w:ascii="Times New Roman" w:eastAsia="Times New Roman" w:hAnsi="Times New Roman" w:cs="Times New Roman"/>
          <w:color w:val="000000"/>
          <w:sz w:val="24"/>
          <w:szCs w:val="24"/>
          <w:vertAlign w:val="subscript"/>
        </w:rPr>
        <w:t>6</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HFCs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42. A population (X) in an ecosystem follows logistic growth curve. If the carrying capacity of the system is K, the growth </w:t>
      </w:r>
      <w:proofErr w:type="spellStart"/>
      <w:r w:rsidRPr="00D02820">
        <w:rPr>
          <w:rFonts w:ascii="Times New Roman" w:eastAsia="Times New Roman" w:hAnsi="Times New Roman" w:cs="Times New Roman"/>
          <w:color w:val="000000"/>
          <w:sz w:val="24"/>
          <w:szCs w:val="24"/>
        </w:rPr>
        <w:t>realisation</w:t>
      </w:r>
      <w:proofErr w:type="spellEnd"/>
      <w:r w:rsidRPr="00D02820">
        <w:rPr>
          <w:rFonts w:ascii="Times New Roman" w:eastAsia="Times New Roman" w:hAnsi="Times New Roman" w:cs="Times New Roman"/>
          <w:color w:val="000000"/>
          <w:sz w:val="24"/>
          <w:szCs w:val="24"/>
        </w:rPr>
        <w:t xml:space="preserve"> factor is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(K – X) / X</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(K – X) / K</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(K – X) / K</w:t>
      </w:r>
      <w:r w:rsidRPr="00D02820">
        <w:rPr>
          <w:rFonts w:ascii="Times New Roman" w:eastAsia="Times New Roman" w:hAnsi="Times New Roman" w:cs="Times New Roman"/>
          <w:color w:val="000000"/>
          <w:sz w:val="24"/>
          <w:szCs w:val="24"/>
          <w:vertAlign w:val="superscript"/>
        </w:rPr>
        <w:t>2</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(K – X)</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43. Which one of the following cond</w:t>
      </w:r>
      <w:hyperlink r:id="rId8" w:history="1">
        <w:r w:rsidRPr="00D02820">
          <w:rPr>
            <w:rFonts w:ascii="Times New Roman" w:eastAsia="Times New Roman" w:hAnsi="Times New Roman" w:cs="Times New Roman"/>
            <w:color w:val="551A8B"/>
            <w:sz w:val="24"/>
            <w:szCs w:val="24"/>
            <w:u w:val="single"/>
          </w:rPr>
          <w:t>i</w:t>
        </w:r>
      </w:hyperlink>
      <w:r w:rsidRPr="00D02820">
        <w:rPr>
          <w:rFonts w:ascii="Times New Roman" w:eastAsia="Times New Roman" w:hAnsi="Times New Roman" w:cs="Times New Roman"/>
          <w:color w:val="000000"/>
          <w:sz w:val="24"/>
          <w:szCs w:val="24"/>
        </w:rPr>
        <w:t>tions would indicate that the dataset is not bell shaped?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The mean is much smaller than median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The range is equal to five times the standard deviation.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The range is larger than interquartile range.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(D) The range is twice the standard deviation.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44. For degrees of freedom (</w:t>
      </w:r>
      <w:proofErr w:type="spellStart"/>
      <w:r w:rsidRPr="00D02820">
        <w:rPr>
          <w:rFonts w:ascii="Times New Roman" w:eastAsia="Times New Roman" w:hAnsi="Times New Roman" w:cs="Times New Roman"/>
          <w:color w:val="000000"/>
          <w:sz w:val="24"/>
          <w:szCs w:val="24"/>
        </w:rPr>
        <w:t>df</w:t>
      </w:r>
      <w:proofErr w:type="spellEnd"/>
      <w:r w:rsidRPr="00D02820">
        <w:rPr>
          <w:rFonts w:ascii="Times New Roman" w:eastAsia="Times New Roman" w:hAnsi="Times New Roman" w:cs="Times New Roman"/>
          <w:color w:val="000000"/>
          <w:sz w:val="24"/>
          <w:szCs w:val="24"/>
        </w:rPr>
        <w:t>) &gt; 1, the mean (μ) of the t-distribution is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Zero</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1</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(C) Depends on </w:t>
      </w:r>
      <w:proofErr w:type="spellStart"/>
      <w:r w:rsidRPr="00D02820">
        <w:rPr>
          <w:rFonts w:ascii="Times New Roman" w:eastAsia="Times New Roman" w:hAnsi="Times New Roman" w:cs="Times New Roman"/>
          <w:color w:val="000000"/>
          <w:sz w:val="24"/>
          <w:szCs w:val="24"/>
        </w:rPr>
        <w:t>df</w:t>
      </w:r>
      <w:proofErr w:type="spellEnd"/>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2</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45. Which of the following is an </w:t>
      </w:r>
      <w:proofErr w:type="spellStart"/>
      <w:r w:rsidRPr="00D02820">
        <w:rPr>
          <w:rFonts w:ascii="Times New Roman" w:eastAsia="Times New Roman" w:hAnsi="Times New Roman" w:cs="Times New Roman"/>
          <w:color w:val="000000"/>
          <w:sz w:val="24"/>
          <w:szCs w:val="24"/>
        </w:rPr>
        <w:t>eigen</w:t>
      </w:r>
      <w:proofErr w:type="spellEnd"/>
      <w:r w:rsidRPr="00D02820">
        <w:rPr>
          <w:rFonts w:ascii="Times New Roman" w:eastAsia="Times New Roman" w:hAnsi="Times New Roman" w:cs="Times New Roman"/>
          <w:color w:val="000000"/>
          <w:sz w:val="24"/>
          <w:szCs w:val="24"/>
        </w:rPr>
        <w:t xml:space="preserve"> value of the matrix</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756"/>
        <w:gridCol w:w="443"/>
      </w:tblGrid>
      <w:tr w:rsidR="00D02820" w:rsidRPr="00D02820" w:rsidTr="00D02820">
        <w:tc>
          <w:tcPr>
            <w:tcW w:w="756"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D02820" w:rsidRPr="00D02820" w:rsidRDefault="00D02820" w:rsidP="00D02820">
            <w:pPr>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3 –1</w:t>
            </w:r>
          </w:p>
        </w:tc>
        <w:tc>
          <w:tcPr>
            <w:tcW w:w="443" w:type="dxa"/>
            <w:vMerge w:val="restart"/>
            <w:tcBorders>
              <w:top w:val="nil"/>
              <w:left w:val="nil"/>
              <w:bottom w:val="nil"/>
              <w:right w:val="nil"/>
            </w:tcBorders>
            <w:shd w:val="clear" w:color="auto" w:fill="FFFFFF"/>
            <w:tcMar>
              <w:top w:w="0" w:type="dxa"/>
              <w:left w:w="108" w:type="dxa"/>
              <w:bottom w:w="0" w:type="dxa"/>
              <w:right w:w="108" w:type="dxa"/>
            </w:tcMar>
            <w:hideMark/>
          </w:tcPr>
          <w:p w:rsidR="00D02820" w:rsidRPr="00D02820" w:rsidRDefault="00D02820" w:rsidP="00D02820">
            <w:pPr>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10"/>
                <w:szCs w:val="10"/>
              </w:rPr>
              <w:t> </w:t>
            </w:r>
          </w:p>
          <w:p w:rsidR="00D02820" w:rsidRPr="00D02820" w:rsidRDefault="00D02820" w:rsidP="00D02820">
            <w:pPr>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w:t>
            </w:r>
          </w:p>
        </w:tc>
      </w:tr>
      <w:tr w:rsidR="00D02820" w:rsidRPr="00D02820" w:rsidTr="00D02820">
        <w:tc>
          <w:tcPr>
            <w:tcW w:w="756"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D02820" w:rsidRPr="00D02820" w:rsidRDefault="00D02820" w:rsidP="00D02820">
            <w:pPr>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4 –2</w:t>
            </w:r>
          </w:p>
        </w:tc>
        <w:tc>
          <w:tcPr>
            <w:tcW w:w="0" w:type="auto"/>
            <w:vMerge/>
            <w:tcBorders>
              <w:top w:val="nil"/>
              <w:left w:val="nil"/>
              <w:bottom w:val="nil"/>
              <w:right w:val="nil"/>
            </w:tcBorders>
            <w:shd w:val="clear" w:color="auto" w:fill="FFFFFF"/>
            <w:vAlign w:val="center"/>
            <w:hideMark/>
          </w:tcPr>
          <w:p w:rsidR="00D02820" w:rsidRPr="00D02820" w:rsidRDefault="00D02820" w:rsidP="00D02820">
            <w:pPr>
              <w:spacing w:after="0" w:line="240" w:lineRule="auto"/>
              <w:rPr>
                <w:rFonts w:ascii="Arial" w:eastAsia="Times New Roman" w:hAnsi="Arial" w:cs="Arial"/>
                <w:color w:val="000000"/>
                <w:sz w:val="20"/>
                <w:szCs w:val="20"/>
              </w:rPr>
            </w:pPr>
          </w:p>
        </w:tc>
      </w:tr>
    </w:tbl>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2</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0</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1</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3</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46. Suppose a 70 kg person drinks 2L of water every day for 70 years with a chloroform concentration of 0.10 mg/L (the drinking water standard), upper bound cancer risk for these individual will be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17 in 1 million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25 in 1 million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lastRenderedPageBreak/>
        <w:t>(C) 37 in 1 million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5 in 1 million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(A)</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47. What is Eco mark?</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Label given to recycled products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Label given to an environment friendly products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Land mark indicating the boundaries of bio-parks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Label given to non-recyclable products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(B)</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48. An important source of Arsenic in Municipal Solid Water (MSW) is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Pigments in plastics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Rubber products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Batteries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Household pesticides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xml:space="preserve">49. Which of the following is not a non-formal Environment Education and Awareness </w:t>
      </w:r>
      <w:proofErr w:type="spellStart"/>
      <w:r w:rsidRPr="00D02820">
        <w:rPr>
          <w:rFonts w:ascii="Times New Roman" w:eastAsia="Times New Roman" w:hAnsi="Times New Roman" w:cs="Times New Roman"/>
          <w:color w:val="000000"/>
          <w:sz w:val="24"/>
          <w:szCs w:val="24"/>
        </w:rPr>
        <w:t>Programme</w:t>
      </w:r>
      <w:proofErr w:type="spellEnd"/>
      <w:r w:rsidRPr="00D02820">
        <w:rPr>
          <w:rFonts w:ascii="Times New Roman" w:eastAsia="Times New Roman" w:hAnsi="Times New Roman" w:cs="Times New Roman"/>
          <w:color w:val="000000"/>
          <w:sz w:val="24"/>
          <w:szCs w:val="24"/>
        </w:rPr>
        <w:t>?</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Global Learning and Observations to Benefit the Environment (GLOBE).</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National Environment Awareness Campaign (NEAC).</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Eco-clubs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Environmental Education in School System</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lastRenderedPageBreak/>
        <w:t>Answer:</w:t>
      </w:r>
      <w:r w:rsidRPr="00D02820">
        <w:rPr>
          <w:rFonts w:ascii="Times New Roman" w:eastAsia="Times New Roman" w:hAnsi="Times New Roman" w:cs="Times New Roman"/>
          <w:color w:val="000000"/>
          <w:sz w:val="24"/>
          <w:szCs w:val="24"/>
        </w:rPr>
        <w:t> (D)</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 </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50. REDD stands for</w:t>
      </w:r>
      <w:hyperlink r:id="rId9" w:history="1">
        <w:r w:rsidRPr="00D02820">
          <w:rPr>
            <w:rFonts w:ascii="Arial" w:eastAsia="Times New Roman" w:hAnsi="Arial" w:cs="Arial"/>
            <w:color w:val="551A8B"/>
            <w:sz w:val="2"/>
            <w:szCs w:val="2"/>
            <w:u w:val="single"/>
          </w:rPr>
          <w:t>www.netugc.com</w:t>
        </w:r>
      </w:hyperlink>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(A) Recurring Emission from Deforestation and Forest Degradation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(B) Reducing Environmental Degradation and Forest Degradation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(C) Reducing Emissions from Deforestation and Forest Degradation</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color w:val="000000"/>
          <w:sz w:val="24"/>
          <w:szCs w:val="24"/>
        </w:rPr>
        <w:t>(D) Reducing Emissions from Degradable Deposits of Wastes</w:t>
      </w:r>
    </w:p>
    <w:p w:rsidR="00D02820" w:rsidRPr="00D02820" w:rsidRDefault="00D02820" w:rsidP="00D02820">
      <w:pPr>
        <w:shd w:val="clear" w:color="auto" w:fill="FFFFFF"/>
        <w:spacing w:before="100" w:beforeAutospacing="1" w:after="0" w:line="240" w:lineRule="auto"/>
        <w:rPr>
          <w:rFonts w:ascii="Arial" w:eastAsia="Times New Roman" w:hAnsi="Arial" w:cs="Arial"/>
          <w:color w:val="000000"/>
          <w:sz w:val="20"/>
          <w:szCs w:val="20"/>
        </w:rPr>
      </w:pPr>
      <w:r w:rsidRPr="00D02820">
        <w:rPr>
          <w:rFonts w:ascii="Times New Roman" w:eastAsia="Times New Roman" w:hAnsi="Times New Roman" w:cs="Times New Roman"/>
          <w:b/>
          <w:bCs/>
          <w:color w:val="000000"/>
          <w:sz w:val="24"/>
          <w:szCs w:val="24"/>
        </w:rPr>
        <w:t>Answer:</w:t>
      </w:r>
      <w:r w:rsidRPr="00D02820">
        <w:rPr>
          <w:rFonts w:ascii="Times New Roman" w:eastAsia="Times New Roman" w:hAnsi="Times New Roman" w:cs="Times New Roman"/>
          <w:color w:val="000000"/>
          <w:sz w:val="24"/>
          <w:szCs w:val="24"/>
        </w:rPr>
        <w:t> (C)</w:t>
      </w:r>
    </w:p>
    <w:p w:rsidR="00A8244C" w:rsidRDefault="00A8244C"/>
    <w:sectPr w:rsidR="00A8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20"/>
    <w:rsid w:val="005B0EE5"/>
    <w:rsid w:val="00A1636B"/>
    <w:rsid w:val="00A8244C"/>
    <w:rsid w:val="00D0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6B352-5EE9-4539-B559-F4B3B484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28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8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820"/>
    <w:rPr>
      <w:color w:val="0000FF"/>
      <w:u w:val="single"/>
    </w:rPr>
  </w:style>
  <w:style w:type="character" w:customStyle="1" w:styleId="Heading3Char">
    <w:name w:val="Heading 3 Char"/>
    <w:basedOn w:val="DefaultParagraphFont"/>
    <w:link w:val="Heading3"/>
    <w:uiPriority w:val="9"/>
    <w:rsid w:val="00D028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388579">
      <w:bodyDiv w:val="1"/>
      <w:marLeft w:val="0"/>
      <w:marRight w:val="0"/>
      <w:marTop w:val="0"/>
      <w:marBottom w:val="0"/>
      <w:divBdr>
        <w:top w:val="none" w:sz="0" w:space="0" w:color="auto"/>
        <w:left w:val="none" w:sz="0" w:space="0" w:color="auto"/>
        <w:bottom w:val="none" w:sz="0" w:space="0" w:color="auto"/>
        <w:right w:val="none" w:sz="0" w:space="0" w:color="auto"/>
      </w:divBdr>
      <w:divsChild>
        <w:div w:id="703596151">
          <w:marLeft w:val="0"/>
          <w:marRight w:val="0"/>
          <w:marTop w:val="0"/>
          <w:marBottom w:val="0"/>
          <w:divBdr>
            <w:top w:val="none" w:sz="0" w:space="0" w:color="auto"/>
            <w:left w:val="none" w:sz="0" w:space="0" w:color="auto"/>
            <w:bottom w:val="none" w:sz="0" w:space="0" w:color="auto"/>
            <w:right w:val="none" w:sz="0" w:space="0" w:color="auto"/>
          </w:divBdr>
        </w:div>
      </w:divsChild>
    </w:div>
    <w:div w:id="168698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ugc.com/" TargetMode="External"/><Relationship Id="rId3" Type="http://schemas.openxmlformats.org/officeDocument/2006/relationships/webSettings" Target="webSettings.xml"/><Relationship Id="rId7" Type="http://schemas.openxmlformats.org/officeDocument/2006/relationships/hyperlink" Target="http://www.netugc.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tugc.com/" TargetMode="External"/><Relationship Id="rId11" Type="http://schemas.openxmlformats.org/officeDocument/2006/relationships/theme" Target="theme/theme1.xml"/><Relationship Id="rId5" Type="http://schemas.openxmlformats.org/officeDocument/2006/relationships/hyperlink" Target="http://www.netugc.com/" TargetMode="External"/><Relationship Id="rId10" Type="http://schemas.openxmlformats.org/officeDocument/2006/relationships/fontTable" Target="fontTable.xml"/><Relationship Id="rId4" Type="http://schemas.openxmlformats.org/officeDocument/2006/relationships/hyperlink" Target="http://www.netugc.com/" TargetMode="External"/><Relationship Id="rId9" Type="http://schemas.openxmlformats.org/officeDocument/2006/relationships/hyperlink" Target="http://www.netug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ghosh.payel1995@outlook.com</dc:creator>
  <cp:keywords/>
  <dc:description/>
  <cp:lastModifiedBy>ghosh.payel1995@outlook.com</cp:lastModifiedBy>
  <cp:revision>2</cp:revision>
  <dcterms:created xsi:type="dcterms:W3CDTF">2019-04-20T11:51:00Z</dcterms:created>
  <dcterms:modified xsi:type="dcterms:W3CDTF">2019-04-20T11:51:00Z</dcterms:modified>
</cp:coreProperties>
</file>