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793A" w14:textId="77777777" w:rsidR="00165EDA" w:rsidRDefault="00165EDA" w:rsidP="00165EDA">
      <w:pPr>
        <w:pStyle w:val="NormalWeb"/>
        <w:spacing w:before="240" w:beforeAutospacing="0" w:after="240" w:afterAutospacing="0"/>
        <w:jc w:val="center"/>
      </w:pPr>
      <w:r>
        <w:rPr>
          <w:b/>
          <w:bCs/>
          <w:color w:val="000000"/>
          <w:sz w:val="36"/>
          <w:szCs w:val="36"/>
        </w:rPr>
        <w:t>Capstone Project 2: Project Proposal</w:t>
      </w:r>
      <w:r>
        <w:rPr>
          <w:color w:val="000000"/>
          <w:sz w:val="28"/>
          <w:szCs w:val="28"/>
        </w:rPr>
        <w:t> </w:t>
      </w:r>
    </w:p>
    <w:p w14:paraId="4871598C" w14:textId="77777777" w:rsidR="00165EDA" w:rsidRDefault="00165EDA" w:rsidP="00165EDA">
      <w:pPr>
        <w:pStyle w:val="NormalWeb"/>
        <w:spacing w:before="240" w:beforeAutospacing="0" w:after="240" w:afterAutospacing="0"/>
      </w:pPr>
      <w:r>
        <w:rPr>
          <w:color w:val="000000"/>
        </w:rPr>
        <w:t>The goal of the project is to understand the delay between ‘posted time’, ‘funded time’ and ‘disbursed time’</w:t>
      </w:r>
    </w:p>
    <w:p w14:paraId="3F852188" w14:textId="77777777" w:rsidR="00165EDA" w:rsidRDefault="00165EDA" w:rsidP="00165EDA">
      <w:pPr>
        <w:pStyle w:val="NormalWeb"/>
        <w:spacing w:before="240" w:beforeAutospacing="0" w:after="240" w:afterAutospacing="0"/>
      </w:pPr>
      <w:r>
        <w:rPr>
          <w:color w:val="000000"/>
        </w:rPr>
        <w:t xml:space="preserve">Kiva </w:t>
      </w:r>
      <w:proofErr w:type="spellStart"/>
      <w:r>
        <w:rPr>
          <w:color w:val="000000"/>
        </w:rPr>
        <w:t>microfunds</w:t>
      </w:r>
      <w:proofErr w:type="spellEnd"/>
      <w:r>
        <w:rPr>
          <w:color w:val="000000"/>
        </w:rPr>
        <w:t xml:space="preserve"> is a non-profit organization that allows people to lend money via the internet in over 80 countries. Since 2005, it has crowd-funded more than a million loans over $1 billion and has a repayment rate between 98%-99%.</w:t>
      </w:r>
    </w:p>
    <w:p w14:paraId="716437CB" w14:textId="77777777" w:rsidR="00165EDA" w:rsidRDefault="00165EDA" w:rsidP="00165EDA">
      <w:pPr>
        <w:pStyle w:val="NormalWeb"/>
        <w:spacing w:before="240" w:beforeAutospacing="0" w:after="240" w:afterAutospacing="0"/>
      </w:pPr>
      <w:r>
        <w:rPr>
          <w:b/>
          <w:bCs/>
          <w:color w:val="000000"/>
          <w:sz w:val="28"/>
          <w:szCs w:val="28"/>
        </w:rPr>
        <w:t>Dataset</w:t>
      </w:r>
      <w:r>
        <w:rPr>
          <w:color w:val="000000"/>
          <w:sz w:val="28"/>
          <w:szCs w:val="28"/>
        </w:rPr>
        <w:t xml:space="preserve"> –</w:t>
      </w:r>
    </w:p>
    <w:p w14:paraId="2CBD5B56" w14:textId="77777777" w:rsidR="00165EDA" w:rsidRDefault="00165EDA" w:rsidP="00165EDA">
      <w:pPr>
        <w:pStyle w:val="NormalWeb"/>
        <w:spacing w:before="240" w:beforeAutospacing="0" w:after="240" w:afterAutospacing="0"/>
      </w:pPr>
      <w:hyperlink r:id="rId8" w:history="1">
        <w:r>
          <w:rPr>
            <w:rStyle w:val="Hyperlink"/>
            <w:color w:val="1155CC"/>
          </w:rPr>
          <w:t>https://www.kaggle.com/kiva/data-science-for-good-kiva-crowdfunding</w:t>
        </w:r>
      </w:hyperlink>
    </w:p>
    <w:p w14:paraId="7765BDFE" w14:textId="77777777" w:rsidR="00165EDA" w:rsidRDefault="00165EDA" w:rsidP="00165EDA">
      <w:pPr>
        <w:pStyle w:val="NormalWeb"/>
        <w:spacing w:before="240" w:beforeAutospacing="0" w:after="240" w:afterAutospacing="0"/>
      </w:pPr>
      <w:r>
        <w:rPr>
          <w:b/>
          <w:bCs/>
          <w:color w:val="000000"/>
          <w:sz w:val="28"/>
          <w:szCs w:val="28"/>
        </w:rPr>
        <w:t>Solution</w:t>
      </w:r>
      <w:r>
        <w:rPr>
          <w:color w:val="000000"/>
        </w:rPr>
        <w:t xml:space="preserve"> –</w:t>
      </w:r>
    </w:p>
    <w:p w14:paraId="1536AB9E" w14:textId="77777777" w:rsidR="00165EDA" w:rsidRDefault="00165EDA" w:rsidP="00165EDA">
      <w:pPr>
        <w:pStyle w:val="NormalWeb"/>
        <w:spacing w:before="240" w:beforeAutospacing="0" w:after="240" w:afterAutospacing="0"/>
      </w:pPr>
      <w:r>
        <w:rPr>
          <w:color w:val="000000"/>
        </w:rPr>
        <w:t>1.</w:t>
      </w:r>
      <w:r>
        <w:rPr>
          <w:color w:val="000000"/>
          <w:sz w:val="14"/>
          <w:szCs w:val="14"/>
        </w:rPr>
        <w:t xml:space="preserve"> </w:t>
      </w:r>
      <w:r>
        <w:rPr>
          <w:rStyle w:val="apple-tab-span"/>
          <w:color w:val="000000"/>
          <w:sz w:val="14"/>
          <w:szCs w:val="14"/>
        </w:rPr>
        <w:tab/>
      </w:r>
      <w:r>
        <w:rPr>
          <w:color w:val="000000"/>
        </w:rPr>
        <w:t>Clean the data</w:t>
      </w:r>
    </w:p>
    <w:p w14:paraId="6D628711" w14:textId="77777777" w:rsidR="00165EDA" w:rsidRDefault="00165EDA" w:rsidP="00165EDA">
      <w:pPr>
        <w:pStyle w:val="NormalWeb"/>
        <w:spacing w:before="240" w:beforeAutospacing="0" w:after="240" w:afterAutospacing="0"/>
      </w:pPr>
      <w:r>
        <w:rPr>
          <w:color w:val="000000"/>
        </w:rPr>
        <w:t>2.</w:t>
      </w:r>
      <w:r>
        <w:rPr>
          <w:color w:val="000000"/>
          <w:sz w:val="14"/>
          <w:szCs w:val="14"/>
        </w:rPr>
        <w:t xml:space="preserve"> </w:t>
      </w:r>
      <w:r>
        <w:rPr>
          <w:rStyle w:val="apple-tab-span"/>
          <w:color w:val="000000"/>
          <w:sz w:val="14"/>
          <w:szCs w:val="14"/>
        </w:rPr>
        <w:tab/>
      </w:r>
      <w:r>
        <w:rPr>
          <w:color w:val="000000"/>
        </w:rPr>
        <w:t>Perform Exploratory Data Analysis</w:t>
      </w:r>
    </w:p>
    <w:p w14:paraId="77E479A1" w14:textId="77777777" w:rsidR="00165EDA" w:rsidRDefault="00165EDA" w:rsidP="00165EDA">
      <w:pPr>
        <w:pStyle w:val="NormalWeb"/>
        <w:spacing w:before="240" w:beforeAutospacing="0" w:after="240" w:afterAutospacing="0"/>
      </w:pPr>
      <w:r>
        <w:rPr>
          <w:color w:val="000000"/>
        </w:rPr>
        <w:t>3.</w:t>
      </w:r>
      <w:r>
        <w:rPr>
          <w:color w:val="000000"/>
          <w:sz w:val="14"/>
          <w:szCs w:val="14"/>
        </w:rPr>
        <w:t xml:space="preserve"> </w:t>
      </w:r>
      <w:r>
        <w:rPr>
          <w:rStyle w:val="apple-tab-span"/>
          <w:color w:val="000000"/>
          <w:sz w:val="14"/>
          <w:szCs w:val="14"/>
        </w:rPr>
        <w:tab/>
      </w:r>
      <w:r>
        <w:rPr>
          <w:color w:val="000000"/>
        </w:rPr>
        <w:t>Build a predictive model of what may cause higher delays of proposed loans and also build localized models to estimate the poverty levels of residents or needs in the regions where these delays and also active loans so that Kiva can have a better understanding of the problem and a sense for the urgency of it.</w:t>
      </w:r>
    </w:p>
    <w:p w14:paraId="131B0968" w14:textId="77777777" w:rsidR="00165EDA" w:rsidRDefault="00165EDA" w:rsidP="00165EDA">
      <w:pPr>
        <w:pStyle w:val="NormalWeb"/>
        <w:spacing w:before="240" w:beforeAutospacing="0" w:after="240" w:afterAutospacing="0"/>
      </w:pPr>
      <w:r>
        <w:rPr>
          <w:b/>
          <w:bCs/>
          <w:color w:val="000000"/>
          <w:sz w:val="28"/>
          <w:szCs w:val="28"/>
        </w:rPr>
        <w:t>Clients</w:t>
      </w:r>
      <w:r>
        <w:rPr>
          <w:color w:val="000000"/>
        </w:rPr>
        <w:t xml:space="preserve"> –</w:t>
      </w:r>
    </w:p>
    <w:p w14:paraId="0F448E43" w14:textId="77777777" w:rsidR="00165EDA" w:rsidRDefault="00165EDA" w:rsidP="00165EDA">
      <w:pPr>
        <w:pStyle w:val="NormalWeb"/>
        <w:spacing w:before="240" w:beforeAutospacing="0" w:after="240" w:afterAutospacing="0"/>
      </w:pPr>
      <w:r>
        <w:rPr>
          <w:color w:val="000000"/>
        </w:rPr>
        <w:t>The main client would be Kiva organization, but also the similar organizations who provide loans. It would help them reduce the delays whenever and wherever possible to help people.</w:t>
      </w:r>
    </w:p>
    <w:p w14:paraId="54124BA6" w14:textId="77777777" w:rsidR="00165EDA" w:rsidRDefault="00165EDA" w:rsidP="00165EDA">
      <w:pPr>
        <w:pStyle w:val="NormalWeb"/>
        <w:spacing w:before="240" w:beforeAutospacing="0" w:after="240" w:afterAutospacing="0"/>
      </w:pPr>
      <w:r>
        <w:rPr>
          <w:b/>
          <w:bCs/>
          <w:color w:val="000000"/>
          <w:sz w:val="28"/>
          <w:szCs w:val="28"/>
        </w:rPr>
        <w:t>Deliverables</w:t>
      </w:r>
      <w:r>
        <w:rPr>
          <w:color w:val="000000"/>
          <w:sz w:val="28"/>
          <w:szCs w:val="28"/>
        </w:rPr>
        <w:t xml:space="preserve"> –</w:t>
      </w:r>
    </w:p>
    <w:p w14:paraId="5CECF8B1" w14:textId="77777777" w:rsidR="00165EDA" w:rsidRDefault="00165EDA" w:rsidP="00165EDA">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Code</w:t>
      </w:r>
    </w:p>
    <w:p w14:paraId="0A0D92E5" w14:textId="77777777" w:rsidR="00165EDA" w:rsidRDefault="00165EDA" w:rsidP="00165EDA">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Written Report</w:t>
      </w:r>
    </w:p>
    <w:p w14:paraId="45C90095" w14:textId="77777777" w:rsidR="00165EDA" w:rsidRDefault="00165EDA" w:rsidP="00165EDA">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Presentation Slides</w:t>
      </w:r>
    </w:p>
    <w:p w14:paraId="1689956D" w14:textId="74FCC79B" w:rsidR="00AE3B7A" w:rsidRPr="00165EDA" w:rsidRDefault="00AE3B7A" w:rsidP="00165EDA">
      <w:bookmarkStart w:id="0" w:name="_GoBack"/>
      <w:bookmarkEnd w:id="0"/>
    </w:p>
    <w:sectPr w:rsidR="00AE3B7A" w:rsidRPr="0016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43ED"/>
    <w:multiLevelType w:val="hybridMultilevel"/>
    <w:tmpl w:val="4DB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E6BB3"/>
    <w:multiLevelType w:val="hybridMultilevel"/>
    <w:tmpl w:val="E7A6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52CE1"/>
    <w:multiLevelType w:val="hybridMultilevel"/>
    <w:tmpl w:val="CC6C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D8"/>
    <w:rsid w:val="000E477C"/>
    <w:rsid w:val="00165EDA"/>
    <w:rsid w:val="003F58E7"/>
    <w:rsid w:val="00484EBD"/>
    <w:rsid w:val="007A3CD8"/>
    <w:rsid w:val="007C3341"/>
    <w:rsid w:val="00891379"/>
    <w:rsid w:val="00A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650"/>
  <w15:chartTrackingRefBased/>
  <w15:docId w15:val="{576D6FFB-1401-4508-BEFC-CC5AB2A2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7C"/>
    <w:pPr>
      <w:ind w:left="720"/>
      <w:contextualSpacing/>
    </w:pPr>
  </w:style>
  <w:style w:type="character" w:styleId="Hyperlink">
    <w:name w:val="Hyperlink"/>
    <w:basedOn w:val="DefaultParagraphFont"/>
    <w:uiPriority w:val="99"/>
    <w:semiHidden/>
    <w:unhideWhenUsed/>
    <w:rsid w:val="00AE3B7A"/>
    <w:rPr>
      <w:color w:val="0000FF"/>
      <w:u w:val="single"/>
    </w:rPr>
  </w:style>
  <w:style w:type="paragraph" w:styleId="NormalWeb">
    <w:name w:val="Normal (Web)"/>
    <w:basedOn w:val="Normal"/>
    <w:uiPriority w:val="99"/>
    <w:semiHidden/>
    <w:unhideWhenUsed/>
    <w:rsid w:val="00165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3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iva/data-science-for-good-kiva-crowdfund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DF898E7C99540AF16D52B50E53E68" ma:contentTypeVersion="12" ma:contentTypeDescription="Create a new document." ma:contentTypeScope="" ma:versionID="ba8debb1c1e845aae0aecfb0751bae81">
  <xsd:schema xmlns:xsd="http://www.w3.org/2001/XMLSchema" xmlns:xs="http://www.w3.org/2001/XMLSchema" xmlns:p="http://schemas.microsoft.com/office/2006/metadata/properties" xmlns:ns3="8ce5a6dc-39c1-46ac-89f0-4bb4ae31d836" xmlns:ns4="bf7f65d1-594e-4d17-a7e1-07617a207ac3" targetNamespace="http://schemas.microsoft.com/office/2006/metadata/properties" ma:root="true" ma:fieldsID="c0600d24359e38203a476d1a0315392b" ns3:_="" ns4:_="">
    <xsd:import namespace="8ce5a6dc-39c1-46ac-89f0-4bb4ae31d836"/>
    <xsd:import namespace="bf7f65d1-594e-4d17-a7e1-07617a207a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a6dc-39c1-46ac-89f0-4bb4ae31d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f65d1-594e-4d17-a7e1-07617a207a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5AE571-A665-4292-A2B6-B751BD0D9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a6dc-39c1-46ac-89f0-4bb4ae31d836"/>
    <ds:schemaRef ds:uri="bf7f65d1-594e-4d17-a7e1-07617a207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352CD7-BE7B-4652-B486-B9DEF1ECB2A4}">
  <ds:schemaRefs>
    <ds:schemaRef ds:uri="http://schemas.microsoft.com/sharepoint/v3/contenttype/forms"/>
  </ds:schemaRefs>
</ds:datastoreItem>
</file>

<file path=customXml/itemProps3.xml><?xml version="1.0" encoding="utf-8"?>
<ds:datastoreItem xmlns:ds="http://schemas.openxmlformats.org/officeDocument/2006/customXml" ds:itemID="{E1F8F76A-4949-4371-BDCC-3FCCB7C58E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Mukkamala</dc:creator>
  <cp:keywords/>
  <dc:description/>
  <cp:lastModifiedBy>Sandhya Mukkamala</cp:lastModifiedBy>
  <cp:revision>5</cp:revision>
  <dcterms:created xsi:type="dcterms:W3CDTF">2020-03-17T18:26:00Z</dcterms:created>
  <dcterms:modified xsi:type="dcterms:W3CDTF">2020-03-22T21:12:00Z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0x010100A7FDF898E7C99540AF16D52B50E53E68</vt:lpwstr>
  </property>
</Properties>
</file>