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spacing w:before="83"/>
        <w:ind w:left="1591" w:right="0" w:firstLine="0"/>
        <w:jc w:val="left"/>
        <w:rPr>
          <w:b/>
          <w:sz w:val="50"/>
        </w:rPr>
      </w:pPr>
      <w:r>
        <w:rPr>
          <w:b/>
          <w:color w:val="00B4B8"/>
          <w:sz w:val="50"/>
        </w:rPr>
        <w:t>EMPLOYEE REFERRAL POLICY</w:t>
      </w:r>
    </w:p>
    <w:p>
      <w:pPr>
        <w:spacing w:after="0"/>
        <w:jc w:val="left"/>
        <w:rPr>
          <w:sz w:val="50"/>
        </w:rPr>
        <w:sectPr>
          <w:headerReference w:type="default" r:id="rId5"/>
          <w:footerReference w:type="default" r:id="rId6"/>
          <w:type w:val="continuous"/>
          <w:pgSz w:w="11910" w:h="16840"/>
          <w:pgMar w:header="673" w:footer="565" w:top="1660" w:bottom="760" w:left="540" w:right="54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Heading1"/>
        <w:spacing w:before="90"/>
        <w:ind w:left="139" w:firstLine="0"/>
      </w:pPr>
      <w:r>
        <w:rPr>
          <w:color w:val="00B4B8"/>
        </w:rPr>
        <w:t>TABLE OF CONTENTS</w:t>
      </w:r>
    </w:p>
    <w:p>
      <w:pPr>
        <w:pStyle w:val="Heading3"/>
        <w:numPr>
          <w:ilvl w:val="0"/>
          <w:numId w:val="1"/>
        </w:numPr>
        <w:tabs>
          <w:tab w:pos="860" w:val="left" w:leader="none"/>
        </w:tabs>
        <w:spacing w:line="240" w:lineRule="auto" w:before="273" w:after="0"/>
        <w:ind w:left="859" w:right="0" w:hanging="360"/>
        <w:jc w:val="left"/>
      </w:pPr>
      <w:r>
        <w:rPr>
          <w:color w:val="464A69"/>
        </w:rPr>
        <w:t>INTRODUCTION</w:t>
      </w:r>
    </w:p>
    <w:p>
      <w:pPr>
        <w:pStyle w:val="ListParagraph"/>
        <w:numPr>
          <w:ilvl w:val="1"/>
          <w:numId w:val="1"/>
        </w:numPr>
        <w:tabs>
          <w:tab w:pos="1220" w:val="left" w:leader="none"/>
        </w:tabs>
        <w:spacing w:line="240" w:lineRule="auto" w:before="29" w:after="0"/>
        <w:ind w:left="1219" w:right="0" w:hanging="360"/>
        <w:jc w:val="left"/>
        <w:rPr>
          <w:b/>
          <w:sz w:val="20"/>
        </w:rPr>
      </w:pPr>
      <w:r>
        <w:rPr>
          <w:b/>
          <w:color w:val="464A69"/>
          <w:sz w:val="20"/>
        </w:rPr>
        <w:t>OBJECTIVE</w:t>
      </w:r>
    </w:p>
    <w:p>
      <w:pPr>
        <w:pStyle w:val="ListParagraph"/>
        <w:numPr>
          <w:ilvl w:val="1"/>
          <w:numId w:val="1"/>
        </w:numPr>
        <w:tabs>
          <w:tab w:pos="1220" w:val="left" w:leader="none"/>
        </w:tabs>
        <w:spacing w:line="240" w:lineRule="auto" w:before="32" w:after="0"/>
        <w:ind w:left="1219" w:right="0" w:hanging="360"/>
        <w:jc w:val="left"/>
        <w:rPr>
          <w:b/>
          <w:sz w:val="20"/>
        </w:rPr>
      </w:pPr>
      <w:r>
        <w:rPr>
          <w:b/>
          <w:color w:val="464A69"/>
          <w:sz w:val="20"/>
        </w:rPr>
        <w:t>ELIGIBILITY</w:t>
      </w:r>
    </w:p>
    <w:p>
      <w:pPr>
        <w:pStyle w:val="ListParagraph"/>
        <w:numPr>
          <w:ilvl w:val="1"/>
          <w:numId w:val="1"/>
        </w:numPr>
        <w:tabs>
          <w:tab w:pos="1220" w:val="left" w:leader="none"/>
        </w:tabs>
        <w:spacing w:line="240" w:lineRule="auto" w:before="29" w:after="0"/>
        <w:ind w:left="1219" w:right="0" w:hanging="360"/>
        <w:jc w:val="left"/>
        <w:rPr>
          <w:b/>
          <w:sz w:val="20"/>
        </w:rPr>
      </w:pPr>
      <w:r>
        <w:rPr>
          <w:b/>
          <w:color w:val="464A69"/>
          <w:sz w:val="20"/>
        </w:rPr>
        <w:t>EXEMPTIONS</w:t>
      </w:r>
    </w:p>
    <w:p>
      <w:pPr>
        <w:pStyle w:val="BodyText"/>
        <w:spacing w:before="3"/>
        <w:rPr>
          <w:b/>
          <w:sz w:val="25"/>
        </w:rPr>
      </w:pPr>
    </w:p>
    <w:p>
      <w:pPr>
        <w:pStyle w:val="ListParagraph"/>
        <w:numPr>
          <w:ilvl w:val="0"/>
          <w:numId w:val="1"/>
        </w:numPr>
        <w:tabs>
          <w:tab w:pos="860" w:val="left" w:leader="none"/>
        </w:tabs>
        <w:spacing w:line="240" w:lineRule="auto" w:before="0" w:after="0"/>
        <w:ind w:left="859" w:right="0" w:hanging="360"/>
        <w:jc w:val="left"/>
        <w:rPr>
          <w:b/>
          <w:sz w:val="20"/>
        </w:rPr>
      </w:pPr>
      <w:r>
        <w:rPr>
          <w:b/>
          <w:color w:val="464A69"/>
          <w:sz w:val="20"/>
        </w:rPr>
        <w:t>EMPLOYEE REFERRAL GUIDELINES</w:t>
      </w:r>
    </w:p>
    <w:p>
      <w:pPr>
        <w:pStyle w:val="ListParagraph"/>
        <w:numPr>
          <w:ilvl w:val="1"/>
          <w:numId w:val="1"/>
        </w:numPr>
        <w:tabs>
          <w:tab w:pos="1220" w:val="left" w:leader="none"/>
        </w:tabs>
        <w:spacing w:line="240" w:lineRule="auto" w:before="29" w:after="0"/>
        <w:ind w:left="1219" w:right="0" w:hanging="360"/>
        <w:jc w:val="left"/>
        <w:rPr>
          <w:b/>
          <w:sz w:val="20"/>
        </w:rPr>
      </w:pPr>
      <w:r>
        <w:rPr>
          <w:b/>
          <w:color w:val="464A69"/>
          <w:sz w:val="20"/>
        </w:rPr>
        <w:t>EMPLOYEE REFERRAL</w:t>
      </w:r>
      <w:r>
        <w:rPr>
          <w:b/>
          <w:color w:val="464A69"/>
          <w:spacing w:val="-2"/>
          <w:sz w:val="20"/>
        </w:rPr>
        <w:t> </w:t>
      </w:r>
      <w:r>
        <w:rPr>
          <w:b/>
          <w:color w:val="464A69"/>
          <w:sz w:val="20"/>
        </w:rPr>
        <w:t>BONUS</w:t>
      </w:r>
    </w:p>
    <w:p>
      <w:pPr>
        <w:pStyle w:val="ListParagraph"/>
        <w:numPr>
          <w:ilvl w:val="1"/>
          <w:numId w:val="1"/>
        </w:numPr>
        <w:tabs>
          <w:tab w:pos="1220" w:val="left" w:leader="none"/>
        </w:tabs>
        <w:spacing w:line="240" w:lineRule="auto" w:before="30" w:after="0"/>
        <w:ind w:left="1219" w:right="0" w:hanging="360"/>
        <w:jc w:val="left"/>
        <w:rPr>
          <w:b/>
          <w:sz w:val="20"/>
        </w:rPr>
      </w:pPr>
      <w:r>
        <w:rPr>
          <w:b/>
          <w:color w:val="464A69"/>
          <w:sz w:val="20"/>
        </w:rPr>
        <w:t>EMPLOYEE REFERRAL PROCESS</w:t>
      </w:r>
    </w:p>
    <w:p>
      <w:pPr>
        <w:pStyle w:val="ListParagraph"/>
        <w:numPr>
          <w:ilvl w:val="1"/>
          <w:numId w:val="1"/>
        </w:numPr>
        <w:tabs>
          <w:tab w:pos="1220" w:val="left" w:leader="none"/>
        </w:tabs>
        <w:spacing w:line="240" w:lineRule="auto" w:before="31" w:after="0"/>
        <w:ind w:left="1219" w:right="0" w:hanging="360"/>
        <w:jc w:val="left"/>
        <w:rPr>
          <w:b/>
          <w:sz w:val="20"/>
        </w:rPr>
      </w:pPr>
      <w:r>
        <w:rPr>
          <w:b/>
          <w:color w:val="464A69"/>
          <w:sz w:val="20"/>
        </w:rPr>
        <w:t>EMPLOYEE REFERRAL TERMS &amp;</w:t>
      </w:r>
      <w:r>
        <w:rPr>
          <w:b/>
          <w:color w:val="464A69"/>
          <w:spacing w:val="-4"/>
          <w:sz w:val="20"/>
        </w:rPr>
        <w:t> </w:t>
      </w:r>
      <w:r>
        <w:rPr>
          <w:b/>
          <w:color w:val="464A69"/>
          <w:sz w:val="20"/>
        </w:rPr>
        <w:t>CONDITIONS</w:t>
      </w:r>
    </w:p>
    <w:p>
      <w:pPr>
        <w:pStyle w:val="BodyText"/>
        <w:spacing w:before="1"/>
        <w:rPr>
          <w:b/>
          <w:sz w:val="25"/>
        </w:rPr>
      </w:pPr>
    </w:p>
    <w:p>
      <w:pPr>
        <w:pStyle w:val="ListParagraph"/>
        <w:numPr>
          <w:ilvl w:val="0"/>
          <w:numId w:val="1"/>
        </w:numPr>
        <w:tabs>
          <w:tab w:pos="860" w:val="left" w:leader="none"/>
        </w:tabs>
        <w:spacing w:line="240" w:lineRule="auto" w:before="0" w:after="0"/>
        <w:ind w:left="859" w:right="0" w:hanging="360"/>
        <w:jc w:val="left"/>
        <w:rPr>
          <w:b/>
          <w:sz w:val="20"/>
        </w:rPr>
      </w:pPr>
      <w:r>
        <w:rPr>
          <w:b/>
          <w:color w:val="464A69"/>
          <w:sz w:val="20"/>
        </w:rPr>
        <w:t>FAQs</w:t>
      </w:r>
    </w:p>
    <w:p>
      <w:pPr>
        <w:pStyle w:val="BodyText"/>
        <w:spacing w:before="4"/>
        <w:rPr>
          <w:b/>
          <w:sz w:val="25"/>
        </w:rPr>
      </w:pPr>
    </w:p>
    <w:p>
      <w:pPr>
        <w:pStyle w:val="ListParagraph"/>
        <w:numPr>
          <w:ilvl w:val="0"/>
          <w:numId w:val="1"/>
        </w:numPr>
        <w:tabs>
          <w:tab w:pos="860" w:val="left" w:leader="none"/>
        </w:tabs>
        <w:spacing w:line="240" w:lineRule="auto" w:before="0" w:after="0"/>
        <w:ind w:left="859" w:right="0" w:hanging="360"/>
        <w:jc w:val="left"/>
        <w:rPr>
          <w:b/>
          <w:sz w:val="20"/>
        </w:rPr>
      </w:pPr>
      <w:r>
        <w:rPr>
          <w:b/>
          <w:color w:val="464A69"/>
          <w:sz w:val="20"/>
        </w:rPr>
        <w:t>DISCLAIMER</w:t>
      </w:r>
    </w:p>
    <w:p>
      <w:pPr>
        <w:spacing w:after="0" w:line="240" w:lineRule="auto"/>
        <w:jc w:val="left"/>
        <w:rPr>
          <w:sz w:val="20"/>
        </w:rPr>
        <w:sectPr>
          <w:pgSz w:w="11910" w:h="16840"/>
          <w:pgMar w:header="673" w:footer="565" w:top="1660" w:bottom="820" w:left="540" w:right="540"/>
        </w:sectPr>
      </w:pPr>
    </w:p>
    <w:p>
      <w:pPr>
        <w:pStyle w:val="BodyText"/>
        <w:rPr>
          <w:b/>
        </w:rPr>
      </w:pPr>
    </w:p>
    <w:p>
      <w:pPr>
        <w:pStyle w:val="BodyText"/>
        <w:spacing w:before="9"/>
        <w:rPr>
          <w:b/>
          <w:sz w:val="19"/>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64"/>
        <w:gridCol w:w="3023"/>
        <w:gridCol w:w="2773"/>
      </w:tblGrid>
      <w:tr>
        <w:trPr>
          <w:trHeight w:val="779" w:hRule="atLeast"/>
        </w:trPr>
        <w:tc>
          <w:tcPr>
            <w:tcW w:w="10586" w:type="dxa"/>
            <w:gridSpan w:val="5"/>
            <w:shd w:val="clear" w:color="auto" w:fill="00B4B8"/>
          </w:tcPr>
          <w:p>
            <w:pPr>
              <w:pStyle w:val="TableParagraph"/>
              <w:spacing w:before="4"/>
              <w:jc w:val="left"/>
              <w:rPr>
                <w:b/>
                <w:sz w:val="24"/>
              </w:rPr>
            </w:pPr>
          </w:p>
          <w:p>
            <w:pPr>
              <w:pStyle w:val="TableParagraph"/>
              <w:ind w:left="3714" w:right="3710"/>
              <w:rPr>
                <w:b/>
                <w:sz w:val="20"/>
              </w:rPr>
            </w:pPr>
            <w:r>
              <w:rPr>
                <w:b/>
                <w:color w:val="464A69"/>
                <w:sz w:val="20"/>
              </w:rPr>
              <w:t>DOCUMENT REVISION HISTORY</w:t>
            </w:r>
          </w:p>
        </w:tc>
      </w:tr>
      <w:tr>
        <w:trPr>
          <w:trHeight w:val="489" w:hRule="atLeast"/>
        </w:trPr>
        <w:tc>
          <w:tcPr>
            <w:tcW w:w="2038" w:type="dxa"/>
          </w:tcPr>
          <w:p>
            <w:pPr>
              <w:pStyle w:val="TableParagraph"/>
              <w:spacing w:before="136"/>
              <w:ind w:left="4"/>
              <w:jc w:val="left"/>
              <w:rPr>
                <w:b/>
                <w:sz w:val="20"/>
              </w:rPr>
            </w:pPr>
            <w:r>
              <w:rPr>
                <w:b/>
                <w:color w:val="464A69"/>
                <w:sz w:val="20"/>
              </w:rPr>
              <w:t>Version Number</w:t>
            </w:r>
          </w:p>
        </w:tc>
        <w:tc>
          <w:tcPr>
            <w:tcW w:w="1388" w:type="dxa"/>
          </w:tcPr>
          <w:p>
            <w:pPr>
              <w:pStyle w:val="TableParagraph"/>
              <w:spacing w:before="136"/>
              <w:ind w:left="4"/>
              <w:jc w:val="left"/>
              <w:rPr>
                <w:b/>
                <w:sz w:val="20"/>
              </w:rPr>
            </w:pPr>
            <w:r>
              <w:rPr>
                <w:b/>
                <w:color w:val="464A69"/>
                <w:sz w:val="20"/>
              </w:rPr>
              <w:t>Modified Date</w:t>
            </w:r>
          </w:p>
        </w:tc>
        <w:tc>
          <w:tcPr>
            <w:tcW w:w="1364" w:type="dxa"/>
          </w:tcPr>
          <w:p>
            <w:pPr>
              <w:pStyle w:val="TableParagraph"/>
              <w:spacing w:before="136"/>
              <w:ind w:left="4"/>
              <w:jc w:val="left"/>
              <w:rPr>
                <w:b/>
                <w:sz w:val="20"/>
              </w:rPr>
            </w:pPr>
            <w:r>
              <w:rPr>
                <w:b/>
                <w:color w:val="464A69"/>
                <w:sz w:val="20"/>
              </w:rPr>
              <w:t>Modified By</w:t>
            </w:r>
          </w:p>
        </w:tc>
        <w:tc>
          <w:tcPr>
            <w:tcW w:w="3023" w:type="dxa"/>
          </w:tcPr>
          <w:p>
            <w:pPr>
              <w:pStyle w:val="TableParagraph"/>
              <w:spacing w:before="136"/>
              <w:ind w:left="6"/>
              <w:jc w:val="left"/>
              <w:rPr>
                <w:b/>
                <w:sz w:val="20"/>
              </w:rPr>
            </w:pPr>
            <w:r>
              <w:rPr>
                <w:b/>
                <w:color w:val="464A69"/>
                <w:sz w:val="20"/>
              </w:rPr>
              <w:t>Changes</w:t>
            </w:r>
          </w:p>
        </w:tc>
        <w:tc>
          <w:tcPr>
            <w:tcW w:w="2773" w:type="dxa"/>
          </w:tcPr>
          <w:p>
            <w:pPr>
              <w:pStyle w:val="TableParagraph"/>
              <w:spacing w:before="136"/>
              <w:ind w:left="3"/>
              <w:jc w:val="left"/>
              <w:rPr>
                <w:b/>
                <w:sz w:val="20"/>
              </w:rPr>
            </w:pPr>
            <w:r>
              <w:rPr>
                <w:b/>
                <w:color w:val="464A69"/>
                <w:sz w:val="20"/>
              </w:rPr>
              <w:t>Approval Authority</w:t>
            </w:r>
          </w:p>
        </w:tc>
      </w:tr>
      <w:tr>
        <w:trPr>
          <w:trHeight w:val="520" w:hRule="atLeast"/>
        </w:trPr>
        <w:tc>
          <w:tcPr>
            <w:tcW w:w="2038" w:type="dxa"/>
          </w:tcPr>
          <w:p>
            <w:pPr>
              <w:pStyle w:val="TableParagraph"/>
              <w:spacing w:before="9"/>
              <w:ind w:left="4"/>
              <w:jc w:val="left"/>
              <w:rPr>
                <w:sz w:val="20"/>
              </w:rPr>
            </w:pPr>
            <w:r>
              <w:rPr>
                <w:color w:val="464A69"/>
                <w:sz w:val="20"/>
              </w:rPr>
              <w:t>1.4</w:t>
            </w:r>
          </w:p>
        </w:tc>
        <w:tc>
          <w:tcPr>
            <w:tcW w:w="1388" w:type="dxa"/>
          </w:tcPr>
          <w:p>
            <w:pPr>
              <w:pStyle w:val="TableParagraph"/>
              <w:spacing w:before="9"/>
              <w:ind w:left="4"/>
              <w:jc w:val="left"/>
              <w:rPr>
                <w:sz w:val="20"/>
              </w:rPr>
            </w:pPr>
            <w:r>
              <w:rPr>
                <w:color w:val="464A69"/>
                <w:sz w:val="20"/>
              </w:rPr>
              <w:t>01/04/2018</w:t>
            </w:r>
          </w:p>
        </w:tc>
        <w:tc>
          <w:tcPr>
            <w:tcW w:w="1364" w:type="dxa"/>
          </w:tcPr>
          <w:p>
            <w:pPr>
              <w:pStyle w:val="TableParagraph"/>
              <w:spacing w:before="21"/>
              <w:ind w:left="4"/>
              <w:jc w:val="left"/>
              <w:rPr>
                <w:sz w:val="20"/>
              </w:rPr>
            </w:pPr>
            <w:r>
              <w:rPr>
                <w:color w:val="464A69"/>
                <w:sz w:val="20"/>
              </w:rPr>
              <w:t>Recruitment</w:t>
            </w:r>
          </w:p>
        </w:tc>
        <w:tc>
          <w:tcPr>
            <w:tcW w:w="3023" w:type="dxa"/>
          </w:tcPr>
          <w:p>
            <w:pPr>
              <w:pStyle w:val="TableParagraph"/>
              <w:spacing w:before="21"/>
              <w:ind w:left="6"/>
              <w:jc w:val="left"/>
              <w:rPr>
                <w:sz w:val="20"/>
              </w:rPr>
            </w:pPr>
            <w:r>
              <w:rPr>
                <w:color w:val="464A69"/>
                <w:sz w:val="20"/>
              </w:rPr>
              <w:t>Changes to the referral bonus</w:t>
            </w:r>
          </w:p>
          <w:p>
            <w:pPr>
              <w:pStyle w:val="TableParagraph"/>
              <w:spacing w:line="218" w:lineRule="exact" w:before="31"/>
              <w:ind w:left="6"/>
              <w:jc w:val="left"/>
              <w:rPr>
                <w:sz w:val="20"/>
              </w:rPr>
            </w:pPr>
            <w:r>
              <w:rPr>
                <w:color w:val="464A69"/>
                <w:sz w:val="20"/>
              </w:rPr>
              <w:t>payout timeline</w:t>
            </w:r>
          </w:p>
        </w:tc>
        <w:tc>
          <w:tcPr>
            <w:tcW w:w="2773" w:type="dxa"/>
          </w:tcPr>
          <w:p>
            <w:pPr>
              <w:pStyle w:val="TableParagraph"/>
              <w:spacing w:before="21"/>
              <w:ind w:left="3"/>
              <w:jc w:val="left"/>
              <w:rPr>
                <w:sz w:val="20"/>
              </w:rPr>
            </w:pPr>
            <w:r>
              <w:rPr>
                <w:color w:val="464A69"/>
                <w:sz w:val="20"/>
              </w:rPr>
              <w:t>Head, HR</w:t>
            </w:r>
          </w:p>
        </w:tc>
      </w:tr>
    </w:tbl>
    <w:p>
      <w:pPr>
        <w:pStyle w:val="BodyText"/>
        <w:rPr>
          <w:b/>
        </w:rPr>
      </w:pPr>
    </w:p>
    <w:p>
      <w:pPr>
        <w:pStyle w:val="BodyText"/>
        <w:spacing w:before="7"/>
        <w:rPr>
          <w:b/>
          <w:sz w:val="22"/>
        </w:rPr>
      </w:pPr>
    </w:p>
    <w:p>
      <w:pPr>
        <w:pStyle w:val="ListParagraph"/>
        <w:numPr>
          <w:ilvl w:val="0"/>
          <w:numId w:val="2"/>
        </w:numPr>
        <w:tabs>
          <w:tab w:pos="500" w:val="left" w:leader="none"/>
        </w:tabs>
        <w:spacing w:line="240" w:lineRule="auto" w:before="91" w:after="0"/>
        <w:ind w:left="499" w:right="0" w:hanging="360"/>
        <w:jc w:val="left"/>
        <w:rPr>
          <w:b/>
          <w:sz w:val="30"/>
        </w:rPr>
      </w:pPr>
      <w:r>
        <w:rPr>
          <w:b/>
          <w:color w:val="00B4B8"/>
          <w:sz w:val="30"/>
        </w:rPr>
        <w:t>INTRODUCTION</w:t>
      </w:r>
    </w:p>
    <w:p>
      <w:pPr>
        <w:pStyle w:val="ListParagraph"/>
        <w:numPr>
          <w:ilvl w:val="1"/>
          <w:numId w:val="2"/>
        </w:numPr>
        <w:tabs>
          <w:tab w:pos="542" w:val="left" w:leader="none"/>
        </w:tabs>
        <w:spacing w:line="240" w:lineRule="auto" w:before="251" w:after="0"/>
        <w:ind w:left="541" w:right="0" w:hanging="402"/>
        <w:jc w:val="left"/>
        <w:rPr>
          <w:b/>
          <w:sz w:val="24"/>
        </w:rPr>
      </w:pPr>
      <w:r>
        <w:rPr>
          <w:b/>
          <w:color w:val="464A69"/>
          <w:sz w:val="24"/>
        </w:rPr>
        <w:t>OBJECTIVE</w:t>
      </w:r>
    </w:p>
    <w:p>
      <w:pPr>
        <w:pStyle w:val="BodyText"/>
        <w:spacing w:before="5"/>
        <w:rPr>
          <w:b/>
        </w:rPr>
      </w:pPr>
    </w:p>
    <w:p>
      <w:pPr>
        <w:pStyle w:val="BodyText"/>
        <w:spacing w:line="232" w:lineRule="auto"/>
        <w:ind w:left="139" w:right="145"/>
        <w:jc w:val="both"/>
      </w:pPr>
      <w:r>
        <w:rPr>
          <w:color w:val="464A69"/>
        </w:rPr>
        <w:t>To state the procedures and guidelines for rewarding those employees of Altran India, who help identify and attract suitable and competent talent in order to meet our resource requirements at an optimum cost and to motivate employees by making them a partner in strategic activities of the organization.</w:t>
      </w:r>
    </w:p>
    <w:p>
      <w:pPr>
        <w:pStyle w:val="BodyText"/>
        <w:spacing w:before="8"/>
        <w:rPr>
          <w:sz w:val="30"/>
        </w:rPr>
      </w:pPr>
    </w:p>
    <w:p>
      <w:pPr>
        <w:pStyle w:val="ListParagraph"/>
        <w:numPr>
          <w:ilvl w:val="1"/>
          <w:numId w:val="2"/>
        </w:numPr>
        <w:tabs>
          <w:tab w:pos="542" w:val="left" w:leader="none"/>
        </w:tabs>
        <w:spacing w:line="240" w:lineRule="auto" w:before="0" w:after="0"/>
        <w:ind w:left="541" w:right="0" w:hanging="402"/>
        <w:jc w:val="both"/>
        <w:rPr>
          <w:b/>
          <w:sz w:val="24"/>
        </w:rPr>
      </w:pPr>
      <w:r>
        <w:rPr>
          <w:b/>
          <w:color w:val="464A69"/>
          <w:sz w:val="24"/>
        </w:rPr>
        <w:t>ELIGIBILITY</w:t>
      </w:r>
    </w:p>
    <w:p>
      <w:pPr>
        <w:pStyle w:val="BodyText"/>
        <w:spacing w:before="223"/>
        <w:ind w:left="139"/>
        <w:jc w:val="both"/>
      </w:pPr>
      <w:r>
        <w:rPr>
          <w:color w:val="464A69"/>
        </w:rPr>
        <w:t>All employees of Altran Technologies India Private Limited</w:t>
      </w:r>
    </w:p>
    <w:p>
      <w:pPr>
        <w:pStyle w:val="BodyText"/>
        <w:spacing w:before="3"/>
        <w:rPr>
          <w:sz w:val="22"/>
        </w:rPr>
      </w:pPr>
    </w:p>
    <w:p>
      <w:pPr>
        <w:pStyle w:val="Heading2"/>
        <w:numPr>
          <w:ilvl w:val="1"/>
          <w:numId w:val="2"/>
        </w:numPr>
        <w:tabs>
          <w:tab w:pos="542" w:val="left" w:leader="none"/>
        </w:tabs>
        <w:spacing w:line="240" w:lineRule="auto" w:before="0" w:after="0"/>
        <w:ind w:left="541" w:right="0" w:hanging="402"/>
        <w:jc w:val="both"/>
      </w:pPr>
      <w:r>
        <w:rPr>
          <w:color w:val="464A69"/>
        </w:rPr>
        <w:t>EXEMPTIONS</w:t>
      </w:r>
    </w:p>
    <w:p>
      <w:pPr>
        <w:pStyle w:val="BodyText"/>
        <w:spacing w:before="6"/>
        <w:rPr>
          <w:b/>
        </w:rPr>
      </w:pPr>
    </w:p>
    <w:p>
      <w:pPr>
        <w:pStyle w:val="BodyText"/>
        <w:spacing w:line="229" w:lineRule="exact" w:before="1"/>
        <w:ind w:left="139"/>
        <w:jc w:val="both"/>
      </w:pPr>
      <w:r>
        <w:rPr>
          <w:color w:val="464A69"/>
        </w:rPr>
        <w:t>The following are ineligible for the referral bonus:</w:t>
      </w:r>
    </w:p>
    <w:p>
      <w:pPr>
        <w:pStyle w:val="ListParagraph"/>
        <w:numPr>
          <w:ilvl w:val="2"/>
          <w:numId w:val="2"/>
        </w:numPr>
        <w:tabs>
          <w:tab w:pos="591" w:val="left" w:leader="none"/>
        </w:tabs>
        <w:spacing w:line="243" w:lineRule="exact" w:before="0" w:after="0"/>
        <w:ind w:left="590" w:right="0" w:hanging="360"/>
        <w:jc w:val="both"/>
        <w:rPr>
          <w:sz w:val="20"/>
        </w:rPr>
      </w:pPr>
      <w:r>
        <w:rPr>
          <w:color w:val="464A69"/>
          <w:sz w:val="20"/>
        </w:rPr>
        <w:t>Members of the senior management</w:t>
      </w:r>
      <w:r>
        <w:rPr>
          <w:color w:val="464A69"/>
          <w:spacing w:val="-3"/>
          <w:sz w:val="20"/>
        </w:rPr>
        <w:t> </w:t>
      </w:r>
      <w:r>
        <w:rPr>
          <w:color w:val="464A69"/>
          <w:sz w:val="20"/>
        </w:rPr>
        <w:t>team.</w:t>
      </w:r>
    </w:p>
    <w:p>
      <w:pPr>
        <w:pStyle w:val="ListParagraph"/>
        <w:numPr>
          <w:ilvl w:val="2"/>
          <w:numId w:val="2"/>
        </w:numPr>
        <w:tabs>
          <w:tab w:pos="591" w:val="left" w:leader="none"/>
        </w:tabs>
        <w:spacing w:line="242" w:lineRule="exact" w:before="0" w:after="0"/>
        <w:ind w:left="590" w:right="0" w:hanging="360"/>
        <w:jc w:val="both"/>
        <w:rPr>
          <w:sz w:val="20"/>
        </w:rPr>
      </w:pPr>
      <w:r>
        <w:rPr>
          <w:color w:val="464A69"/>
          <w:sz w:val="20"/>
        </w:rPr>
        <w:t>Employees at L5 and</w:t>
      </w:r>
      <w:r>
        <w:rPr>
          <w:color w:val="464A69"/>
          <w:spacing w:val="-4"/>
          <w:sz w:val="20"/>
        </w:rPr>
        <w:t> </w:t>
      </w:r>
      <w:r>
        <w:rPr>
          <w:color w:val="464A69"/>
          <w:sz w:val="20"/>
        </w:rPr>
        <w:t>above.</w:t>
      </w:r>
    </w:p>
    <w:p>
      <w:pPr>
        <w:pStyle w:val="ListParagraph"/>
        <w:numPr>
          <w:ilvl w:val="2"/>
          <w:numId w:val="2"/>
        </w:numPr>
        <w:tabs>
          <w:tab w:pos="591" w:val="left" w:leader="none"/>
        </w:tabs>
        <w:spacing w:line="244" w:lineRule="exact" w:before="0" w:after="0"/>
        <w:ind w:left="590" w:right="0" w:hanging="360"/>
        <w:jc w:val="both"/>
        <w:rPr>
          <w:sz w:val="20"/>
        </w:rPr>
      </w:pPr>
      <w:r>
        <w:rPr>
          <w:color w:val="464A69"/>
          <w:sz w:val="20"/>
        </w:rPr>
        <w:t>Members of the human resources</w:t>
      </w:r>
      <w:r>
        <w:rPr>
          <w:color w:val="464A69"/>
          <w:spacing w:val="-2"/>
          <w:sz w:val="20"/>
        </w:rPr>
        <w:t> </w:t>
      </w:r>
      <w:r>
        <w:rPr>
          <w:color w:val="464A69"/>
          <w:sz w:val="20"/>
        </w:rPr>
        <w:t>department.</w:t>
      </w:r>
    </w:p>
    <w:p>
      <w:pPr>
        <w:pStyle w:val="ListParagraph"/>
        <w:numPr>
          <w:ilvl w:val="2"/>
          <w:numId w:val="2"/>
        </w:numPr>
        <w:tabs>
          <w:tab w:pos="591" w:val="left" w:leader="none"/>
        </w:tabs>
        <w:spacing w:line="240" w:lineRule="auto" w:before="0" w:after="0"/>
        <w:ind w:left="590" w:right="0" w:hanging="360"/>
        <w:jc w:val="both"/>
        <w:rPr>
          <w:sz w:val="20"/>
        </w:rPr>
      </w:pPr>
      <w:r>
        <w:rPr>
          <w:color w:val="464A69"/>
          <w:sz w:val="20"/>
        </w:rPr>
        <w:t>Anyone else who is involved in the recruitment</w:t>
      </w:r>
      <w:r>
        <w:rPr>
          <w:color w:val="464A69"/>
          <w:spacing w:val="-1"/>
          <w:sz w:val="20"/>
        </w:rPr>
        <w:t> </w:t>
      </w:r>
      <w:r>
        <w:rPr>
          <w:color w:val="464A69"/>
          <w:sz w:val="20"/>
        </w:rPr>
        <w:t>process.</w:t>
      </w:r>
    </w:p>
    <w:p>
      <w:pPr>
        <w:pStyle w:val="BodyText"/>
        <w:spacing w:before="3"/>
      </w:pPr>
    </w:p>
    <w:p>
      <w:pPr>
        <w:pStyle w:val="Heading1"/>
        <w:numPr>
          <w:ilvl w:val="0"/>
          <w:numId w:val="2"/>
        </w:numPr>
        <w:tabs>
          <w:tab w:pos="500" w:val="left" w:leader="none"/>
        </w:tabs>
        <w:spacing w:line="240" w:lineRule="auto" w:before="0" w:after="0"/>
        <w:ind w:left="499" w:right="0" w:hanging="360"/>
        <w:jc w:val="both"/>
      </w:pPr>
      <w:r>
        <w:rPr>
          <w:color w:val="00B4B8"/>
        </w:rPr>
        <w:t>EMPLOYEE REFERRAL</w:t>
      </w:r>
      <w:r>
        <w:rPr>
          <w:color w:val="00B4B8"/>
          <w:spacing w:val="-1"/>
        </w:rPr>
        <w:t> </w:t>
      </w:r>
      <w:r>
        <w:rPr>
          <w:color w:val="00B4B8"/>
        </w:rPr>
        <w:t>GUIDELINES</w:t>
      </w:r>
    </w:p>
    <w:p>
      <w:pPr>
        <w:pStyle w:val="Heading2"/>
        <w:numPr>
          <w:ilvl w:val="1"/>
          <w:numId w:val="2"/>
        </w:numPr>
        <w:tabs>
          <w:tab w:pos="542" w:val="left" w:leader="none"/>
        </w:tabs>
        <w:spacing w:line="240" w:lineRule="auto" w:before="254" w:after="0"/>
        <w:ind w:left="541" w:right="0" w:hanging="402"/>
        <w:jc w:val="both"/>
      </w:pPr>
      <w:r>
        <w:rPr>
          <w:color w:val="464A69"/>
        </w:rPr>
        <w:t>REFERRAL</w:t>
      </w:r>
      <w:r>
        <w:rPr>
          <w:color w:val="464A69"/>
          <w:spacing w:val="-1"/>
        </w:rPr>
        <w:t> </w:t>
      </w:r>
      <w:r>
        <w:rPr>
          <w:color w:val="464A69"/>
        </w:rPr>
        <w:t>BONUS</w:t>
      </w:r>
    </w:p>
    <w:p>
      <w:pPr>
        <w:pStyle w:val="BodyText"/>
        <w:rPr>
          <w:b/>
          <w:sz w:val="21"/>
        </w:rPr>
      </w:pPr>
    </w:p>
    <w:p>
      <w:pPr>
        <w:pStyle w:val="BodyText"/>
        <w:spacing w:before="1"/>
        <w:ind w:left="139"/>
        <w:jc w:val="both"/>
      </w:pPr>
      <w:r>
        <w:rPr>
          <w:color w:val="464A69"/>
        </w:rPr>
        <w:t>The referral bonus*, subject to the terms and conditions, is as follows:</w:t>
      </w:r>
    </w:p>
    <w:p>
      <w:pPr>
        <w:pStyle w:val="BodyText"/>
        <w:spacing w:before="2"/>
        <w:rPr>
          <w:sz w:val="17"/>
        </w:rPr>
      </w:pPr>
    </w:p>
    <w:tbl>
      <w:tblPr>
        <w:tblW w:w="0" w:type="auto"/>
        <w:jc w:val="left"/>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20"/>
        <w:gridCol w:w="1999"/>
        <w:gridCol w:w="2121"/>
        <w:gridCol w:w="1699"/>
        <w:gridCol w:w="1879"/>
      </w:tblGrid>
      <w:tr>
        <w:trPr>
          <w:trHeight w:val="328" w:hRule="atLeast"/>
        </w:trPr>
        <w:tc>
          <w:tcPr>
            <w:tcW w:w="2220" w:type="dxa"/>
            <w:vMerge w:val="restart"/>
            <w:tcBorders>
              <w:bottom w:val="nil"/>
            </w:tcBorders>
            <w:shd w:val="clear" w:color="auto" w:fill="00B4B8"/>
          </w:tcPr>
          <w:p>
            <w:pPr>
              <w:pStyle w:val="TableParagraph"/>
              <w:jc w:val="left"/>
              <w:rPr>
                <w:rFonts w:ascii="Times New Roman"/>
                <w:sz w:val="20"/>
              </w:rPr>
            </w:pPr>
          </w:p>
        </w:tc>
        <w:tc>
          <w:tcPr>
            <w:tcW w:w="1999" w:type="dxa"/>
            <w:tcBorders>
              <w:bottom w:val="nil"/>
            </w:tcBorders>
            <w:shd w:val="clear" w:color="auto" w:fill="00B4B8"/>
          </w:tcPr>
          <w:p>
            <w:pPr>
              <w:pStyle w:val="TableParagraph"/>
              <w:jc w:val="left"/>
              <w:rPr>
                <w:rFonts w:ascii="Times New Roman"/>
                <w:sz w:val="20"/>
              </w:rPr>
            </w:pPr>
          </w:p>
        </w:tc>
        <w:tc>
          <w:tcPr>
            <w:tcW w:w="2121" w:type="dxa"/>
            <w:tcBorders>
              <w:bottom w:val="nil"/>
            </w:tcBorders>
            <w:shd w:val="clear" w:color="auto" w:fill="00B4B8"/>
          </w:tcPr>
          <w:p>
            <w:pPr>
              <w:pStyle w:val="TableParagraph"/>
              <w:jc w:val="left"/>
              <w:rPr>
                <w:rFonts w:ascii="Times New Roman"/>
                <w:sz w:val="20"/>
              </w:rPr>
            </w:pPr>
          </w:p>
        </w:tc>
        <w:tc>
          <w:tcPr>
            <w:tcW w:w="1699" w:type="dxa"/>
            <w:tcBorders>
              <w:bottom w:val="nil"/>
            </w:tcBorders>
            <w:shd w:val="clear" w:color="auto" w:fill="00B4B8"/>
          </w:tcPr>
          <w:p>
            <w:pPr>
              <w:pStyle w:val="TableParagraph"/>
              <w:jc w:val="left"/>
              <w:rPr>
                <w:rFonts w:ascii="Times New Roman"/>
                <w:sz w:val="20"/>
              </w:rPr>
            </w:pPr>
          </w:p>
        </w:tc>
        <w:tc>
          <w:tcPr>
            <w:tcW w:w="1879" w:type="dxa"/>
            <w:tcBorders>
              <w:bottom w:val="nil"/>
            </w:tcBorders>
            <w:shd w:val="clear" w:color="auto" w:fill="00B4B8"/>
          </w:tcPr>
          <w:p>
            <w:pPr>
              <w:pStyle w:val="TableParagraph"/>
              <w:spacing w:line="219" w:lineRule="exact" w:before="90"/>
              <w:ind w:left="3" w:right="3"/>
              <w:rPr>
                <w:b/>
                <w:sz w:val="20"/>
              </w:rPr>
            </w:pPr>
            <w:r>
              <w:rPr>
                <w:b/>
                <w:color w:val="464A69"/>
                <w:sz w:val="20"/>
              </w:rPr>
              <w:t>Referral Bonus For</w:t>
            </w:r>
          </w:p>
        </w:tc>
      </w:tr>
      <w:tr>
        <w:trPr>
          <w:trHeight w:val="242" w:hRule="atLeast"/>
        </w:trPr>
        <w:tc>
          <w:tcPr>
            <w:tcW w:w="2220" w:type="dxa"/>
            <w:vMerge/>
            <w:tcBorders>
              <w:top w:val="nil"/>
              <w:bottom w:val="nil"/>
            </w:tcBorders>
            <w:shd w:val="clear" w:color="auto" w:fill="00B4B8"/>
          </w:tcPr>
          <w:p>
            <w:pPr>
              <w:rPr>
                <w:sz w:val="2"/>
                <w:szCs w:val="2"/>
              </w:rPr>
            </w:pPr>
          </w:p>
        </w:tc>
        <w:tc>
          <w:tcPr>
            <w:tcW w:w="1999" w:type="dxa"/>
            <w:tcBorders>
              <w:top w:val="nil"/>
              <w:bottom w:val="nil"/>
            </w:tcBorders>
            <w:shd w:val="clear" w:color="auto" w:fill="00B4B8"/>
          </w:tcPr>
          <w:p>
            <w:pPr>
              <w:pStyle w:val="TableParagraph"/>
              <w:jc w:val="left"/>
              <w:rPr>
                <w:rFonts w:ascii="Times New Roman"/>
                <w:sz w:val="16"/>
              </w:rPr>
            </w:pPr>
          </w:p>
        </w:tc>
        <w:tc>
          <w:tcPr>
            <w:tcW w:w="2121" w:type="dxa"/>
            <w:tcBorders>
              <w:top w:val="nil"/>
              <w:bottom w:val="nil"/>
            </w:tcBorders>
            <w:shd w:val="clear" w:color="auto" w:fill="00B4B8"/>
          </w:tcPr>
          <w:p>
            <w:pPr>
              <w:pStyle w:val="TableParagraph"/>
              <w:spacing w:line="221" w:lineRule="exact" w:before="1"/>
              <w:ind w:left="124" w:right="125"/>
              <w:rPr>
                <w:b/>
                <w:sz w:val="20"/>
              </w:rPr>
            </w:pPr>
            <w:r>
              <w:rPr>
                <w:b/>
                <w:color w:val="464A69"/>
                <w:sz w:val="20"/>
              </w:rPr>
              <w:t>Referral Bonus For</w:t>
            </w:r>
          </w:p>
        </w:tc>
        <w:tc>
          <w:tcPr>
            <w:tcW w:w="1699" w:type="dxa"/>
            <w:tcBorders>
              <w:top w:val="nil"/>
              <w:bottom w:val="nil"/>
            </w:tcBorders>
            <w:shd w:val="clear" w:color="auto" w:fill="00B4B8"/>
          </w:tcPr>
          <w:p>
            <w:pPr>
              <w:pStyle w:val="TableParagraph"/>
              <w:spacing w:line="221" w:lineRule="exact" w:before="1"/>
              <w:ind w:left="102" w:right="102"/>
              <w:rPr>
                <w:b/>
                <w:sz w:val="20"/>
              </w:rPr>
            </w:pPr>
            <w:r>
              <w:rPr>
                <w:b/>
                <w:color w:val="464A69"/>
                <w:sz w:val="20"/>
              </w:rPr>
              <w:t>Referral Bonus</w:t>
            </w:r>
          </w:p>
        </w:tc>
        <w:tc>
          <w:tcPr>
            <w:tcW w:w="1879" w:type="dxa"/>
            <w:tcBorders>
              <w:top w:val="nil"/>
              <w:bottom w:val="nil"/>
            </w:tcBorders>
            <w:shd w:val="clear" w:color="auto" w:fill="00B4B8"/>
          </w:tcPr>
          <w:p>
            <w:pPr>
              <w:pStyle w:val="TableParagraph"/>
              <w:jc w:val="left"/>
              <w:rPr>
                <w:rFonts w:ascii="Times New Roman"/>
                <w:sz w:val="16"/>
              </w:rPr>
            </w:pPr>
          </w:p>
        </w:tc>
      </w:tr>
      <w:tr>
        <w:trPr>
          <w:trHeight w:val="477" w:hRule="atLeast"/>
        </w:trPr>
        <w:tc>
          <w:tcPr>
            <w:tcW w:w="2220" w:type="dxa"/>
            <w:tcBorders>
              <w:top w:val="nil"/>
              <w:bottom w:val="nil"/>
            </w:tcBorders>
            <w:shd w:val="clear" w:color="auto" w:fill="00B4B8"/>
          </w:tcPr>
          <w:p>
            <w:pPr>
              <w:pStyle w:val="TableParagraph"/>
              <w:spacing w:before="9"/>
              <w:jc w:val="left"/>
              <w:rPr>
                <w:sz w:val="20"/>
              </w:rPr>
            </w:pPr>
          </w:p>
          <w:p>
            <w:pPr>
              <w:pStyle w:val="TableParagraph"/>
              <w:spacing w:line="219" w:lineRule="exact"/>
              <w:ind w:left="256" w:right="235"/>
              <w:rPr>
                <w:b/>
                <w:sz w:val="20"/>
              </w:rPr>
            </w:pPr>
            <w:r>
              <w:rPr>
                <w:b/>
                <w:color w:val="464A69"/>
                <w:sz w:val="20"/>
              </w:rPr>
              <w:t>Altran Job Levels</w:t>
            </w:r>
          </w:p>
        </w:tc>
        <w:tc>
          <w:tcPr>
            <w:tcW w:w="1999" w:type="dxa"/>
            <w:tcBorders>
              <w:top w:val="nil"/>
              <w:bottom w:val="nil"/>
            </w:tcBorders>
            <w:shd w:val="clear" w:color="auto" w:fill="00B4B8"/>
          </w:tcPr>
          <w:p>
            <w:pPr>
              <w:pStyle w:val="TableParagraph"/>
              <w:spacing w:before="4"/>
              <w:ind w:left="252" w:right="252"/>
              <w:rPr>
                <w:b/>
                <w:sz w:val="20"/>
              </w:rPr>
            </w:pPr>
            <w:r>
              <w:rPr>
                <w:b/>
                <w:color w:val="464A69"/>
                <w:sz w:val="20"/>
              </w:rPr>
              <w:t>Referral Bonus</w:t>
            </w:r>
          </w:p>
        </w:tc>
        <w:tc>
          <w:tcPr>
            <w:tcW w:w="2121" w:type="dxa"/>
            <w:tcBorders>
              <w:top w:val="nil"/>
              <w:bottom w:val="nil"/>
            </w:tcBorders>
            <w:shd w:val="clear" w:color="auto" w:fill="00B4B8"/>
          </w:tcPr>
          <w:p>
            <w:pPr>
              <w:pStyle w:val="TableParagraph"/>
              <w:spacing w:before="9"/>
              <w:jc w:val="left"/>
              <w:rPr>
                <w:sz w:val="20"/>
              </w:rPr>
            </w:pPr>
          </w:p>
          <w:p>
            <w:pPr>
              <w:pStyle w:val="TableParagraph"/>
              <w:spacing w:line="219" w:lineRule="exact"/>
              <w:ind w:left="124" w:right="122"/>
              <w:rPr>
                <w:b/>
                <w:sz w:val="20"/>
              </w:rPr>
            </w:pPr>
            <w:r>
              <w:rPr>
                <w:b/>
                <w:color w:val="464A69"/>
                <w:sz w:val="20"/>
              </w:rPr>
              <w:t>Women Referrals</w:t>
            </w:r>
          </w:p>
        </w:tc>
        <w:tc>
          <w:tcPr>
            <w:tcW w:w="1699" w:type="dxa"/>
            <w:tcBorders>
              <w:top w:val="nil"/>
              <w:bottom w:val="nil"/>
            </w:tcBorders>
            <w:shd w:val="clear" w:color="auto" w:fill="00B4B8"/>
          </w:tcPr>
          <w:p>
            <w:pPr>
              <w:pStyle w:val="TableParagraph"/>
              <w:spacing w:before="9"/>
              <w:jc w:val="left"/>
              <w:rPr>
                <w:sz w:val="20"/>
              </w:rPr>
            </w:pPr>
          </w:p>
          <w:p>
            <w:pPr>
              <w:pStyle w:val="TableParagraph"/>
              <w:spacing w:line="219" w:lineRule="exact"/>
              <w:ind w:left="102" w:right="101"/>
              <w:rPr>
                <w:b/>
                <w:sz w:val="20"/>
              </w:rPr>
            </w:pPr>
            <w:r>
              <w:rPr>
                <w:b/>
                <w:color w:val="464A69"/>
                <w:sz w:val="20"/>
              </w:rPr>
              <w:t>For Hot Jobs</w:t>
            </w:r>
          </w:p>
        </w:tc>
        <w:tc>
          <w:tcPr>
            <w:tcW w:w="1879" w:type="dxa"/>
            <w:tcBorders>
              <w:top w:val="nil"/>
              <w:bottom w:val="nil"/>
            </w:tcBorders>
            <w:shd w:val="clear" w:color="auto" w:fill="00B4B8"/>
          </w:tcPr>
          <w:p>
            <w:pPr>
              <w:pStyle w:val="TableParagraph"/>
              <w:spacing w:before="4"/>
              <w:ind w:left="3" w:right="3"/>
              <w:rPr>
                <w:b/>
                <w:sz w:val="20"/>
              </w:rPr>
            </w:pPr>
            <w:r>
              <w:rPr>
                <w:b/>
                <w:color w:val="464A69"/>
                <w:sz w:val="20"/>
              </w:rPr>
              <w:t>Hot Jobs For</w:t>
            </w:r>
          </w:p>
        </w:tc>
      </w:tr>
      <w:tr>
        <w:trPr>
          <w:trHeight w:val="240" w:hRule="atLeast"/>
        </w:trPr>
        <w:tc>
          <w:tcPr>
            <w:tcW w:w="2220" w:type="dxa"/>
            <w:tcBorders>
              <w:top w:val="nil"/>
              <w:bottom w:val="nil"/>
            </w:tcBorders>
            <w:shd w:val="clear" w:color="auto" w:fill="00B4B8"/>
          </w:tcPr>
          <w:p>
            <w:pPr>
              <w:pStyle w:val="TableParagraph"/>
              <w:jc w:val="left"/>
              <w:rPr>
                <w:rFonts w:ascii="Times New Roman"/>
                <w:sz w:val="16"/>
              </w:rPr>
            </w:pPr>
          </w:p>
        </w:tc>
        <w:tc>
          <w:tcPr>
            <w:tcW w:w="1999" w:type="dxa"/>
            <w:tcBorders>
              <w:top w:val="nil"/>
              <w:bottom w:val="nil"/>
            </w:tcBorders>
            <w:shd w:val="clear" w:color="auto" w:fill="00B4B8"/>
          </w:tcPr>
          <w:p>
            <w:pPr>
              <w:pStyle w:val="TableParagraph"/>
              <w:spacing w:line="219" w:lineRule="exact" w:before="1"/>
              <w:ind w:left="251" w:right="252"/>
              <w:rPr>
                <w:b/>
                <w:sz w:val="20"/>
              </w:rPr>
            </w:pPr>
            <w:r>
              <w:rPr>
                <w:b/>
                <w:color w:val="464A69"/>
                <w:sz w:val="20"/>
              </w:rPr>
              <w:t>(INR)</w:t>
            </w:r>
          </w:p>
        </w:tc>
        <w:tc>
          <w:tcPr>
            <w:tcW w:w="2121" w:type="dxa"/>
            <w:tcBorders>
              <w:top w:val="nil"/>
              <w:bottom w:val="nil"/>
            </w:tcBorders>
            <w:shd w:val="clear" w:color="auto" w:fill="00B4B8"/>
          </w:tcPr>
          <w:p>
            <w:pPr>
              <w:pStyle w:val="TableParagraph"/>
              <w:jc w:val="left"/>
              <w:rPr>
                <w:rFonts w:ascii="Times New Roman"/>
                <w:sz w:val="16"/>
              </w:rPr>
            </w:pPr>
          </w:p>
        </w:tc>
        <w:tc>
          <w:tcPr>
            <w:tcW w:w="1699" w:type="dxa"/>
            <w:tcBorders>
              <w:top w:val="nil"/>
              <w:bottom w:val="nil"/>
            </w:tcBorders>
            <w:shd w:val="clear" w:color="auto" w:fill="00B4B8"/>
          </w:tcPr>
          <w:p>
            <w:pPr>
              <w:pStyle w:val="TableParagraph"/>
              <w:jc w:val="left"/>
              <w:rPr>
                <w:rFonts w:ascii="Times New Roman"/>
                <w:sz w:val="16"/>
              </w:rPr>
            </w:pPr>
          </w:p>
        </w:tc>
        <w:tc>
          <w:tcPr>
            <w:tcW w:w="1879" w:type="dxa"/>
            <w:tcBorders>
              <w:top w:val="nil"/>
              <w:bottom w:val="nil"/>
            </w:tcBorders>
            <w:shd w:val="clear" w:color="auto" w:fill="00B4B8"/>
          </w:tcPr>
          <w:p>
            <w:pPr>
              <w:pStyle w:val="TableParagraph"/>
              <w:spacing w:line="219" w:lineRule="exact" w:before="1"/>
              <w:ind w:left="3"/>
              <w:rPr>
                <w:b/>
                <w:sz w:val="20"/>
              </w:rPr>
            </w:pPr>
            <w:r>
              <w:rPr>
                <w:b/>
                <w:color w:val="464A69"/>
                <w:sz w:val="20"/>
              </w:rPr>
              <w:t>Women Referrals</w:t>
            </w:r>
          </w:p>
        </w:tc>
      </w:tr>
      <w:tr>
        <w:trPr>
          <w:trHeight w:val="240" w:hRule="atLeast"/>
        </w:trPr>
        <w:tc>
          <w:tcPr>
            <w:tcW w:w="2220" w:type="dxa"/>
            <w:tcBorders>
              <w:top w:val="nil"/>
              <w:bottom w:val="nil"/>
            </w:tcBorders>
            <w:shd w:val="clear" w:color="auto" w:fill="00B4B8"/>
          </w:tcPr>
          <w:p>
            <w:pPr>
              <w:pStyle w:val="TableParagraph"/>
              <w:jc w:val="left"/>
              <w:rPr>
                <w:rFonts w:ascii="Times New Roman"/>
                <w:sz w:val="16"/>
              </w:rPr>
            </w:pPr>
          </w:p>
        </w:tc>
        <w:tc>
          <w:tcPr>
            <w:tcW w:w="1999" w:type="dxa"/>
            <w:tcBorders>
              <w:top w:val="nil"/>
              <w:bottom w:val="nil"/>
            </w:tcBorders>
            <w:shd w:val="clear" w:color="auto" w:fill="00B4B8"/>
          </w:tcPr>
          <w:p>
            <w:pPr>
              <w:pStyle w:val="TableParagraph"/>
              <w:jc w:val="left"/>
              <w:rPr>
                <w:rFonts w:ascii="Times New Roman"/>
                <w:sz w:val="16"/>
              </w:rPr>
            </w:pPr>
          </w:p>
        </w:tc>
        <w:tc>
          <w:tcPr>
            <w:tcW w:w="2121" w:type="dxa"/>
            <w:tcBorders>
              <w:top w:val="nil"/>
              <w:bottom w:val="nil"/>
            </w:tcBorders>
            <w:shd w:val="clear" w:color="auto" w:fill="00B4B8"/>
          </w:tcPr>
          <w:p>
            <w:pPr>
              <w:pStyle w:val="TableParagraph"/>
              <w:spacing w:line="219" w:lineRule="exact" w:before="1"/>
              <w:ind w:left="124" w:right="122"/>
              <w:rPr>
                <w:b/>
                <w:sz w:val="20"/>
              </w:rPr>
            </w:pPr>
            <w:r>
              <w:rPr>
                <w:b/>
                <w:color w:val="464A69"/>
                <w:sz w:val="20"/>
              </w:rPr>
              <w:t>(INR)</w:t>
            </w:r>
          </w:p>
        </w:tc>
        <w:tc>
          <w:tcPr>
            <w:tcW w:w="1699" w:type="dxa"/>
            <w:tcBorders>
              <w:top w:val="nil"/>
              <w:bottom w:val="nil"/>
            </w:tcBorders>
            <w:shd w:val="clear" w:color="auto" w:fill="00B4B8"/>
          </w:tcPr>
          <w:p>
            <w:pPr>
              <w:pStyle w:val="TableParagraph"/>
              <w:spacing w:line="219" w:lineRule="exact" w:before="1"/>
              <w:ind w:left="102" w:right="102"/>
              <w:rPr>
                <w:b/>
                <w:sz w:val="20"/>
              </w:rPr>
            </w:pPr>
            <w:r>
              <w:rPr>
                <w:b/>
                <w:color w:val="464A69"/>
                <w:sz w:val="20"/>
              </w:rPr>
              <w:t>(INR)</w:t>
            </w:r>
          </w:p>
        </w:tc>
        <w:tc>
          <w:tcPr>
            <w:tcW w:w="1879" w:type="dxa"/>
            <w:tcBorders>
              <w:top w:val="nil"/>
              <w:bottom w:val="nil"/>
            </w:tcBorders>
            <w:shd w:val="clear" w:color="auto" w:fill="00B4B8"/>
          </w:tcPr>
          <w:p>
            <w:pPr>
              <w:pStyle w:val="TableParagraph"/>
              <w:jc w:val="left"/>
              <w:rPr>
                <w:rFonts w:ascii="Times New Roman"/>
                <w:sz w:val="16"/>
              </w:rPr>
            </w:pPr>
          </w:p>
        </w:tc>
      </w:tr>
      <w:tr>
        <w:trPr>
          <w:trHeight w:val="246" w:hRule="atLeast"/>
        </w:trPr>
        <w:tc>
          <w:tcPr>
            <w:tcW w:w="2220" w:type="dxa"/>
            <w:tcBorders>
              <w:top w:val="nil"/>
              <w:bottom w:val="single" w:sz="12" w:space="0" w:color="000000"/>
            </w:tcBorders>
            <w:shd w:val="clear" w:color="auto" w:fill="00B4B8"/>
          </w:tcPr>
          <w:p>
            <w:pPr>
              <w:pStyle w:val="TableParagraph"/>
              <w:jc w:val="left"/>
              <w:rPr>
                <w:rFonts w:ascii="Times New Roman"/>
                <w:sz w:val="16"/>
              </w:rPr>
            </w:pPr>
          </w:p>
        </w:tc>
        <w:tc>
          <w:tcPr>
            <w:tcW w:w="1999" w:type="dxa"/>
            <w:tcBorders>
              <w:top w:val="nil"/>
              <w:bottom w:val="single" w:sz="12" w:space="0" w:color="000000"/>
            </w:tcBorders>
            <w:shd w:val="clear" w:color="auto" w:fill="00B4B8"/>
          </w:tcPr>
          <w:p>
            <w:pPr>
              <w:pStyle w:val="TableParagraph"/>
              <w:jc w:val="left"/>
              <w:rPr>
                <w:rFonts w:ascii="Times New Roman"/>
                <w:sz w:val="16"/>
              </w:rPr>
            </w:pPr>
          </w:p>
        </w:tc>
        <w:tc>
          <w:tcPr>
            <w:tcW w:w="2121" w:type="dxa"/>
            <w:tcBorders>
              <w:top w:val="nil"/>
              <w:bottom w:val="single" w:sz="12" w:space="0" w:color="000000"/>
            </w:tcBorders>
            <w:shd w:val="clear" w:color="auto" w:fill="00B4B8"/>
          </w:tcPr>
          <w:p>
            <w:pPr>
              <w:pStyle w:val="TableParagraph"/>
              <w:jc w:val="left"/>
              <w:rPr>
                <w:rFonts w:ascii="Times New Roman"/>
                <w:sz w:val="16"/>
              </w:rPr>
            </w:pPr>
          </w:p>
        </w:tc>
        <w:tc>
          <w:tcPr>
            <w:tcW w:w="1699" w:type="dxa"/>
            <w:tcBorders>
              <w:top w:val="nil"/>
              <w:bottom w:val="single" w:sz="12" w:space="0" w:color="000000"/>
            </w:tcBorders>
            <w:shd w:val="clear" w:color="auto" w:fill="00B4B8"/>
          </w:tcPr>
          <w:p>
            <w:pPr>
              <w:pStyle w:val="TableParagraph"/>
              <w:jc w:val="left"/>
              <w:rPr>
                <w:rFonts w:ascii="Times New Roman"/>
                <w:sz w:val="16"/>
              </w:rPr>
            </w:pPr>
          </w:p>
        </w:tc>
        <w:tc>
          <w:tcPr>
            <w:tcW w:w="1879" w:type="dxa"/>
            <w:tcBorders>
              <w:top w:val="nil"/>
              <w:bottom w:val="single" w:sz="12" w:space="0" w:color="000000"/>
            </w:tcBorders>
            <w:shd w:val="clear" w:color="auto" w:fill="00B4B8"/>
          </w:tcPr>
          <w:p>
            <w:pPr>
              <w:pStyle w:val="TableParagraph"/>
              <w:spacing w:line="225" w:lineRule="exact" w:before="1"/>
              <w:ind w:left="3" w:right="1"/>
              <w:rPr>
                <w:b/>
                <w:sz w:val="20"/>
              </w:rPr>
            </w:pPr>
            <w:r>
              <w:rPr>
                <w:b/>
                <w:color w:val="464A69"/>
                <w:sz w:val="20"/>
              </w:rPr>
              <w:t>(INR)</w:t>
            </w:r>
          </w:p>
        </w:tc>
      </w:tr>
      <w:tr>
        <w:trPr>
          <w:trHeight w:val="279" w:hRule="atLeast"/>
        </w:trPr>
        <w:tc>
          <w:tcPr>
            <w:tcW w:w="2220" w:type="dxa"/>
            <w:tcBorders>
              <w:top w:val="single" w:sz="12" w:space="0" w:color="000000"/>
            </w:tcBorders>
          </w:tcPr>
          <w:p>
            <w:pPr>
              <w:pStyle w:val="TableParagraph"/>
              <w:spacing w:line="225" w:lineRule="exact" w:before="35"/>
              <w:ind w:left="256" w:right="230"/>
              <w:rPr>
                <w:b/>
                <w:sz w:val="20"/>
              </w:rPr>
            </w:pPr>
            <w:r>
              <w:rPr>
                <w:b/>
                <w:color w:val="464A69"/>
                <w:sz w:val="20"/>
              </w:rPr>
              <w:t>L1</w:t>
            </w:r>
          </w:p>
        </w:tc>
        <w:tc>
          <w:tcPr>
            <w:tcW w:w="1999" w:type="dxa"/>
            <w:tcBorders>
              <w:top w:val="single" w:sz="12" w:space="0" w:color="000000"/>
            </w:tcBorders>
          </w:tcPr>
          <w:p>
            <w:pPr>
              <w:pStyle w:val="TableParagraph"/>
              <w:spacing w:line="225" w:lineRule="exact" w:before="35"/>
              <w:ind w:left="252" w:right="252"/>
              <w:rPr>
                <w:b/>
                <w:sz w:val="20"/>
              </w:rPr>
            </w:pPr>
            <w:r>
              <w:rPr>
                <w:b/>
                <w:color w:val="464A69"/>
                <w:sz w:val="20"/>
              </w:rPr>
              <w:t>25,000</w:t>
            </w:r>
          </w:p>
        </w:tc>
        <w:tc>
          <w:tcPr>
            <w:tcW w:w="2121" w:type="dxa"/>
            <w:tcBorders>
              <w:top w:val="single" w:sz="12" w:space="0" w:color="000000"/>
            </w:tcBorders>
          </w:tcPr>
          <w:p>
            <w:pPr>
              <w:pStyle w:val="TableParagraph"/>
              <w:spacing w:line="225" w:lineRule="exact" w:before="35"/>
              <w:ind w:left="124" w:right="122"/>
              <w:rPr>
                <w:b/>
                <w:sz w:val="20"/>
              </w:rPr>
            </w:pPr>
            <w:r>
              <w:rPr>
                <w:b/>
                <w:color w:val="464A69"/>
                <w:sz w:val="20"/>
              </w:rPr>
              <w:t>30,000</w:t>
            </w:r>
          </w:p>
        </w:tc>
        <w:tc>
          <w:tcPr>
            <w:tcW w:w="1699" w:type="dxa"/>
            <w:tcBorders>
              <w:top w:val="single" w:sz="12" w:space="0" w:color="000000"/>
            </w:tcBorders>
          </w:tcPr>
          <w:p>
            <w:pPr>
              <w:pStyle w:val="TableParagraph"/>
              <w:spacing w:line="225" w:lineRule="exact" w:before="35"/>
              <w:ind w:left="101" w:right="102"/>
              <w:rPr>
                <w:b/>
                <w:sz w:val="20"/>
              </w:rPr>
            </w:pPr>
            <w:r>
              <w:rPr>
                <w:b/>
                <w:color w:val="464A69"/>
                <w:sz w:val="20"/>
              </w:rPr>
              <w:t>45,000</w:t>
            </w:r>
          </w:p>
        </w:tc>
        <w:tc>
          <w:tcPr>
            <w:tcW w:w="1879" w:type="dxa"/>
            <w:tcBorders>
              <w:top w:val="single" w:sz="12" w:space="0" w:color="000000"/>
            </w:tcBorders>
          </w:tcPr>
          <w:p>
            <w:pPr>
              <w:pStyle w:val="TableParagraph"/>
              <w:spacing w:line="225" w:lineRule="exact" w:before="35"/>
              <w:ind w:left="7" w:right="3"/>
              <w:rPr>
                <w:b/>
                <w:sz w:val="20"/>
              </w:rPr>
            </w:pPr>
            <w:r>
              <w:rPr>
                <w:b/>
                <w:color w:val="464A69"/>
                <w:sz w:val="20"/>
              </w:rPr>
              <w:t>50,000</w:t>
            </w:r>
          </w:p>
        </w:tc>
      </w:tr>
      <w:tr>
        <w:trPr>
          <w:trHeight w:val="282" w:hRule="atLeast"/>
        </w:trPr>
        <w:tc>
          <w:tcPr>
            <w:tcW w:w="2220" w:type="dxa"/>
            <w:tcBorders>
              <w:bottom w:val="single" w:sz="12" w:space="0" w:color="000000"/>
            </w:tcBorders>
          </w:tcPr>
          <w:p>
            <w:pPr>
              <w:pStyle w:val="TableParagraph"/>
              <w:spacing w:line="220" w:lineRule="exact" w:before="42"/>
              <w:ind w:left="256" w:right="230"/>
              <w:rPr>
                <w:b/>
                <w:sz w:val="20"/>
              </w:rPr>
            </w:pPr>
            <w:r>
              <w:rPr>
                <w:b/>
                <w:color w:val="464A69"/>
                <w:sz w:val="20"/>
              </w:rPr>
              <w:t>L2</w:t>
            </w:r>
          </w:p>
        </w:tc>
        <w:tc>
          <w:tcPr>
            <w:tcW w:w="1999" w:type="dxa"/>
            <w:tcBorders>
              <w:bottom w:val="single" w:sz="12" w:space="0" w:color="000000"/>
            </w:tcBorders>
          </w:tcPr>
          <w:p>
            <w:pPr>
              <w:pStyle w:val="TableParagraph"/>
              <w:spacing w:line="220" w:lineRule="exact" w:before="42"/>
              <w:ind w:left="252" w:right="252"/>
              <w:rPr>
                <w:b/>
                <w:sz w:val="20"/>
              </w:rPr>
            </w:pPr>
            <w:r>
              <w:rPr>
                <w:b/>
                <w:color w:val="464A69"/>
                <w:sz w:val="20"/>
              </w:rPr>
              <w:t>35,000</w:t>
            </w:r>
          </w:p>
        </w:tc>
        <w:tc>
          <w:tcPr>
            <w:tcW w:w="2121" w:type="dxa"/>
            <w:tcBorders>
              <w:bottom w:val="single" w:sz="12" w:space="0" w:color="000000"/>
            </w:tcBorders>
          </w:tcPr>
          <w:p>
            <w:pPr>
              <w:pStyle w:val="TableParagraph"/>
              <w:spacing w:line="220" w:lineRule="exact" w:before="42"/>
              <w:ind w:left="124" w:right="122"/>
              <w:rPr>
                <w:b/>
                <w:sz w:val="20"/>
              </w:rPr>
            </w:pPr>
            <w:r>
              <w:rPr>
                <w:b/>
                <w:color w:val="464A69"/>
                <w:sz w:val="20"/>
              </w:rPr>
              <w:t>40,000</w:t>
            </w:r>
          </w:p>
        </w:tc>
        <w:tc>
          <w:tcPr>
            <w:tcW w:w="1699" w:type="dxa"/>
            <w:tcBorders>
              <w:bottom w:val="single" w:sz="12" w:space="0" w:color="000000"/>
            </w:tcBorders>
          </w:tcPr>
          <w:p>
            <w:pPr>
              <w:pStyle w:val="TableParagraph"/>
              <w:spacing w:line="220" w:lineRule="exact" w:before="42"/>
              <w:ind w:left="101" w:right="102"/>
              <w:rPr>
                <w:b/>
                <w:sz w:val="20"/>
              </w:rPr>
            </w:pPr>
            <w:r>
              <w:rPr>
                <w:b/>
                <w:color w:val="464A69"/>
                <w:sz w:val="20"/>
              </w:rPr>
              <w:t>55,000</w:t>
            </w:r>
          </w:p>
        </w:tc>
        <w:tc>
          <w:tcPr>
            <w:tcW w:w="1879" w:type="dxa"/>
            <w:tcBorders>
              <w:bottom w:val="single" w:sz="12" w:space="0" w:color="000000"/>
            </w:tcBorders>
          </w:tcPr>
          <w:p>
            <w:pPr>
              <w:pStyle w:val="TableParagraph"/>
              <w:spacing w:line="220" w:lineRule="exact" w:before="42"/>
              <w:ind w:left="7" w:right="3"/>
              <w:rPr>
                <w:b/>
                <w:sz w:val="20"/>
              </w:rPr>
            </w:pPr>
            <w:r>
              <w:rPr>
                <w:b/>
                <w:color w:val="464A69"/>
                <w:sz w:val="20"/>
              </w:rPr>
              <w:t>60,000</w:t>
            </w:r>
          </w:p>
        </w:tc>
      </w:tr>
      <w:tr>
        <w:trPr>
          <w:trHeight w:val="275" w:hRule="atLeast"/>
        </w:trPr>
        <w:tc>
          <w:tcPr>
            <w:tcW w:w="2220" w:type="dxa"/>
            <w:tcBorders>
              <w:top w:val="single" w:sz="12" w:space="0" w:color="000000"/>
              <w:bottom w:val="single" w:sz="12" w:space="0" w:color="000000"/>
            </w:tcBorders>
          </w:tcPr>
          <w:p>
            <w:pPr>
              <w:pStyle w:val="TableParagraph"/>
              <w:spacing w:line="220" w:lineRule="exact" w:before="35"/>
              <w:ind w:left="256" w:right="230"/>
              <w:rPr>
                <w:b/>
                <w:sz w:val="20"/>
              </w:rPr>
            </w:pPr>
            <w:r>
              <w:rPr>
                <w:b/>
                <w:color w:val="464A69"/>
                <w:sz w:val="20"/>
              </w:rPr>
              <w:t>L3</w:t>
            </w:r>
          </w:p>
        </w:tc>
        <w:tc>
          <w:tcPr>
            <w:tcW w:w="1999" w:type="dxa"/>
            <w:tcBorders>
              <w:top w:val="single" w:sz="12" w:space="0" w:color="000000"/>
              <w:bottom w:val="single" w:sz="12" w:space="0" w:color="000000"/>
            </w:tcBorders>
          </w:tcPr>
          <w:p>
            <w:pPr>
              <w:pStyle w:val="TableParagraph"/>
              <w:spacing w:line="220" w:lineRule="exact" w:before="35"/>
              <w:ind w:left="252" w:right="252"/>
              <w:rPr>
                <w:b/>
                <w:sz w:val="20"/>
              </w:rPr>
            </w:pPr>
            <w:r>
              <w:rPr>
                <w:b/>
                <w:color w:val="464A69"/>
                <w:sz w:val="20"/>
              </w:rPr>
              <w:t>45,000</w:t>
            </w:r>
          </w:p>
        </w:tc>
        <w:tc>
          <w:tcPr>
            <w:tcW w:w="2121" w:type="dxa"/>
            <w:tcBorders>
              <w:top w:val="single" w:sz="12" w:space="0" w:color="000000"/>
              <w:bottom w:val="single" w:sz="12" w:space="0" w:color="000000"/>
            </w:tcBorders>
          </w:tcPr>
          <w:p>
            <w:pPr>
              <w:pStyle w:val="TableParagraph"/>
              <w:spacing w:line="220" w:lineRule="exact" w:before="35"/>
              <w:ind w:left="124" w:right="122"/>
              <w:rPr>
                <w:b/>
                <w:sz w:val="20"/>
              </w:rPr>
            </w:pPr>
            <w:r>
              <w:rPr>
                <w:b/>
                <w:color w:val="464A69"/>
                <w:sz w:val="20"/>
              </w:rPr>
              <w:t>50,000</w:t>
            </w:r>
          </w:p>
        </w:tc>
        <w:tc>
          <w:tcPr>
            <w:tcW w:w="1699" w:type="dxa"/>
            <w:tcBorders>
              <w:top w:val="single" w:sz="12" w:space="0" w:color="000000"/>
              <w:bottom w:val="single" w:sz="12" w:space="0" w:color="000000"/>
            </w:tcBorders>
          </w:tcPr>
          <w:p>
            <w:pPr>
              <w:pStyle w:val="TableParagraph"/>
              <w:spacing w:line="220" w:lineRule="exact" w:before="35"/>
              <w:ind w:left="101" w:right="102"/>
              <w:rPr>
                <w:b/>
                <w:sz w:val="20"/>
              </w:rPr>
            </w:pPr>
            <w:r>
              <w:rPr>
                <w:b/>
                <w:color w:val="464A69"/>
                <w:sz w:val="20"/>
              </w:rPr>
              <w:t>65,000</w:t>
            </w:r>
          </w:p>
        </w:tc>
        <w:tc>
          <w:tcPr>
            <w:tcW w:w="1879" w:type="dxa"/>
            <w:tcBorders>
              <w:top w:val="single" w:sz="12" w:space="0" w:color="000000"/>
              <w:bottom w:val="single" w:sz="12" w:space="0" w:color="000000"/>
            </w:tcBorders>
          </w:tcPr>
          <w:p>
            <w:pPr>
              <w:pStyle w:val="TableParagraph"/>
              <w:spacing w:line="220" w:lineRule="exact" w:before="35"/>
              <w:ind w:left="7" w:right="3"/>
              <w:rPr>
                <w:b/>
                <w:sz w:val="20"/>
              </w:rPr>
            </w:pPr>
            <w:r>
              <w:rPr>
                <w:b/>
                <w:color w:val="464A69"/>
                <w:sz w:val="20"/>
              </w:rPr>
              <w:t>70,000</w:t>
            </w:r>
          </w:p>
        </w:tc>
      </w:tr>
      <w:tr>
        <w:trPr>
          <w:trHeight w:val="279" w:hRule="atLeast"/>
        </w:trPr>
        <w:tc>
          <w:tcPr>
            <w:tcW w:w="2220" w:type="dxa"/>
            <w:tcBorders>
              <w:top w:val="single" w:sz="12" w:space="0" w:color="000000"/>
            </w:tcBorders>
          </w:tcPr>
          <w:p>
            <w:pPr>
              <w:pStyle w:val="TableParagraph"/>
              <w:spacing w:line="225" w:lineRule="exact" w:before="35"/>
              <w:ind w:left="256" w:right="230"/>
              <w:rPr>
                <w:b/>
                <w:sz w:val="20"/>
              </w:rPr>
            </w:pPr>
            <w:r>
              <w:rPr>
                <w:b/>
                <w:color w:val="464A69"/>
                <w:sz w:val="20"/>
              </w:rPr>
              <w:t>L4</w:t>
            </w:r>
          </w:p>
        </w:tc>
        <w:tc>
          <w:tcPr>
            <w:tcW w:w="1999" w:type="dxa"/>
            <w:tcBorders>
              <w:top w:val="single" w:sz="12" w:space="0" w:color="000000"/>
            </w:tcBorders>
          </w:tcPr>
          <w:p>
            <w:pPr>
              <w:pStyle w:val="TableParagraph"/>
              <w:spacing w:line="225" w:lineRule="exact" w:before="35"/>
              <w:ind w:left="252" w:right="252"/>
              <w:rPr>
                <w:b/>
                <w:sz w:val="20"/>
              </w:rPr>
            </w:pPr>
            <w:r>
              <w:rPr>
                <w:b/>
                <w:color w:val="464A69"/>
                <w:sz w:val="20"/>
              </w:rPr>
              <w:t>55,000</w:t>
            </w:r>
          </w:p>
        </w:tc>
        <w:tc>
          <w:tcPr>
            <w:tcW w:w="2121" w:type="dxa"/>
            <w:tcBorders>
              <w:top w:val="single" w:sz="12" w:space="0" w:color="000000"/>
            </w:tcBorders>
          </w:tcPr>
          <w:p>
            <w:pPr>
              <w:pStyle w:val="TableParagraph"/>
              <w:spacing w:line="225" w:lineRule="exact" w:before="35"/>
              <w:ind w:left="124" w:right="122"/>
              <w:rPr>
                <w:b/>
                <w:sz w:val="20"/>
              </w:rPr>
            </w:pPr>
            <w:r>
              <w:rPr>
                <w:b/>
                <w:color w:val="464A69"/>
                <w:sz w:val="20"/>
              </w:rPr>
              <w:t>60,000</w:t>
            </w:r>
          </w:p>
        </w:tc>
        <w:tc>
          <w:tcPr>
            <w:tcW w:w="1699" w:type="dxa"/>
            <w:tcBorders>
              <w:top w:val="single" w:sz="12" w:space="0" w:color="000000"/>
            </w:tcBorders>
          </w:tcPr>
          <w:p>
            <w:pPr>
              <w:pStyle w:val="TableParagraph"/>
              <w:spacing w:line="225" w:lineRule="exact" w:before="35"/>
              <w:ind w:left="101" w:right="102"/>
              <w:rPr>
                <w:b/>
                <w:sz w:val="20"/>
              </w:rPr>
            </w:pPr>
            <w:r>
              <w:rPr>
                <w:b/>
                <w:color w:val="464A69"/>
                <w:sz w:val="20"/>
              </w:rPr>
              <w:t>75,000</w:t>
            </w:r>
          </w:p>
        </w:tc>
        <w:tc>
          <w:tcPr>
            <w:tcW w:w="1879" w:type="dxa"/>
            <w:tcBorders>
              <w:top w:val="single" w:sz="12" w:space="0" w:color="000000"/>
            </w:tcBorders>
          </w:tcPr>
          <w:p>
            <w:pPr>
              <w:pStyle w:val="TableParagraph"/>
              <w:spacing w:line="225" w:lineRule="exact" w:before="35"/>
              <w:ind w:left="7" w:right="3"/>
              <w:rPr>
                <w:b/>
                <w:sz w:val="20"/>
              </w:rPr>
            </w:pPr>
            <w:r>
              <w:rPr>
                <w:b/>
                <w:color w:val="464A69"/>
                <w:sz w:val="20"/>
              </w:rPr>
              <w:t>80,000</w:t>
            </w:r>
          </w:p>
        </w:tc>
      </w:tr>
      <w:tr>
        <w:trPr>
          <w:trHeight w:val="279" w:hRule="atLeast"/>
        </w:trPr>
        <w:tc>
          <w:tcPr>
            <w:tcW w:w="2220" w:type="dxa"/>
            <w:tcBorders>
              <w:bottom w:val="single" w:sz="12" w:space="0" w:color="000000"/>
            </w:tcBorders>
          </w:tcPr>
          <w:p>
            <w:pPr>
              <w:pStyle w:val="TableParagraph"/>
              <w:spacing w:line="220" w:lineRule="exact" w:before="40"/>
              <w:ind w:left="256" w:right="230"/>
              <w:rPr>
                <w:b/>
                <w:sz w:val="20"/>
              </w:rPr>
            </w:pPr>
            <w:r>
              <w:rPr>
                <w:b/>
                <w:color w:val="464A69"/>
                <w:sz w:val="20"/>
              </w:rPr>
              <w:t>L5</w:t>
            </w:r>
          </w:p>
        </w:tc>
        <w:tc>
          <w:tcPr>
            <w:tcW w:w="1999" w:type="dxa"/>
            <w:tcBorders>
              <w:bottom w:val="single" w:sz="12" w:space="0" w:color="000000"/>
            </w:tcBorders>
          </w:tcPr>
          <w:p>
            <w:pPr>
              <w:pStyle w:val="TableParagraph"/>
              <w:spacing w:line="220" w:lineRule="exact" w:before="40"/>
              <w:ind w:left="252" w:right="252"/>
              <w:rPr>
                <w:b/>
                <w:sz w:val="20"/>
              </w:rPr>
            </w:pPr>
            <w:r>
              <w:rPr>
                <w:b/>
                <w:color w:val="464A69"/>
                <w:sz w:val="20"/>
              </w:rPr>
              <w:t>75,000</w:t>
            </w:r>
          </w:p>
        </w:tc>
        <w:tc>
          <w:tcPr>
            <w:tcW w:w="2121" w:type="dxa"/>
            <w:tcBorders>
              <w:bottom w:val="single" w:sz="12" w:space="0" w:color="000000"/>
            </w:tcBorders>
          </w:tcPr>
          <w:p>
            <w:pPr>
              <w:pStyle w:val="TableParagraph"/>
              <w:spacing w:line="220" w:lineRule="exact" w:before="40"/>
              <w:ind w:left="124" w:right="122"/>
              <w:rPr>
                <w:b/>
                <w:sz w:val="20"/>
              </w:rPr>
            </w:pPr>
            <w:r>
              <w:rPr>
                <w:b/>
                <w:color w:val="464A69"/>
                <w:sz w:val="20"/>
              </w:rPr>
              <w:t>80,000</w:t>
            </w:r>
          </w:p>
        </w:tc>
        <w:tc>
          <w:tcPr>
            <w:tcW w:w="1699" w:type="dxa"/>
            <w:tcBorders>
              <w:bottom w:val="single" w:sz="12" w:space="0" w:color="000000"/>
            </w:tcBorders>
          </w:tcPr>
          <w:p>
            <w:pPr>
              <w:pStyle w:val="TableParagraph"/>
              <w:spacing w:line="220" w:lineRule="exact" w:before="40"/>
              <w:ind w:left="101" w:right="102"/>
              <w:rPr>
                <w:b/>
                <w:sz w:val="20"/>
              </w:rPr>
            </w:pPr>
            <w:r>
              <w:rPr>
                <w:b/>
                <w:color w:val="464A69"/>
                <w:sz w:val="20"/>
              </w:rPr>
              <w:t>95,000</w:t>
            </w:r>
          </w:p>
        </w:tc>
        <w:tc>
          <w:tcPr>
            <w:tcW w:w="1879" w:type="dxa"/>
            <w:tcBorders>
              <w:bottom w:val="single" w:sz="12" w:space="0" w:color="000000"/>
            </w:tcBorders>
          </w:tcPr>
          <w:p>
            <w:pPr>
              <w:pStyle w:val="TableParagraph"/>
              <w:spacing w:line="220" w:lineRule="exact" w:before="40"/>
              <w:ind w:left="3" w:right="1"/>
              <w:rPr>
                <w:b/>
                <w:sz w:val="20"/>
              </w:rPr>
            </w:pPr>
            <w:r>
              <w:rPr>
                <w:b/>
                <w:color w:val="464A69"/>
                <w:sz w:val="20"/>
              </w:rPr>
              <w:t>1,00,000</w:t>
            </w:r>
          </w:p>
        </w:tc>
      </w:tr>
    </w:tbl>
    <w:p>
      <w:pPr>
        <w:pStyle w:val="BodyText"/>
        <w:spacing w:before="10"/>
        <w:rPr>
          <w:sz w:val="26"/>
        </w:rPr>
      </w:pPr>
    </w:p>
    <w:p>
      <w:pPr>
        <w:pStyle w:val="BodyText"/>
        <w:ind w:left="360"/>
      </w:pPr>
      <w:r>
        <w:rPr>
          <w:color w:val="464A69"/>
        </w:rPr>
        <w:t>* No referral bonus for freshers (graduate/post graduate)</w:t>
      </w:r>
    </w:p>
    <w:p>
      <w:pPr>
        <w:spacing w:after="0"/>
        <w:sectPr>
          <w:pgSz w:w="11910" w:h="16840"/>
          <w:pgMar w:header="673" w:footer="565" w:top="1660" w:bottom="820" w:left="540" w:right="540"/>
        </w:sectPr>
      </w:pPr>
    </w:p>
    <w:p>
      <w:pPr>
        <w:pStyle w:val="BodyText"/>
      </w:pPr>
      <w:r>
        <w:rPr/>
        <w:pict>
          <v:group style="position:absolute;margin-left:349.559998pt;margin-top:402.23999pt;width:119.4pt;height:34.35pt;mso-position-horizontal-relative:page;mso-position-vertical-relative:page;z-index:-13864" coordorigin="6991,8045" coordsize="2388,687">
            <v:shape style="position:absolute;left:6991;top:8347;width:900;height:120" coordorigin="6991,8347" coordsize="900,120" path="m7771,8347l7771,8467,7871,8417,7791,8417,7791,8397,7871,8397,7771,8347xm7771,8397l6991,8397,6991,8417,7771,8417,7771,8397xm7871,8397l7791,8397,7791,8417,7871,8417,7891,8407,7871,8397xe" filled="true" fillcolor="#000000" stroked="false">
              <v:path arrowok="t"/>
              <v:fill type="solid"/>
            </v:shape>
            <v:shape style="position:absolute;left:7932;top:8052;width:1440;height:672" coordorigin="7932,8052" coordsize="1440,672" path="m9140,8052l8164,8052,8102,8064,8047,8098,8000,8150,7964,8218,7940,8299,7932,8388,7940,8477,7964,8558,8000,8626,8047,8678,8102,8712,8164,8724,9140,8724,9202,8712,9257,8678,9304,8626,9340,8558,9364,8477,9372,8388,9364,8299,9340,8218,9304,8150,9257,8098,9202,8064,9140,8052xe" filled="true" fillcolor="#c5d9f0" stroked="false">
              <v:path arrowok="t"/>
              <v:fill type="solid"/>
            </v:shape>
            <v:shape style="position:absolute;left:7932;top:8052;width:1440;height:672" coordorigin="7932,8052" coordsize="1440,672" path="m8164,8052l9140,8052,9202,8064,9257,8098,9304,8150,9340,8218,9364,8299,9372,8388,9364,8477,9340,8558,9304,8626,9257,8678,9202,8712,9140,8724,8164,8724,8102,8712,8047,8678,8000,8626,7964,8558,7940,8477,7932,8388,7940,8299,7964,8218,8000,8150,8047,8098,8102,8064,8164,8052xe" filled="false" stroked="true" strokeweight=".72pt" strokecolor="#000000">
              <v:path arrowok="t"/>
              <v:stroke dashstyle="solid"/>
            </v:shape>
            <v:shape style="position:absolute;left:6991;top:8044;width:2388;height:687" type="#_x0000_t202" filled="false" stroked="false">
              <v:textbox inset="0,0,0,0">
                <w:txbxContent>
                  <w:p>
                    <w:pPr>
                      <w:spacing w:before="188"/>
                      <w:ind w:left="1504" w:right="0" w:firstLine="0"/>
                      <w:jc w:val="left"/>
                      <w:rPr>
                        <w:sz w:val="20"/>
                      </w:rPr>
                    </w:pPr>
                    <w:r>
                      <w:rPr>
                        <w:color w:val="464A69"/>
                        <w:sz w:val="22"/>
                      </w:rPr>
                      <w:t>N</w:t>
                    </w:r>
                    <w:r>
                      <w:rPr>
                        <w:color w:val="464A69"/>
                        <w:sz w:val="20"/>
                      </w:rPr>
                      <w:t>O</w:t>
                    </w:r>
                  </w:p>
                </w:txbxContent>
              </v:textbox>
              <w10:wrap type="none"/>
            </v:shape>
            <w10:wrap type="none"/>
          </v:group>
        </w:pict>
      </w:r>
      <w:r>
        <w:rPr/>
        <w:pict>
          <v:shape style="position:absolute;margin-left:155.399994pt;margin-top:408.359985pt;width:192.75pt;height:20.3pt;mso-position-horizontal-relative:page;mso-position-vertical-relative:page;z-index:1576" type="#_x0000_t202" filled="true" fillcolor="#c5d9f0" stroked="true" strokeweight=".72pt" strokecolor="#000000">
            <v:textbox inset="0,0,0,0">
              <w:txbxContent>
                <w:p>
                  <w:pPr>
                    <w:pStyle w:val="BodyText"/>
                    <w:spacing w:before="149"/>
                    <w:ind w:left="404"/>
                    <w:rPr>
                      <w:rFonts w:ascii="Trebuchet MS"/>
                    </w:rPr>
                  </w:pPr>
                  <w:r>
                    <w:rPr>
                      <w:rFonts w:ascii="Trebuchet MS"/>
                      <w:color w:val="464A69"/>
                      <w:w w:val="105"/>
                    </w:rPr>
                    <w:t>Candidate selected and offered</w:t>
                  </w:r>
                </w:p>
              </w:txbxContent>
            </v:textbox>
            <v:fill type="solid"/>
            <v:stroke dashstyle="solid"/>
            <w10:wrap type="none"/>
          </v:shape>
        </w:pict>
      </w:r>
    </w:p>
    <w:p>
      <w:pPr>
        <w:pStyle w:val="BodyText"/>
      </w:pPr>
    </w:p>
    <w:p>
      <w:pPr>
        <w:pStyle w:val="BodyText"/>
      </w:pPr>
    </w:p>
    <w:p>
      <w:pPr>
        <w:pStyle w:val="BodyText"/>
      </w:pPr>
    </w:p>
    <w:p>
      <w:pPr>
        <w:pStyle w:val="BodyText"/>
      </w:pPr>
    </w:p>
    <w:p>
      <w:pPr>
        <w:pStyle w:val="BodyText"/>
      </w:pPr>
    </w:p>
    <w:p>
      <w:pPr>
        <w:pStyle w:val="BodyText"/>
        <w:spacing w:before="9"/>
        <w:rPr>
          <w:sz w:val="26"/>
        </w:rPr>
      </w:pPr>
    </w:p>
    <w:p>
      <w:pPr>
        <w:pStyle w:val="Heading2"/>
        <w:numPr>
          <w:ilvl w:val="1"/>
          <w:numId w:val="2"/>
        </w:numPr>
        <w:tabs>
          <w:tab w:pos="542" w:val="left" w:leader="none"/>
        </w:tabs>
        <w:spacing w:line="240" w:lineRule="auto" w:before="92" w:after="0"/>
        <w:ind w:left="541" w:right="0" w:hanging="402"/>
        <w:jc w:val="left"/>
      </w:pPr>
      <w:r>
        <w:rPr>
          <w:color w:val="464A69"/>
        </w:rPr>
        <w:t>EMPLOYEE REFERRAL</w:t>
      </w:r>
      <w:r>
        <w:rPr>
          <w:color w:val="464A69"/>
          <w:spacing w:val="-1"/>
        </w:rPr>
        <w:t> </w:t>
      </w:r>
      <w:r>
        <w:rPr>
          <w:color w:val="464A69"/>
        </w:rPr>
        <w:t>PROCESS</w:t>
      </w:r>
    </w:p>
    <w:p>
      <w:pPr>
        <w:pStyle w:val="BodyText"/>
        <w:spacing w:before="204"/>
        <w:ind w:left="139"/>
      </w:pPr>
      <w:r>
        <w:rPr>
          <w:color w:val="575757"/>
        </w:rPr>
        <w:t>The referral process is as follows:</w:t>
      </w:r>
    </w:p>
    <w:p>
      <w:pPr>
        <w:pStyle w:val="BodyText"/>
        <w:spacing w:before="1"/>
        <w:rPr>
          <w:sz w:val="15"/>
        </w:rPr>
      </w:pPr>
      <w:r>
        <w:rPr/>
        <w:pict>
          <v:group style="position:absolute;margin-left:119.760002pt;margin-top:10.697262pt;width:397.2pt;height:188.75pt;mso-position-horizontal-relative:page;mso-position-vertical-relative:paragraph;z-index:-880;mso-wrap-distance-left:0;mso-wrap-distance-right:0" coordorigin="2395,214" coordsize="7944,3775">
            <v:shape style="position:absolute;left:2731;top:221;width:5422;height:1030" coordorigin="2731,221" coordsize="5422,1030" path="m8153,221l3816,221,2731,1251,7068,1251,8153,221xe" filled="true" fillcolor="#c5d9f0" stroked="false">
              <v:path arrowok="t"/>
              <v:fill type="solid"/>
            </v:shape>
            <v:shape style="position:absolute;left:2731;top:221;width:5422;height:1030" coordorigin="2731,221" coordsize="5422,1030" path="m2731,1251l3816,221,8153,221,7068,1251,2731,1251xe" filled="false" stroked="true" strokeweight=".72pt" strokecolor="#000000">
              <v:path arrowok="t"/>
              <v:stroke dashstyle="solid"/>
            </v:shape>
            <v:shape style="position:absolute;left:2762;top:1500;width:4560;height:900" coordorigin="2762,1500" coordsize="4560,900" path="m5042,1500l2762,1950,5042,2400,7322,1950,5042,1500xe" filled="true" fillcolor="#c5d9f0" stroked="false">
              <v:path arrowok="t"/>
              <v:fill type="solid"/>
            </v:shape>
            <v:shape style="position:absolute;left:2762;top:1500;width:4560;height:900" coordorigin="2762,1500" coordsize="4560,900" path="m2762,1950l5042,1500,7322,1950,5042,2400,2762,1950xe" filled="false" stroked="true" strokeweight=".72pt" strokecolor="#000000">
              <v:path arrowok="t"/>
              <v:stroke dashstyle="solid"/>
            </v:shape>
            <v:shape style="position:absolute;left:4982;top:1106;width:120;height:430" coordorigin="4982,1107" coordsize="120,430" path="m5032,1417l4982,1417,5042,1537,5092,1437,5032,1437,5032,1417xm5052,1107l5032,1107,5032,1437,5052,1437,5052,1107xm5102,1417l5052,1417,5052,1437,5092,1437,5102,1417xe" filled="true" fillcolor="#000000" stroked="false">
              <v:path arrowok="t"/>
              <v:fill type="solid"/>
            </v:shape>
            <v:shape style="position:absolute;left:2402;top:2777;width:5249;height:783" coordorigin="2402,2777" coordsize="5249,783" path="m7651,2777l3452,2777,2402,3560,6601,3560,7651,2777xe" filled="true" fillcolor="#c5d9f0" stroked="false">
              <v:path arrowok="t"/>
              <v:fill type="solid"/>
            </v:shape>
            <v:shape style="position:absolute;left:2402;top:2777;width:5249;height:783" coordorigin="2402,2777" coordsize="5249,783" path="m2402,3560l3452,2777,7651,2777,6601,3560,2402,3560xe" filled="false" stroked="true" strokeweight=".72pt" strokecolor="#000000">
              <v:path arrowok="t"/>
              <v:stroke dashstyle="solid"/>
            </v:shape>
            <v:shape style="position:absolute;left:7202;top:3041;width:900;height:120" coordorigin="7202,3041" coordsize="900,120" path="m7982,3041l7982,3161,8082,3111,8002,3111,8002,3091,8082,3091,7982,3041xm7982,3091l7202,3091,7202,3111,7982,3111,7982,3091xm8082,3091l8002,3091,8002,3111,8082,3111,8102,3101,8082,3091xe" filled="true" fillcolor="#000000" stroked="false">
              <v:path arrowok="t"/>
              <v:fill type="solid"/>
            </v:shape>
            <v:shape style="position:absolute;left:4980;top:3559;width:120;height:429" coordorigin="4981,3560" coordsize="120,429" path="m4981,3868l5040,3989,5091,3889,5030,3889,5030,3869,4981,3868xm5030,3869l5030,3889,5050,3889,5050,3869,5030,3869xm5050,3869l5050,3889,5091,3889,5101,3869,5050,3869xm5052,3560l5032,3560,5030,3869,5050,3869,5052,3560xe" filled="true" fillcolor="#000000" stroked="false">
              <v:path arrowok="t"/>
              <v:fill type="solid"/>
            </v:shape>
            <v:shape style="position:absolute;left:4980;top:2376;width:120;height:404" coordorigin="4980,2376" coordsize="120,404" path="m4980,2660l5040,2780,5090,2680,5030,2680,5030,2660,4980,2660xm5030,2660l5030,2680,5050,2680,5050,2660,5030,2660xm5050,2660l5050,2680,5090,2680,5100,2661,5050,2660xm5051,2376l5031,2376,5030,2660,5050,2660,5051,2376xe" filled="true" fillcolor="#000000" stroked="false">
              <v:path arrowok="t"/>
              <v:fill type="solid"/>
            </v:shape>
            <v:shape style="position:absolute;left:8232;top:1680;width:2100;height:581" coordorigin="8232,1680" coordsize="2100,581" path="m9994,1680l8570,1680,8492,1688,8421,1710,8359,1744,8306,1789,8266,1843,8241,1904,8232,1971,8241,2037,8266,2098,8306,2152,8359,2197,8421,2232,8492,2253,8570,2261,9994,2261,10072,2253,10143,2232,10205,2197,10258,2152,10298,2098,10323,2037,10332,1971,10323,1904,10298,1843,10258,1789,10205,1744,10143,1710,10072,1688,9994,1680xe" filled="true" fillcolor="#c5d9f0" stroked="false">
              <v:path arrowok="t"/>
              <v:fill type="solid"/>
            </v:shape>
            <v:shape style="position:absolute;left:8232;top:1680;width:2100;height:581" coordorigin="8232,1680" coordsize="2100,581" path="m8570,1680l9994,1680,10072,1688,10143,1710,10205,1744,10258,1789,10298,1843,10323,1904,10332,1971,10323,2037,10298,2098,10258,2152,10205,2197,10143,2232,10072,2253,9994,2261,8570,2261,8492,2253,8421,2232,8359,2197,8306,2152,8266,2098,8241,2037,8232,1971,8241,1904,8266,1843,8306,1789,8359,1744,8421,1710,8492,1688,8570,1680xe" filled="false" stroked="true" strokeweight=".72pt" strokecolor="#000000">
              <v:path arrowok="t"/>
              <v:stroke dashstyle="solid"/>
            </v:shape>
            <v:shape style="position:absolute;left:7308;top:1872;width:900;height:120" coordorigin="7308,1872" coordsize="900,120" path="m8088,1872l8088,1992,8188,1942,8108,1942,8108,1922,8188,1922,8088,1872xm8088,1922l7308,1922,7308,1942,8088,1942,8088,1922xm8188,1922l8108,1922,8108,1942,8188,1942,8208,1932,8188,1922xe" filled="true" fillcolor="#000000" stroked="false">
              <v:path arrowok="t"/>
              <v:fill type="solid"/>
            </v:shape>
            <v:shape style="position:absolute;left:8143;top:2798;width:1364;height:581" coordorigin="8143,2799" coordsize="1364,581" path="m9287,2799l8363,2799,8304,2809,8252,2838,8207,2884,8173,2943,8151,3012,8143,3089,8151,3166,8173,3236,8207,3294,8252,3340,8304,3369,8363,3380,9287,3380,9398,3340,9442,3294,9476,3236,9499,3166,9506,3089,9499,3012,9476,2943,9442,2884,9398,2838,9345,2809,9287,2799xe" filled="true" fillcolor="#c5d9f0" stroked="false">
              <v:path arrowok="t"/>
              <v:fill type="solid"/>
            </v:shape>
            <v:shape style="position:absolute;left:8143;top:2798;width:1364;height:581" coordorigin="8143,2799" coordsize="1364,581" path="m8363,2799l9287,2799,9345,2809,9398,2838,9442,2884,9476,2943,9499,3012,9506,3089,9499,3166,9476,3236,9442,3294,9398,3340,9345,3369,9287,3380,8363,3380,8252,3340,8207,3294,8173,3236,8151,3166,8143,3089,8151,3012,8173,2943,8207,2884,8252,2838,8304,2809,8363,2799xe" filled="false" stroked="true" strokeweight=".72pt" strokecolor="#000000">
              <v:path arrowok="t"/>
              <v:stroke dashstyle="solid"/>
            </v:shape>
            <v:shape style="position:absolute;left:3987;top:346;width:2928;height:921" type="#_x0000_t202" filled="false" stroked="false">
              <v:textbox inset="0,0,0,0">
                <w:txbxContent>
                  <w:p>
                    <w:pPr>
                      <w:spacing w:line="316" w:lineRule="auto" w:before="30"/>
                      <w:ind w:left="0" w:right="18" w:firstLine="3"/>
                      <w:jc w:val="center"/>
                      <w:rPr>
                        <w:rFonts w:ascii="Trebuchet MS"/>
                        <w:sz w:val="20"/>
                      </w:rPr>
                    </w:pPr>
                    <w:r>
                      <w:rPr>
                        <w:rFonts w:ascii="Trebuchet MS"/>
                        <w:color w:val="464A69"/>
                        <w:w w:val="105"/>
                        <w:sz w:val="20"/>
                      </w:rPr>
                      <w:t>Employee refers candidates resume by mail to </w:t>
                    </w:r>
                    <w:hyperlink r:id="rId7">
                      <w:r>
                        <w:rPr>
                          <w:rFonts w:ascii="Trebuchet MS"/>
                          <w:color w:val="464A69"/>
                          <w:sz w:val="20"/>
                        </w:rPr>
                        <w:t>employee.referral@altran.com</w:t>
                      </w:r>
                    </w:hyperlink>
                  </w:p>
                </w:txbxContent>
              </v:textbox>
              <w10:wrap type="none"/>
            </v:shape>
            <v:shape style="position:absolute;left:7321;top:1585;width:361;height:223" type="#_x0000_t202" filled="false" stroked="false">
              <v:textbox inset="0,0,0,0">
                <w:txbxContent>
                  <w:p>
                    <w:pPr>
                      <w:spacing w:line="223" w:lineRule="exact" w:before="0"/>
                      <w:ind w:left="0" w:right="0" w:firstLine="0"/>
                      <w:jc w:val="left"/>
                      <w:rPr>
                        <w:sz w:val="20"/>
                      </w:rPr>
                    </w:pPr>
                    <w:r>
                      <w:rPr>
                        <w:sz w:val="20"/>
                      </w:rPr>
                      <w:t>Yes</w:t>
                    </w:r>
                  </w:p>
                </w:txbxContent>
              </v:textbox>
              <w10:wrap type="none"/>
            </v:shape>
            <v:shape style="position:absolute;left:4208;top:1851;width:1746;height:307" type="#_x0000_t202" filled="false" stroked="false">
              <v:textbox inset="0,0,0,0">
                <w:txbxContent>
                  <w:p>
                    <w:pPr>
                      <w:spacing w:before="30"/>
                      <w:ind w:left="0" w:right="0" w:firstLine="0"/>
                      <w:jc w:val="left"/>
                      <w:rPr>
                        <w:rFonts w:ascii="Trebuchet MS"/>
                        <w:sz w:val="20"/>
                      </w:rPr>
                    </w:pPr>
                    <w:r>
                      <w:rPr>
                        <w:rFonts w:ascii="Trebuchet MS"/>
                        <w:color w:val="464A69"/>
                        <w:w w:val="110"/>
                        <w:sz w:val="20"/>
                      </w:rPr>
                      <w:t>Duplication</w:t>
                    </w:r>
                    <w:r>
                      <w:rPr>
                        <w:rFonts w:ascii="Trebuchet MS"/>
                        <w:color w:val="464A69"/>
                        <w:spacing w:val="-27"/>
                        <w:w w:val="110"/>
                        <w:sz w:val="20"/>
                      </w:rPr>
                      <w:t> </w:t>
                    </w:r>
                    <w:r>
                      <w:rPr>
                        <w:rFonts w:ascii="Trebuchet MS"/>
                        <w:color w:val="464A69"/>
                        <w:w w:val="110"/>
                        <w:sz w:val="20"/>
                      </w:rPr>
                      <w:t>check</w:t>
                    </w:r>
                  </w:p>
                </w:txbxContent>
              </v:textbox>
              <w10:wrap type="none"/>
            </v:shape>
            <v:shape style="position:absolute;left:8771;top:1863;width:1041;height:223" type="#_x0000_t202" filled="false" stroked="false">
              <v:textbox inset="0,0,0,0">
                <w:txbxContent>
                  <w:p>
                    <w:pPr>
                      <w:spacing w:line="223" w:lineRule="exact" w:before="0"/>
                      <w:ind w:left="0" w:right="0" w:firstLine="0"/>
                      <w:jc w:val="left"/>
                      <w:rPr>
                        <w:sz w:val="20"/>
                      </w:rPr>
                    </w:pPr>
                    <w:r>
                      <w:rPr>
                        <w:color w:val="464A69"/>
                        <w:sz w:val="20"/>
                      </w:rPr>
                      <w:t>No Referral</w:t>
                    </w:r>
                  </w:p>
                </w:txbxContent>
              </v:textbox>
              <w10:wrap type="none"/>
            </v:shape>
            <v:shape style="position:absolute;left:3644;top:2561;width:2785;height:888" type="#_x0000_t202" filled="false" stroked="false">
              <v:textbox inset="0,0,0,0">
                <w:txbxContent>
                  <w:p>
                    <w:pPr>
                      <w:spacing w:line="223" w:lineRule="exact" w:before="0"/>
                      <w:ind w:left="1624" w:right="0" w:firstLine="0"/>
                      <w:jc w:val="left"/>
                      <w:rPr>
                        <w:sz w:val="20"/>
                      </w:rPr>
                    </w:pPr>
                    <w:r>
                      <w:rPr>
                        <w:sz w:val="20"/>
                      </w:rPr>
                      <w:t>No</w:t>
                    </w:r>
                  </w:p>
                  <w:p>
                    <w:pPr>
                      <w:spacing w:line="247" w:lineRule="auto" w:before="149"/>
                      <w:ind w:left="1017" w:right="0" w:hanging="1018"/>
                      <w:jc w:val="left"/>
                      <w:rPr>
                        <w:rFonts w:ascii="Trebuchet MS"/>
                        <w:sz w:val="20"/>
                      </w:rPr>
                    </w:pPr>
                    <w:r>
                      <w:rPr>
                        <w:rFonts w:ascii="Trebuchet MS"/>
                        <w:color w:val="464A69"/>
                        <w:w w:val="105"/>
                        <w:sz w:val="20"/>
                      </w:rPr>
                      <w:t>Resume shortlist &amp; Interview Process</w:t>
                    </w:r>
                  </w:p>
                </w:txbxContent>
              </v:textbox>
              <w10:wrap type="none"/>
            </v:shape>
            <v:shape style="position:absolute;left:8675;top:2981;width:320;height:223" type="#_x0000_t202" filled="false" stroked="false">
              <v:textbox inset="0,0,0,0">
                <w:txbxContent>
                  <w:p>
                    <w:pPr>
                      <w:spacing w:line="223" w:lineRule="exact" w:before="0"/>
                      <w:ind w:left="0" w:right="0" w:firstLine="0"/>
                      <w:jc w:val="left"/>
                      <w:rPr>
                        <w:sz w:val="20"/>
                      </w:rPr>
                    </w:pPr>
                    <w:r>
                      <w:rPr>
                        <w:color w:val="464A69"/>
                        <w:sz w:val="20"/>
                      </w:rPr>
                      <w:t>NO</w:t>
                    </w:r>
                  </w:p>
                </w:txbxContent>
              </v:textbox>
              <w10:wrap type="none"/>
            </v:shape>
            <w10:wrap type="topAndBottom"/>
          </v:group>
        </w:pict>
      </w:r>
    </w:p>
    <w:p>
      <w:pPr>
        <w:pStyle w:val="BodyText"/>
      </w:pPr>
    </w:p>
    <w:p>
      <w:pPr>
        <w:pStyle w:val="BodyText"/>
        <w:spacing w:before="1"/>
        <w:rPr>
          <w:sz w:val="13"/>
        </w:rPr>
      </w:pPr>
      <w:r>
        <w:rPr/>
        <w:pict>
          <v:group style="position:absolute;margin-left:128.759995pt;margin-top:9.510977pt;width:248.2pt;height:98.75pt;mso-position-horizontal-relative:page;mso-position-vertical-relative:paragraph;z-index:-832;mso-wrap-distance-left:0;mso-wrap-distance-right:0" coordorigin="2575,190" coordsize="4964,1975">
            <v:shape style="position:absolute;left:2582;top:723;width:4949;height:915" coordorigin="2582,723" coordsize="4949,915" path="m7531,723l3572,723,2582,1638,6541,1638,7531,723xe" filled="true" fillcolor="#c5d9f0" stroked="false">
              <v:path arrowok="t"/>
              <v:fill type="solid"/>
            </v:shape>
            <v:shape style="position:absolute;left:2582;top:723;width:4949;height:915" coordorigin="2582,723" coordsize="4949,915" path="m2582,1638l3572,723,7531,723,6541,1638,2582,1638xe" filled="false" stroked="true" strokeweight=".72pt" strokecolor="#000000">
              <v:path arrowok="t"/>
              <v:stroke dashstyle="solid"/>
            </v:shape>
            <v:shape style="position:absolute;left:5009;top:1654;width:120;height:510" coordorigin="5010,1654" coordsize="120,510" path="m5060,2044l5010,2045,5070,2164,5120,2064,5060,2064,5060,2044xm5080,2044l5060,2044,5060,2064,5080,2064,5080,2044xm5130,2044l5080,2044,5080,2064,5120,2064,5130,2044xm5079,1654l5059,1654,5060,2044,5080,2044,5079,1654xe" filled="true" fillcolor="#000000" stroked="false">
              <v:path arrowok="t"/>
              <v:fill type="solid"/>
            </v:shape>
            <v:shape style="position:absolute;left:4984;top:190;width:120;height:602" coordorigin="4985,190" coordsize="120,602" path="m4985,670l5042,791,5095,692,5054,692,5034,691,5035,671,4985,670xm5035,671l5034,691,5054,692,5055,672,5035,671xm5055,672l5054,692,5095,692,5105,673,5055,672xm5044,190l5035,671,5055,672,5064,191,5044,190xe" filled="true" fillcolor="#000000" stroked="false">
              <v:path arrowok="t"/>
              <v:fill type="solid"/>
            </v:shape>
            <v:shape style="position:absolute;left:2575;top:190;width:4964;height:1975" type="#_x0000_t202" filled="false" stroked="false">
              <v:textbox inset="0,0,0,0">
                <w:txbxContent>
                  <w:p>
                    <w:pPr>
                      <w:spacing w:line="240" w:lineRule="auto" w:before="2"/>
                      <w:rPr>
                        <w:sz w:val="17"/>
                      </w:rPr>
                    </w:pPr>
                  </w:p>
                  <w:p>
                    <w:pPr>
                      <w:spacing w:before="0"/>
                      <w:ind w:left="2621" w:right="0" w:firstLine="0"/>
                      <w:jc w:val="left"/>
                      <w:rPr>
                        <w:sz w:val="20"/>
                      </w:rPr>
                    </w:pPr>
                    <w:r>
                      <w:rPr>
                        <w:sz w:val="20"/>
                      </w:rPr>
                      <w:t>Yes</w:t>
                    </w:r>
                  </w:p>
                  <w:p>
                    <w:pPr>
                      <w:spacing w:line="240" w:lineRule="auto" w:before="9"/>
                      <w:rPr>
                        <w:sz w:val="22"/>
                      </w:rPr>
                    </w:pPr>
                  </w:p>
                  <w:p>
                    <w:pPr>
                      <w:spacing w:line="316" w:lineRule="auto" w:before="0"/>
                      <w:ind w:left="1609" w:right="978" w:hanging="176"/>
                      <w:jc w:val="left"/>
                      <w:rPr>
                        <w:rFonts w:ascii="Trebuchet MS"/>
                        <w:sz w:val="20"/>
                      </w:rPr>
                    </w:pPr>
                    <w:r>
                      <w:rPr>
                        <w:rFonts w:ascii="Trebuchet MS"/>
                        <w:color w:val="464A69"/>
                        <w:w w:val="105"/>
                        <w:sz w:val="20"/>
                      </w:rPr>
                      <w:t>Employee is informed about his referred</w:t>
                    </w:r>
                  </w:p>
                </w:txbxContent>
              </v:textbox>
              <w10:wrap type="none"/>
            </v:shape>
            <w10:wrap type="topAndBottom"/>
          </v:group>
        </w:pict>
      </w:r>
    </w:p>
    <w:p>
      <w:pPr>
        <w:pStyle w:val="BodyText"/>
      </w:pPr>
    </w:p>
    <w:p>
      <w:pPr>
        <w:pStyle w:val="BodyText"/>
        <w:spacing w:before="7"/>
        <w:rPr>
          <w:sz w:val="27"/>
        </w:rPr>
      </w:pPr>
    </w:p>
    <w:p>
      <w:pPr>
        <w:pStyle w:val="BodyText"/>
        <w:spacing w:before="93"/>
        <w:ind w:left="4609" w:right="5836"/>
        <w:jc w:val="center"/>
      </w:pPr>
      <w:r>
        <w:rPr/>
        <w:pict>
          <v:group style="position:absolute;margin-left:340.559998pt;margin-top:-24.110107pt;width:121.45pt;height:31.7pt;mso-position-horizontal-relative:page;mso-position-vertical-relative:paragraph;z-index:1456" coordorigin="6811,-482" coordsize="2429,634">
            <v:shape style="position:absolute;left:6811;top:-233;width:900;height:120" coordorigin="6811,-233" coordsize="900,120" path="m7591,-233l7591,-113,7691,-163,7611,-163,7611,-183,7691,-183,7591,-233xm7591,-183l6811,-183,6811,-163,7591,-163,7591,-183xm7691,-183l7611,-183,7611,-163,7691,-163,7711,-173,7691,-183xe" filled="true" fillcolor="#000000" stroked="false">
              <v:path arrowok="t"/>
              <v:fill type="solid"/>
            </v:shape>
            <v:shape style="position:absolute;left:7732;top:-475;width:1500;height:620" coordorigin="7733,-475" coordsize="1500,620" path="m8991,-475l7974,-475,7910,-464,7852,-433,7803,-384,7766,-322,7741,-248,7733,-165,7741,-83,7766,-9,7803,54,7852,102,7910,133,7974,144,8991,144,9056,133,9113,102,9162,54,9200,-9,9224,-83,9233,-165,9224,-248,9200,-322,9162,-384,9113,-433,9056,-464,8991,-475xe" filled="true" fillcolor="#c5d9f0" stroked="false">
              <v:path arrowok="t"/>
              <v:fill type="solid"/>
            </v:shape>
            <v:shape style="position:absolute;left:7732;top:-475;width:1500;height:620" coordorigin="7733,-475" coordsize="1500,620" path="m7974,-475l8991,-475,9056,-464,9113,-433,9162,-384,9200,-322,9224,-248,9233,-165,9224,-83,9200,-9,9162,54,9113,102,9056,133,8991,144,7974,144,7910,133,7852,102,7803,54,7766,-9,7741,-83,7733,-165,7741,-248,7766,-322,7803,-384,7852,-433,7910,-464,7974,-475xe" filled="false" stroked="true" strokeweight=".72pt" strokecolor="#000000">
              <v:path arrowok="t"/>
              <v:stroke dashstyle="solid"/>
            </v:shape>
            <v:shape style="position:absolute;left:6811;top:-483;width:2429;height:634" type="#_x0000_t202" filled="false" stroked="false">
              <v:textbox inset="0,0,0,0">
                <w:txbxContent>
                  <w:p>
                    <w:pPr>
                      <w:spacing w:before="263"/>
                      <w:ind w:left="1504" w:right="0" w:firstLine="0"/>
                      <w:jc w:val="left"/>
                      <w:rPr>
                        <w:rFonts w:ascii="Trebuchet MS"/>
                        <w:sz w:val="22"/>
                      </w:rPr>
                    </w:pPr>
                    <w:r>
                      <w:rPr>
                        <w:rFonts w:ascii="Trebuchet MS"/>
                        <w:color w:val="464A69"/>
                        <w:w w:val="115"/>
                        <w:sz w:val="22"/>
                      </w:rPr>
                      <w:t>NO</w:t>
                    </w:r>
                  </w:p>
                </w:txbxContent>
              </v:textbox>
              <w10:wrap type="none"/>
            </v:shape>
            <w10:wrap type="none"/>
          </v:group>
        </w:pict>
      </w:r>
      <w:r>
        <w:rPr/>
        <w:pict>
          <v:shape style="position:absolute;margin-left:249.020004pt;margin-top:-.470107pt;width:6pt;height:30pt;mso-position-horizontal-relative:page;mso-position-vertical-relative:paragraph;z-index:1528" coordorigin="4980,-9" coordsize="120,600" path="m4980,470l5040,591,5090,491,5030,491,5030,471,4980,470xm5030,471l5030,491,5050,491,5050,471,5030,471xm5050,471l5050,491,5090,491,5100,471,5050,471xm5052,-9l5032,-9,5030,471,5050,471,5052,-9xe" filled="true" fillcolor="#000000" stroked="false">
            <v:path arrowok="t"/>
            <v:fill type="solid"/>
            <w10:wrap type="none"/>
          </v:shape>
        </w:pict>
      </w:r>
      <w:r>
        <w:rPr/>
        <w:pict>
          <v:shape style="position:absolute;margin-left:165.119995pt;margin-top:-28.190107pt;width:174.75pt;height:27.75pt;mso-position-horizontal-relative:page;mso-position-vertical-relative:paragraph;z-index:1552" type="#_x0000_t202" filled="true" fillcolor="#c5d9f0" stroked="true" strokeweight=".72pt" strokecolor="#000000">
            <v:textbox inset="0,0,0,0">
              <w:txbxContent>
                <w:p>
                  <w:pPr>
                    <w:pStyle w:val="BodyText"/>
                    <w:spacing w:before="83"/>
                    <w:ind w:left="152"/>
                    <w:rPr>
                      <w:rFonts w:ascii="Trebuchet MS"/>
                    </w:rPr>
                  </w:pPr>
                  <w:r>
                    <w:rPr>
                      <w:rFonts w:ascii="Trebuchet MS"/>
                      <w:color w:val="464A69"/>
                      <w:w w:val="110"/>
                    </w:rPr>
                    <w:t>Candidate joins the organization</w:t>
                  </w:r>
                </w:p>
              </w:txbxContent>
            </v:textbox>
            <v:fill type="solid"/>
            <v:stroke dashstyle="solid"/>
            <w10:wrap type="none"/>
          </v:shape>
        </w:pict>
      </w:r>
      <w:r>
        <w:rPr/>
        <w:t>Yes</w:t>
      </w:r>
    </w:p>
    <w:p>
      <w:pPr>
        <w:pStyle w:val="BodyText"/>
        <w:spacing w:before="1"/>
        <w:rPr>
          <w:sz w:val="16"/>
        </w:rPr>
      </w:pPr>
      <w:r>
        <w:rPr/>
        <w:pict>
          <v:shape style="position:absolute;margin-left:155.399994pt;margin-top:11.608272pt;width:192.75pt;height:43.45pt;mso-position-horizontal-relative:page;mso-position-vertical-relative:paragraph;z-index:-808;mso-wrap-distance-left:0;mso-wrap-distance-right:0" type="#_x0000_t202" filled="true" fillcolor="#c5d9f0" stroked="true" strokeweight=".72pt" strokecolor="#000000">
            <v:textbox inset="0,0,0,0">
              <w:txbxContent>
                <w:p>
                  <w:pPr>
                    <w:pStyle w:val="BodyText"/>
                    <w:spacing w:line="249" w:lineRule="auto" w:before="150"/>
                    <w:ind w:left="596" w:right="303" w:hanging="212"/>
                    <w:rPr>
                      <w:rFonts w:ascii="Trebuchet MS"/>
                    </w:rPr>
                  </w:pPr>
                  <w:r>
                    <w:rPr>
                      <w:rFonts w:ascii="Trebuchet MS"/>
                      <w:color w:val="464A69"/>
                      <w:w w:val="110"/>
                    </w:rPr>
                    <w:t>Referred employee completes 3 months in the organization</w:t>
                  </w:r>
                </w:p>
              </w:txbxContent>
            </v:textbox>
            <v:fill type="solid"/>
            <v:stroke dashstyle="solid"/>
            <w10:wrap type="topAndBottom"/>
          </v:shape>
        </w:pict>
      </w:r>
    </w:p>
    <w:p>
      <w:pPr>
        <w:pStyle w:val="BodyText"/>
        <w:ind w:left="1763"/>
      </w:pPr>
      <w:r>
        <w:rPr/>
        <w:pict>
          <v:group style="width:387pt;height:169.85pt;mso-position-horizontal-relative:char;mso-position-vertical-relative:line" coordorigin="0,0" coordsize="7740,3397">
            <v:rect style="position:absolute;left:864;top:451;width:3720;height:989" filled="true" fillcolor="#c5d9f0" stroked="false">
              <v:fill type="solid"/>
            </v:rect>
            <v:rect style="position:absolute;left:864;top:451;width:3720;height:989" filled="false" stroked="true" strokeweight=".72pt" strokecolor="#000000">
              <v:stroke dashstyle="solid"/>
            </v:rect>
            <v:shape style="position:absolute;left:4627;top:826;width:900;height:120" coordorigin="4627,826" coordsize="900,120" path="m5407,826l5407,946,5507,896,5427,896,5427,876,5507,876,5407,826xm5407,876l4627,876,4627,896,5407,896,5407,876xm5507,876l5427,876,5427,896,5507,896,5527,886,5507,876xe" filled="true" fillcolor="#000000" stroked="false">
              <v:path arrowok="t"/>
              <v:fill type="solid"/>
            </v:shape>
            <v:shape style="position:absolute;left:2679;top:24;width:120;height:510" coordorigin="2679,25" coordsize="120,510" path="m2729,415l2679,415,2739,535,2789,435,2729,435,2729,415xm2749,415l2729,415,2729,435,2749,435,2749,415xm2799,415l2749,415,2749,435,2789,435,2799,415xm2748,25l2728,25,2729,415,2749,415,2748,25xe" filled="true" fillcolor="#000000" stroked="false">
              <v:path arrowok="t"/>
              <v:fill type="solid"/>
            </v:shape>
            <v:shape style="position:absolute;left:2647;top:1299;width:120;height:765" coordorigin="2647,1299" coordsize="120,765" path="m2697,1944l2647,1944,2707,2064,2757,1964,2697,1964,2697,1944xm2717,1299l2697,1299,2697,1964,2717,1964,2717,1299xm2767,1944l2717,1944,2717,1964,2757,1964,2767,1944xe" filled="true" fillcolor="#000000" stroked="false">
              <v:path arrowok="t"/>
              <v:fill type="solid"/>
            </v:shape>
            <v:shape style="position:absolute;left:7;top:2055;width:5357;height:1335" coordorigin="7,2055" coordsize="5357,1335" path="m5142,2055l230,2055,159,2066,98,2098,50,2146,19,2207,7,2278,7,3167,19,3237,50,3298,98,3347,159,3378,230,3390,5142,3390,5212,3378,5273,3347,5321,3298,5353,3237,5364,3167,5364,2278,5353,2207,5321,2146,5273,2098,5212,2066,5142,2055xe" filled="true" fillcolor="#c5d9f0" stroked="false">
              <v:path arrowok="t"/>
              <v:fill type="solid"/>
            </v:shape>
            <v:shape style="position:absolute;left:7;top:2055;width:5357;height:1335" coordorigin="7,2055" coordsize="5357,1335" path="m7,2278l19,2207,50,2146,98,2098,159,2066,230,2055,5142,2055,5212,2066,5273,2098,5321,2146,5353,2207,5364,2278,5364,3167,5353,3237,5321,3298,5273,3347,5212,3378,5142,3390,230,3390,159,3378,98,3347,50,3298,19,3237,7,3167,7,2278xe" filled="false" stroked="true" strokeweight=".72pt" strokecolor="#000000">
              <v:path arrowok="t"/>
              <v:stroke dashstyle="solid"/>
            </v:shape>
            <v:shape style="position:absolute;left:5572;top:571;width:2160;height:615" coordorigin="5573,572" coordsize="2160,615" path="m7385,572l5920,572,5841,580,5767,603,5703,639,5649,687,5608,744,5582,809,5573,879,5582,950,5608,1014,5649,1071,5703,1119,5767,1155,5841,1178,5920,1186,7385,1186,7465,1178,7538,1155,7603,1119,7656,1071,7697,1014,7724,950,7733,879,7724,809,7697,744,7656,687,7603,639,7538,603,7465,580,7385,572xe" filled="true" fillcolor="#c5d9f0" stroked="false">
              <v:path arrowok="t"/>
              <v:fill type="solid"/>
            </v:shape>
            <v:shape style="position:absolute;left:5572;top:571;width:2160;height:615" coordorigin="5573,572" coordsize="2160,615" path="m5920,572l7385,572,7465,580,7538,603,7603,639,7656,687,7697,744,7724,809,7733,879,7724,950,7697,1014,7656,1071,7603,1119,7538,1155,7465,1178,7385,1186,5920,1186,5841,1178,5767,1155,5703,1119,5649,1071,5608,1014,5582,950,5573,879,5582,809,5608,744,5649,687,5703,639,5767,603,5841,580,5920,572xe" filled="false" stroked="true" strokeweight=".72pt" strokecolor="#000000">
              <v:path arrowok="t"/>
              <v:stroke dashstyle="solid"/>
            </v:shape>
            <v:shape style="position:absolute;left:2864;top:0;width:361;height:223" type="#_x0000_t202" filled="false" stroked="false">
              <v:textbox inset="0,0,0,0">
                <w:txbxContent>
                  <w:p>
                    <w:pPr>
                      <w:spacing w:line="223" w:lineRule="exact" w:before="0"/>
                      <w:ind w:left="0" w:right="0" w:firstLine="0"/>
                      <w:jc w:val="left"/>
                      <w:rPr>
                        <w:sz w:val="20"/>
                      </w:rPr>
                    </w:pPr>
                    <w:r>
                      <w:rPr>
                        <w:sz w:val="20"/>
                      </w:rPr>
                      <w:t>Yes</w:t>
                    </w:r>
                  </w:p>
                </w:txbxContent>
              </v:textbox>
              <w10:wrap type="none"/>
            </v:shape>
            <v:shape style="position:absolute;left:1076;top:578;width:3304;height:549" type="#_x0000_t202" filled="false" stroked="false">
              <v:textbox inset="0,0,0,0">
                <w:txbxContent>
                  <w:p>
                    <w:pPr>
                      <w:spacing w:line="249" w:lineRule="auto" w:before="30"/>
                      <w:ind w:left="0" w:right="0" w:firstLine="76"/>
                      <w:jc w:val="left"/>
                      <w:rPr>
                        <w:rFonts w:ascii="Trebuchet MS"/>
                        <w:sz w:val="20"/>
                      </w:rPr>
                    </w:pPr>
                    <w:r>
                      <w:rPr>
                        <w:rFonts w:ascii="Trebuchet MS"/>
                        <w:color w:val="464A69"/>
                        <w:w w:val="105"/>
                        <w:sz w:val="20"/>
                      </w:rPr>
                      <w:t>Both Employees (the referee and referred) are on the rolls of Altran</w:t>
                    </w:r>
                  </w:p>
                </w:txbxContent>
              </v:textbox>
              <w10:wrap type="none"/>
            </v:shape>
            <v:shape style="position:absolute;left:4748;top:977;width:320;height:223" type="#_x0000_t202" filled="false" stroked="false">
              <v:textbox inset="0,0,0,0">
                <w:txbxContent>
                  <w:p>
                    <w:pPr>
                      <w:spacing w:line="223" w:lineRule="exact" w:before="0"/>
                      <w:ind w:left="0" w:right="0" w:firstLine="0"/>
                      <w:jc w:val="left"/>
                      <w:rPr>
                        <w:sz w:val="20"/>
                      </w:rPr>
                    </w:pPr>
                    <w:r>
                      <w:rPr>
                        <w:sz w:val="20"/>
                      </w:rPr>
                      <w:t>NO</w:t>
                    </w:r>
                  </w:p>
                </w:txbxContent>
              </v:textbox>
              <w10:wrap type="none"/>
            </v:shape>
            <v:shape style="position:absolute;left:6076;top:790;width:1175;height:340" type="#_x0000_t202" filled="false" stroked="false">
              <v:textbox inset="0,0,0,0">
                <w:txbxContent>
                  <w:p>
                    <w:pPr>
                      <w:spacing w:before="35"/>
                      <w:ind w:left="0" w:right="0" w:firstLine="0"/>
                      <w:jc w:val="left"/>
                      <w:rPr>
                        <w:rFonts w:ascii="Trebuchet MS"/>
                        <w:sz w:val="20"/>
                      </w:rPr>
                    </w:pPr>
                    <w:r>
                      <w:rPr>
                        <w:rFonts w:ascii="Trebuchet MS"/>
                        <w:color w:val="464A69"/>
                        <w:w w:val="110"/>
                        <w:sz w:val="22"/>
                      </w:rPr>
                      <w:t>NO</w:t>
                    </w:r>
                    <w:r>
                      <w:rPr>
                        <w:rFonts w:ascii="Trebuchet MS"/>
                        <w:color w:val="464A69"/>
                        <w:spacing w:val="-33"/>
                        <w:w w:val="110"/>
                        <w:sz w:val="22"/>
                      </w:rPr>
                      <w:t> </w:t>
                    </w:r>
                    <w:r>
                      <w:rPr>
                        <w:rFonts w:ascii="Trebuchet MS"/>
                        <w:color w:val="464A69"/>
                        <w:w w:val="110"/>
                        <w:sz w:val="20"/>
                      </w:rPr>
                      <w:t>Referral</w:t>
                    </w:r>
                  </w:p>
                </w:txbxContent>
              </v:textbox>
              <w10:wrap type="none"/>
            </v:shape>
            <v:shape style="position:absolute;left:2864;top:1584;width:361;height:223" type="#_x0000_t202" filled="false" stroked="false">
              <v:textbox inset="0,0,0,0">
                <w:txbxContent>
                  <w:p>
                    <w:pPr>
                      <w:spacing w:line="223" w:lineRule="exact" w:before="0"/>
                      <w:ind w:left="0" w:right="0" w:firstLine="0"/>
                      <w:jc w:val="left"/>
                      <w:rPr>
                        <w:sz w:val="20"/>
                      </w:rPr>
                    </w:pPr>
                    <w:r>
                      <w:rPr>
                        <w:sz w:val="20"/>
                      </w:rPr>
                      <w:t>Yes</w:t>
                    </w:r>
                  </w:p>
                </w:txbxContent>
              </v:textbox>
              <w10:wrap type="none"/>
            </v:shape>
            <v:shape style="position:absolute;left:274;top:2247;width:4840;height:854" type="#_x0000_t202" filled="false" stroked="false">
              <v:textbox inset="0,0,0,0">
                <w:txbxContent>
                  <w:p>
                    <w:pPr>
                      <w:spacing w:before="30"/>
                      <w:ind w:left="0" w:right="0" w:firstLine="0"/>
                      <w:jc w:val="left"/>
                      <w:rPr>
                        <w:rFonts w:ascii="Trebuchet MS"/>
                        <w:sz w:val="20"/>
                      </w:rPr>
                    </w:pPr>
                    <w:r>
                      <w:rPr>
                        <w:rFonts w:ascii="Trebuchet MS"/>
                        <w:color w:val="464A69"/>
                        <w:w w:val="110"/>
                        <w:sz w:val="20"/>
                      </w:rPr>
                      <w:t>Referral</w:t>
                    </w:r>
                    <w:r>
                      <w:rPr>
                        <w:rFonts w:ascii="Trebuchet MS"/>
                        <w:color w:val="464A69"/>
                        <w:spacing w:val="-17"/>
                        <w:w w:val="110"/>
                        <w:sz w:val="20"/>
                      </w:rPr>
                      <w:t> </w:t>
                    </w:r>
                    <w:r>
                      <w:rPr>
                        <w:rFonts w:ascii="Trebuchet MS"/>
                        <w:color w:val="464A69"/>
                        <w:w w:val="110"/>
                        <w:sz w:val="20"/>
                      </w:rPr>
                      <w:t>Bonus</w:t>
                    </w:r>
                    <w:r>
                      <w:rPr>
                        <w:rFonts w:ascii="Trebuchet MS"/>
                        <w:color w:val="464A69"/>
                        <w:spacing w:val="-17"/>
                        <w:w w:val="110"/>
                        <w:sz w:val="20"/>
                      </w:rPr>
                      <w:t> </w:t>
                    </w:r>
                    <w:r>
                      <w:rPr>
                        <w:rFonts w:ascii="Trebuchet MS"/>
                        <w:color w:val="464A69"/>
                        <w:w w:val="110"/>
                        <w:sz w:val="20"/>
                      </w:rPr>
                      <w:t>is</w:t>
                    </w:r>
                    <w:r>
                      <w:rPr>
                        <w:rFonts w:ascii="Trebuchet MS"/>
                        <w:color w:val="464A69"/>
                        <w:spacing w:val="-15"/>
                        <w:w w:val="110"/>
                        <w:sz w:val="20"/>
                      </w:rPr>
                      <w:t> </w:t>
                    </w:r>
                    <w:r>
                      <w:rPr>
                        <w:rFonts w:ascii="Trebuchet MS"/>
                        <w:color w:val="464A69"/>
                        <w:w w:val="110"/>
                        <w:sz w:val="20"/>
                      </w:rPr>
                      <w:t>processed</w:t>
                    </w:r>
                    <w:r>
                      <w:rPr>
                        <w:rFonts w:ascii="Trebuchet MS"/>
                        <w:color w:val="464A69"/>
                        <w:spacing w:val="-17"/>
                        <w:w w:val="110"/>
                        <w:sz w:val="20"/>
                      </w:rPr>
                      <w:t> </w:t>
                    </w:r>
                    <w:r>
                      <w:rPr>
                        <w:rFonts w:ascii="Trebuchet MS"/>
                        <w:color w:val="464A69"/>
                        <w:w w:val="110"/>
                        <w:sz w:val="20"/>
                      </w:rPr>
                      <w:t>along</w:t>
                    </w:r>
                    <w:r>
                      <w:rPr>
                        <w:rFonts w:ascii="Trebuchet MS"/>
                        <w:color w:val="464A69"/>
                        <w:spacing w:val="-17"/>
                        <w:w w:val="110"/>
                        <w:sz w:val="20"/>
                      </w:rPr>
                      <w:t> </w:t>
                    </w:r>
                    <w:r>
                      <w:rPr>
                        <w:rFonts w:ascii="Trebuchet MS"/>
                        <w:color w:val="464A69"/>
                        <w:w w:val="110"/>
                        <w:sz w:val="20"/>
                      </w:rPr>
                      <w:t>with</w:t>
                    </w:r>
                    <w:r>
                      <w:rPr>
                        <w:rFonts w:ascii="Trebuchet MS"/>
                        <w:color w:val="464A69"/>
                        <w:spacing w:val="-14"/>
                        <w:w w:val="110"/>
                        <w:sz w:val="20"/>
                      </w:rPr>
                      <w:t> </w:t>
                    </w:r>
                    <w:r>
                      <w:rPr>
                        <w:rFonts w:ascii="Trebuchet MS"/>
                        <w:color w:val="464A69"/>
                        <w:w w:val="110"/>
                        <w:sz w:val="20"/>
                      </w:rPr>
                      <w:t>salary,</w:t>
                    </w:r>
                    <w:r>
                      <w:rPr>
                        <w:rFonts w:ascii="Trebuchet MS"/>
                        <w:color w:val="464A69"/>
                        <w:spacing w:val="-17"/>
                        <w:w w:val="110"/>
                        <w:sz w:val="20"/>
                      </w:rPr>
                      <w:t> </w:t>
                    </w:r>
                    <w:r>
                      <w:rPr>
                        <w:rFonts w:ascii="Trebuchet MS"/>
                        <w:color w:val="464A69"/>
                        <w:w w:val="110"/>
                        <w:sz w:val="20"/>
                      </w:rPr>
                      <w:t>the</w:t>
                    </w:r>
                  </w:p>
                  <w:p>
                    <w:pPr>
                      <w:spacing w:line="247" w:lineRule="auto" w:before="75"/>
                      <w:ind w:left="253" w:right="272" w:firstLine="0"/>
                      <w:jc w:val="center"/>
                      <w:rPr>
                        <w:rFonts w:ascii="Trebuchet MS"/>
                        <w:sz w:val="20"/>
                      </w:rPr>
                    </w:pPr>
                    <w:r>
                      <w:rPr>
                        <w:rFonts w:ascii="Trebuchet MS"/>
                        <w:color w:val="464A69"/>
                        <w:w w:val="105"/>
                        <w:sz w:val="20"/>
                      </w:rPr>
                      <w:t>following month after the referred candidate complete 3 months from the date of joining</w:t>
                    </w:r>
                  </w:p>
                </w:txbxContent>
              </v:textbox>
              <w10:wrap type="none"/>
            </v:shape>
          </v:group>
        </w:pict>
      </w:r>
      <w:r>
        <w:rPr/>
      </w:r>
    </w:p>
    <w:p>
      <w:pPr>
        <w:spacing w:after="0"/>
        <w:sectPr>
          <w:pgSz w:w="11910" w:h="16840"/>
          <w:pgMar w:header="673" w:footer="565" w:top="1660" w:bottom="76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rPr>
          <w:sz w:val="27"/>
        </w:rPr>
      </w:pPr>
    </w:p>
    <w:p>
      <w:pPr>
        <w:pStyle w:val="Heading2"/>
        <w:numPr>
          <w:ilvl w:val="1"/>
          <w:numId w:val="2"/>
        </w:numPr>
        <w:tabs>
          <w:tab w:pos="1399" w:val="left" w:leader="none"/>
          <w:tab w:pos="1400" w:val="left" w:leader="none"/>
        </w:tabs>
        <w:spacing w:line="240" w:lineRule="auto" w:before="92" w:after="0"/>
        <w:ind w:left="1399" w:right="0" w:hanging="720"/>
        <w:jc w:val="left"/>
      </w:pPr>
      <w:r>
        <w:rPr>
          <w:color w:val="464A69"/>
        </w:rPr>
        <w:t>TERMS AND</w:t>
      </w:r>
      <w:r>
        <w:rPr>
          <w:color w:val="464A69"/>
          <w:spacing w:val="1"/>
        </w:rPr>
        <w:t> </w:t>
      </w:r>
      <w:r>
        <w:rPr>
          <w:color w:val="464A69"/>
        </w:rPr>
        <w:t>CONDITIONS</w:t>
      </w:r>
    </w:p>
    <w:p>
      <w:pPr>
        <w:pStyle w:val="BodyText"/>
        <w:rPr>
          <w:b/>
          <w:sz w:val="26"/>
        </w:rPr>
      </w:pPr>
    </w:p>
    <w:p>
      <w:pPr>
        <w:pStyle w:val="ListParagraph"/>
        <w:numPr>
          <w:ilvl w:val="2"/>
          <w:numId w:val="2"/>
        </w:numPr>
        <w:tabs>
          <w:tab w:pos="1219" w:val="left" w:leader="none"/>
          <w:tab w:pos="1220" w:val="left" w:leader="none"/>
        </w:tabs>
        <w:spacing w:line="240" w:lineRule="auto" w:before="181" w:after="0"/>
        <w:ind w:left="1219" w:right="0" w:hanging="360"/>
        <w:jc w:val="left"/>
        <w:rPr>
          <w:sz w:val="20"/>
        </w:rPr>
      </w:pPr>
      <w:r>
        <w:rPr>
          <w:color w:val="464A69"/>
          <w:sz w:val="20"/>
        </w:rPr>
        <w:t>The employee should know the person referred personally or</w:t>
      </w:r>
      <w:r>
        <w:rPr>
          <w:color w:val="464A69"/>
          <w:spacing w:val="-11"/>
          <w:sz w:val="20"/>
        </w:rPr>
        <w:t> </w:t>
      </w:r>
      <w:r>
        <w:rPr>
          <w:color w:val="464A69"/>
          <w:sz w:val="20"/>
        </w:rPr>
        <w:t>professionally.</w:t>
      </w:r>
    </w:p>
    <w:p>
      <w:pPr>
        <w:pStyle w:val="BodyText"/>
        <w:spacing w:before="11"/>
        <w:rPr>
          <w:sz w:val="25"/>
        </w:rPr>
      </w:pPr>
    </w:p>
    <w:p>
      <w:pPr>
        <w:pStyle w:val="ListParagraph"/>
        <w:numPr>
          <w:ilvl w:val="2"/>
          <w:numId w:val="2"/>
        </w:numPr>
        <w:tabs>
          <w:tab w:pos="1219" w:val="left" w:leader="none"/>
          <w:tab w:pos="1220" w:val="left" w:leader="none"/>
        </w:tabs>
        <w:spacing w:line="240" w:lineRule="auto" w:before="0" w:after="0"/>
        <w:ind w:left="1219" w:right="0" w:hanging="360"/>
        <w:jc w:val="left"/>
        <w:rPr>
          <w:sz w:val="20"/>
        </w:rPr>
      </w:pPr>
      <w:r>
        <w:rPr>
          <w:color w:val="464A69"/>
          <w:sz w:val="20"/>
        </w:rPr>
        <w:t>The job requirement under ‘Hot Jobs’ category will be announced by</w:t>
      </w:r>
      <w:r>
        <w:rPr>
          <w:color w:val="464A69"/>
          <w:spacing w:val="-17"/>
          <w:sz w:val="20"/>
        </w:rPr>
        <w:t> </w:t>
      </w:r>
      <w:r>
        <w:rPr>
          <w:color w:val="464A69"/>
          <w:sz w:val="20"/>
        </w:rPr>
        <w:t>email.</w:t>
      </w:r>
    </w:p>
    <w:p>
      <w:pPr>
        <w:pStyle w:val="BodyText"/>
        <w:spacing w:before="10"/>
        <w:rPr>
          <w:sz w:val="25"/>
        </w:rPr>
      </w:pPr>
    </w:p>
    <w:p>
      <w:pPr>
        <w:pStyle w:val="ListParagraph"/>
        <w:numPr>
          <w:ilvl w:val="2"/>
          <w:numId w:val="2"/>
        </w:numPr>
        <w:tabs>
          <w:tab w:pos="1219" w:val="left" w:leader="none"/>
          <w:tab w:pos="1220" w:val="left" w:leader="none"/>
        </w:tabs>
        <w:spacing w:line="273" w:lineRule="auto" w:before="0" w:after="0"/>
        <w:ind w:left="1219" w:right="147" w:hanging="360"/>
        <w:jc w:val="left"/>
        <w:rPr>
          <w:sz w:val="20"/>
        </w:rPr>
      </w:pPr>
      <w:r>
        <w:rPr>
          <w:color w:val="464A69"/>
          <w:sz w:val="20"/>
        </w:rPr>
        <w:t>The referral of women candidates attracts an additional bonus and has been added as a new feature to encourage</w:t>
      </w:r>
      <w:r>
        <w:rPr>
          <w:color w:val="464A69"/>
          <w:spacing w:val="-2"/>
          <w:sz w:val="20"/>
        </w:rPr>
        <w:t> </w:t>
      </w:r>
      <w:r>
        <w:rPr>
          <w:color w:val="464A69"/>
          <w:sz w:val="20"/>
        </w:rPr>
        <w:t>diversity.</w:t>
      </w:r>
    </w:p>
    <w:p>
      <w:pPr>
        <w:pStyle w:val="BodyText"/>
        <w:rPr>
          <w:sz w:val="23"/>
        </w:rPr>
      </w:pPr>
    </w:p>
    <w:p>
      <w:pPr>
        <w:pStyle w:val="ListParagraph"/>
        <w:numPr>
          <w:ilvl w:val="2"/>
          <w:numId w:val="2"/>
        </w:numPr>
        <w:tabs>
          <w:tab w:pos="1220" w:val="left" w:leader="none"/>
        </w:tabs>
        <w:spacing w:line="276" w:lineRule="auto" w:before="0" w:after="0"/>
        <w:ind w:left="1219" w:right="142" w:hanging="360"/>
        <w:jc w:val="both"/>
        <w:rPr>
          <w:sz w:val="20"/>
        </w:rPr>
      </w:pPr>
      <w:r>
        <w:rPr>
          <w:color w:val="464A69"/>
          <w:sz w:val="20"/>
        </w:rPr>
        <w:t>If the referred candidate is selected and joins Altran, the referral bonus will be processed provided both the employee and the referred candidate are on the roles of the company three months after the date of joining of the referred candidate and none are serving notice</w:t>
      </w:r>
      <w:r>
        <w:rPr>
          <w:color w:val="464A69"/>
          <w:spacing w:val="-1"/>
          <w:sz w:val="20"/>
        </w:rPr>
        <w:t> </w:t>
      </w:r>
      <w:r>
        <w:rPr>
          <w:color w:val="464A69"/>
          <w:sz w:val="20"/>
        </w:rPr>
        <w:t>period.</w:t>
      </w:r>
    </w:p>
    <w:p>
      <w:pPr>
        <w:pStyle w:val="BodyText"/>
        <w:spacing w:before="9"/>
        <w:rPr>
          <w:sz w:val="22"/>
        </w:rPr>
      </w:pPr>
    </w:p>
    <w:p>
      <w:pPr>
        <w:pStyle w:val="ListParagraph"/>
        <w:numPr>
          <w:ilvl w:val="2"/>
          <w:numId w:val="2"/>
        </w:numPr>
        <w:tabs>
          <w:tab w:pos="1219" w:val="left" w:leader="none"/>
          <w:tab w:pos="1220" w:val="left" w:leader="none"/>
        </w:tabs>
        <w:spacing w:line="273" w:lineRule="auto" w:before="0" w:after="0"/>
        <w:ind w:left="1219" w:right="146" w:hanging="360"/>
        <w:jc w:val="left"/>
        <w:rPr>
          <w:sz w:val="20"/>
        </w:rPr>
      </w:pPr>
      <w:r>
        <w:rPr>
          <w:color w:val="464A69"/>
          <w:sz w:val="20"/>
        </w:rPr>
        <w:t>The referral bonus will be processed to the employee along with the salary, in the following month after the referred candidate completes 3 months from the date of</w:t>
      </w:r>
      <w:r>
        <w:rPr>
          <w:color w:val="464A69"/>
          <w:spacing w:val="1"/>
          <w:sz w:val="20"/>
        </w:rPr>
        <w:t> </w:t>
      </w:r>
      <w:r>
        <w:rPr>
          <w:color w:val="464A69"/>
          <w:sz w:val="20"/>
        </w:rPr>
        <w:t>joining.</w:t>
      </w:r>
    </w:p>
    <w:p>
      <w:pPr>
        <w:pStyle w:val="BodyText"/>
        <w:spacing w:before="1"/>
        <w:rPr>
          <w:sz w:val="23"/>
        </w:rPr>
      </w:pPr>
    </w:p>
    <w:p>
      <w:pPr>
        <w:pStyle w:val="ListParagraph"/>
        <w:numPr>
          <w:ilvl w:val="2"/>
          <w:numId w:val="2"/>
        </w:numPr>
        <w:tabs>
          <w:tab w:pos="1219" w:val="left" w:leader="none"/>
          <w:tab w:pos="1220" w:val="left" w:leader="none"/>
        </w:tabs>
        <w:spacing w:line="273" w:lineRule="auto" w:before="0" w:after="0"/>
        <w:ind w:left="1219" w:right="150" w:hanging="360"/>
        <w:jc w:val="left"/>
        <w:rPr>
          <w:sz w:val="20"/>
        </w:rPr>
      </w:pPr>
      <w:r>
        <w:rPr>
          <w:color w:val="464A69"/>
          <w:sz w:val="20"/>
        </w:rPr>
        <w:t>The referred candidate should have neither applied nor been referred to Altran in the past six months directly or indirectly (through any employee or agency</w:t>
      </w:r>
      <w:r>
        <w:rPr>
          <w:color w:val="464A69"/>
          <w:spacing w:val="-14"/>
          <w:sz w:val="20"/>
        </w:rPr>
        <w:t> </w:t>
      </w:r>
      <w:r>
        <w:rPr>
          <w:color w:val="464A69"/>
          <w:sz w:val="20"/>
        </w:rPr>
        <w:t>etc.)</w:t>
      </w:r>
    </w:p>
    <w:p>
      <w:pPr>
        <w:pStyle w:val="BodyText"/>
        <w:rPr>
          <w:sz w:val="23"/>
        </w:rPr>
      </w:pPr>
    </w:p>
    <w:p>
      <w:pPr>
        <w:pStyle w:val="ListParagraph"/>
        <w:numPr>
          <w:ilvl w:val="2"/>
          <w:numId w:val="2"/>
        </w:numPr>
        <w:tabs>
          <w:tab w:pos="1219" w:val="left" w:leader="none"/>
          <w:tab w:pos="1220" w:val="left" w:leader="none"/>
        </w:tabs>
        <w:spacing w:line="273" w:lineRule="auto" w:before="1" w:after="0"/>
        <w:ind w:left="1219" w:right="151" w:hanging="360"/>
        <w:jc w:val="left"/>
        <w:rPr>
          <w:sz w:val="20"/>
        </w:rPr>
      </w:pPr>
      <w:r>
        <w:rPr>
          <w:color w:val="464A69"/>
          <w:sz w:val="20"/>
        </w:rPr>
        <w:t>In case the same resume is received from different sources, date and time of the receipt of the resume will be considered, and the person who has sent the resume first will be considered for the</w:t>
      </w:r>
      <w:r>
        <w:rPr>
          <w:color w:val="464A69"/>
          <w:spacing w:val="-21"/>
          <w:sz w:val="20"/>
        </w:rPr>
        <w:t> </w:t>
      </w:r>
      <w:r>
        <w:rPr>
          <w:color w:val="464A69"/>
          <w:sz w:val="20"/>
        </w:rPr>
        <w:t>reward.</w:t>
      </w:r>
    </w:p>
    <w:p>
      <w:pPr>
        <w:pStyle w:val="BodyText"/>
        <w:spacing w:before="2"/>
        <w:rPr>
          <w:sz w:val="23"/>
        </w:rPr>
      </w:pPr>
    </w:p>
    <w:p>
      <w:pPr>
        <w:pStyle w:val="ListParagraph"/>
        <w:numPr>
          <w:ilvl w:val="2"/>
          <w:numId w:val="2"/>
        </w:numPr>
        <w:tabs>
          <w:tab w:pos="1219" w:val="left" w:leader="none"/>
          <w:tab w:pos="1220" w:val="left" w:leader="none"/>
        </w:tabs>
        <w:spacing w:line="240" w:lineRule="auto" w:before="0" w:after="0"/>
        <w:ind w:left="1219" w:right="0" w:hanging="360"/>
        <w:jc w:val="left"/>
        <w:rPr>
          <w:sz w:val="20"/>
        </w:rPr>
      </w:pPr>
      <w:r>
        <w:rPr>
          <w:color w:val="464A69"/>
          <w:sz w:val="20"/>
        </w:rPr>
        <w:t>Re-joining of ex-Altran employees will not attract any referral</w:t>
      </w:r>
      <w:r>
        <w:rPr>
          <w:color w:val="464A69"/>
          <w:spacing w:val="-23"/>
          <w:sz w:val="20"/>
        </w:rPr>
        <w:t> </w:t>
      </w:r>
      <w:r>
        <w:rPr>
          <w:color w:val="464A69"/>
          <w:sz w:val="20"/>
        </w:rPr>
        <w:t>bonus.</w:t>
      </w:r>
    </w:p>
    <w:p>
      <w:pPr>
        <w:pStyle w:val="BodyText"/>
        <w:spacing w:before="10"/>
        <w:rPr>
          <w:sz w:val="25"/>
        </w:rPr>
      </w:pPr>
    </w:p>
    <w:p>
      <w:pPr>
        <w:pStyle w:val="ListParagraph"/>
        <w:numPr>
          <w:ilvl w:val="2"/>
          <w:numId w:val="2"/>
        </w:numPr>
        <w:tabs>
          <w:tab w:pos="1219" w:val="left" w:leader="none"/>
          <w:tab w:pos="1220" w:val="left" w:leader="none"/>
        </w:tabs>
        <w:spacing w:line="240" w:lineRule="auto" w:before="0" w:after="0"/>
        <w:ind w:left="1219" w:right="0" w:hanging="360"/>
        <w:jc w:val="left"/>
        <w:rPr>
          <w:sz w:val="20"/>
        </w:rPr>
      </w:pPr>
      <w:r>
        <w:rPr>
          <w:color w:val="464A69"/>
          <w:sz w:val="20"/>
        </w:rPr>
        <w:t>The referral bonus is taxable as per the provision of Income Tax</w:t>
      </w:r>
      <w:r>
        <w:rPr>
          <w:color w:val="464A69"/>
          <w:spacing w:val="-18"/>
          <w:sz w:val="20"/>
        </w:rPr>
        <w:t> </w:t>
      </w:r>
      <w:r>
        <w:rPr>
          <w:color w:val="464A69"/>
          <w:sz w:val="20"/>
        </w:rPr>
        <w:t>act.</w:t>
      </w:r>
    </w:p>
    <w:p>
      <w:pPr>
        <w:pStyle w:val="BodyText"/>
        <w:spacing w:before="11"/>
        <w:rPr>
          <w:sz w:val="25"/>
        </w:rPr>
      </w:pPr>
    </w:p>
    <w:p>
      <w:pPr>
        <w:pStyle w:val="ListParagraph"/>
        <w:numPr>
          <w:ilvl w:val="2"/>
          <w:numId w:val="2"/>
        </w:numPr>
        <w:tabs>
          <w:tab w:pos="1219" w:val="left" w:leader="none"/>
          <w:tab w:pos="1220" w:val="left" w:leader="none"/>
        </w:tabs>
        <w:spacing w:line="271" w:lineRule="auto" w:before="0" w:after="0"/>
        <w:ind w:left="1219" w:right="147" w:hanging="360"/>
        <w:jc w:val="left"/>
        <w:rPr>
          <w:sz w:val="20"/>
        </w:rPr>
      </w:pPr>
      <w:r>
        <w:rPr>
          <w:color w:val="464A69"/>
          <w:sz w:val="20"/>
        </w:rPr>
        <w:t>The rights for any changes in this policy guideline are reserved with the management and will be communicated to the employees as a revision in the policy through</w:t>
      </w:r>
      <w:r>
        <w:rPr>
          <w:color w:val="464A69"/>
          <w:spacing w:val="-8"/>
          <w:sz w:val="20"/>
        </w:rPr>
        <w:t> </w:t>
      </w:r>
      <w:r>
        <w:rPr>
          <w:color w:val="464A69"/>
          <w:sz w:val="20"/>
        </w:rPr>
        <w:t>e-mail.</w:t>
      </w:r>
    </w:p>
    <w:p>
      <w:pPr>
        <w:spacing w:after="0" w:line="271" w:lineRule="auto"/>
        <w:jc w:val="left"/>
        <w:rPr>
          <w:sz w:val="20"/>
        </w:rPr>
        <w:sectPr>
          <w:pgSz w:w="11910" w:h="16840"/>
          <w:pgMar w:header="673" w:footer="565" w:top="1660" w:bottom="820" w:left="540" w:right="54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Heading1"/>
        <w:numPr>
          <w:ilvl w:val="0"/>
          <w:numId w:val="2"/>
        </w:numPr>
        <w:tabs>
          <w:tab w:pos="500" w:val="left" w:leader="none"/>
        </w:tabs>
        <w:spacing w:line="240" w:lineRule="auto" w:before="90" w:after="0"/>
        <w:ind w:left="499" w:right="0" w:hanging="360"/>
        <w:jc w:val="left"/>
      </w:pPr>
      <w:r>
        <w:rPr>
          <w:color w:val="00B4B8"/>
        </w:rPr>
        <w:t>FAQs</w:t>
      </w:r>
    </w:p>
    <w:p>
      <w:pPr>
        <w:pStyle w:val="Heading2"/>
        <w:numPr>
          <w:ilvl w:val="1"/>
          <w:numId w:val="2"/>
        </w:numPr>
        <w:tabs>
          <w:tab w:pos="1197" w:val="left" w:leader="none"/>
          <w:tab w:pos="1199" w:val="left" w:leader="none"/>
        </w:tabs>
        <w:spacing w:line="240" w:lineRule="auto" w:before="57" w:after="0"/>
        <w:ind w:left="1198" w:right="0" w:hanging="788"/>
        <w:jc w:val="left"/>
      </w:pPr>
      <w:r>
        <w:rPr>
          <w:color w:val="464A69"/>
        </w:rPr>
        <w:t>FAQs</w:t>
      </w:r>
    </w:p>
    <w:p>
      <w:pPr>
        <w:pStyle w:val="BodyText"/>
        <w:rPr>
          <w:b/>
          <w:sz w:val="38"/>
        </w:rPr>
      </w:pPr>
    </w:p>
    <w:p>
      <w:pPr>
        <w:pStyle w:val="Heading3"/>
        <w:numPr>
          <w:ilvl w:val="0"/>
          <w:numId w:val="3"/>
        </w:numPr>
        <w:tabs>
          <w:tab w:pos="1179" w:val="left" w:leader="none"/>
        </w:tabs>
        <w:spacing w:line="240" w:lineRule="auto" w:before="0" w:after="0"/>
        <w:ind w:left="1178" w:right="0" w:hanging="360"/>
        <w:jc w:val="left"/>
      </w:pPr>
      <w:r>
        <w:rPr>
          <w:color w:val="464A69"/>
        </w:rPr>
        <w:t>How do I refer someone?</w:t>
      </w:r>
    </w:p>
    <w:p>
      <w:pPr>
        <w:pStyle w:val="BodyText"/>
        <w:spacing w:before="5"/>
        <w:rPr>
          <w:b/>
          <w:sz w:val="21"/>
        </w:rPr>
      </w:pPr>
    </w:p>
    <w:p>
      <w:pPr>
        <w:pStyle w:val="BodyText"/>
        <w:spacing w:line="225" w:lineRule="auto"/>
        <w:ind w:left="1910" w:right="4462" w:firstLine="2"/>
      </w:pPr>
      <w:r>
        <w:rPr>
          <w:color w:val="464A69"/>
        </w:rPr>
        <w:t>Share the candidate’s resume to the below mail Id </w:t>
      </w:r>
      <w:hyperlink r:id="rId7">
        <w:r>
          <w:rPr>
            <w:color w:val="464A69"/>
            <w:u w:val="single" w:color="464A69"/>
          </w:rPr>
          <w:t>employee.referral@altran.com</w:t>
        </w:r>
      </w:hyperlink>
    </w:p>
    <w:p>
      <w:pPr>
        <w:pStyle w:val="BodyText"/>
        <w:spacing w:before="7"/>
        <w:rPr>
          <w:sz w:val="18"/>
        </w:rPr>
      </w:pPr>
    </w:p>
    <w:p>
      <w:pPr>
        <w:pStyle w:val="Heading3"/>
        <w:numPr>
          <w:ilvl w:val="0"/>
          <w:numId w:val="3"/>
        </w:numPr>
        <w:tabs>
          <w:tab w:pos="1179" w:val="left" w:leader="none"/>
        </w:tabs>
        <w:spacing w:line="240" w:lineRule="auto" w:before="0" w:after="0"/>
        <w:ind w:left="1178" w:right="0" w:hanging="360"/>
        <w:jc w:val="left"/>
      </w:pPr>
      <w:r>
        <w:rPr>
          <w:color w:val="464A69"/>
        </w:rPr>
        <w:t>When will I receive the referral</w:t>
      </w:r>
      <w:r>
        <w:rPr>
          <w:color w:val="464A69"/>
          <w:spacing w:val="-5"/>
        </w:rPr>
        <w:t> </w:t>
      </w:r>
      <w:r>
        <w:rPr>
          <w:color w:val="464A69"/>
        </w:rPr>
        <w:t>bonus?</w:t>
      </w:r>
    </w:p>
    <w:p>
      <w:pPr>
        <w:pStyle w:val="BodyText"/>
        <w:rPr>
          <w:b/>
          <w:sz w:val="24"/>
        </w:rPr>
      </w:pPr>
    </w:p>
    <w:p>
      <w:pPr>
        <w:pStyle w:val="BodyText"/>
        <w:spacing w:line="228" w:lineRule="auto" w:before="1"/>
        <w:ind w:left="1898" w:right="136"/>
      </w:pPr>
      <w:r>
        <w:rPr>
          <w:color w:val="464A69"/>
        </w:rPr>
        <w:t>The referral bonus will be credited to the employee along with the salary, in the following month after the referred candidate completes 3 months from his date of joining.</w:t>
      </w:r>
    </w:p>
    <w:p>
      <w:pPr>
        <w:pStyle w:val="BodyText"/>
        <w:spacing w:line="225" w:lineRule="auto"/>
        <w:ind w:left="1898" w:right="1138"/>
      </w:pPr>
      <w:r>
        <w:rPr>
          <w:color w:val="464A69"/>
          <w:u w:val="single" w:color="464A69"/>
        </w:rPr>
        <w:t>Example:</w:t>
      </w:r>
      <w:r>
        <w:rPr>
          <w:color w:val="464A69"/>
        </w:rPr>
        <w:t> If a referred person joins in January, the referral bonus will be processed along with the salary for</w:t>
      </w:r>
      <w:r>
        <w:rPr>
          <w:color w:val="464A69"/>
          <w:spacing w:val="-5"/>
        </w:rPr>
        <w:t> </w:t>
      </w:r>
      <w:r>
        <w:rPr>
          <w:color w:val="464A69"/>
        </w:rPr>
        <w:t>April.</w:t>
      </w:r>
    </w:p>
    <w:p>
      <w:pPr>
        <w:pStyle w:val="BodyText"/>
        <w:spacing w:before="1"/>
        <w:rPr>
          <w:sz w:val="27"/>
        </w:rPr>
      </w:pPr>
    </w:p>
    <w:p>
      <w:pPr>
        <w:pStyle w:val="Heading3"/>
        <w:numPr>
          <w:ilvl w:val="0"/>
          <w:numId w:val="3"/>
        </w:numPr>
        <w:tabs>
          <w:tab w:pos="1179" w:val="left" w:leader="none"/>
        </w:tabs>
        <w:spacing w:line="240" w:lineRule="auto" w:before="0" w:after="0"/>
        <w:ind w:left="1178" w:right="0" w:hanging="360"/>
        <w:jc w:val="left"/>
      </w:pPr>
      <w:r>
        <w:rPr>
          <w:color w:val="464A69"/>
        </w:rPr>
        <w:t>When will I receive a feedback for the person I have</w:t>
      </w:r>
      <w:r>
        <w:rPr>
          <w:color w:val="464A69"/>
          <w:spacing w:val="-9"/>
        </w:rPr>
        <w:t> </w:t>
      </w:r>
      <w:r>
        <w:rPr>
          <w:color w:val="464A69"/>
        </w:rPr>
        <w:t>referred?</w:t>
      </w:r>
    </w:p>
    <w:p>
      <w:pPr>
        <w:pStyle w:val="BodyText"/>
        <w:spacing w:before="3"/>
        <w:rPr>
          <w:b/>
          <w:sz w:val="19"/>
        </w:rPr>
      </w:pPr>
    </w:p>
    <w:p>
      <w:pPr>
        <w:pStyle w:val="BodyText"/>
        <w:spacing w:line="224" w:lineRule="exact"/>
        <w:ind w:left="1898"/>
      </w:pPr>
      <w:r>
        <w:rPr>
          <w:color w:val="464A69"/>
        </w:rPr>
        <w:t>As and when there is an update on the referred profile, feedback will be provided.</w:t>
      </w:r>
    </w:p>
    <w:p>
      <w:pPr>
        <w:pStyle w:val="BodyText"/>
        <w:spacing w:line="228" w:lineRule="auto" w:before="3"/>
        <w:ind w:left="1898" w:right="1138"/>
      </w:pPr>
      <w:r>
        <w:rPr>
          <w:color w:val="464A69"/>
        </w:rPr>
        <w:t>Once the person is selected, the employee who referred will be informed about the selection.</w:t>
      </w:r>
    </w:p>
    <w:p>
      <w:pPr>
        <w:pStyle w:val="BodyText"/>
        <w:spacing w:before="5"/>
        <w:rPr>
          <w:sz w:val="18"/>
        </w:rPr>
      </w:pPr>
    </w:p>
    <w:p>
      <w:pPr>
        <w:pStyle w:val="Heading3"/>
        <w:numPr>
          <w:ilvl w:val="0"/>
          <w:numId w:val="3"/>
        </w:numPr>
        <w:tabs>
          <w:tab w:pos="1179" w:val="left" w:leader="none"/>
        </w:tabs>
        <w:spacing w:line="240" w:lineRule="auto" w:before="0" w:after="0"/>
        <w:ind w:left="1178" w:right="0" w:hanging="360"/>
        <w:jc w:val="left"/>
      </w:pPr>
      <w:r>
        <w:rPr>
          <w:color w:val="464A69"/>
        </w:rPr>
        <w:t>To whom should I address my concerns regarding referral</w:t>
      </w:r>
      <w:r>
        <w:rPr>
          <w:color w:val="464A69"/>
          <w:spacing w:val="-12"/>
        </w:rPr>
        <w:t> </w:t>
      </w:r>
      <w:r>
        <w:rPr>
          <w:color w:val="464A69"/>
        </w:rPr>
        <w:t>bonus?</w:t>
      </w:r>
    </w:p>
    <w:p>
      <w:pPr>
        <w:pStyle w:val="BodyText"/>
        <w:spacing w:before="5"/>
        <w:rPr>
          <w:b/>
          <w:sz w:val="21"/>
        </w:rPr>
      </w:pPr>
    </w:p>
    <w:p>
      <w:pPr>
        <w:pStyle w:val="BodyText"/>
        <w:spacing w:line="225" w:lineRule="auto"/>
        <w:ind w:left="1898" w:right="1138"/>
      </w:pPr>
      <w:r>
        <w:rPr>
          <w:color w:val="464A69"/>
        </w:rPr>
        <w:t>The respective POC for the departments have to be contacted for referral bonus related queries.</w:t>
      </w:r>
    </w:p>
    <w:p>
      <w:pPr>
        <w:pStyle w:val="BodyText"/>
        <w:spacing w:before="5"/>
        <w:rPr>
          <w:sz w:val="18"/>
        </w:rPr>
      </w:pPr>
    </w:p>
    <w:p>
      <w:pPr>
        <w:pStyle w:val="Heading3"/>
        <w:numPr>
          <w:ilvl w:val="0"/>
          <w:numId w:val="3"/>
        </w:numPr>
        <w:tabs>
          <w:tab w:pos="1179" w:val="left" w:leader="none"/>
        </w:tabs>
        <w:spacing w:line="240" w:lineRule="auto" w:before="0" w:after="0"/>
        <w:ind w:left="1178" w:right="0" w:hanging="360"/>
        <w:jc w:val="left"/>
      </w:pPr>
      <w:r>
        <w:rPr>
          <w:color w:val="464A69"/>
        </w:rPr>
        <w:t>Is there an upper limit on the number of candidates I can</w:t>
      </w:r>
      <w:r>
        <w:rPr>
          <w:color w:val="464A69"/>
          <w:spacing w:val="-4"/>
        </w:rPr>
        <w:t> </w:t>
      </w:r>
      <w:r>
        <w:rPr>
          <w:color w:val="464A69"/>
        </w:rPr>
        <w:t>refer?</w:t>
      </w:r>
    </w:p>
    <w:p>
      <w:pPr>
        <w:pStyle w:val="BodyText"/>
        <w:spacing w:before="1"/>
        <w:rPr>
          <w:b/>
          <w:sz w:val="21"/>
        </w:rPr>
      </w:pPr>
    </w:p>
    <w:p>
      <w:pPr>
        <w:pStyle w:val="BodyText"/>
        <w:ind w:left="1898"/>
      </w:pPr>
      <w:r>
        <w:rPr>
          <w:color w:val="464A69"/>
        </w:rPr>
        <w:t>There is no upper limit on the number of candidates referred.</w:t>
      </w:r>
    </w:p>
    <w:p>
      <w:pPr>
        <w:pStyle w:val="BodyText"/>
        <w:spacing w:before="9"/>
      </w:pPr>
    </w:p>
    <w:p>
      <w:pPr>
        <w:pStyle w:val="Heading3"/>
        <w:numPr>
          <w:ilvl w:val="0"/>
          <w:numId w:val="3"/>
        </w:numPr>
        <w:tabs>
          <w:tab w:pos="1179" w:val="left" w:leader="none"/>
        </w:tabs>
        <w:spacing w:line="240" w:lineRule="auto" w:before="0" w:after="0"/>
        <w:ind w:left="1178" w:right="0" w:hanging="360"/>
        <w:jc w:val="left"/>
      </w:pPr>
      <w:r>
        <w:rPr>
          <w:color w:val="464A69"/>
        </w:rPr>
        <w:t>I have referred a woman candidate. What is the referral bonus I’m eligible</w:t>
      </w:r>
      <w:r>
        <w:rPr>
          <w:color w:val="464A69"/>
          <w:spacing w:val="-17"/>
        </w:rPr>
        <w:t> </w:t>
      </w:r>
      <w:r>
        <w:rPr>
          <w:color w:val="464A69"/>
        </w:rPr>
        <w:t>for?</w:t>
      </w:r>
    </w:p>
    <w:p>
      <w:pPr>
        <w:pStyle w:val="BodyText"/>
        <w:spacing w:before="10"/>
        <w:rPr>
          <w:b/>
        </w:rPr>
      </w:pPr>
    </w:p>
    <w:p>
      <w:pPr>
        <w:pStyle w:val="BodyText"/>
        <w:spacing w:line="252" w:lineRule="auto"/>
        <w:ind w:left="1898"/>
      </w:pPr>
      <w:r>
        <w:rPr>
          <w:color w:val="464A69"/>
        </w:rPr>
        <w:t>The referral of a woman candidate attracts an additional amount of INR 5,000 across levels as indicated in clause 2.1. The additional bonus has been added as a new feature to encourage diversity.</w:t>
      </w:r>
    </w:p>
    <w:p>
      <w:pPr>
        <w:pStyle w:val="BodyText"/>
        <w:rPr>
          <w:sz w:val="22"/>
        </w:rPr>
      </w:pPr>
    </w:p>
    <w:p>
      <w:pPr>
        <w:pStyle w:val="BodyText"/>
        <w:spacing w:before="4"/>
        <w:rPr>
          <w:sz w:val="19"/>
        </w:rPr>
      </w:pPr>
    </w:p>
    <w:p>
      <w:pPr>
        <w:pStyle w:val="Heading1"/>
        <w:ind w:left="139" w:firstLine="0"/>
      </w:pPr>
      <w:r>
        <w:rPr>
          <w:color w:val="00B4B8"/>
        </w:rPr>
        <w:t>4. DISCLAIMER</w:t>
      </w:r>
    </w:p>
    <w:p>
      <w:pPr>
        <w:pStyle w:val="BodyText"/>
        <w:spacing w:line="249" w:lineRule="auto" w:before="265"/>
        <w:ind w:left="139" w:right="148"/>
        <w:jc w:val="both"/>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1910" w:h="16840"/>
      <w:pgMar w:header="673" w:footer="565" w:top="1660" w:bottom="82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31.959999pt;margin-top:799.561584pt;width:14.2pt;height:11pt;mso-position-horizontal-relative:page;mso-position-vertical-relative:page;z-index:-14320"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4</w:t>
                </w:r>
                <w:r>
                  <w:rPr/>
                  <w:fldChar w:fldCharType="end"/>
                </w:r>
                <w:r>
                  <w:rPr>
                    <w:color w:val="464A69"/>
                    <w:sz w:val="16"/>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1111">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8" w:hanging="360"/>
        <w:jc w:val="left"/>
      </w:pPr>
      <w:rPr>
        <w:rFonts w:hint="default" w:ascii="Arial" w:hAnsi="Arial" w:eastAsia="Arial" w:cs="Arial"/>
        <w:b/>
        <w:bCs/>
        <w:color w:val="464A69"/>
        <w:spacing w:val="-1"/>
        <w:w w:val="99"/>
        <w:sz w:val="20"/>
        <w:szCs w:val="20"/>
      </w:rPr>
    </w:lvl>
    <w:lvl w:ilvl="1">
      <w:start w:val="0"/>
      <w:numFmt w:val="bullet"/>
      <w:lvlText w:val="•"/>
      <w:lvlJc w:val="left"/>
      <w:pPr>
        <w:ind w:left="2144" w:hanging="360"/>
      </w:pPr>
      <w:rPr>
        <w:rFonts w:hint="default"/>
      </w:rPr>
    </w:lvl>
    <w:lvl w:ilvl="2">
      <w:start w:val="0"/>
      <w:numFmt w:val="bullet"/>
      <w:lvlText w:val="•"/>
      <w:lvlJc w:val="left"/>
      <w:pPr>
        <w:ind w:left="3109" w:hanging="360"/>
      </w:pPr>
      <w:rPr>
        <w:rFonts w:hint="default"/>
      </w:rPr>
    </w:lvl>
    <w:lvl w:ilvl="3">
      <w:start w:val="0"/>
      <w:numFmt w:val="bullet"/>
      <w:lvlText w:val="•"/>
      <w:lvlJc w:val="left"/>
      <w:pPr>
        <w:ind w:left="4073" w:hanging="360"/>
      </w:pPr>
      <w:rPr>
        <w:rFonts w:hint="default"/>
      </w:rPr>
    </w:lvl>
    <w:lvl w:ilvl="4">
      <w:start w:val="0"/>
      <w:numFmt w:val="bullet"/>
      <w:lvlText w:val="•"/>
      <w:lvlJc w:val="left"/>
      <w:pPr>
        <w:ind w:left="5038" w:hanging="360"/>
      </w:pPr>
      <w:rPr>
        <w:rFonts w:hint="default"/>
      </w:rPr>
    </w:lvl>
    <w:lvl w:ilvl="5">
      <w:start w:val="0"/>
      <w:numFmt w:val="bullet"/>
      <w:lvlText w:val="•"/>
      <w:lvlJc w:val="left"/>
      <w:pPr>
        <w:ind w:left="6003" w:hanging="360"/>
      </w:pPr>
      <w:rPr>
        <w:rFonts w:hint="default"/>
      </w:rPr>
    </w:lvl>
    <w:lvl w:ilvl="6">
      <w:start w:val="0"/>
      <w:numFmt w:val="bullet"/>
      <w:lvlText w:val="•"/>
      <w:lvlJc w:val="left"/>
      <w:pPr>
        <w:ind w:left="6967" w:hanging="360"/>
      </w:pPr>
      <w:rPr>
        <w:rFonts w:hint="default"/>
      </w:rPr>
    </w:lvl>
    <w:lvl w:ilvl="7">
      <w:start w:val="0"/>
      <w:numFmt w:val="bullet"/>
      <w:lvlText w:val="•"/>
      <w:lvlJc w:val="left"/>
      <w:pPr>
        <w:ind w:left="7932" w:hanging="360"/>
      </w:pPr>
      <w:rPr>
        <w:rFonts w:hint="default"/>
      </w:rPr>
    </w:lvl>
    <w:lvl w:ilvl="8">
      <w:start w:val="0"/>
      <w:numFmt w:val="bullet"/>
      <w:lvlText w:val="•"/>
      <w:lvlJc w:val="left"/>
      <w:pPr>
        <w:ind w:left="8897" w:hanging="360"/>
      </w:pPr>
      <w:rPr>
        <w:rFonts w:hint="default"/>
      </w:rPr>
    </w:lvl>
  </w:abstractNum>
  <w:abstractNum w:abstractNumId="1">
    <w:multiLevelType w:val="hybridMultilevel"/>
    <w:lvl w:ilvl="0">
      <w:start w:val="1"/>
      <w:numFmt w:val="decimal"/>
      <w:lvlText w:val="%1."/>
      <w:lvlJc w:val="left"/>
      <w:pPr>
        <w:ind w:left="499" w:hanging="361"/>
        <w:jc w:val="left"/>
      </w:pPr>
      <w:rPr>
        <w:rFonts w:hint="default" w:ascii="Arial" w:hAnsi="Arial" w:eastAsia="Arial" w:cs="Arial"/>
        <w:b/>
        <w:bCs/>
        <w:color w:val="00B4B8"/>
        <w:spacing w:val="0"/>
        <w:w w:val="99"/>
        <w:sz w:val="30"/>
        <w:szCs w:val="30"/>
      </w:rPr>
    </w:lvl>
    <w:lvl w:ilvl="1">
      <w:start w:val="1"/>
      <w:numFmt w:val="decimal"/>
      <w:lvlText w:val="%1.%2"/>
      <w:lvlJc w:val="left"/>
      <w:pPr>
        <w:ind w:left="541" w:hanging="403"/>
        <w:jc w:val="left"/>
      </w:pPr>
      <w:rPr>
        <w:rFonts w:hint="default" w:ascii="Arial" w:hAnsi="Arial" w:eastAsia="Arial" w:cs="Arial"/>
        <w:b/>
        <w:bCs/>
        <w:color w:val="464A69"/>
        <w:w w:val="99"/>
        <w:sz w:val="24"/>
        <w:szCs w:val="24"/>
      </w:rPr>
    </w:lvl>
    <w:lvl w:ilvl="2">
      <w:start w:val="0"/>
      <w:numFmt w:val="bullet"/>
      <w:lvlText w:val=""/>
      <w:lvlJc w:val="left"/>
      <w:pPr>
        <w:ind w:left="590" w:hanging="361"/>
      </w:pPr>
      <w:rPr>
        <w:rFonts w:hint="default" w:ascii="Symbol" w:hAnsi="Symbol" w:eastAsia="Symbol" w:cs="Symbol"/>
        <w:color w:val="464A69"/>
        <w:w w:val="99"/>
        <w:sz w:val="20"/>
        <w:szCs w:val="20"/>
      </w:rPr>
    </w:lvl>
    <w:lvl w:ilvl="3">
      <w:start w:val="0"/>
      <w:numFmt w:val="bullet"/>
      <w:lvlText w:val="•"/>
      <w:lvlJc w:val="left"/>
      <w:pPr>
        <w:ind w:left="1200" w:hanging="361"/>
      </w:pPr>
      <w:rPr>
        <w:rFonts w:hint="default"/>
      </w:rPr>
    </w:lvl>
    <w:lvl w:ilvl="4">
      <w:start w:val="0"/>
      <w:numFmt w:val="bullet"/>
      <w:lvlText w:val="•"/>
      <w:lvlJc w:val="left"/>
      <w:pPr>
        <w:ind w:left="1220" w:hanging="361"/>
      </w:pPr>
      <w:rPr>
        <w:rFonts w:hint="default"/>
      </w:rPr>
    </w:lvl>
    <w:lvl w:ilvl="5">
      <w:start w:val="0"/>
      <w:numFmt w:val="bullet"/>
      <w:lvlText w:val="•"/>
      <w:lvlJc w:val="left"/>
      <w:pPr>
        <w:ind w:left="2821" w:hanging="361"/>
      </w:pPr>
      <w:rPr>
        <w:rFonts w:hint="default"/>
      </w:rPr>
    </w:lvl>
    <w:lvl w:ilvl="6">
      <w:start w:val="0"/>
      <w:numFmt w:val="bullet"/>
      <w:lvlText w:val="•"/>
      <w:lvlJc w:val="left"/>
      <w:pPr>
        <w:ind w:left="4422" w:hanging="361"/>
      </w:pPr>
      <w:rPr>
        <w:rFonts w:hint="default"/>
      </w:rPr>
    </w:lvl>
    <w:lvl w:ilvl="7">
      <w:start w:val="0"/>
      <w:numFmt w:val="bullet"/>
      <w:lvlText w:val="•"/>
      <w:lvlJc w:val="left"/>
      <w:pPr>
        <w:ind w:left="6023" w:hanging="361"/>
      </w:pPr>
      <w:rPr>
        <w:rFonts w:hint="default"/>
      </w:rPr>
    </w:lvl>
    <w:lvl w:ilvl="8">
      <w:start w:val="0"/>
      <w:numFmt w:val="bullet"/>
      <w:lvlText w:val="•"/>
      <w:lvlJc w:val="left"/>
      <w:pPr>
        <w:ind w:left="7624" w:hanging="361"/>
      </w:pPr>
      <w:rPr>
        <w:rFonts w:hint="default"/>
      </w:rPr>
    </w:lvl>
  </w:abstractNum>
  <w:abstractNum w:abstractNumId="0">
    <w:multiLevelType w:val="hybridMultilevel"/>
    <w:lvl w:ilvl="0">
      <w:start w:val="1"/>
      <w:numFmt w:val="decimal"/>
      <w:lvlText w:val="%1."/>
      <w:lvlJc w:val="left"/>
      <w:pPr>
        <w:ind w:left="859" w:hanging="360"/>
        <w:jc w:val="left"/>
      </w:pPr>
      <w:rPr>
        <w:rFonts w:hint="default" w:ascii="Arial" w:hAnsi="Arial" w:eastAsia="Arial" w:cs="Arial"/>
        <w:b/>
        <w:bCs/>
        <w:color w:val="464A69"/>
        <w:spacing w:val="-1"/>
        <w:w w:val="99"/>
        <w:sz w:val="20"/>
        <w:szCs w:val="20"/>
      </w:rPr>
    </w:lvl>
    <w:lvl w:ilvl="1">
      <w:start w:val="1"/>
      <w:numFmt w:val="decimal"/>
      <w:lvlText w:val="%1.%2"/>
      <w:lvlJc w:val="left"/>
      <w:pPr>
        <w:ind w:left="1219" w:hanging="360"/>
        <w:jc w:val="left"/>
      </w:pPr>
      <w:rPr>
        <w:rFonts w:hint="default" w:ascii="Arial" w:hAnsi="Arial" w:eastAsia="Arial" w:cs="Arial"/>
        <w:b/>
        <w:bCs/>
        <w:color w:val="464A69"/>
        <w:spacing w:val="-1"/>
        <w:w w:val="99"/>
        <w:sz w:val="20"/>
        <w:szCs w:val="20"/>
      </w:rPr>
    </w:lvl>
    <w:lvl w:ilvl="2">
      <w:start w:val="0"/>
      <w:numFmt w:val="bullet"/>
      <w:lvlText w:val="•"/>
      <w:lvlJc w:val="left"/>
      <w:pPr>
        <w:ind w:left="2287" w:hanging="360"/>
      </w:pPr>
      <w:rPr>
        <w:rFonts w:hint="default"/>
      </w:rPr>
    </w:lvl>
    <w:lvl w:ilvl="3">
      <w:start w:val="0"/>
      <w:numFmt w:val="bullet"/>
      <w:lvlText w:val="•"/>
      <w:lvlJc w:val="left"/>
      <w:pPr>
        <w:ind w:left="3354" w:hanging="360"/>
      </w:pPr>
      <w:rPr>
        <w:rFonts w:hint="default"/>
      </w:rPr>
    </w:lvl>
    <w:lvl w:ilvl="4">
      <w:start w:val="0"/>
      <w:numFmt w:val="bullet"/>
      <w:lvlText w:val="•"/>
      <w:lvlJc w:val="left"/>
      <w:pPr>
        <w:ind w:left="4422" w:hanging="360"/>
      </w:pPr>
      <w:rPr>
        <w:rFonts w:hint="default"/>
      </w:rPr>
    </w:lvl>
    <w:lvl w:ilvl="5">
      <w:start w:val="0"/>
      <w:numFmt w:val="bullet"/>
      <w:lvlText w:val="•"/>
      <w:lvlJc w:val="left"/>
      <w:pPr>
        <w:ind w:left="5489" w:hanging="360"/>
      </w:pPr>
      <w:rPr>
        <w:rFonts w:hint="default"/>
      </w:rPr>
    </w:lvl>
    <w:lvl w:ilvl="6">
      <w:start w:val="0"/>
      <w:numFmt w:val="bullet"/>
      <w:lvlText w:val="•"/>
      <w:lvlJc w:val="left"/>
      <w:pPr>
        <w:ind w:left="6556" w:hanging="360"/>
      </w:pPr>
      <w:rPr>
        <w:rFonts w:hint="default"/>
      </w:rPr>
    </w:lvl>
    <w:lvl w:ilvl="7">
      <w:start w:val="0"/>
      <w:numFmt w:val="bullet"/>
      <w:lvlText w:val="•"/>
      <w:lvlJc w:val="left"/>
      <w:pPr>
        <w:ind w:left="7624" w:hanging="360"/>
      </w:pPr>
      <w:rPr>
        <w:rFonts w:hint="default"/>
      </w:rPr>
    </w:lvl>
    <w:lvl w:ilvl="8">
      <w:start w:val="0"/>
      <w:numFmt w:val="bullet"/>
      <w:lvlText w:val="•"/>
      <w:lvlJc w:val="left"/>
      <w:pPr>
        <w:ind w:left="8691"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499" w:hanging="360"/>
      <w:outlineLvl w:val="1"/>
    </w:pPr>
    <w:rPr>
      <w:rFonts w:ascii="Arial" w:hAnsi="Arial" w:eastAsia="Arial" w:cs="Arial"/>
      <w:b/>
      <w:bCs/>
      <w:sz w:val="30"/>
      <w:szCs w:val="30"/>
    </w:rPr>
  </w:style>
  <w:style w:styleId="Heading2" w:type="paragraph">
    <w:name w:val="Heading 2"/>
    <w:basedOn w:val="Normal"/>
    <w:uiPriority w:val="1"/>
    <w:qFormat/>
    <w:pPr>
      <w:ind w:left="541" w:hanging="402"/>
      <w:outlineLvl w:val="2"/>
    </w:pPr>
    <w:rPr>
      <w:rFonts w:ascii="Arial" w:hAnsi="Arial" w:eastAsia="Arial" w:cs="Arial"/>
      <w:b/>
      <w:bCs/>
      <w:sz w:val="24"/>
      <w:szCs w:val="24"/>
    </w:rPr>
  </w:style>
  <w:style w:styleId="Heading3" w:type="paragraph">
    <w:name w:val="Heading 3"/>
    <w:basedOn w:val="Normal"/>
    <w:uiPriority w:val="1"/>
    <w:qFormat/>
    <w:pPr>
      <w:ind w:left="1178" w:hanging="360"/>
      <w:outlineLvl w:val="3"/>
    </w:pPr>
    <w:rPr>
      <w:rFonts w:ascii="Arial" w:hAnsi="Arial" w:eastAsia="Arial" w:cs="Arial"/>
      <w:b/>
      <w:bCs/>
      <w:sz w:val="20"/>
      <w:szCs w:val="20"/>
    </w:rPr>
  </w:style>
  <w:style w:styleId="ListParagraph" w:type="paragraph">
    <w:name w:val="List Paragraph"/>
    <w:basedOn w:val="Normal"/>
    <w:uiPriority w:val="1"/>
    <w:qFormat/>
    <w:pPr>
      <w:ind w:left="1219" w:hanging="360"/>
    </w:pPr>
    <w:rPr>
      <w:rFonts w:ascii="Arial" w:hAnsi="Arial" w:eastAsia="Arial" w:cs="Arial"/>
    </w:rPr>
  </w:style>
  <w:style w:styleId="TableParagraph" w:type="paragraph">
    <w:name w:val="Table Paragraph"/>
    <w:basedOn w:val="Normal"/>
    <w:uiPriority w:val="1"/>
    <w:qFormat/>
    <w:pPr>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employee.referral@altran.com" TargetMode="Externa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2019-11-25T09:10:54Z</dcterms:created>
  <dcterms:modified xsi:type="dcterms:W3CDTF">2019-11-25T09:10:54Z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2019-11-25T00:00:00Z</vt:filetime>
  </property>
</Properties>
</file>