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BFE7" w14:textId="4739E0F3" w:rsidR="007962A0" w:rsidRDefault="0093401C">
      <w:pPr>
        <w:tabs>
          <w:tab w:val="left" w:pos="10120"/>
        </w:tabs>
        <w:ind w:left="16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tab/>
      </w:r>
      <w:r>
        <w:rPr>
          <w:rFonts w:ascii="Times New Roman"/>
          <w:position w:val="37"/>
          <w:sz w:val="20"/>
        </w:rPr>
      </w:r>
      <w:r>
        <w:rPr>
          <w:rFonts w:ascii="Times New Roman"/>
          <w:position w:val="37"/>
          <w:sz w:val="20"/>
        </w:rPr>
        <w:pict w14:anchorId="2943AB36">
          <v:group id="_x0000_s1026" style="width:287pt;height:21.85pt;mso-position-horizontal-relative:char;mso-position-vertical-relative:line" coordsize="5740,437">
            <v:rect id="_x0000_s1030" style="position:absolute;left:7;top:9;width:2117;height:420" fillcolor="#d7d7d7" stroked="f"/>
            <v:rect id="_x0000_s1029" style="position:absolute;left:7;top:9;width:2117;height:420" filled="f"/>
            <v:rect id="_x0000_s1028" style="position:absolute;left:2130;top:7;width:3602;height:42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;top:15;width:2102;height:405" fillcolor="#d7d7d7" stroked="f">
              <v:textbox inset="0,0,0,0">
                <w:txbxContent>
                  <w:p w14:paraId="240BF7BB" w14:textId="77777777" w:rsidR="007962A0" w:rsidRDefault="0093401C">
                    <w:pPr>
                      <w:spacing w:before="68"/>
                      <w:ind w:left="145"/>
                      <w:rPr>
                        <w:b/>
                      </w:rPr>
                    </w:pPr>
                    <w:r>
                      <w:rPr>
                        <w:b/>
                      </w:rPr>
                      <w:t>Employee name</w:t>
                    </w:r>
                  </w:p>
                </w:txbxContent>
              </v:textbox>
            </v:shape>
            <w10:anchorlock/>
          </v:group>
        </w:pict>
      </w:r>
    </w:p>
    <w:p w14:paraId="39BBE3D3" w14:textId="77777777" w:rsidR="007962A0" w:rsidRDefault="007962A0">
      <w:pPr>
        <w:pStyle w:val="BodyText"/>
        <w:spacing w:before="4"/>
        <w:rPr>
          <w:rFonts w:ascii="Times New Roman"/>
          <w:b w:val="0"/>
          <w:sz w:val="11"/>
        </w:rPr>
      </w:pPr>
    </w:p>
    <w:p w14:paraId="781FE67F" w14:textId="77777777" w:rsidR="007962A0" w:rsidRDefault="0093401C">
      <w:pPr>
        <w:pStyle w:val="BodyText"/>
        <w:spacing w:before="92"/>
        <w:ind w:left="5062"/>
      </w:pPr>
      <w:r>
        <w:t>Performance Improvement Plan (Examples)</w:t>
      </w:r>
    </w:p>
    <w:p w14:paraId="7ADA95F6" w14:textId="77777777" w:rsidR="007962A0" w:rsidRDefault="007962A0">
      <w:pPr>
        <w:spacing w:before="2" w:after="1"/>
        <w:rPr>
          <w:b/>
          <w:sz w:val="28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783"/>
        <w:gridCol w:w="2127"/>
        <w:gridCol w:w="1985"/>
        <w:gridCol w:w="2206"/>
        <w:gridCol w:w="1906"/>
        <w:gridCol w:w="2411"/>
        <w:gridCol w:w="1702"/>
      </w:tblGrid>
      <w:tr w:rsidR="007962A0" w14:paraId="42E4F0B9" w14:textId="77777777">
        <w:trPr>
          <w:trHeight w:val="1965"/>
        </w:trPr>
        <w:tc>
          <w:tcPr>
            <w:tcW w:w="1620" w:type="dxa"/>
            <w:shd w:val="clear" w:color="auto" w:fill="BEBEBE"/>
          </w:tcPr>
          <w:p w14:paraId="2EB7FA13" w14:textId="77777777" w:rsidR="007962A0" w:rsidRDefault="0093401C">
            <w:pPr>
              <w:pStyle w:val="TableParagraph"/>
              <w:spacing w:before="77"/>
              <w:ind w:left="429" w:right="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area</w:t>
            </w:r>
          </w:p>
          <w:p w14:paraId="6301808B" w14:textId="77777777" w:rsidR="007962A0" w:rsidRDefault="0093401C">
            <w:pPr>
              <w:pStyle w:val="TableParagraph"/>
              <w:spacing w:before="120"/>
              <w:ind w:left="249" w:right="252" w:hanging="5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Detail specific area where performance standards have not been met</w:t>
            </w:r>
          </w:p>
        </w:tc>
        <w:tc>
          <w:tcPr>
            <w:tcW w:w="1783" w:type="dxa"/>
            <w:shd w:val="clear" w:color="auto" w:fill="BEBEBE"/>
          </w:tcPr>
          <w:p w14:paraId="4BAD45F0" w14:textId="77777777" w:rsidR="007962A0" w:rsidRDefault="0093401C">
            <w:pPr>
              <w:pStyle w:val="TableParagraph"/>
              <w:spacing w:before="77"/>
              <w:ind w:left="427" w:right="117" w:hanging="26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 concern</w:t>
            </w:r>
          </w:p>
          <w:p w14:paraId="5160E22D" w14:textId="77777777" w:rsidR="007962A0" w:rsidRDefault="0093401C">
            <w:pPr>
              <w:pStyle w:val="TableParagraph"/>
              <w:spacing w:before="120"/>
              <w:ind w:left="208" w:right="176"/>
              <w:rPr>
                <w:i/>
                <w:sz w:val="16"/>
              </w:rPr>
            </w:pPr>
            <w:r>
              <w:rPr>
                <w:i/>
                <w:sz w:val="16"/>
              </w:rPr>
              <w:t>Detail specific dates and examples of where the standards have not been met</w:t>
            </w:r>
          </w:p>
        </w:tc>
        <w:tc>
          <w:tcPr>
            <w:tcW w:w="2127" w:type="dxa"/>
            <w:shd w:val="clear" w:color="auto" w:fill="BEBEBE"/>
          </w:tcPr>
          <w:p w14:paraId="0CD1B7F6" w14:textId="77777777" w:rsidR="007962A0" w:rsidRDefault="0093401C">
            <w:pPr>
              <w:pStyle w:val="TableParagraph"/>
              <w:spacing w:before="77"/>
              <w:ind w:left="333" w:right="316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standard of performance</w:t>
            </w:r>
          </w:p>
          <w:p w14:paraId="648B0326" w14:textId="77777777" w:rsidR="007962A0" w:rsidRDefault="0093401C">
            <w:pPr>
              <w:pStyle w:val="TableParagraph"/>
              <w:spacing w:before="120"/>
              <w:ind w:left="115" w:right="95" w:firstLine="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Detail what is expected of the employee in terms of their performance i.e.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what does ‘good’ look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like</w:t>
            </w:r>
          </w:p>
        </w:tc>
        <w:tc>
          <w:tcPr>
            <w:tcW w:w="1985" w:type="dxa"/>
            <w:shd w:val="clear" w:color="auto" w:fill="BEBEBE"/>
          </w:tcPr>
          <w:p w14:paraId="4404BE24" w14:textId="77777777" w:rsidR="007962A0" w:rsidRDefault="0093401C">
            <w:pPr>
              <w:pStyle w:val="TableParagraph"/>
              <w:spacing w:before="77"/>
              <w:ind w:left="240" w:right="217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Agreed </w:t>
            </w:r>
            <w:r>
              <w:rPr>
                <w:b/>
                <w:spacing w:val="-1"/>
                <w:sz w:val="24"/>
              </w:rPr>
              <w:t xml:space="preserve">improvement </w:t>
            </w:r>
            <w:r>
              <w:rPr>
                <w:b/>
                <w:sz w:val="24"/>
              </w:rPr>
              <w:t>actions</w:t>
            </w:r>
          </w:p>
          <w:p w14:paraId="04FF5628" w14:textId="77777777" w:rsidR="007962A0" w:rsidRDefault="0093401C">
            <w:pPr>
              <w:pStyle w:val="TableParagraph"/>
              <w:spacing w:before="120"/>
              <w:ind w:left="120" w:right="98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Detail what actions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need to be taken to meet expected standard of performance</w:t>
            </w:r>
          </w:p>
        </w:tc>
        <w:tc>
          <w:tcPr>
            <w:tcW w:w="2206" w:type="dxa"/>
            <w:shd w:val="clear" w:color="auto" w:fill="BEBEBE"/>
          </w:tcPr>
          <w:p w14:paraId="5298DF4C" w14:textId="77777777" w:rsidR="007962A0" w:rsidRDefault="0093401C">
            <w:pPr>
              <w:pStyle w:val="TableParagraph"/>
              <w:spacing w:before="77"/>
              <w:ind w:left="643"/>
              <w:rPr>
                <w:b/>
                <w:sz w:val="24"/>
              </w:rPr>
            </w:pPr>
            <w:r>
              <w:rPr>
                <w:b/>
                <w:sz w:val="24"/>
              </w:rPr>
              <w:t>Support</w:t>
            </w:r>
          </w:p>
          <w:p w14:paraId="4DBB4B3D" w14:textId="77777777" w:rsidR="007962A0" w:rsidRDefault="007962A0"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 w14:paraId="25423AD4" w14:textId="77777777" w:rsidR="007962A0" w:rsidRDefault="0093401C">
            <w:pPr>
              <w:pStyle w:val="TableParagraph"/>
              <w:spacing w:before="1"/>
              <w:ind w:left="167" w:right="148" w:firstLine="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Detail </w:t>
            </w:r>
            <w:r>
              <w:rPr>
                <w:i/>
                <w:sz w:val="16"/>
              </w:rPr>
              <w:t>what has been agreed in terms of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support required to achieve the expected standard of performance</w:t>
            </w:r>
          </w:p>
        </w:tc>
        <w:tc>
          <w:tcPr>
            <w:tcW w:w="1906" w:type="dxa"/>
            <w:shd w:val="clear" w:color="auto" w:fill="BEBEBE"/>
          </w:tcPr>
          <w:p w14:paraId="78D79E6B" w14:textId="77777777" w:rsidR="007962A0" w:rsidRDefault="0093401C">
            <w:pPr>
              <w:pStyle w:val="TableParagraph"/>
              <w:spacing w:before="77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Review Date</w:t>
            </w:r>
          </w:p>
        </w:tc>
        <w:tc>
          <w:tcPr>
            <w:tcW w:w="2411" w:type="dxa"/>
            <w:shd w:val="clear" w:color="auto" w:fill="BEBEBE"/>
          </w:tcPr>
          <w:p w14:paraId="02E5730C" w14:textId="77777777" w:rsidR="007962A0" w:rsidRDefault="0093401C">
            <w:pPr>
              <w:pStyle w:val="TableParagraph"/>
              <w:spacing w:before="77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Review notes</w:t>
            </w:r>
          </w:p>
          <w:p w14:paraId="377B56B9" w14:textId="77777777" w:rsidR="007962A0" w:rsidRDefault="0093401C">
            <w:pPr>
              <w:pStyle w:val="TableParagraph"/>
              <w:spacing w:before="120"/>
              <w:ind w:left="136" w:right="11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Detail improvement made and any future review dates</w:t>
            </w:r>
          </w:p>
        </w:tc>
        <w:tc>
          <w:tcPr>
            <w:tcW w:w="1702" w:type="dxa"/>
            <w:shd w:val="clear" w:color="auto" w:fill="BEBEBE"/>
          </w:tcPr>
          <w:p w14:paraId="11BAB601" w14:textId="77777777" w:rsidR="007962A0" w:rsidRDefault="0093401C">
            <w:pPr>
              <w:pStyle w:val="TableParagraph"/>
              <w:spacing w:before="77"/>
              <w:ind w:left="327" w:right="311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to achieve expected standard</w:t>
            </w:r>
          </w:p>
        </w:tc>
      </w:tr>
      <w:tr w:rsidR="007962A0" w14:paraId="1725D1FF" w14:textId="77777777">
        <w:trPr>
          <w:trHeight w:val="3609"/>
        </w:trPr>
        <w:tc>
          <w:tcPr>
            <w:tcW w:w="1620" w:type="dxa"/>
          </w:tcPr>
          <w:p w14:paraId="63F3B110" w14:textId="77777777" w:rsidR="007962A0" w:rsidRDefault="0093401C">
            <w:pPr>
              <w:pStyle w:val="TableParagraph"/>
              <w:spacing w:before="73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16DC9412" w14:textId="77777777" w:rsidR="007962A0" w:rsidRDefault="0093401C">
            <w:pPr>
              <w:pStyle w:val="TableParagraph"/>
              <w:spacing w:before="3"/>
              <w:ind w:left="153" w:right="20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Organisationa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r>
              <w:rPr>
                <w:sz w:val="20"/>
              </w:rPr>
              <w:t xml:space="preserve">l skills - difficulty organising workload </w:t>
            </w:r>
            <w:proofErr w:type="gramStart"/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 daily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basis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783" w:type="dxa"/>
          </w:tcPr>
          <w:p w14:paraId="2729478A" w14:textId="77777777" w:rsidR="007962A0" w:rsidRDefault="0093401C">
            <w:pPr>
              <w:pStyle w:val="TableParagraph"/>
              <w:spacing w:before="73"/>
              <w:ind w:left="268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75AA3A2B" w14:textId="77777777" w:rsidR="007962A0" w:rsidRDefault="0093401C">
            <w:pPr>
              <w:pStyle w:val="TableParagraph"/>
              <w:spacing w:before="3"/>
              <w:ind w:left="268" w:right="130"/>
              <w:rPr>
                <w:sz w:val="20"/>
              </w:rPr>
            </w:pPr>
            <w:r>
              <w:rPr>
                <w:sz w:val="20"/>
              </w:rPr>
              <w:t>Two deadlines missed (insert details) and complaint received from Department X who did not receive a response to an email sent twice on (insert dates).</w:t>
            </w:r>
          </w:p>
        </w:tc>
        <w:tc>
          <w:tcPr>
            <w:tcW w:w="2127" w:type="dxa"/>
          </w:tcPr>
          <w:p w14:paraId="1E8676F0" w14:textId="77777777" w:rsidR="007962A0" w:rsidRDefault="0093401C">
            <w:pPr>
              <w:pStyle w:val="TableParagraph"/>
              <w:spacing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278D9DA5" w14:textId="77777777" w:rsidR="007962A0" w:rsidRDefault="0093401C">
            <w:pPr>
              <w:pStyle w:val="TableParagraph"/>
              <w:spacing w:before="3"/>
              <w:ind w:right="222"/>
              <w:rPr>
                <w:sz w:val="20"/>
              </w:rPr>
            </w:pPr>
            <w:r>
              <w:rPr>
                <w:sz w:val="20"/>
              </w:rPr>
              <w:t xml:space="preserve">To effectively manage workload </w:t>
            </w:r>
            <w:proofErr w:type="gramStart"/>
            <w:r>
              <w:rPr>
                <w:sz w:val="20"/>
              </w:rPr>
              <w:t>on a daily basis</w:t>
            </w:r>
            <w:proofErr w:type="gramEnd"/>
            <w:r>
              <w:rPr>
                <w:sz w:val="20"/>
              </w:rPr>
              <w:t>, meet deadlines efficiently, prioritise tasks a</w:t>
            </w:r>
            <w:r>
              <w:rPr>
                <w:sz w:val="20"/>
              </w:rPr>
              <w:t>nd respond to emails in a timely manner.</w:t>
            </w:r>
          </w:p>
          <w:p w14:paraId="7EE58F37" w14:textId="77777777" w:rsidR="007962A0" w:rsidRDefault="007962A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7B42DBC" w14:textId="77777777" w:rsidR="007962A0" w:rsidRDefault="0093401C">
            <w:pPr>
              <w:pStyle w:val="TableParagraph"/>
              <w:ind w:right="633"/>
              <w:rPr>
                <w:sz w:val="20"/>
              </w:rPr>
            </w:pPr>
            <w:r>
              <w:rPr>
                <w:sz w:val="20"/>
              </w:rPr>
              <w:t>Measured by management observation of performance of tasks.</w:t>
            </w:r>
          </w:p>
        </w:tc>
        <w:tc>
          <w:tcPr>
            <w:tcW w:w="1985" w:type="dxa"/>
          </w:tcPr>
          <w:p w14:paraId="664B6FC5" w14:textId="77777777" w:rsidR="007962A0" w:rsidRDefault="0093401C">
            <w:pPr>
              <w:pStyle w:val="TableParagraph"/>
              <w:spacing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770BB6AC" w14:textId="77777777" w:rsidR="007962A0" w:rsidRDefault="0093401C">
            <w:pPr>
              <w:pStyle w:val="TableParagraph"/>
              <w:spacing w:before="3"/>
              <w:ind w:right="123"/>
              <w:rPr>
                <w:sz w:val="20"/>
              </w:rPr>
            </w:pPr>
            <w:r>
              <w:rPr>
                <w:sz w:val="20"/>
              </w:rPr>
              <w:t>Operate daily ‘To Do’ check list 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 diary. To respond to emails received within 3 working days.</w:t>
            </w:r>
          </w:p>
        </w:tc>
        <w:tc>
          <w:tcPr>
            <w:tcW w:w="2206" w:type="dxa"/>
          </w:tcPr>
          <w:p w14:paraId="176BEA16" w14:textId="77777777" w:rsidR="007962A0" w:rsidRDefault="0093401C">
            <w:pPr>
              <w:pStyle w:val="TableParagraph"/>
              <w:spacing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21FFFC60" w14:textId="77777777" w:rsidR="007962A0" w:rsidRDefault="0093401C">
            <w:pPr>
              <w:pStyle w:val="TableParagraph"/>
              <w:spacing w:before="3"/>
              <w:ind w:right="335"/>
              <w:rPr>
                <w:sz w:val="20"/>
              </w:rPr>
            </w:pPr>
            <w:r>
              <w:rPr>
                <w:sz w:val="20"/>
              </w:rPr>
              <w:t>Training in Outlook task lists and ca</w:t>
            </w:r>
            <w:r>
              <w:rPr>
                <w:sz w:val="20"/>
              </w:rPr>
              <w:t>lendar.</w:t>
            </w:r>
          </w:p>
          <w:p w14:paraId="7481B30F" w14:textId="77777777" w:rsidR="007962A0" w:rsidRDefault="007962A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2EBF2B87" w14:textId="77777777" w:rsidR="007962A0" w:rsidRDefault="0093401C">
            <w:pPr>
              <w:pStyle w:val="TableParagraph"/>
              <w:ind w:right="335"/>
              <w:rPr>
                <w:sz w:val="20"/>
              </w:rPr>
            </w:pPr>
            <w:r>
              <w:rPr>
                <w:sz w:val="20"/>
              </w:rPr>
              <w:t>To work shadow colleague Y in prioritising her daily tasks.</w:t>
            </w:r>
          </w:p>
        </w:tc>
        <w:tc>
          <w:tcPr>
            <w:tcW w:w="1906" w:type="dxa"/>
          </w:tcPr>
          <w:p w14:paraId="76F5B53A" w14:textId="77777777" w:rsidR="007962A0" w:rsidRDefault="0093401C">
            <w:pPr>
              <w:pStyle w:val="TableParagraph"/>
              <w:spacing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4B367472" w14:textId="77777777" w:rsidR="007962A0" w:rsidRDefault="0093401C">
            <w:pPr>
              <w:pStyle w:val="TableParagraph"/>
              <w:spacing w:before="3"/>
              <w:ind w:right="179"/>
              <w:rPr>
                <w:sz w:val="20"/>
              </w:rPr>
            </w:pPr>
            <w:r>
              <w:rPr>
                <w:sz w:val="20"/>
              </w:rPr>
              <w:t>To be reviewed in 4 weeks (insert date).</w:t>
            </w:r>
          </w:p>
        </w:tc>
        <w:tc>
          <w:tcPr>
            <w:tcW w:w="2411" w:type="dxa"/>
          </w:tcPr>
          <w:p w14:paraId="031E155B" w14:textId="77777777" w:rsidR="007962A0" w:rsidRDefault="0093401C">
            <w:pPr>
              <w:pStyle w:val="TableParagraph"/>
              <w:spacing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3425F2AA" w14:textId="77777777" w:rsidR="007962A0" w:rsidRDefault="0093401C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Outlook training completed on (insert date), daily to do lists being written.</w:t>
            </w:r>
          </w:p>
          <w:p w14:paraId="2EDB3CDA" w14:textId="77777777" w:rsidR="007962A0" w:rsidRDefault="0093401C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Responding to emails faster, but further improvement needed. Work shadowing will continue. Review in 2 weeks.</w:t>
            </w:r>
          </w:p>
        </w:tc>
        <w:tc>
          <w:tcPr>
            <w:tcW w:w="1702" w:type="dxa"/>
          </w:tcPr>
          <w:p w14:paraId="2BBA408D" w14:textId="77777777" w:rsidR="007962A0" w:rsidRDefault="0093401C">
            <w:pPr>
              <w:pStyle w:val="TableParagraph"/>
              <w:spacing w:before="73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234B3465" w14:textId="77777777" w:rsidR="007962A0" w:rsidRDefault="0093401C">
            <w:pPr>
              <w:pStyle w:val="TableParagraph"/>
              <w:spacing w:before="3"/>
              <w:ind w:left="106" w:right="188"/>
              <w:rPr>
                <w:sz w:val="20"/>
              </w:rPr>
            </w:pPr>
            <w:r>
              <w:rPr>
                <w:sz w:val="20"/>
              </w:rPr>
              <w:t>Standard expected to be achieved within 8 weeks (insert dat</w:t>
            </w:r>
            <w:r>
              <w:rPr>
                <w:sz w:val="20"/>
              </w:rPr>
              <w:t>e)</w:t>
            </w:r>
          </w:p>
        </w:tc>
      </w:tr>
      <w:tr w:rsidR="007962A0" w14:paraId="5F9E0CCE" w14:textId="77777777">
        <w:trPr>
          <w:trHeight w:val="2692"/>
        </w:trPr>
        <w:tc>
          <w:tcPr>
            <w:tcW w:w="1620" w:type="dxa"/>
          </w:tcPr>
          <w:p w14:paraId="20F5EC2B" w14:textId="77777777" w:rsidR="007962A0" w:rsidRDefault="0093401C">
            <w:pPr>
              <w:pStyle w:val="TableParagraph"/>
              <w:spacing w:before="76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157200DF" w14:textId="77777777" w:rsidR="007962A0" w:rsidRDefault="0093401C">
            <w:pPr>
              <w:pStyle w:val="TableParagraph"/>
              <w:spacing w:before="3"/>
              <w:ind w:left="153" w:right="148"/>
              <w:rPr>
                <w:sz w:val="20"/>
              </w:rPr>
            </w:pPr>
            <w:r>
              <w:rPr>
                <w:sz w:val="20"/>
              </w:rPr>
              <w:t>Accuracy – in research data.</w:t>
            </w:r>
          </w:p>
        </w:tc>
        <w:tc>
          <w:tcPr>
            <w:tcW w:w="1783" w:type="dxa"/>
          </w:tcPr>
          <w:p w14:paraId="519816EB" w14:textId="77777777" w:rsidR="007962A0" w:rsidRDefault="0093401C">
            <w:pPr>
              <w:pStyle w:val="TableParagraph"/>
              <w:spacing w:before="76"/>
              <w:ind w:left="268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52B42025" w14:textId="77777777" w:rsidR="007962A0" w:rsidRDefault="0093401C">
            <w:pPr>
              <w:pStyle w:val="TableParagraph"/>
              <w:spacing w:before="3"/>
              <w:ind w:left="268" w:right="219"/>
              <w:rPr>
                <w:sz w:val="20"/>
              </w:rPr>
            </w:pPr>
            <w:r>
              <w:rPr>
                <w:sz w:val="20"/>
              </w:rPr>
              <w:t>Repeated inaccuracy of research data (insert details) involving typing errors when transferring raw data into reports.</w:t>
            </w:r>
          </w:p>
        </w:tc>
        <w:tc>
          <w:tcPr>
            <w:tcW w:w="2127" w:type="dxa"/>
          </w:tcPr>
          <w:p w14:paraId="6341FF0F" w14:textId="77777777" w:rsidR="007962A0" w:rsidRDefault="0093401C"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75E2D78F" w14:textId="77777777" w:rsidR="007962A0" w:rsidRDefault="0093401C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To produce accurate data and to enable meaningful analysis and for research publications.</w:t>
            </w:r>
          </w:p>
        </w:tc>
        <w:tc>
          <w:tcPr>
            <w:tcW w:w="1985" w:type="dxa"/>
          </w:tcPr>
          <w:p w14:paraId="1A74857C" w14:textId="77777777" w:rsidR="007962A0" w:rsidRDefault="0093401C"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03319555" w14:textId="77777777" w:rsidR="007962A0" w:rsidRDefault="0093401C">
            <w:pPr>
              <w:pStyle w:val="TableParagraph"/>
              <w:spacing w:before="3"/>
              <w:ind w:right="89"/>
              <w:rPr>
                <w:sz w:val="20"/>
              </w:rPr>
            </w:pPr>
            <w:r>
              <w:rPr>
                <w:sz w:val="20"/>
              </w:rPr>
              <w:t>Employee 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double check own work before submission, </w:t>
            </w:r>
            <w:proofErr w:type="gramStart"/>
            <w:r>
              <w:rPr>
                <w:sz w:val="20"/>
              </w:rPr>
              <w:t>Keeping</w:t>
            </w:r>
            <w:proofErr w:type="gramEnd"/>
            <w:r>
              <w:rPr>
                <w:sz w:val="20"/>
              </w:rPr>
              <w:t xml:space="preserve"> records of research carried out to refer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to.</w:t>
            </w:r>
          </w:p>
          <w:p w14:paraId="203A8299" w14:textId="77777777" w:rsidR="007962A0" w:rsidRDefault="009340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Supervisor to also check data against records.</w:t>
            </w:r>
          </w:p>
        </w:tc>
        <w:tc>
          <w:tcPr>
            <w:tcW w:w="2206" w:type="dxa"/>
          </w:tcPr>
          <w:p w14:paraId="7FB0DB35" w14:textId="77777777" w:rsidR="007962A0" w:rsidRDefault="0093401C"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3ED676DE" w14:textId="77777777" w:rsidR="007962A0" w:rsidRDefault="0093401C">
            <w:pPr>
              <w:pStyle w:val="TableParagraph"/>
              <w:spacing w:before="3"/>
              <w:ind w:right="74"/>
              <w:rPr>
                <w:sz w:val="20"/>
              </w:rPr>
            </w:pPr>
            <w:r>
              <w:rPr>
                <w:sz w:val="20"/>
              </w:rPr>
              <w:t>Further training in writing research papers and handling complex data. Time management training.</w:t>
            </w:r>
          </w:p>
        </w:tc>
        <w:tc>
          <w:tcPr>
            <w:tcW w:w="1906" w:type="dxa"/>
          </w:tcPr>
          <w:p w14:paraId="449AEACE" w14:textId="77777777" w:rsidR="007962A0" w:rsidRDefault="0093401C"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062EB79B" w14:textId="77777777" w:rsidR="007962A0" w:rsidRDefault="0093401C">
            <w:pPr>
              <w:pStyle w:val="TableParagraph"/>
              <w:spacing w:before="3"/>
              <w:ind w:right="334"/>
              <w:rPr>
                <w:sz w:val="20"/>
              </w:rPr>
            </w:pPr>
            <w:r>
              <w:rPr>
                <w:sz w:val="20"/>
              </w:rPr>
              <w:t>To be reviewed during next research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project (insert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</w:tc>
        <w:tc>
          <w:tcPr>
            <w:tcW w:w="2411" w:type="dxa"/>
          </w:tcPr>
          <w:p w14:paraId="494675D2" w14:textId="77777777" w:rsidR="007962A0" w:rsidRDefault="0093401C">
            <w:pPr>
              <w:pStyle w:val="TableParagraph"/>
              <w:spacing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2F22E231" w14:textId="77777777" w:rsidR="007962A0" w:rsidRDefault="0093401C">
            <w:pPr>
              <w:pStyle w:val="TableParagraph"/>
              <w:spacing w:before="123"/>
              <w:ind w:left="107" w:right="103"/>
              <w:rPr>
                <w:sz w:val="24"/>
              </w:rPr>
            </w:pPr>
            <w:r>
              <w:rPr>
                <w:sz w:val="20"/>
              </w:rPr>
              <w:t>Training attended and appli</w:t>
            </w:r>
            <w:r>
              <w:rPr>
                <w:sz w:val="20"/>
              </w:rPr>
              <w:t>ed effectively 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 to day work (give specific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examples)</w:t>
            </w:r>
            <w:r>
              <w:rPr>
                <w:sz w:val="24"/>
              </w:rPr>
              <w:t>.</w:t>
            </w:r>
          </w:p>
          <w:p w14:paraId="684C30AA" w14:textId="77777777" w:rsidR="007962A0" w:rsidRDefault="0093401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Accurate data produced for new research project enabling meaningful analysis (insert details).</w:t>
            </w:r>
          </w:p>
        </w:tc>
        <w:tc>
          <w:tcPr>
            <w:tcW w:w="1702" w:type="dxa"/>
          </w:tcPr>
          <w:p w14:paraId="4DF3D2CF" w14:textId="77777777" w:rsidR="007962A0" w:rsidRDefault="0093401C">
            <w:pPr>
              <w:pStyle w:val="TableParagraph"/>
              <w:spacing w:before="76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1DEB1C01" w14:textId="77777777" w:rsidR="007962A0" w:rsidRDefault="0093401C">
            <w:pPr>
              <w:pStyle w:val="TableParagraph"/>
              <w:spacing w:before="3"/>
              <w:ind w:left="106" w:right="122"/>
              <w:rPr>
                <w:sz w:val="20"/>
              </w:rPr>
            </w:pPr>
            <w:r>
              <w:rPr>
                <w:sz w:val="20"/>
              </w:rPr>
              <w:t>Standard expected to be achieved within 6 months (insert date)</w:t>
            </w:r>
          </w:p>
        </w:tc>
      </w:tr>
    </w:tbl>
    <w:p w14:paraId="4D5E2EC0" w14:textId="77777777" w:rsidR="007962A0" w:rsidRDefault="007962A0">
      <w:pPr>
        <w:rPr>
          <w:sz w:val="20"/>
        </w:rPr>
        <w:sectPr w:rsidR="007962A0">
          <w:type w:val="continuous"/>
          <w:pgSz w:w="16840" w:h="11910" w:orient="landscape"/>
          <w:pgMar w:top="380" w:right="380" w:bottom="280" w:left="46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3401"/>
        <w:gridCol w:w="2834"/>
      </w:tblGrid>
      <w:tr w:rsidR="007962A0" w14:paraId="4B398F59" w14:textId="77777777">
        <w:trPr>
          <w:trHeight w:val="424"/>
        </w:trPr>
        <w:tc>
          <w:tcPr>
            <w:tcW w:w="4397" w:type="dxa"/>
            <w:shd w:val="clear" w:color="auto" w:fill="BEBEBE"/>
          </w:tcPr>
          <w:p w14:paraId="31345584" w14:textId="77777777" w:rsidR="007962A0" w:rsidRDefault="0093401C">
            <w:pPr>
              <w:pStyle w:val="TableParagraph"/>
              <w:spacing w:before="81"/>
              <w:ind w:left="107"/>
              <w:rPr>
                <w:b/>
              </w:rPr>
            </w:pPr>
            <w:r>
              <w:rPr>
                <w:b/>
              </w:rPr>
              <w:lastRenderedPageBreak/>
              <w:t>This action plan has been agreed by:</w:t>
            </w:r>
          </w:p>
        </w:tc>
        <w:tc>
          <w:tcPr>
            <w:tcW w:w="3401" w:type="dxa"/>
          </w:tcPr>
          <w:p w14:paraId="3FC173A8" w14:textId="77777777" w:rsidR="007962A0" w:rsidRDefault="0093401C">
            <w:pPr>
              <w:pStyle w:val="TableParagraph"/>
              <w:spacing w:before="81"/>
              <w:ind w:left="1315" w:right="1302"/>
              <w:jc w:val="center"/>
              <w:rPr>
                <w:b/>
              </w:rPr>
            </w:pPr>
            <w:r>
              <w:rPr>
                <w:b/>
              </w:rPr>
              <w:t>Signed</w:t>
            </w:r>
          </w:p>
        </w:tc>
        <w:tc>
          <w:tcPr>
            <w:tcW w:w="2834" w:type="dxa"/>
          </w:tcPr>
          <w:p w14:paraId="7B7ED18A" w14:textId="77777777" w:rsidR="007962A0" w:rsidRDefault="0093401C">
            <w:pPr>
              <w:pStyle w:val="TableParagraph"/>
              <w:spacing w:before="81"/>
              <w:ind w:left="1159" w:right="1148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962A0" w14:paraId="3C672ED0" w14:textId="77777777">
        <w:trPr>
          <w:trHeight w:val="422"/>
        </w:trPr>
        <w:tc>
          <w:tcPr>
            <w:tcW w:w="4397" w:type="dxa"/>
            <w:shd w:val="clear" w:color="auto" w:fill="BEBEBE"/>
          </w:tcPr>
          <w:p w14:paraId="7A3D18AE" w14:textId="77777777" w:rsidR="007962A0" w:rsidRDefault="0093401C">
            <w:pPr>
              <w:pStyle w:val="TableParagraph"/>
              <w:spacing w:before="79"/>
              <w:ind w:left="107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01" w:type="dxa"/>
          </w:tcPr>
          <w:p w14:paraId="14E8B2C4" w14:textId="77777777" w:rsidR="007962A0" w:rsidRDefault="007962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3E1EBDE1" w14:textId="77777777" w:rsidR="007962A0" w:rsidRDefault="007962A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62A0" w14:paraId="650898AB" w14:textId="77777777">
        <w:trPr>
          <w:trHeight w:val="412"/>
        </w:trPr>
        <w:tc>
          <w:tcPr>
            <w:tcW w:w="4397" w:type="dxa"/>
            <w:shd w:val="clear" w:color="auto" w:fill="BEBEBE"/>
          </w:tcPr>
          <w:p w14:paraId="5D7BC5BD" w14:textId="77777777" w:rsidR="007962A0" w:rsidRDefault="0093401C">
            <w:pPr>
              <w:pStyle w:val="TableParagraph"/>
              <w:spacing w:before="74"/>
              <w:ind w:left="107"/>
              <w:rPr>
                <w:b/>
              </w:rPr>
            </w:pPr>
            <w:r>
              <w:rPr>
                <w:b/>
              </w:rPr>
              <w:t>Employee</w:t>
            </w:r>
          </w:p>
        </w:tc>
        <w:tc>
          <w:tcPr>
            <w:tcW w:w="3401" w:type="dxa"/>
          </w:tcPr>
          <w:p w14:paraId="705DDE3D" w14:textId="77777777" w:rsidR="007962A0" w:rsidRDefault="007962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5C23D0A8" w14:textId="77777777" w:rsidR="007962A0" w:rsidRDefault="007962A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5D5B795" w14:textId="77777777" w:rsidR="0093401C" w:rsidRDefault="0093401C"/>
    <w:sectPr w:rsidR="0093401C">
      <w:pgSz w:w="16840" w:h="11910" w:orient="landscape"/>
      <w:pgMar w:top="84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2A0"/>
    <w:rsid w:val="007962A0"/>
    <w:rsid w:val="0093401C"/>
    <w:rsid w:val="00C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E9A1166"/>
  <w15:docId w15:val="{91AA6AB7-B19D-424E-8B02-BFF59A26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Fouhy</dc:creator>
  <cp:lastModifiedBy>Sandhya Rani</cp:lastModifiedBy>
  <cp:revision>2</cp:revision>
  <dcterms:created xsi:type="dcterms:W3CDTF">2019-11-28T06:50:00Z</dcterms:created>
  <dcterms:modified xsi:type="dcterms:W3CDTF">2019-11-28T07:35:00Z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2019-11-28T00:00:00Z</vt:filetime>
  </property>
</Properties>
</file>