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27 June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LTVIP2025TMID59050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Learnhub: Your Center For Skill</w:t>
            </w:r>
          </w:p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Enhancement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Table2"/>
        <w:tblW w:w="88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564"/>
        <w:gridCol w:w="5581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 / Values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Data Rendered 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numPr>
                <w:ilvl w:val="0"/>
                <w:numId w:val="1"/>
              </w:numPr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Data Preprocessing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Utilization of Filters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color w:val="222222"/>
              </w:rPr>
              <w:t>Calculation fields Used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Dashboard design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No of Visualizations / Graphs - 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ind w:hanging="360" w:left="644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Story Design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No of Visualizations / Graphs -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1</Pages>
  <Words>75</Words>
  <Characters>433</Characters>
  <CharactersWithSpaces>481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2025-06-27T19:29:53Z</dcterms:modified>
  <cp:revision>1</cp:revision>
  <dc:subject/>
  <dc:title/>
</cp:coreProperties>
</file>