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Project Design Phase-II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  <w:sz w:val="24"/>
          <w:szCs w:val="24"/>
        </w:rPr>
      </w:pPr>
      <w:r>
        <w:rPr>
          <w:rFonts w:eastAsia="Arial" w:cs="Arial" w:ascii="Arial" w:hAnsi="Arial"/>
          <w:b/>
          <w:sz w:val="24"/>
          <w:szCs w:val="24"/>
        </w:rPr>
        <w:t>Technology Stack (Architecture &amp; Stack)</w:t>
      </w:r>
    </w:p>
    <w:p>
      <w:pPr>
        <w:pStyle w:val="Normal1"/>
        <w:spacing w:lineRule="auto" w:line="240" w:before="0" w:after="0"/>
        <w:jc w:val="center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tbl>
      <w:tblPr>
        <w:tblStyle w:val="Table1"/>
        <w:tblW w:w="935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508"/>
        <w:gridCol w:w="4842"/>
      </w:tblGrid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27 June 2025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Team ID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LTVIP2025TMID59050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Project Name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Learnhub: Your Center For Skill</w:t>
            </w:r>
          </w:p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Enhancement</w:t>
            </w:r>
          </w:p>
        </w:tc>
      </w:tr>
      <w:tr>
        <w:trPr/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Maximum Marks</w:t>
            </w:r>
          </w:p>
        </w:tc>
        <w:tc>
          <w:tcPr>
            <w:tcW w:w="4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4 Marks</w:t>
            </w:r>
          </w:p>
        </w:tc>
      </w:tr>
    </w:tbl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Technical Architecture: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The Deliverable shall include the architectural diagram as below and the information as per the table1 &amp; table 2</w:t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Example: Order processing during pandemics for offline mode</w:t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 xml:space="preserve">Reference: </w:t>
      </w:r>
      <w:hyperlink r:id="rId2">
        <w:r>
          <w:rPr>
            <w:rStyle w:val="ListLabel19"/>
            <w:rFonts w:eastAsia="Arial" w:cs="Arial" w:ascii="Arial" w:hAnsi="Arial"/>
            <w:b/>
            <w:color w:val="0563C1"/>
            <w:u w:val="single"/>
          </w:rPr>
          <w:t>https://developer.ibm.com/patterns/ai-powered-backend-system-for-order-processing-during-pandemics/</w:t>
        </w:r>
      </w:hyperlink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4292600</wp:posOffset>
                </wp:positionH>
                <wp:positionV relativeFrom="paragraph">
                  <wp:posOffset>203200</wp:posOffset>
                </wp:positionV>
                <wp:extent cx="4759325" cy="2632075"/>
                <wp:effectExtent l="5715" t="5715" r="4445" b="4445"/>
                <wp:wrapNone/>
                <wp:docPr id="1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9200" cy="263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58" w:before="0" w:after="160"/>
                              <w:ind w:hanging="0" w:left="0" w:right="0"/>
                              <w:jc w:val="left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2"/>
                                <w:sz w:val="22"/>
                                <w:vertAlign w:val="baseline"/>
                              </w:rPr>
                              <w:t>Guidelines: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Include all the processes (As an application logic / Technology Block)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Provide infrastructural demarcation (Local / Cloud)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external interfaces (third party API’s etc.)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Data Storage components / services</w:t>
                            </w:r>
                          </w:p>
                          <w:p>
                            <w:pPr>
                              <w:pStyle w:val="FrameContents"/>
                              <w:spacing w:lineRule="exact" w:line="240" w:before="0" w:after="0"/>
                              <w:ind w:hanging="0" w:left="360" w:right="0"/>
                              <w:jc w:val="left"/>
                              <w:rPr/>
                            </w:pPr>
                            <w:r>
                              <w:rPr>
                                <w:rFonts w:eastAsia="Arial" w:cs="Arial" w:ascii="Arial" w:hAnsi="Arial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8"/>
                                <w:sz w:val="28"/>
                                <w:vertAlign w:val="baseline"/>
                              </w:rPr>
                              <w:t>Indicate interface to machine learning models (if applicable)</w:t>
                            </w:r>
                          </w:p>
                        </w:txbxContent>
                      </wps:txbx>
                      <wps:bodyPr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fillcolor="white" stroked="t" o:allowincell="f" style="position:absolute;margin-left:338pt;margin-top:16pt;width:374.7pt;height:207.2pt;mso-wrap-style:square;v-text-anchor:top">
                <v:fill o:detectmouseclick="t" type="solid" color2="black"/>
                <v:stroke color="black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58" w:before="0" w:after="160"/>
                        <w:ind w:hanging="0" w:left="0" w:right="0"/>
                        <w:jc w:val="left"/>
                        <w:rPr/>
                      </w:pPr>
                      <w:r>
                        <w:rPr>
                          <w:rFonts w:eastAsia="Calibri" w:cs="Calibri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2"/>
                          <w:sz w:val="22"/>
                          <w:vertAlign w:val="baseline"/>
                        </w:rPr>
                        <w:t>Guidelines: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Include all the processes (As an application logic / Technology Block)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Provide infrastructural demarcation (Local / Cloud)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external interfaces (third party API’s etc.)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Data Storage components / services</w:t>
                      </w:r>
                    </w:p>
                    <w:p>
                      <w:pPr>
                        <w:pStyle w:val="FrameContents"/>
                        <w:spacing w:lineRule="exact" w:line="240" w:before="0" w:after="0"/>
                        <w:ind w:hanging="0" w:left="360" w:right="0"/>
                        <w:jc w:val="left"/>
                        <w:rPr/>
                      </w:pPr>
                      <w:r>
                        <w:rPr>
                          <w:rFonts w:eastAsia="Arial" w:cs="Arial" w:ascii="Arial" w:hAnsi="Arial"/>
                          <w:b w:val="false"/>
                          <w:i w:val="false"/>
                          <w:caps w:val="false"/>
                          <w:smallCaps w:val="false"/>
                          <w:strike w:val="false"/>
                          <w:dstrike w:val="false"/>
                          <w:color w:val="000000"/>
                          <w:position w:val="0"/>
                          <w:sz w:val="28"/>
                          <w:sz w:val="28"/>
                          <w:vertAlign w:val="baseline"/>
                        </w:rPr>
                        <w:t>Indicate interface to machine learning models (if applicable)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drawing>
          <wp:anchor behindDoc="0" distT="0" distB="0" distL="114300" distR="11430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4326255" cy="2482850"/>
            <wp:effectExtent l="0" t="0" r="0" b="0"/>
            <wp:wrapSquare wrapText="bothSides"/>
            <wp:docPr id="2" name="image1.png" descr="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flow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6255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ab/>
        <w:tab/>
        <w:tab/>
        <w:br/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Table-1 : Components &amp; Technologies:</w:t>
      </w:r>
    </w:p>
    <w:tbl>
      <w:tblPr>
        <w:tblStyle w:val="Table2"/>
        <w:tblW w:w="1419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34"/>
        <w:gridCol w:w="4005"/>
        <w:gridCol w:w="5219"/>
        <w:gridCol w:w="4134"/>
      </w:tblGrid>
      <w:tr>
        <w:trPr>
          <w:trHeight w:val="398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Component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Technology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User Interface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How user interacts with application e.g.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Web UI, Mobile App, Chatbot etc.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HTML, CSS, JavaScript / Angular Js / React Js etc.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Java / Python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STT service </w:t>
            </w:r>
          </w:p>
        </w:tc>
      </w:tr>
      <w:tr>
        <w:trPr>
          <w:trHeight w:val="470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Logic-3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Logic for a process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IBM Watson Assistant 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 Type, Configurations etc.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MySQL, NoSQL,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Cloud Database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Database Service on Cloud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DB2, IBM Cloudant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File Storage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File storage requirements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Block Storage or Other Storage Service or Local Filesystem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API-1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IBM Weather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External API-2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External API used in the application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Aadhar API,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Machine Learning Model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Purpose of Machine Learning Model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Object Recognition Model, etc.</w:t>
            </w:r>
          </w:p>
        </w:tc>
      </w:tr>
      <w:tr>
        <w:trPr>
          <w:trHeight w:val="489" w:hRule="atLeast"/>
        </w:trPr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1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0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Infrastructure (Server / Cloud)</w:t>
            </w:r>
          </w:p>
        </w:tc>
        <w:tc>
          <w:tcPr>
            <w:tcW w:w="52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Application Deployment on Local System / Cloud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 Server Configuration:</w:t>
            </w:r>
          </w:p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 xml:space="preserve">Cloud Server Configuration : </w:t>
            </w:r>
          </w:p>
        </w:tc>
        <w:tc>
          <w:tcPr>
            <w:tcW w:w="4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Local, Cloud Foundry, Kubernetes, etc.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Table-2: Application Characteristics:</w:t>
      </w:r>
    </w:p>
    <w:tbl>
      <w:tblPr>
        <w:tblStyle w:val="Table3"/>
        <w:tblW w:w="14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825"/>
        <w:gridCol w:w="3970"/>
        <w:gridCol w:w="5169"/>
        <w:gridCol w:w="4097"/>
      </w:tblGrid>
      <w:tr>
        <w:trPr>
          <w:tblHeader w:val="true"/>
          <w:trHeight w:val="53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S.No</w:t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Characteristics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>Description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  <w:b/>
              </w:rPr>
            </w:pPr>
            <w:r>
              <w:rPr>
                <w:rFonts w:eastAsia="Arial" w:cs="Arial" w:ascii="Arial" w:hAnsi="Arial"/>
                <w:b/>
              </w:rPr>
              <w:t xml:space="preserve">Technology 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Open-Source Frameworks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the open-source frameworks used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of Opensource framework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Security Implementations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List all the security / access controls implemented, use of firewalls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e.g. SHA-256, Encryptions, IAM Controls, OWASP etc.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Scalable Architecture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scalability of architecture (3 – tier, Micro-services)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Availability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  <w:tr>
        <w:trPr>
          <w:trHeight w:val="229" w:hRule="atLeast"/>
        </w:trPr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keepNext w:val="false"/>
              <w:keepLines w:val="false"/>
              <w:widowControl/>
              <w:numPr>
                <w:ilvl w:val="0"/>
                <w:numId w:val="2"/>
              </w:numPr>
              <w:pBdr/>
              <w:shd w:val="clear" w:fill="auto"/>
              <w:tabs>
                <w:tab w:val="clear" w:pos="720"/>
                <w:tab w:val="left" w:pos="2320" w:leader="none"/>
              </w:tabs>
              <w:spacing w:lineRule="auto" w:line="259" w:before="0" w:after="160"/>
              <w:ind w:hanging="360" w:left="644" w:right="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3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Performance</w:t>
            </w:r>
          </w:p>
        </w:tc>
        <w:tc>
          <w:tcPr>
            <w:tcW w:w="51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Design consideration for the performance of the application (number of requests per sec, use of Cache, use of CDN’s) etc.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1"/>
              <w:tabs>
                <w:tab w:val="clear" w:pos="720"/>
                <w:tab w:val="left" w:pos="2320" w:leader="none"/>
              </w:tabs>
              <w:spacing w:before="0" w:after="160"/>
              <w:rPr>
                <w:rFonts w:ascii="Arial" w:hAnsi="Arial" w:eastAsia="Arial" w:cs="Arial"/>
              </w:rPr>
            </w:pPr>
            <w:r>
              <w:rPr>
                <w:rFonts w:eastAsia="Arial" w:cs="Arial" w:ascii="Arial" w:hAnsi="Arial"/>
              </w:rPr>
              <w:t>Technology used</w:t>
            </w:r>
          </w:p>
        </w:tc>
      </w:tr>
    </w:tbl>
    <w:p>
      <w:pPr>
        <w:pStyle w:val="Normal1"/>
        <w:tabs>
          <w:tab w:val="clear" w:pos="720"/>
          <w:tab w:val="left" w:pos="2320" w:leader="none"/>
        </w:tabs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  <w:t>References:</w:t>
      </w:r>
    </w:p>
    <w:p>
      <w:pPr>
        <w:pStyle w:val="Normal1"/>
        <w:rPr>
          <w:rFonts w:ascii="Arial" w:hAnsi="Arial" w:eastAsia="Arial" w:cs="Arial"/>
          <w:b/>
        </w:rPr>
      </w:pPr>
      <w:hyperlink r:id="rId4">
        <w:r>
          <w:rPr>
            <w:rStyle w:val="ListLabel19"/>
            <w:rFonts w:eastAsia="Arial" w:cs="Arial" w:ascii="Arial" w:hAnsi="Arial"/>
            <w:b/>
            <w:color w:val="0563C1"/>
            <w:u w:val="single"/>
          </w:rPr>
          <w:t>https://c4model.com/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5">
        <w:r>
          <w:rPr>
            <w:rStyle w:val="ListLabel19"/>
            <w:rFonts w:eastAsia="Arial" w:cs="Arial" w:ascii="Arial" w:hAnsi="Arial"/>
            <w:b/>
            <w:color w:val="0563C1"/>
            <w:u w:val="single"/>
          </w:rPr>
          <w:t>https://developer.ibm.com/patterns/online-order-processing-system-during-pandemic/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6">
        <w:r>
          <w:rPr>
            <w:rStyle w:val="ListLabel19"/>
            <w:rFonts w:eastAsia="Arial" w:cs="Arial" w:ascii="Arial" w:hAnsi="Arial"/>
            <w:b/>
            <w:color w:val="0563C1"/>
            <w:u w:val="single"/>
          </w:rPr>
          <w:t>https://www.ibm.com/cloud/architecture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7">
        <w:r>
          <w:rPr>
            <w:rStyle w:val="ListLabel19"/>
            <w:rFonts w:eastAsia="Arial" w:cs="Arial" w:ascii="Arial" w:hAnsi="Arial"/>
            <w:b/>
            <w:color w:val="0563C1"/>
            <w:u w:val="single"/>
          </w:rPr>
          <w:t>https://aws.amazon.com/architecture</w:t>
        </w:r>
      </w:hyperlink>
    </w:p>
    <w:p>
      <w:pPr>
        <w:pStyle w:val="Normal1"/>
        <w:rPr>
          <w:rFonts w:ascii="Arial" w:hAnsi="Arial" w:eastAsia="Arial" w:cs="Arial"/>
          <w:b/>
        </w:rPr>
      </w:pPr>
      <w:hyperlink r:id="rId8">
        <w:r>
          <w:rPr>
            <w:rStyle w:val="ListLabel19"/>
            <w:rFonts w:eastAsia="Arial" w:cs="Arial" w:ascii="Arial" w:hAnsi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p>
      <w:pPr>
        <w:pStyle w:val="Normal1"/>
        <w:spacing w:before="0" w:after="160"/>
        <w:rPr>
          <w:rFonts w:ascii="Arial" w:hAnsi="Arial" w:eastAsia="Arial" w:cs="Arial"/>
          <w:b/>
        </w:rPr>
      </w:pPr>
      <w:r>
        <w:rPr>
          <w:rFonts w:eastAsia="Arial" w:cs="Arial" w:ascii="Arial" w:hAnsi="Arial"/>
          <w:b/>
        </w:rPr>
      </w:r>
    </w:p>
    <w:sectPr>
      <w:type w:val="nextPage"/>
      <w:pgSz w:orient="landscape" w:w="16838" w:h="11906"/>
      <w:pgMar w:left="1440" w:right="851" w:gutter="0" w:header="0" w:top="1440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644" w:hanging="359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4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4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04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4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4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964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4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4" w:hanging="18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3c4a8e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4a8e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1" w:default="1">
    <w:name w:val="normal1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ab20ac"/>
    <w:pPr>
      <w:spacing w:before="0" w:after="160"/>
      <w:ind w:left="720"/>
      <w:contextualSpacing/>
    </w:pPr>
    <w:rPr/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eveloper.ibm.com/patterns/ai-powered-backend-system-for-order-processing-during-pandemics/" TargetMode="External"/><Relationship Id="rId3" Type="http://schemas.openxmlformats.org/officeDocument/2006/relationships/image" Target="media/image1.png"/><Relationship Id="rId4" Type="http://schemas.openxmlformats.org/officeDocument/2006/relationships/hyperlink" Target="https://c4model.com/" TargetMode="External"/><Relationship Id="rId5" Type="http://schemas.openxmlformats.org/officeDocument/2006/relationships/hyperlink" Target="https://developer.ibm.com/patterns/online-order-processing-system-during-pandemic/" TargetMode="External"/><Relationship Id="rId6" Type="http://schemas.openxmlformats.org/officeDocument/2006/relationships/hyperlink" Target="https://www.ibm.com/cloud/architecture" TargetMode="External"/><Relationship Id="rId7" Type="http://schemas.openxmlformats.org/officeDocument/2006/relationships/hyperlink" Target="https://aws.amazon.com/architecture" TargetMode="External"/><Relationship Id="rId8" Type="http://schemas.openxmlformats.org/officeDocument/2006/relationships/hyperlink" Target="https://medium.com/the-internal-startup/how-to-draw-useful-technical-architecture-diagrams-2d20c9fda90d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LibreOffice/7.6.7.2$Linux_X86_64 LibreOffice_project/60$Build-2</Application>
  <AppVersion>15.0000</AppVersion>
  <Pages>3</Pages>
  <Words>375</Words>
  <Characters>2575</Characters>
  <CharactersWithSpaces>2856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dc:description/>
  <dc:language>en-US</dc:language>
  <cp:lastModifiedBy/>
  <dcterms:modified xsi:type="dcterms:W3CDTF">2025-06-27T19:45:58Z</dcterms:modified>
  <cp:revision>1</cp:revision>
  <dc:subject/>
  <dc:title/>
</cp:coreProperties>
</file>