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F9C36" w14:textId="77777777" w:rsidR="001739B5" w:rsidRPr="001739B5" w:rsidRDefault="001739B5" w:rsidP="001739B5">
      <w:pPr>
        <w:pBdr>
          <w:top w:val="single" w:sz="36" w:space="1" w:color="auto"/>
        </w:pBdr>
        <w:spacing w:before="240"/>
        <w:rPr>
          <w:rFonts w:ascii="Arial" w:hAnsi="Arial" w:cs="Arial"/>
          <w:b/>
          <w:kern w:val="28"/>
          <w:sz w:val="22"/>
          <w:szCs w:val="22"/>
          <w:lang w:val="en-US" w:eastAsia="en-US"/>
        </w:rPr>
      </w:pPr>
    </w:p>
    <w:p w14:paraId="39A8B61C" w14:textId="77777777" w:rsidR="001739B5" w:rsidRPr="001739B5" w:rsidRDefault="001739B5" w:rsidP="001739B5">
      <w:pPr>
        <w:spacing w:before="240" w:after="720"/>
        <w:jc w:val="right"/>
        <w:rPr>
          <w:rFonts w:ascii="Arial" w:hAnsi="Arial" w:cs="Arial"/>
          <w:b/>
          <w:kern w:val="28"/>
          <w:sz w:val="52"/>
          <w:szCs w:val="52"/>
          <w:lang w:val="en-US" w:eastAsia="en-US"/>
        </w:rPr>
      </w:pPr>
      <w:r w:rsidRPr="001739B5">
        <w:rPr>
          <w:rFonts w:ascii="Arial" w:hAnsi="Arial" w:cs="Arial"/>
          <w:b/>
          <w:kern w:val="28"/>
          <w:sz w:val="52"/>
          <w:szCs w:val="52"/>
          <w:lang w:val="en-US" w:eastAsia="en-US"/>
        </w:rPr>
        <w:t>Software Requirements Specification</w:t>
      </w:r>
    </w:p>
    <w:p w14:paraId="185F18A1" w14:textId="77777777" w:rsidR="001739B5" w:rsidRPr="001739B5" w:rsidRDefault="001739B5" w:rsidP="001739B5">
      <w:pPr>
        <w:spacing w:after="400"/>
        <w:jc w:val="right"/>
        <w:rPr>
          <w:rFonts w:ascii="Arial" w:hAnsi="Arial" w:cs="Arial"/>
          <w:b/>
          <w:kern w:val="28"/>
          <w:sz w:val="28"/>
          <w:szCs w:val="28"/>
          <w:lang w:val="en-US" w:eastAsia="en-US"/>
        </w:rPr>
      </w:pP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for</w:t>
      </w:r>
    </w:p>
    <w:p w14:paraId="1340A4C5" w14:textId="48FEC5CF" w:rsidR="001739B5" w:rsidRPr="001739B5" w:rsidRDefault="001739B5" w:rsidP="001739B5">
      <w:pPr>
        <w:spacing w:before="240" w:after="720"/>
        <w:jc w:val="right"/>
        <w:rPr>
          <w:rFonts w:ascii="Arial" w:hAnsi="Arial" w:cs="Arial"/>
          <w:b/>
          <w:kern w:val="28"/>
          <w:sz w:val="52"/>
          <w:szCs w:val="52"/>
          <w:lang w:val="en-US" w:eastAsia="en-US"/>
        </w:rPr>
      </w:pPr>
      <w:proofErr w:type="spellStart"/>
      <w:r w:rsidRPr="001739B5">
        <w:rPr>
          <w:rFonts w:ascii="Arial" w:hAnsi="Arial" w:cs="Arial"/>
          <w:b/>
          <w:kern w:val="28"/>
          <w:sz w:val="52"/>
          <w:szCs w:val="52"/>
          <w:lang w:val="en-US" w:eastAsia="en-US"/>
        </w:rPr>
        <w:t>NutriPlan</w:t>
      </w:r>
      <w:proofErr w:type="spellEnd"/>
      <w:r w:rsidRPr="001739B5">
        <w:rPr>
          <w:rFonts w:ascii="Arial" w:hAnsi="Arial" w:cs="Arial"/>
          <w:b/>
          <w:kern w:val="28"/>
          <w:sz w:val="52"/>
          <w:szCs w:val="52"/>
          <w:lang w:val="en-US" w:eastAsia="en-US"/>
        </w:rPr>
        <w:t xml:space="preserve"> – Adaptive Meal Planning Based on Lifestyle</w:t>
      </w:r>
    </w:p>
    <w:p w14:paraId="31FDC999" w14:textId="77777777" w:rsidR="001739B5" w:rsidRPr="001739B5" w:rsidRDefault="001739B5" w:rsidP="001739B5">
      <w:pPr>
        <w:spacing w:before="240" w:after="720"/>
        <w:jc w:val="right"/>
        <w:rPr>
          <w:rFonts w:ascii="Arial" w:hAnsi="Arial" w:cs="Arial"/>
          <w:b/>
          <w:kern w:val="28"/>
          <w:sz w:val="28"/>
          <w:szCs w:val="28"/>
          <w:lang w:val="en-US" w:eastAsia="en-US"/>
        </w:rPr>
      </w:pP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Version 1.0 approved</w:t>
      </w:r>
    </w:p>
    <w:p w14:paraId="702BB69D" w14:textId="294B1A6F" w:rsidR="001739B5" w:rsidRPr="001739B5" w:rsidRDefault="001739B5" w:rsidP="001739B5">
      <w:pPr>
        <w:spacing w:before="240"/>
        <w:jc w:val="right"/>
        <w:rPr>
          <w:rFonts w:ascii="Arial" w:hAnsi="Arial" w:cs="Arial"/>
          <w:b/>
          <w:kern w:val="28"/>
          <w:sz w:val="28"/>
          <w:szCs w:val="28"/>
          <w:lang w:val="en-US" w:eastAsia="en-US"/>
        </w:rPr>
      </w:pP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Prepared by</w:t>
      </w: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:</w:t>
      </w:r>
    </w:p>
    <w:p w14:paraId="14304E6C" w14:textId="184C17D1" w:rsidR="001739B5" w:rsidRPr="001739B5" w:rsidRDefault="001739B5" w:rsidP="001739B5">
      <w:pPr>
        <w:spacing w:after="720"/>
        <w:jc w:val="right"/>
        <w:rPr>
          <w:rFonts w:ascii="Arial" w:hAnsi="Arial" w:cs="Arial"/>
          <w:b/>
          <w:kern w:val="28"/>
          <w:sz w:val="28"/>
          <w:szCs w:val="28"/>
          <w:lang w:val="en-US" w:eastAsia="en-US"/>
        </w:rPr>
      </w:pP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Anvita Arun, Sandhya Venkatesh, Saadhvi H</w:t>
      </w:r>
    </w:p>
    <w:p w14:paraId="5809A28A" w14:textId="7FA89A21" w:rsidR="001739B5" w:rsidRPr="001739B5" w:rsidRDefault="001739B5" w:rsidP="001739B5">
      <w:pPr>
        <w:spacing w:before="240" w:after="720"/>
        <w:jc w:val="right"/>
        <w:rPr>
          <w:rFonts w:ascii="Arial" w:hAnsi="Arial" w:cs="Arial"/>
          <w:b/>
          <w:kern w:val="28"/>
          <w:sz w:val="28"/>
          <w:szCs w:val="28"/>
          <w:lang w:val="en-US" w:eastAsia="en-US"/>
        </w:rPr>
      </w:pP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VIT Chennai</w:t>
      </w:r>
    </w:p>
    <w:p w14:paraId="0C044E94" w14:textId="12C48743" w:rsidR="001739B5" w:rsidRPr="001739B5" w:rsidRDefault="001739B5" w:rsidP="001739B5">
      <w:pPr>
        <w:spacing w:before="240" w:after="720"/>
        <w:jc w:val="right"/>
        <w:rPr>
          <w:rFonts w:ascii="Arial" w:hAnsi="Arial" w:cs="Arial"/>
          <w:b/>
          <w:kern w:val="28"/>
          <w:sz w:val="28"/>
          <w:szCs w:val="28"/>
          <w:lang w:val="en-US" w:eastAsia="en-US"/>
        </w:rPr>
        <w:sectPr w:rsidR="001739B5" w:rsidRPr="001739B5" w:rsidSect="001739B5">
          <w:footerReference w:type="default" r:id="rId7"/>
          <w:pgSz w:w="12240" w:h="15840" w:code="1"/>
          <w:pgMar w:top="1440" w:right="1440" w:bottom="1440" w:left="1440" w:header="720" w:footer="720" w:gutter="0"/>
          <w:pgNumType w:fmt="lowerRoman" w:start="1"/>
          <w:cols w:space="720"/>
        </w:sectPr>
      </w:pPr>
      <w:r w:rsidRPr="001739B5">
        <w:rPr>
          <w:rFonts w:ascii="Arial" w:hAnsi="Arial" w:cs="Arial"/>
          <w:b/>
          <w:kern w:val="28"/>
          <w:sz w:val="28"/>
          <w:szCs w:val="28"/>
          <w:lang w:val="en-US" w:eastAsia="en-US"/>
        </w:rPr>
        <w:t>20/07/2026</w:t>
      </w:r>
    </w:p>
    <w:p w14:paraId="1C474063" w14:textId="77777777" w:rsidR="001739B5" w:rsidRPr="001739B5" w:rsidRDefault="001739B5" w:rsidP="001739B5">
      <w:pPr>
        <w:keepNext/>
        <w:keepLines/>
        <w:spacing w:before="120" w:after="240" w:line="240" w:lineRule="atLeast"/>
        <w:rPr>
          <w:rFonts w:ascii="Arial" w:hAnsi="Arial" w:cs="Arial"/>
          <w:b/>
          <w:sz w:val="32"/>
          <w:szCs w:val="32"/>
          <w:lang w:val="en-US" w:eastAsia="en-US"/>
        </w:rPr>
      </w:pPr>
      <w:bookmarkStart w:id="0" w:name="_Toc344877432"/>
      <w:bookmarkStart w:id="1" w:name="_Toc344879822"/>
      <w:bookmarkStart w:id="2" w:name="_Toc346508722"/>
      <w:bookmarkStart w:id="3" w:name="_Toc346508952"/>
      <w:bookmarkStart w:id="4" w:name="_Toc346509227"/>
      <w:bookmarkStart w:id="5" w:name="_Toc441230970"/>
      <w:bookmarkEnd w:id="0"/>
      <w:bookmarkEnd w:id="1"/>
      <w:bookmarkEnd w:id="2"/>
      <w:bookmarkEnd w:id="3"/>
      <w:bookmarkEnd w:id="4"/>
      <w:r w:rsidRPr="001739B5">
        <w:rPr>
          <w:rFonts w:ascii="Arial" w:hAnsi="Arial" w:cs="Arial"/>
          <w:b/>
          <w:sz w:val="32"/>
          <w:szCs w:val="32"/>
          <w:lang w:val="en-US" w:eastAsia="en-US"/>
        </w:rPr>
        <w:lastRenderedPageBreak/>
        <w:t>Table of Contents</w:t>
      </w:r>
      <w:bookmarkEnd w:id="5"/>
      <w:r w:rsidRPr="001739B5">
        <w:rPr>
          <w:rFonts w:ascii="Arial" w:hAnsi="Arial" w:cs="Arial"/>
          <w:b/>
          <w:sz w:val="32"/>
          <w:szCs w:val="32"/>
          <w:lang w:val="en-US" w:eastAsia="en-US"/>
        </w:rPr>
        <w:t xml:space="preserve"> </w:t>
      </w:r>
    </w:p>
    <w:p w14:paraId="747DC76A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TOC \o "1-2" \t "TOCentry,1"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Table of Contents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_Toc441230970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ii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18582938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Revision History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_Toc441230971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ii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0931F8A1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1.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  <w:t>Introduction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_Toc441230972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1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5D1BDD34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1.1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Purpose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_Toc441230973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1101EDE2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1.2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Document Conventions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_Toc441230974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120FB05A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1.3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Intended Audience and Reading Suggestions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_Toc441230975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7EED177A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1.4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Product Scope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_Toc441230976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68AA98A8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1.5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References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_Toc441230977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73AF5040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2.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  <w:t>Overall Description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_Toc441230978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27A6A4AF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Product Perspective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_Toc441230979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3F0883BF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Product Functions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_Toc441230980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44B31CBD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User Classes and Characteristics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_Toc441230981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26625D26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2.4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Operating Environment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_Toc441230982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269C3028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Design and Implementation Constraints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_Toc441230983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50F02E98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2.6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User Documentation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_Toc441230984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293862AC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2.7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Assumptions and Dependencies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_Toc441230985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732E3813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3.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  <w:t>External Interface Requirements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_Toc441230986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3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4F2A17B4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3.1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User Interfaces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_Toc441230987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471CD123" w14:textId="092AAE91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3.</w:t>
      </w:r>
      <w:r w:rsidR="00E22022">
        <w:rPr>
          <w:rFonts w:ascii="Arial" w:hAnsi="Arial" w:cs="Arial"/>
          <w:noProof/>
          <w:sz w:val="22"/>
          <w:szCs w:val="22"/>
          <w:lang w:val="en-US" w:eastAsia="en-US"/>
        </w:rPr>
        <w:t>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Software Interfaces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_Toc441230989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37901464" w14:textId="1BE0F253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3.</w:t>
      </w:r>
      <w:r w:rsidR="00E22022">
        <w:rPr>
          <w:rFonts w:ascii="Arial" w:hAnsi="Arial" w:cs="Arial"/>
          <w:noProof/>
          <w:sz w:val="22"/>
          <w:szCs w:val="22"/>
          <w:lang w:val="en-US" w:eastAsia="en-US"/>
        </w:rPr>
        <w:t>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Communications Interfaces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_Toc441230990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2D6B10A7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4.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  <w:t>System Features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_Toc441230991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4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7F6AA5B7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4.1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System Feature 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_Toc441230992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4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39644F86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4.2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System Feature 2 (and so on)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_Toc441230993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4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584B8CD6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5.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  <w:t>Other Nonfunctional Requirements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_Toc441230994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4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6566E0AE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5.1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Performance Requirements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_Toc441230995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4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36C6657A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5.2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Safety Requirements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_Toc441230996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742FD33B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5.3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Security Requirements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_Toc441230997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69C77D6F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5.4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Software Quality Attributes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_Toc441230998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25240708" w14:textId="77777777" w:rsidR="001739B5" w:rsidRPr="001739B5" w:rsidRDefault="001739B5" w:rsidP="001739B5">
      <w:pPr>
        <w:tabs>
          <w:tab w:val="left" w:pos="720"/>
          <w:tab w:val="right" w:leader="dot" w:pos="9360"/>
        </w:tabs>
        <w:spacing w:line="220" w:lineRule="exact"/>
        <w:ind w:left="270"/>
        <w:jc w:val="both"/>
        <w:rPr>
          <w:rFonts w:ascii="Arial" w:hAnsi="Arial" w:cs="Arial"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5.5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  <w:t>Business Rules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instrText xml:space="preserve"> PAGEREF _Toc441230999 \h </w:instrTex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noProof/>
          <w:sz w:val="22"/>
          <w:szCs w:val="22"/>
          <w:lang w:val="en-US" w:eastAsia="en-US"/>
        </w:rPr>
        <w:fldChar w:fldCharType="end"/>
      </w:r>
    </w:p>
    <w:p w14:paraId="722E9379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6.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  <w:t>Other Requirements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_Toc441231000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7FDC736D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Appendix A: Glossary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_Toc441231001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47452125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Appendix B: Analysis Models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_Toc441231002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5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42156EB8" w14:textId="77777777" w:rsidR="001739B5" w:rsidRPr="001739B5" w:rsidRDefault="001739B5" w:rsidP="001739B5">
      <w:pPr>
        <w:tabs>
          <w:tab w:val="left" w:pos="360"/>
          <w:tab w:val="right" w:leader="dot" w:pos="9360"/>
        </w:tabs>
        <w:spacing w:before="60" w:line="220" w:lineRule="exact"/>
        <w:ind w:left="360" w:hanging="360"/>
        <w:jc w:val="both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Appendix C: To Be Determined List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ab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begin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instrText xml:space="preserve"> PAGEREF _Toc441231003 \h </w:instrTex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separate"/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t>6</w:t>
      </w: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4B45605C" w14:textId="77777777" w:rsidR="001739B5" w:rsidRPr="001739B5" w:rsidRDefault="001739B5" w:rsidP="001739B5">
      <w:pPr>
        <w:spacing w:line="240" w:lineRule="exact"/>
        <w:rPr>
          <w:rFonts w:ascii="Arial" w:hAnsi="Arial" w:cs="Arial"/>
          <w:b/>
          <w:noProof/>
          <w:sz w:val="22"/>
          <w:szCs w:val="22"/>
          <w:lang w:val="en-US" w:eastAsia="en-US"/>
        </w:rPr>
      </w:pPr>
      <w:r w:rsidRPr="001739B5">
        <w:rPr>
          <w:rFonts w:ascii="Arial" w:hAnsi="Arial" w:cs="Arial"/>
          <w:b/>
          <w:noProof/>
          <w:sz w:val="22"/>
          <w:szCs w:val="22"/>
          <w:lang w:val="en-US" w:eastAsia="en-US"/>
        </w:rPr>
        <w:fldChar w:fldCharType="end"/>
      </w:r>
    </w:p>
    <w:p w14:paraId="3F8E8941" w14:textId="77777777" w:rsidR="001739B5" w:rsidRPr="001739B5" w:rsidRDefault="001739B5" w:rsidP="001739B5">
      <w:pPr>
        <w:spacing w:line="240" w:lineRule="exact"/>
        <w:rPr>
          <w:rFonts w:ascii="Arial" w:hAnsi="Arial" w:cs="Arial"/>
          <w:b/>
          <w:noProof/>
          <w:sz w:val="22"/>
          <w:szCs w:val="22"/>
          <w:lang w:val="en-US" w:eastAsia="en-US"/>
        </w:rPr>
      </w:pPr>
    </w:p>
    <w:p w14:paraId="5A3468AA" w14:textId="77777777" w:rsidR="001739B5" w:rsidRPr="001739B5" w:rsidRDefault="001739B5" w:rsidP="001739B5">
      <w:pPr>
        <w:keepNext/>
        <w:keepLines/>
        <w:spacing w:before="120" w:after="240" w:line="240" w:lineRule="atLeast"/>
        <w:rPr>
          <w:rFonts w:ascii="Arial" w:hAnsi="Arial" w:cs="Arial"/>
          <w:b/>
          <w:sz w:val="22"/>
          <w:szCs w:val="22"/>
          <w:lang w:val="en-US" w:eastAsia="en-US"/>
        </w:rPr>
      </w:pPr>
      <w:bookmarkStart w:id="6" w:name="_Toc441230971"/>
      <w:r w:rsidRPr="001739B5">
        <w:rPr>
          <w:rFonts w:ascii="Arial" w:hAnsi="Arial" w:cs="Arial"/>
          <w:b/>
          <w:sz w:val="22"/>
          <w:szCs w:val="22"/>
          <w:lang w:val="en-US" w:eastAsia="en-US"/>
        </w:rPr>
        <w:t>Revision History</w:t>
      </w:r>
      <w:bookmarkEnd w:id="6"/>
    </w:p>
    <w:tbl>
      <w:tblPr>
        <w:tblW w:w="98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0"/>
        <w:gridCol w:w="1360"/>
        <w:gridCol w:w="4954"/>
        <w:gridCol w:w="1584"/>
      </w:tblGrid>
      <w:tr w:rsidR="001739B5" w:rsidRPr="001739B5" w14:paraId="37AF5625" w14:textId="77777777" w:rsidTr="001739B5">
        <w:tblPrEx>
          <w:tblCellMar>
            <w:top w:w="0" w:type="dxa"/>
            <w:bottom w:w="0" w:type="dxa"/>
          </w:tblCellMar>
        </w:tblPrEx>
        <w:tc>
          <w:tcPr>
            <w:tcW w:w="1970" w:type="dxa"/>
            <w:tcBorders>
              <w:top w:val="single" w:sz="12" w:space="0" w:color="auto"/>
              <w:bottom w:val="double" w:sz="12" w:space="0" w:color="auto"/>
            </w:tcBorders>
          </w:tcPr>
          <w:p w14:paraId="27A02ABC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  <w:t>Name</w:t>
            </w:r>
          </w:p>
        </w:tc>
        <w:tc>
          <w:tcPr>
            <w:tcW w:w="1360" w:type="dxa"/>
            <w:tcBorders>
              <w:top w:val="single" w:sz="12" w:space="0" w:color="auto"/>
              <w:bottom w:val="double" w:sz="12" w:space="0" w:color="auto"/>
            </w:tcBorders>
          </w:tcPr>
          <w:p w14:paraId="46943421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auto"/>
              <w:bottom w:val="double" w:sz="12" w:space="0" w:color="auto"/>
            </w:tcBorders>
          </w:tcPr>
          <w:p w14:paraId="3EA0BAEB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  <w:t>Reason For Changes</w:t>
            </w:r>
          </w:p>
        </w:tc>
        <w:tc>
          <w:tcPr>
            <w:tcW w:w="1584" w:type="dxa"/>
            <w:tcBorders>
              <w:top w:val="single" w:sz="12" w:space="0" w:color="auto"/>
              <w:bottom w:val="double" w:sz="12" w:space="0" w:color="auto"/>
            </w:tcBorders>
          </w:tcPr>
          <w:p w14:paraId="372F968C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b/>
                <w:sz w:val="22"/>
                <w:szCs w:val="22"/>
                <w:lang w:val="en-US" w:eastAsia="en-US"/>
              </w:rPr>
              <w:t>Version</w:t>
            </w:r>
          </w:p>
        </w:tc>
      </w:tr>
      <w:tr w:rsidR="001739B5" w:rsidRPr="001739B5" w14:paraId="56711569" w14:textId="77777777" w:rsidTr="001739B5">
        <w:tblPrEx>
          <w:tblCellMar>
            <w:top w:w="0" w:type="dxa"/>
            <w:bottom w:w="0" w:type="dxa"/>
          </w:tblCellMar>
        </w:tblPrEx>
        <w:tc>
          <w:tcPr>
            <w:tcW w:w="1970" w:type="dxa"/>
            <w:tcBorders>
              <w:top w:val="nil"/>
            </w:tcBorders>
          </w:tcPr>
          <w:p w14:paraId="5C88A8C0" w14:textId="36DF3C15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proofErr w:type="spellStart"/>
            <w:r w:rsidRPr="001739B5">
              <w:rPr>
                <w:rFonts w:ascii="Arial" w:hAnsi="Arial" w:cs="Arial"/>
                <w:sz w:val="22"/>
                <w:szCs w:val="22"/>
                <w:lang w:val="en-US" w:eastAsia="en-US"/>
              </w:rPr>
              <w:t>NutriPlan</w:t>
            </w:r>
            <w:proofErr w:type="spellEnd"/>
          </w:p>
        </w:tc>
        <w:tc>
          <w:tcPr>
            <w:tcW w:w="1360" w:type="dxa"/>
            <w:tcBorders>
              <w:top w:val="nil"/>
            </w:tcBorders>
          </w:tcPr>
          <w:p w14:paraId="01BEA964" w14:textId="376B3589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sz w:val="22"/>
                <w:szCs w:val="22"/>
                <w:lang w:val="en-US" w:eastAsia="en-US"/>
              </w:rPr>
              <w:t>20/07/2026</w:t>
            </w:r>
          </w:p>
        </w:tc>
        <w:tc>
          <w:tcPr>
            <w:tcW w:w="4954" w:type="dxa"/>
            <w:tcBorders>
              <w:top w:val="nil"/>
            </w:tcBorders>
          </w:tcPr>
          <w:p w14:paraId="0A751A6D" w14:textId="0359765F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sz w:val="22"/>
                <w:szCs w:val="22"/>
                <w:lang w:val="en-US" w:eastAsia="en-US"/>
              </w:rPr>
              <w:t>Initial</w:t>
            </w:r>
          </w:p>
        </w:tc>
        <w:tc>
          <w:tcPr>
            <w:tcW w:w="1584" w:type="dxa"/>
            <w:tcBorders>
              <w:top w:val="nil"/>
            </w:tcBorders>
          </w:tcPr>
          <w:p w14:paraId="49838ACF" w14:textId="17CE458F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  <w:r w:rsidRPr="001739B5">
              <w:rPr>
                <w:rFonts w:ascii="Arial" w:hAnsi="Arial" w:cs="Arial"/>
                <w:sz w:val="22"/>
                <w:szCs w:val="22"/>
                <w:lang w:val="en-US" w:eastAsia="en-US"/>
              </w:rPr>
              <w:t>1.0</w:t>
            </w:r>
          </w:p>
        </w:tc>
      </w:tr>
      <w:tr w:rsidR="001739B5" w:rsidRPr="001739B5" w14:paraId="40A740B0" w14:textId="77777777" w:rsidTr="001739B5">
        <w:tblPrEx>
          <w:tblCellMar>
            <w:top w:w="0" w:type="dxa"/>
            <w:bottom w:w="0" w:type="dxa"/>
          </w:tblCellMar>
        </w:tblPrEx>
        <w:tc>
          <w:tcPr>
            <w:tcW w:w="1970" w:type="dxa"/>
            <w:tcBorders>
              <w:bottom w:val="single" w:sz="12" w:space="0" w:color="auto"/>
            </w:tcBorders>
          </w:tcPr>
          <w:p w14:paraId="4B4F2F1E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1360" w:type="dxa"/>
            <w:tcBorders>
              <w:bottom w:val="single" w:sz="12" w:space="0" w:color="auto"/>
            </w:tcBorders>
          </w:tcPr>
          <w:p w14:paraId="37CF60CC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4954" w:type="dxa"/>
            <w:tcBorders>
              <w:bottom w:val="single" w:sz="12" w:space="0" w:color="auto"/>
            </w:tcBorders>
          </w:tcPr>
          <w:p w14:paraId="29C15637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  <w:tc>
          <w:tcPr>
            <w:tcW w:w="1584" w:type="dxa"/>
            <w:tcBorders>
              <w:bottom w:val="single" w:sz="12" w:space="0" w:color="auto"/>
            </w:tcBorders>
          </w:tcPr>
          <w:p w14:paraId="7915493A" w14:textId="77777777" w:rsidR="001739B5" w:rsidRPr="001739B5" w:rsidRDefault="001739B5" w:rsidP="001739B5">
            <w:pPr>
              <w:spacing w:before="40" w:after="40" w:line="240" w:lineRule="exact"/>
              <w:rPr>
                <w:rFonts w:ascii="Arial" w:hAnsi="Arial" w:cs="Arial"/>
                <w:sz w:val="22"/>
                <w:szCs w:val="22"/>
                <w:lang w:val="en-US" w:eastAsia="en-US"/>
              </w:rPr>
            </w:pPr>
          </w:p>
        </w:tc>
      </w:tr>
    </w:tbl>
    <w:p w14:paraId="6B697B46" w14:textId="77777777" w:rsidR="001739B5" w:rsidRPr="001739B5" w:rsidRDefault="001739B5" w:rsidP="001739B5">
      <w:pPr>
        <w:spacing w:line="240" w:lineRule="exact"/>
        <w:rPr>
          <w:rFonts w:ascii="Arial" w:hAnsi="Arial" w:cs="Arial"/>
          <w:b/>
          <w:sz w:val="22"/>
          <w:szCs w:val="22"/>
          <w:lang w:val="en-US" w:eastAsia="en-US"/>
        </w:rPr>
      </w:pPr>
    </w:p>
    <w:p w14:paraId="48AB1661" w14:textId="77777777" w:rsidR="001739B5" w:rsidRPr="001739B5" w:rsidRDefault="001739B5" w:rsidP="001739B5">
      <w:pPr>
        <w:spacing w:line="240" w:lineRule="exact"/>
        <w:rPr>
          <w:rFonts w:ascii="Arial" w:hAnsi="Arial" w:cs="Arial"/>
          <w:sz w:val="22"/>
          <w:szCs w:val="22"/>
          <w:lang w:val="en-US" w:eastAsia="en-US"/>
        </w:rPr>
      </w:pPr>
    </w:p>
    <w:p w14:paraId="66865B15" w14:textId="77777777" w:rsidR="001739B5" w:rsidRPr="001739B5" w:rsidRDefault="001739B5" w:rsidP="001739B5">
      <w:pPr>
        <w:spacing w:line="240" w:lineRule="exact"/>
        <w:rPr>
          <w:rFonts w:ascii="Arial" w:hAnsi="Arial" w:cs="Arial"/>
          <w:sz w:val="22"/>
          <w:szCs w:val="22"/>
          <w:lang w:val="en-US" w:eastAsia="en-US"/>
        </w:rPr>
        <w:sectPr w:rsidR="001739B5" w:rsidRPr="001739B5" w:rsidSect="001739B5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fmt="lowerRoman"/>
          <w:cols w:space="720"/>
        </w:sectPr>
      </w:pPr>
    </w:p>
    <w:p w14:paraId="2CA3D888" w14:textId="550B5680" w:rsidR="00532BE1" w:rsidRPr="001739B5" w:rsidRDefault="00000000" w:rsidP="001739B5">
      <w:pPr>
        <w:rPr>
          <w:rFonts w:ascii="Arial" w:hAnsi="Arial" w:cs="Arial"/>
          <w:b/>
          <w:bCs/>
          <w:sz w:val="32"/>
          <w:szCs w:val="32"/>
        </w:rPr>
      </w:pPr>
      <w:bookmarkStart w:id="7" w:name="_Toc235644916"/>
      <w:r w:rsidRPr="001739B5">
        <w:rPr>
          <w:rFonts w:ascii="Arial" w:hAnsi="Arial" w:cs="Arial"/>
          <w:b/>
          <w:bCs/>
          <w:sz w:val="32"/>
          <w:szCs w:val="32"/>
        </w:rPr>
        <w:lastRenderedPageBreak/>
        <w:t>1. Introduction</w:t>
      </w:r>
      <w:bookmarkEnd w:id="7"/>
    </w:p>
    <w:p w14:paraId="24B69606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8" w:name="_Toc235644917"/>
      <w:r w:rsidRPr="00BB6602">
        <w:rPr>
          <w:rFonts w:ascii="Arial" w:hAnsi="Arial" w:cs="Arial"/>
          <w:color w:val="auto"/>
          <w:sz w:val="24"/>
          <w:szCs w:val="24"/>
        </w:rPr>
        <w:t>1.1 Purpose</w:t>
      </w:r>
      <w:bookmarkEnd w:id="8"/>
    </w:p>
    <w:p w14:paraId="0BA63C00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This Software Requirements Specification (SRS) document describes the functional and non-functional requirements for </w:t>
      </w:r>
      <w:proofErr w:type="spellStart"/>
      <w:r w:rsidRPr="001739B5">
        <w:rPr>
          <w:rFonts w:ascii="Arial" w:hAnsi="Arial" w:cs="Arial"/>
          <w:sz w:val="22"/>
          <w:szCs w:val="22"/>
        </w:rPr>
        <w:t>NutriPlan</w:t>
      </w:r>
      <w:proofErr w:type="spellEnd"/>
      <w:r w:rsidRPr="001739B5">
        <w:rPr>
          <w:rFonts w:ascii="Arial" w:hAnsi="Arial" w:cs="Arial"/>
          <w:sz w:val="22"/>
          <w:szCs w:val="22"/>
        </w:rPr>
        <w:t>, a web application that generates personalized weekly meal plans and grocery lists. This document covers Release 1.0 (Phase 1), which implements the rule-based recommendation engine described in the project's Business Requirements Document. Phase 2 (LLM-powered reasoning layer) is explicitly out of scope for this release and is documented separately in Section 2.7 and Appendix C for planning purposes only.</w:t>
      </w:r>
    </w:p>
    <w:p w14:paraId="03587AFC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9" w:name="_Toc235644918"/>
      <w:r w:rsidRPr="00BB6602">
        <w:rPr>
          <w:rFonts w:ascii="Arial" w:hAnsi="Arial" w:cs="Arial"/>
          <w:color w:val="auto"/>
          <w:sz w:val="24"/>
          <w:szCs w:val="24"/>
        </w:rPr>
        <w:t>1.2 Document Conventions</w:t>
      </w:r>
      <w:bookmarkEnd w:id="9"/>
    </w:p>
    <w:p w14:paraId="7472C4C0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Functional requirements are </w:t>
      </w:r>
      <w:proofErr w:type="spellStart"/>
      <w:r w:rsidRPr="001739B5">
        <w:rPr>
          <w:rFonts w:ascii="Arial" w:hAnsi="Arial" w:cs="Arial"/>
          <w:sz w:val="22"/>
          <w:szCs w:val="22"/>
        </w:rPr>
        <w:t>labeled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using the format REQ-&lt;Feature Number</w:t>
      </w:r>
      <w:proofErr w:type="gramStart"/>
      <w:r w:rsidRPr="001739B5">
        <w:rPr>
          <w:rFonts w:ascii="Arial" w:hAnsi="Arial" w:cs="Arial"/>
          <w:sz w:val="22"/>
          <w:szCs w:val="22"/>
        </w:rPr>
        <w:t>&gt;.&lt;</w:t>
      </w:r>
      <w:proofErr w:type="gramEnd"/>
      <w:r w:rsidRPr="001739B5">
        <w:rPr>
          <w:rFonts w:ascii="Arial" w:hAnsi="Arial" w:cs="Arial"/>
          <w:sz w:val="22"/>
          <w:szCs w:val="22"/>
        </w:rPr>
        <w:t>Sequence&gt; (e.g., REQ-4.1.1). Each requirement is atomic, verifiable, and independently testable, consistent with Agile Definition of Done practices — each REQ is intended to map to one or more Agile user story acceptance criteria during backlog grooming. Priority levels (High / Medium / Low) are assigned per feature in Section 4 and are inherited by all requirements listed under that feature unless individually overridden. Bold text indicates a defined term (see Appendix A: Glossary). Currency values are expressed in Indian Rupees (₹) unless stated otherwise.</w:t>
      </w:r>
    </w:p>
    <w:p w14:paraId="71F2E438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0" w:name="_Toc235644919"/>
      <w:r w:rsidRPr="00BB6602">
        <w:rPr>
          <w:rFonts w:ascii="Arial" w:hAnsi="Arial" w:cs="Arial"/>
          <w:color w:val="auto"/>
          <w:sz w:val="24"/>
          <w:szCs w:val="24"/>
        </w:rPr>
        <w:t>1.3 Intended Audience and Reading Suggestions</w:t>
      </w:r>
      <w:bookmarkEnd w:id="10"/>
    </w:p>
    <w:p w14:paraId="0E2A3CE5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This document is intended for the following readers:</w:t>
      </w:r>
    </w:p>
    <w:p w14:paraId="056EDD1C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Product Owner / Project Sponsor — to validate scope against the problem statement and goals.</w:t>
      </w:r>
    </w:p>
    <w:p w14:paraId="09252C5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Scrum Master and Development Team — to derive sprint backlog items and user stories from Section 4.</w:t>
      </w:r>
    </w:p>
    <w:p w14:paraId="72224BFC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QA / Test Engineers — to derive test cases from the Functional Requirements and Section 5.</w:t>
      </w:r>
    </w:p>
    <w:p w14:paraId="28C9E89A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UI/UX Designers — to reference Section 3.1 for interface expectations.</w:t>
      </w:r>
    </w:p>
    <w:p w14:paraId="64ED1EB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Future maintainers and Phase 2 contributors — to understand Phase 1 boundaries before extending the system.</w:t>
      </w:r>
    </w:p>
    <w:p w14:paraId="77BFD985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Readers unfamiliar with the project should read Sections 1 and 2 first for context, followed by Section 4 for feature-level detail relevant to their role. Section 5 and Appendix A should be referenced as needed.</w:t>
      </w:r>
    </w:p>
    <w:p w14:paraId="1608C65E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1" w:name="_Toc235644920"/>
      <w:r w:rsidRPr="00BB6602">
        <w:rPr>
          <w:rFonts w:ascii="Arial" w:hAnsi="Arial" w:cs="Arial"/>
          <w:color w:val="auto"/>
          <w:sz w:val="24"/>
          <w:szCs w:val="24"/>
        </w:rPr>
        <w:t>1.4 Product Scope</w:t>
      </w:r>
      <w:bookmarkEnd w:id="11"/>
    </w:p>
    <w:p w14:paraId="69AED226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proofErr w:type="spellStart"/>
      <w:r w:rsidRPr="001739B5">
        <w:rPr>
          <w:rFonts w:ascii="Arial" w:hAnsi="Arial" w:cs="Arial"/>
          <w:sz w:val="22"/>
          <w:szCs w:val="22"/>
        </w:rPr>
        <w:t>NutriPlan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is a web application that automatically generates personalized weekly meal plans and consolidated grocery lists based on a user's dietary preferences, health goals, allergies, weekly budget, and available cooking time. The system applies a deterministic rule engine (Section 4) to filter and select meals, track user feedback (like/dislike/skip/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>), and refine future recommendations accordingly.</w:t>
      </w:r>
    </w:p>
    <w:p w14:paraId="72C0D903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objective is to reduce the time users spend planning meals, minimize grocery over-purchasing and food waste, and make consistent healthy eating more convenient — particularly for students, working professionals, families, and fitness enthusiasts who currently rely on manual planning or generic calorie-tracking apps that ignore budget, cooking time, or variety.</w:t>
      </w:r>
    </w:p>
    <w:p w14:paraId="043F2DA9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2" w:name="_Toc235644921"/>
    </w:p>
    <w:p w14:paraId="6B5246CB" w14:textId="6710A2B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lastRenderedPageBreak/>
        <w:t>1.5 References</w:t>
      </w:r>
      <w:bookmarkEnd w:id="12"/>
    </w:p>
    <w:p w14:paraId="4E72B99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proofErr w:type="spellStart"/>
      <w:r w:rsidRPr="001739B5">
        <w:rPr>
          <w:rFonts w:ascii="Arial" w:hAnsi="Arial" w:cs="Arial"/>
          <w:sz w:val="22"/>
          <w:szCs w:val="22"/>
        </w:rPr>
        <w:t>NutriPlan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Project Brief / Business Requirements Document (source document provided by Product Owner, 2026).</w:t>
      </w:r>
    </w:p>
    <w:p w14:paraId="224648E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IEEE Std 830-1998 — IEEE Recommended Practice for Software Requirements Specifications (template basis for this document).</w:t>
      </w:r>
    </w:p>
    <w:p w14:paraId="7D6742C4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7D7967A3" w14:textId="77777777" w:rsidR="00532BE1" w:rsidRPr="001739B5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13" w:name="_Toc235644922"/>
      <w:r w:rsidRPr="001739B5">
        <w:rPr>
          <w:rFonts w:ascii="Arial" w:hAnsi="Arial" w:cs="Arial"/>
          <w:b/>
          <w:bCs/>
          <w:color w:val="auto"/>
        </w:rPr>
        <w:lastRenderedPageBreak/>
        <w:t>2. Overall Description</w:t>
      </w:r>
      <w:bookmarkEnd w:id="13"/>
    </w:p>
    <w:p w14:paraId="3589E3F5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4" w:name="_Toc235644923"/>
      <w:r w:rsidRPr="00BB6602">
        <w:rPr>
          <w:rFonts w:ascii="Arial" w:hAnsi="Arial" w:cs="Arial"/>
          <w:color w:val="auto"/>
          <w:sz w:val="24"/>
          <w:szCs w:val="24"/>
        </w:rPr>
        <w:t>2.1 Product Perspective</w:t>
      </w:r>
      <w:bookmarkEnd w:id="14"/>
    </w:p>
    <w:p w14:paraId="05FAFEB5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proofErr w:type="spellStart"/>
      <w:r w:rsidRPr="001739B5">
        <w:rPr>
          <w:rFonts w:ascii="Arial" w:hAnsi="Arial" w:cs="Arial"/>
          <w:sz w:val="22"/>
          <w:szCs w:val="22"/>
        </w:rPr>
        <w:t>NutriPlan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is a new, self-contained web application; it is not a follow-on to an existing product. It consists of a rule-based recommendation engine sitting between a user-facing web client and a set of internal data stores (Food, Recipe, User, and Feedback databases). The Phase 1 architecture is entirely internal and self-hosted; no external APIs are required for this release.</w:t>
      </w:r>
    </w:p>
    <w:p w14:paraId="090A0AEC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At a high level, the system architecture is:</w:t>
      </w:r>
    </w:p>
    <w:p w14:paraId="6151B6C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(Web Client) → Application Server (Rule Engine + Business Logic) → Databases (User, Food, Recipe, Feedback) → Response (Meal Plan / Grocery List) back to User.</w:t>
      </w:r>
    </w:p>
    <w:p w14:paraId="16DEEA16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This SRS anticipates a future Phase 2 in which an LLM Reasoning Layer is introduced on top of the existing rule engine (see Section 2.7). The Phase 1 architecture is designed so that the rule engine's outputs (candidate meal plans) can later be passed to that layer without redesigning the core data model.</w:t>
      </w:r>
    </w:p>
    <w:p w14:paraId="00C6FB07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5" w:name="_Toc235644924"/>
      <w:r w:rsidRPr="00BB6602">
        <w:rPr>
          <w:rFonts w:ascii="Arial" w:hAnsi="Arial" w:cs="Arial"/>
          <w:color w:val="auto"/>
          <w:sz w:val="24"/>
          <w:szCs w:val="24"/>
        </w:rPr>
        <w:t>2.2 Product Functions</w:t>
      </w:r>
      <w:bookmarkEnd w:id="15"/>
    </w:p>
    <w:p w14:paraId="6C98F563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major functions the product must perform are summarized below; detailed requirements are provided in Section 4.</w:t>
      </w:r>
    </w:p>
    <w:p w14:paraId="430AB97F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Registration and Login</w:t>
      </w:r>
    </w:p>
    <w:p w14:paraId="0D7B1D2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Profile Management (age, gender, height, weight, dietary preference, allergies, health goal, weekly budget, cooking time)</w:t>
      </w:r>
    </w:p>
    <w:p w14:paraId="4718FBE3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Weekly Meal Recommendation (breakfast, lunch, dinner, snacks for 7 days)</w:t>
      </w:r>
    </w:p>
    <w:p w14:paraId="24841433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Grocery List Generation (ingredient aggregation, deduplication, quantity calculation)</w:t>
      </w:r>
    </w:p>
    <w:p w14:paraId="7A07AF1B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Feedback Capture (like, dislike, skip,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>)</w:t>
      </w:r>
    </w:p>
    <w:p w14:paraId="13D5A30F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Meal Replacement (swap a meal while preserving budget, calorie, and diet constraints)</w:t>
      </w:r>
    </w:p>
    <w:p w14:paraId="05DD40DB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Dashboard (weekly calories, estimated spending, meal statistics,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meals)</w:t>
      </w:r>
    </w:p>
    <w:p w14:paraId="140DD333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Admin Panel (manage foods, recipes, nutrition values, categories)</w:t>
      </w:r>
    </w:p>
    <w:p w14:paraId="716C037F" w14:textId="3217D530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6" w:name="_Toc235644925"/>
      <w:r w:rsidRPr="00BB6602">
        <w:rPr>
          <w:rFonts w:ascii="Arial" w:hAnsi="Arial" w:cs="Arial"/>
          <w:color w:val="auto"/>
          <w:sz w:val="24"/>
          <w:szCs w:val="24"/>
        </w:rPr>
        <w:t>2.3 User Classes and Characteristics</w:t>
      </w:r>
      <w:bookmarkEnd w:id="16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2"/>
        <w:gridCol w:w="4452"/>
        <w:gridCol w:w="1556"/>
      </w:tblGrid>
      <w:tr w:rsidR="00532BE1" w:rsidRPr="001739B5" w14:paraId="0FF833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E2F3"/>
          </w:tcPr>
          <w:p w14:paraId="57CF1346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User Class</w:t>
            </w:r>
          </w:p>
        </w:tc>
        <w:tc>
          <w:tcPr>
            <w:tcW w:w="4800" w:type="dxa"/>
            <w:shd w:val="clear" w:color="auto" w:fill="D9E2F3"/>
          </w:tcPr>
          <w:p w14:paraId="3E23534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600" w:type="dxa"/>
            <w:shd w:val="clear" w:color="auto" w:fill="D9E2F3"/>
          </w:tcPr>
          <w:p w14:paraId="6C3D8A86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Importance</w:t>
            </w:r>
          </w:p>
        </w:tc>
      </w:tr>
      <w:tr w:rsidR="00532BE1" w:rsidRPr="001739B5" w14:paraId="57B3A86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3FDA13CC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End User (Primary)</w:t>
            </w:r>
          </w:p>
        </w:tc>
        <w:tc>
          <w:tcPr>
            <w:tcW w:w="4800" w:type="dxa"/>
          </w:tcPr>
          <w:p w14:paraId="2C36573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Students, working professionals, families, fitness enthusiasts, and individuals managing a diet plan. Uses profile setup, meal plans, grocery lists, and feedback features. Assumed to have basic web literacy and no technical expertise.</w:t>
            </w:r>
          </w:p>
        </w:tc>
        <w:tc>
          <w:tcPr>
            <w:tcW w:w="1600" w:type="dxa"/>
          </w:tcPr>
          <w:p w14:paraId="3BBCDE94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Critical</w:t>
            </w:r>
          </w:p>
        </w:tc>
      </w:tr>
      <w:tr w:rsidR="00532BE1" w:rsidRPr="001739B5" w14:paraId="44645A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22518DE8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Nutrition Professional (Secondary)</w:t>
            </w:r>
          </w:p>
        </w:tc>
        <w:tc>
          <w:tcPr>
            <w:tcW w:w="4800" w:type="dxa"/>
          </w:tcPr>
          <w:p w14:paraId="2DBDC01E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Dieticians, nutrition coaches, and meal-planning consultants who may review or guide plans on behalf of end users in future releases.</w:t>
            </w:r>
          </w:p>
        </w:tc>
        <w:tc>
          <w:tcPr>
            <w:tcW w:w="1600" w:type="dxa"/>
          </w:tcPr>
          <w:p w14:paraId="638019A2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Low (Phase 1); Medium (future)</w:t>
            </w:r>
          </w:p>
        </w:tc>
      </w:tr>
      <w:tr w:rsidR="00532BE1" w:rsidRPr="001739B5" w14:paraId="3F5ECAD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58FB78F5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Administrator</w:t>
            </w:r>
          </w:p>
        </w:tc>
        <w:tc>
          <w:tcPr>
            <w:tcW w:w="4800" w:type="dxa"/>
          </w:tcPr>
          <w:p w14:paraId="425C21B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Manages the Food, Recipe, Nutrition, and Category data that powers the recommendation engine. Requires elevated privileges.</w:t>
            </w:r>
          </w:p>
        </w:tc>
        <w:tc>
          <w:tcPr>
            <w:tcW w:w="1600" w:type="dxa"/>
          </w:tcPr>
          <w:p w14:paraId="6386A46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High</w:t>
            </w:r>
          </w:p>
        </w:tc>
      </w:tr>
    </w:tbl>
    <w:p w14:paraId="3299048F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7" w:name="_Toc235644926"/>
      <w:r w:rsidRPr="00BB6602">
        <w:rPr>
          <w:rFonts w:ascii="Arial" w:hAnsi="Arial" w:cs="Arial"/>
          <w:color w:val="auto"/>
          <w:sz w:val="24"/>
          <w:szCs w:val="24"/>
        </w:rPr>
        <w:lastRenderedPageBreak/>
        <w:t>2.4 Operating Environment</w:t>
      </w:r>
      <w:bookmarkEnd w:id="17"/>
    </w:p>
    <w:p w14:paraId="3350A2FD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proofErr w:type="spellStart"/>
      <w:r w:rsidRPr="001739B5">
        <w:rPr>
          <w:rFonts w:ascii="Arial" w:hAnsi="Arial" w:cs="Arial"/>
          <w:sz w:val="22"/>
          <w:szCs w:val="22"/>
        </w:rPr>
        <w:t>NutriPlan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is delivered as a web application and must operate correctly within the following environment:</w:t>
      </w:r>
    </w:p>
    <w:p w14:paraId="378990DD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Client: Modern evergreen web browsers (Chrome, Firefox, Edge, Safari — latest two major versions), desktop and mobile viewport widths.</w:t>
      </w:r>
    </w:p>
    <w:p w14:paraId="338736AB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Server: Cloud-hosted or on-premises application server running the backend service and rule engine.</w:t>
      </w:r>
    </w:p>
    <w:p w14:paraId="6549036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Database: Relational or document database hosting User, Food, Recipe, and Feedback data stores.</w:t>
      </w:r>
    </w:p>
    <w:p w14:paraId="3D156D7A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Connectivity: Requires an active internet connection for all client-server interactions (see Assumption in Section 2.7).</w:t>
      </w:r>
    </w:p>
    <w:p w14:paraId="7A15A4FA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Specific hosting provider, server OS version, and database engine are implementation decisions to be finalized by the development team during sprint planning and are marked TBD in Appendix C.</w:t>
      </w:r>
    </w:p>
    <w:p w14:paraId="2B670BD9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8" w:name="_Toc235644927"/>
      <w:r w:rsidRPr="00BB6602">
        <w:rPr>
          <w:rFonts w:ascii="Arial" w:hAnsi="Arial" w:cs="Arial"/>
          <w:color w:val="auto"/>
          <w:sz w:val="24"/>
          <w:szCs w:val="24"/>
        </w:rPr>
        <w:t>2.5 Design and Implementation Constraints</w:t>
      </w:r>
      <w:bookmarkEnd w:id="18"/>
    </w:p>
    <w:p w14:paraId="2B3E559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must enforce hard constraints (diet type, allergies, budget) as non-negotiable validation rules; these may never be overridden by soft/preference-based logic, including in any future Phase 2 LLM layer.</w:t>
      </w:r>
    </w:p>
    <w:p w14:paraId="1165EF2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Each meal must belong to exactly one meal category (breakfast, lunch, dinner, or snack), per the data model assumption in Section 2.7.</w:t>
      </w:r>
    </w:p>
    <w:p w14:paraId="0E9368BC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Recommendation logic for Phase 1 must be deterministic and rule-based (IF–THEN); no machine learning or LLM inference is permitted in this release.</w:t>
      </w:r>
    </w:p>
    <w:p w14:paraId="48259A1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project follows an Agile SDLC process; requirements in Section 4 are expected to be decomposed into user stories and delivered iteratively across sprints, and this SRS should be treated as a versioned, living document updated as the backlog evolves.</w:t>
      </w:r>
    </w:p>
    <w:p w14:paraId="6594204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All monetary values are handled in Indian Rupees (₹) for Phase 1; multi-currency support is not required.</w:t>
      </w:r>
    </w:p>
    <w:p w14:paraId="7EA6C357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19" w:name="_Toc235644928"/>
      <w:r w:rsidRPr="00BB6602">
        <w:rPr>
          <w:rFonts w:ascii="Arial" w:hAnsi="Arial" w:cs="Arial"/>
          <w:color w:val="auto"/>
          <w:sz w:val="24"/>
          <w:szCs w:val="24"/>
        </w:rPr>
        <w:t>2.6 User Documentation</w:t>
      </w:r>
      <w:bookmarkEnd w:id="19"/>
    </w:p>
    <w:p w14:paraId="5EA0DD5C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following user-facing documentation is expected to accompany the delivered product:</w:t>
      </w:r>
    </w:p>
    <w:p w14:paraId="5C58FCE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In-app onboarding guide for first-time profile setup.</w:t>
      </w:r>
    </w:p>
    <w:p w14:paraId="5CEABB4D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Online help / FAQ section covering meal replacement, grocery list usage, and feedback features.</w:t>
      </w:r>
    </w:p>
    <w:p w14:paraId="3420583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Administrator guide for managing the Food, Recipe, and Nutrition database via the Admin Panel.</w:t>
      </w:r>
    </w:p>
    <w:p w14:paraId="57E4BDEC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Delivery format (in-app tooltips, a hosted help </w:t>
      </w:r>
      <w:proofErr w:type="spellStart"/>
      <w:r w:rsidRPr="001739B5">
        <w:rPr>
          <w:rFonts w:ascii="Arial" w:hAnsi="Arial" w:cs="Arial"/>
          <w:sz w:val="22"/>
          <w:szCs w:val="22"/>
        </w:rPr>
        <w:t>center</w:t>
      </w:r>
      <w:proofErr w:type="spellEnd"/>
      <w:r w:rsidRPr="001739B5">
        <w:rPr>
          <w:rFonts w:ascii="Arial" w:hAnsi="Arial" w:cs="Arial"/>
          <w:sz w:val="22"/>
          <w:szCs w:val="22"/>
        </w:rPr>
        <w:t>, or a downloadable PDF) is TBD and should be confirmed with the Product Owner (see Appendix C).</w:t>
      </w:r>
    </w:p>
    <w:p w14:paraId="7D56EA50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20" w:name="_Toc235644929"/>
      <w:r w:rsidRPr="00BB6602">
        <w:rPr>
          <w:rFonts w:ascii="Arial" w:hAnsi="Arial" w:cs="Arial"/>
          <w:color w:val="auto"/>
          <w:sz w:val="24"/>
          <w:szCs w:val="24"/>
        </w:rPr>
        <w:t>2.7 Assumptions and Dependencies</w:t>
      </w:r>
      <w:bookmarkEnd w:id="20"/>
    </w:p>
    <w:p w14:paraId="0A67E844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21" w:name="_Toc235644930"/>
      <w:r w:rsidRPr="001739B5">
        <w:rPr>
          <w:rFonts w:ascii="Arial" w:hAnsi="Arial" w:cs="Arial"/>
          <w:color w:val="auto"/>
          <w:sz w:val="22"/>
          <w:szCs w:val="22"/>
        </w:rPr>
        <w:t>Assumptions</w:t>
      </w:r>
      <w:bookmarkEnd w:id="21"/>
    </w:p>
    <w:p w14:paraId="4F462D1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food database contains accurate nutritional information.</w:t>
      </w:r>
    </w:p>
    <w:p w14:paraId="523C30D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Users honestly and accurately provide their profile information.</w:t>
      </w:r>
    </w:p>
    <w:p w14:paraId="6A2A29AD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Recipe nutritional values are pre-calculated and available before meal generation.</w:t>
      </w:r>
    </w:p>
    <w:p w14:paraId="6E8DCAE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lastRenderedPageBreak/>
        <w:t>Ingredient prices are relatively stable across the planning period.</w:t>
      </w:r>
    </w:p>
    <w:p w14:paraId="50AEFAA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Cooking time estimates are available for every recipe in the database.</w:t>
      </w:r>
    </w:p>
    <w:p w14:paraId="63D3C68A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Internet connectivity is available to the user at all times of use.</w:t>
      </w:r>
    </w:p>
    <w:p w14:paraId="4E749A76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Each meal belongs to exactly one meal category.</w:t>
      </w:r>
    </w:p>
    <w:p w14:paraId="6A56842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Users prepare meals themselves (the system does not manage delivery or takeout).</w:t>
      </w:r>
    </w:p>
    <w:p w14:paraId="14187322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22" w:name="_Toc235644931"/>
      <w:r w:rsidRPr="001739B5">
        <w:rPr>
          <w:rFonts w:ascii="Arial" w:hAnsi="Arial" w:cs="Arial"/>
          <w:color w:val="auto"/>
          <w:sz w:val="22"/>
          <w:szCs w:val="22"/>
        </w:rPr>
        <w:t>Dependencies</w:t>
      </w:r>
      <w:bookmarkEnd w:id="22"/>
    </w:p>
    <w:p w14:paraId="0905A437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Internal:</w:t>
      </w:r>
    </w:p>
    <w:p w14:paraId="387982AF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Food Database</w:t>
      </w:r>
    </w:p>
    <w:p w14:paraId="28974FF6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Recipe Database</w:t>
      </w:r>
    </w:p>
    <w:p w14:paraId="4FE368C8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Database</w:t>
      </w:r>
    </w:p>
    <w:p w14:paraId="6237A762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Feedback Database</w:t>
      </w:r>
    </w:p>
    <w:p w14:paraId="0C1D3591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Recommendation (Rule) Engine</w:t>
      </w:r>
    </w:p>
    <w:p w14:paraId="579CC2C8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External (Optional, Phase 2 only — not required for this release):</w:t>
      </w:r>
    </w:p>
    <w:p w14:paraId="33E95AF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Nutrition APIs</w:t>
      </w:r>
    </w:p>
    <w:p w14:paraId="1A533CDA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Food Price APIs</w:t>
      </w:r>
    </w:p>
    <w:p w14:paraId="0652347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LLM API (for the Phase 2 Reasoning Layer described below)</w:t>
      </w:r>
    </w:p>
    <w:p w14:paraId="1AB46938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Recipe APIs</w:t>
      </w:r>
    </w:p>
    <w:p w14:paraId="1635399A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Authentication service</w:t>
      </w:r>
    </w:p>
    <w:p w14:paraId="480002FC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437F4747" w14:textId="77777777" w:rsidR="00532BE1" w:rsidRPr="001739B5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23" w:name="_Toc235644933"/>
      <w:r w:rsidRPr="001739B5">
        <w:rPr>
          <w:rFonts w:ascii="Arial" w:hAnsi="Arial" w:cs="Arial"/>
          <w:b/>
          <w:bCs/>
          <w:color w:val="auto"/>
        </w:rPr>
        <w:lastRenderedPageBreak/>
        <w:t>3. External Interface Requirements</w:t>
      </w:r>
      <w:bookmarkEnd w:id="23"/>
    </w:p>
    <w:p w14:paraId="04DE3E72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24" w:name="_Toc235644934"/>
      <w:r w:rsidRPr="00BB6602">
        <w:rPr>
          <w:rFonts w:ascii="Arial" w:hAnsi="Arial" w:cs="Arial"/>
          <w:color w:val="auto"/>
          <w:sz w:val="24"/>
          <w:szCs w:val="24"/>
        </w:rPr>
        <w:t>3.1 User Interfaces</w:t>
      </w:r>
      <w:bookmarkEnd w:id="24"/>
    </w:p>
    <w:p w14:paraId="5D0E521C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provide a responsive web interface covering, at minimum, the following screens:</w:t>
      </w:r>
    </w:p>
    <w:p w14:paraId="0970ECF1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Registration / Login screen</w:t>
      </w:r>
    </w:p>
    <w:p w14:paraId="4C3E9B3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Profile setup and edit screen (age, gender, height, weight, dietary preference, allergies, health goal, weekly budget, cooking time)</w:t>
      </w:r>
    </w:p>
    <w:p w14:paraId="18D45EC6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Weekly Meal Plan view (7-day grid: breakfast, lunch, dinner, snacks)</w:t>
      </w:r>
    </w:p>
    <w:p w14:paraId="26449FB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Meal detail view with like / dislike / skip /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controls and a Replace Meal action</w:t>
      </w:r>
    </w:p>
    <w:p w14:paraId="31AFAB1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Grocery List view (aggregated, deduplicated ingredient list with quantities)</w:t>
      </w:r>
    </w:p>
    <w:p w14:paraId="3B424327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Dashboard (weekly calories, estimated spending, meal statistics,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meals)</w:t>
      </w:r>
    </w:p>
    <w:p w14:paraId="78170DCD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Admin Panel (CRUD screens for Foods, Recipes, Nutrition Values, Categories)</w:t>
      </w:r>
    </w:p>
    <w:p w14:paraId="27795B20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All screens shall follow a consistent layout with standard navigation, form validation, and inline error messaging. Detailed wireframes and visual design standards are to be documented in a separate UI specification, not duplicated here.</w:t>
      </w:r>
    </w:p>
    <w:p w14:paraId="6775855E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25" w:name="_Toc235644935"/>
    </w:p>
    <w:p w14:paraId="75A99298" w14:textId="78AEDD8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t>3.</w:t>
      </w:r>
      <w:r w:rsidR="00BB6602">
        <w:rPr>
          <w:rFonts w:ascii="Arial" w:hAnsi="Arial" w:cs="Arial"/>
          <w:color w:val="auto"/>
          <w:sz w:val="24"/>
          <w:szCs w:val="24"/>
        </w:rPr>
        <w:t>2</w:t>
      </w:r>
      <w:r w:rsidRPr="00BB6602">
        <w:rPr>
          <w:rFonts w:ascii="Arial" w:hAnsi="Arial" w:cs="Arial"/>
          <w:color w:val="auto"/>
          <w:sz w:val="24"/>
          <w:szCs w:val="24"/>
        </w:rPr>
        <w:t xml:space="preserve"> Software Interfaces</w:t>
      </w:r>
      <w:bookmarkEnd w:id="25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532BE1" w:rsidRPr="001739B5" w14:paraId="36D7DE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E2F3"/>
          </w:tcPr>
          <w:p w14:paraId="0569C55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Interface</w:t>
            </w:r>
          </w:p>
        </w:tc>
        <w:tc>
          <w:tcPr>
            <w:tcW w:w="6600" w:type="dxa"/>
            <w:shd w:val="clear" w:color="auto" w:fill="D9E2F3"/>
          </w:tcPr>
          <w:p w14:paraId="45C522E1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532BE1" w:rsidRPr="001739B5" w14:paraId="5E77C0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126D15D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User Database</w:t>
            </w:r>
          </w:p>
        </w:tc>
        <w:tc>
          <w:tcPr>
            <w:tcW w:w="6600" w:type="dxa"/>
          </w:tcPr>
          <w:p w14:paraId="7DEBE9D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Stores registration credentials and profile attributes (age, gender, height, weight, dietary preference, allergies, health goal, budget, cooking time). Read/write access required by the Profile and Auth features.</w:t>
            </w:r>
          </w:p>
        </w:tc>
      </w:tr>
      <w:tr w:rsidR="00532BE1" w:rsidRPr="001739B5" w14:paraId="32CFD7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32BE8D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Food Database</w:t>
            </w:r>
          </w:p>
        </w:tc>
        <w:tc>
          <w:tcPr>
            <w:tcW w:w="6600" w:type="dxa"/>
          </w:tcPr>
          <w:p w14:paraId="368F4ED3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Stores individual food items and their nutrition values (calories, protein, carbs, fats) and prices. Read access required by the Rule Engine; read/write access required by the Admin Panel.</w:t>
            </w:r>
          </w:p>
        </w:tc>
      </w:tr>
      <w:tr w:rsidR="00532BE1" w:rsidRPr="001739B5" w14:paraId="59C6EC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6A9039A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Recipe Database</w:t>
            </w:r>
          </w:p>
        </w:tc>
        <w:tc>
          <w:tcPr>
            <w:tcW w:w="6600" w:type="dxa"/>
          </w:tcPr>
          <w:p w14:paraId="3A012A77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Stores recipes, their ingredient lists, quantities, preparation time, and category (breakfast/lunch/dinner/snack). Read access required by the Rule Engine; read/write access required by the Admin Panel.</w:t>
            </w:r>
          </w:p>
        </w:tc>
      </w:tr>
      <w:tr w:rsidR="00532BE1" w:rsidRPr="001739B5" w14:paraId="513E25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</w:tcPr>
          <w:p w14:paraId="3F773895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Feedback Database</w:t>
            </w:r>
          </w:p>
        </w:tc>
        <w:tc>
          <w:tcPr>
            <w:tcW w:w="6600" w:type="dxa"/>
          </w:tcPr>
          <w:p w14:paraId="5BC28A3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 xml:space="preserve">Stores per-user, per-meal feedback events (like, dislike, skip, </w:t>
            </w:r>
            <w:proofErr w:type="spellStart"/>
            <w:r w:rsidRPr="001739B5">
              <w:rPr>
                <w:rFonts w:ascii="Arial" w:hAnsi="Arial" w:cs="Arial"/>
                <w:sz w:val="22"/>
                <w:szCs w:val="22"/>
              </w:rPr>
              <w:t>favorite</w:t>
            </w:r>
            <w:proofErr w:type="spellEnd"/>
            <w:r w:rsidRPr="001739B5">
              <w:rPr>
                <w:rFonts w:ascii="Arial" w:hAnsi="Arial" w:cs="Arial"/>
                <w:sz w:val="22"/>
                <w:szCs w:val="22"/>
              </w:rPr>
              <w:t>) with timestamps. Written by the Feedback feature; read by the Rule Engine for future recommendation adjustment (Rule Engine Rules 5, 7, 8 — Appendix B).</w:t>
            </w:r>
          </w:p>
        </w:tc>
      </w:tr>
    </w:tbl>
    <w:p w14:paraId="58DFDE12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26" w:name="_Toc235644936"/>
    </w:p>
    <w:p w14:paraId="582D685C" w14:textId="2CBC8FA8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t>3.</w:t>
      </w:r>
      <w:r w:rsidR="00BB6602">
        <w:rPr>
          <w:rFonts w:ascii="Arial" w:hAnsi="Arial" w:cs="Arial"/>
          <w:color w:val="auto"/>
          <w:sz w:val="24"/>
          <w:szCs w:val="24"/>
        </w:rPr>
        <w:t>3</w:t>
      </w:r>
      <w:r w:rsidRPr="00BB6602">
        <w:rPr>
          <w:rFonts w:ascii="Arial" w:hAnsi="Arial" w:cs="Arial"/>
          <w:color w:val="auto"/>
          <w:sz w:val="24"/>
          <w:szCs w:val="24"/>
        </w:rPr>
        <w:t xml:space="preserve"> Communications Interfaces</w:t>
      </w:r>
      <w:bookmarkEnd w:id="26"/>
    </w:p>
    <w:p w14:paraId="61097500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web client and application server shall communicate over HTTPS using a RESTful API returning JSON payloads. All authentication tokens and session data shall be transmitted over encrypted channels only. No email, SMS, or third-party messaging integrations are required for Phase 1.</w:t>
      </w:r>
    </w:p>
    <w:p w14:paraId="42DA6A33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50290144" w14:textId="77777777" w:rsidR="00532BE1" w:rsidRPr="001739B5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27" w:name="_Toc235644937"/>
      <w:r w:rsidRPr="001739B5">
        <w:rPr>
          <w:rFonts w:ascii="Arial" w:hAnsi="Arial" w:cs="Arial"/>
          <w:b/>
          <w:bCs/>
          <w:color w:val="auto"/>
        </w:rPr>
        <w:lastRenderedPageBreak/>
        <w:t>4. System Features</w:t>
      </w:r>
      <w:bookmarkEnd w:id="27"/>
    </w:p>
    <w:p w14:paraId="50226645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28" w:name="_Toc235644938"/>
      <w:r w:rsidRPr="00BB6602">
        <w:rPr>
          <w:rFonts w:ascii="Arial" w:hAnsi="Arial" w:cs="Arial"/>
          <w:color w:val="auto"/>
          <w:sz w:val="24"/>
          <w:szCs w:val="24"/>
        </w:rPr>
        <w:t>4.1 User Registration and Profile Management</w:t>
      </w:r>
      <w:bookmarkEnd w:id="28"/>
    </w:p>
    <w:p w14:paraId="52BA335E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29" w:name="_Toc235644939"/>
      <w:r w:rsidRPr="001739B5">
        <w:rPr>
          <w:rFonts w:ascii="Arial" w:hAnsi="Arial" w:cs="Arial"/>
          <w:color w:val="auto"/>
          <w:sz w:val="22"/>
          <w:szCs w:val="22"/>
        </w:rPr>
        <w:t>4.1.1 Description and Priority</w:t>
      </w:r>
      <w:bookmarkEnd w:id="29"/>
    </w:p>
    <w:p w14:paraId="4C516FDE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Allows a new user to register, log in, and create/edit a profile capturing the attributes used by the rule engine. Priority: High.</w:t>
      </w:r>
    </w:p>
    <w:p w14:paraId="6B3D85DE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0" w:name="_Toc235644940"/>
      <w:r w:rsidRPr="001739B5">
        <w:rPr>
          <w:rFonts w:ascii="Arial" w:hAnsi="Arial" w:cs="Arial"/>
          <w:color w:val="auto"/>
          <w:sz w:val="22"/>
          <w:szCs w:val="22"/>
        </w:rPr>
        <w:t>4.1.2 Stimulus/Response Sequences</w:t>
      </w:r>
      <w:bookmarkEnd w:id="30"/>
    </w:p>
    <w:p w14:paraId="324576E8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submits registration form → System creates account and prompts for profile setup.</w:t>
      </w:r>
    </w:p>
    <w:p w14:paraId="2DEF736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submits profile form → System validates and stores profile → System confirms save and enables meal plan generation.</w:t>
      </w:r>
    </w:p>
    <w:p w14:paraId="562C11EF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edits an existing profile field (e.g., weekly budget) → System re-validates and stores the update, without requiring re-registration.</w:t>
      </w:r>
    </w:p>
    <w:p w14:paraId="73B8E8E5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1" w:name="_Toc235644941"/>
      <w:r w:rsidRPr="001739B5">
        <w:rPr>
          <w:rFonts w:ascii="Arial" w:hAnsi="Arial" w:cs="Arial"/>
          <w:color w:val="auto"/>
          <w:sz w:val="22"/>
          <w:szCs w:val="22"/>
        </w:rPr>
        <w:t>4.1.3 Functional Requirements</w:t>
      </w:r>
      <w:bookmarkEnd w:id="31"/>
    </w:p>
    <w:p w14:paraId="17CB88B0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REQ-4.1.1: </w:t>
      </w:r>
      <w:r w:rsidRPr="001739B5">
        <w:rPr>
          <w:rFonts w:ascii="Arial" w:hAnsi="Arial" w:cs="Arial"/>
          <w:sz w:val="22"/>
          <w:szCs w:val="22"/>
        </w:rPr>
        <w:t>The system shall allow a new user to register using a unique email address and password.</w:t>
      </w:r>
    </w:p>
    <w:p w14:paraId="76478633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REQ-4.1.2: </w:t>
      </w:r>
      <w:r w:rsidRPr="001739B5">
        <w:rPr>
          <w:rFonts w:ascii="Arial" w:hAnsi="Arial" w:cs="Arial"/>
          <w:sz w:val="22"/>
          <w:szCs w:val="22"/>
        </w:rPr>
        <w:t>The system shall allow a registered user to log in and log out.</w:t>
      </w:r>
    </w:p>
    <w:p w14:paraId="30F4508F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REQ-4.1.3: </w:t>
      </w:r>
      <w:r w:rsidRPr="001739B5">
        <w:rPr>
          <w:rFonts w:ascii="Arial" w:hAnsi="Arial" w:cs="Arial"/>
          <w:sz w:val="22"/>
          <w:szCs w:val="22"/>
        </w:rPr>
        <w:t>The system shall capture and store the following profile attributes: age, gender, height, weight, dietary preference, allergies, health goal, weekly budget, and cooking time available.</w:t>
      </w:r>
    </w:p>
    <w:p w14:paraId="27C34582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REQ-4.1.4: </w:t>
      </w:r>
      <w:r w:rsidRPr="001739B5">
        <w:rPr>
          <w:rFonts w:ascii="Arial" w:hAnsi="Arial" w:cs="Arial"/>
          <w:sz w:val="22"/>
          <w:szCs w:val="22"/>
        </w:rPr>
        <w:t>The system shall reject profile submissions with missing mandatory fields or values outside valid ranges (e.g., negative weight) and display an inline error message.</w:t>
      </w:r>
    </w:p>
    <w:p w14:paraId="094E519D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REQ-4.1.5: </w:t>
      </w:r>
      <w:r w:rsidRPr="001739B5">
        <w:rPr>
          <w:rFonts w:ascii="Arial" w:hAnsi="Arial" w:cs="Arial"/>
          <w:sz w:val="22"/>
          <w:szCs w:val="22"/>
        </w:rPr>
        <w:t>The system shall allow a user to edit any previously saved profile attribute at any time.</w:t>
      </w:r>
    </w:p>
    <w:p w14:paraId="1C9DAF28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32" w:name="_Toc235644942"/>
      <w:r w:rsidRPr="00BB6602">
        <w:rPr>
          <w:rFonts w:ascii="Arial" w:hAnsi="Arial" w:cs="Arial"/>
          <w:color w:val="auto"/>
          <w:sz w:val="24"/>
          <w:szCs w:val="24"/>
        </w:rPr>
        <w:t>4.2 Weekly Meal Recommendation</w:t>
      </w:r>
      <w:bookmarkEnd w:id="32"/>
    </w:p>
    <w:p w14:paraId="68555111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3" w:name="_Toc235644943"/>
      <w:r w:rsidRPr="001739B5">
        <w:rPr>
          <w:rFonts w:ascii="Arial" w:hAnsi="Arial" w:cs="Arial"/>
          <w:color w:val="auto"/>
          <w:sz w:val="22"/>
          <w:szCs w:val="22"/>
        </w:rPr>
        <w:t>4.2.1 Description and Priority</w:t>
      </w:r>
      <w:bookmarkEnd w:id="33"/>
    </w:p>
    <w:p w14:paraId="2C13FA94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Generates a 7-day meal plan (breakfast, lunch, dinner, snacks) filtered and selected according to the rule engine described in Appendix B. Priority: High.</w:t>
      </w:r>
    </w:p>
    <w:p w14:paraId="1580CDD8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4" w:name="_Toc235644944"/>
      <w:r w:rsidRPr="001739B5">
        <w:rPr>
          <w:rFonts w:ascii="Arial" w:hAnsi="Arial" w:cs="Arial"/>
          <w:color w:val="auto"/>
          <w:sz w:val="22"/>
          <w:szCs w:val="22"/>
        </w:rPr>
        <w:t>4.2.2 Stimulus/Response Sequences</w:t>
      </w:r>
      <w:bookmarkEnd w:id="34"/>
    </w:p>
    <w:p w14:paraId="0965954A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requests a weekly meal plan → System applies diet, allergy, budget, cooking-time, variety, and nutritional-balance rules → System displays a 7-day plan.</w:t>
      </w:r>
    </w:p>
    <w:p w14:paraId="191CE5B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Rule engine cannot satisfy all constraints simultaneously (e.g., budget cannot be met) → System displays a warning and the closest feasible plan.</w:t>
      </w:r>
    </w:p>
    <w:p w14:paraId="04A663CC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5" w:name="_Toc235644945"/>
      <w:r w:rsidRPr="001739B5">
        <w:rPr>
          <w:rFonts w:ascii="Arial" w:hAnsi="Arial" w:cs="Arial"/>
          <w:color w:val="auto"/>
          <w:sz w:val="22"/>
          <w:szCs w:val="22"/>
        </w:rPr>
        <w:t>4.2.3 Functional Requirements</w:t>
      </w:r>
      <w:bookmarkEnd w:id="35"/>
    </w:p>
    <w:p w14:paraId="7E4F3E4E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REQ-4.2.1: </w:t>
      </w:r>
      <w:r w:rsidRPr="001739B5">
        <w:rPr>
          <w:rFonts w:ascii="Arial" w:hAnsi="Arial" w:cs="Arial"/>
          <w:sz w:val="22"/>
          <w:szCs w:val="22"/>
        </w:rPr>
        <w:t>The system shall generate a meal plan covering breakfast, lunch, dinner, and snacks for each of 7 days.</w:t>
      </w:r>
    </w:p>
    <w:p w14:paraId="41163531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REQ-4.2.2: </w:t>
      </w:r>
      <w:r w:rsidRPr="001739B5">
        <w:rPr>
          <w:rFonts w:ascii="Arial" w:hAnsi="Arial" w:cs="Arial"/>
          <w:sz w:val="22"/>
          <w:szCs w:val="22"/>
        </w:rPr>
        <w:t>The system shall exclude any meal that conflicts with the user's stored dietary preference (e.g., exclude non-vegetarian meals for a vegetarian user).</w:t>
      </w:r>
    </w:p>
    <w:p w14:paraId="0C036036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REQ-4.2.3: </w:t>
      </w:r>
      <w:r w:rsidRPr="001739B5">
        <w:rPr>
          <w:rFonts w:ascii="Arial" w:hAnsi="Arial" w:cs="Arial"/>
          <w:sz w:val="22"/>
          <w:szCs w:val="22"/>
        </w:rPr>
        <w:t>The system shall exclude any meal containing an ingredient matching a user-declared allergy.</w:t>
      </w:r>
    </w:p>
    <w:p w14:paraId="788EAF10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lastRenderedPageBreak/>
        <w:t xml:space="preserve">REQ-4.2.4: </w:t>
      </w:r>
      <w:r w:rsidRPr="001739B5">
        <w:rPr>
          <w:rFonts w:ascii="Arial" w:hAnsi="Arial" w:cs="Arial"/>
          <w:sz w:val="22"/>
          <w:szCs w:val="22"/>
        </w:rPr>
        <w:t>The system shall filter meals by the user's health goal: prioritizing low-calorie/high-protein/low-sugar meals for Weight Loss, high-protein/higher-calorie/complex-carbohydrate meals for Muscle Gain, and nutritionally balanced meals for Maintenance.</w:t>
      </w:r>
    </w:p>
    <w:p w14:paraId="14DEE28A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REQ-4.2.5: </w:t>
      </w:r>
      <w:r w:rsidRPr="001739B5">
        <w:rPr>
          <w:rFonts w:ascii="Arial" w:hAnsi="Arial" w:cs="Arial"/>
          <w:sz w:val="22"/>
          <w:szCs w:val="22"/>
        </w:rPr>
        <w:t>The system shall exclude recipes whose preparation time exceeds the user's stated available cooking time.</w:t>
      </w:r>
    </w:p>
    <w:p w14:paraId="45A586FF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REQ-4.2.6: </w:t>
      </w:r>
      <w:r w:rsidRPr="001739B5">
        <w:rPr>
          <w:rFonts w:ascii="Arial" w:hAnsi="Arial" w:cs="Arial"/>
          <w:sz w:val="22"/>
          <w:szCs w:val="22"/>
        </w:rPr>
        <w:t>The system shall avoid repeating the same meal more than twice within a single 7-day plan.</w:t>
      </w:r>
    </w:p>
    <w:p w14:paraId="7A38CDAF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REQ-4.2.7: </w:t>
      </w:r>
      <w:r w:rsidRPr="001739B5">
        <w:rPr>
          <w:rFonts w:ascii="Arial" w:hAnsi="Arial" w:cs="Arial"/>
          <w:sz w:val="22"/>
          <w:szCs w:val="22"/>
        </w:rPr>
        <w:t>The system shall aim for an approximate weekly nutritional balance across protein, carbohydrates, healthy fats, vegetables, and fruits.</w:t>
      </w:r>
    </w:p>
    <w:p w14:paraId="7037A5BD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REQ-4.2.8: </w:t>
      </w:r>
      <w:r w:rsidRPr="001739B5">
        <w:rPr>
          <w:rFonts w:ascii="Arial" w:hAnsi="Arial" w:cs="Arial"/>
          <w:sz w:val="22"/>
          <w:szCs w:val="22"/>
        </w:rPr>
        <w:t>If no meals satisfy all filtering constraints for a given slot, the system shall display an explanatory message rather than leaving the slot silently empty.</w:t>
      </w:r>
    </w:p>
    <w:p w14:paraId="21DE248B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36" w:name="_Toc235644946"/>
      <w:r w:rsidRPr="00BB6602">
        <w:rPr>
          <w:rFonts w:ascii="Arial" w:hAnsi="Arial" w:cs="Arial"/>
          <w:color w:val="auto"/>
          <w:sz w:val="24"/>
          <w:szCs w:val="24"/>
        </w:rPr>
        <w:t>4.3 Grocery List Generator</w:t>
      </w:r>
      <w:bookmarkEnd w:id="36"/>
    </w:p>
    <w:p w14:paraId="622CBD17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7" w:name="_Toc235644947"/>
      <w:r w:rsidRPr="001739B5">
        <w:rPr>
          <w:rFonts w:ascii="Arial" w:hAnsi="Arial" w:cs="Arial"/>
          <w:color w:val="auto"/>
          <w:sz w:val="22"/>
          <w:szCs w:val="22"/>
        </w:rPr>
        <w:t>4.3.1 Description and Priority</w:t>
      </w:r>
      <w:bookmarkEnd w:id="37"/>
    </w:p>
    <w:p w14:paraId="695EF7F7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Aggregates ingredients across the generated weekly meal plan into a single, deduplicated grocery list with combined quantities. Priority: High.</w:t>
      </w:r>
    </w:p>
    <w:p w14:paraId="7B5BAC0C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8" w:name="_Toc235644948"/>
      <w:r w:rsidRPr="001739B5">
        <w:rPr>
          <w:rFonts w:ascii="Arial" w:hAnsi="Arial" w:cs="Arial"/>
          <w:color w:val="auto"/>
          <w:sz w:val="22"/>
          <w:szCs w:val="22"/>
        </w:rPr>
        <w:t>4.3.2 Stimulus/Response Sequences</w:t>
      </w:r>
      <w:bookmarkEnd w:id="38"/>
    </w:p>
    <w:p w14:paraId="06E44917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views/generates the grocery list for the current weekly plan → System aggregates ingredient quantities across all 7 days and displays a single consolidated list.</w:t>
      </w:r>
    </w:p>
    <w:p w14:paraId="7ED4AD3A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39" w:name="_Toc235644949"/>
      <w:r w:rsidRPr="001739B5">
        <w:rPr>
          <w:rFonts w:ascii="Arial" w:hAnsi="Arial" w:cs="Arial"/>
          <w:color w:val="auto"/>
          <w:sz w:val="22"/>
          <w:szCs w:val="22"/>
        </w:rPr>
        <w:t>4.3.3 Functional Requirements</w:t>
      </w:r>
      <w:bookmarkEnd w:id="39"/>
    </w:p>
    <w:p w14:paraId="40067AEA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REQ-4.3.1: </w:t>
      </w:r>
      <w:r w:rsidRPr="001739B5">
        <w:rPr>
          <w:rFonts w:ascii="Arial" w:hAnsi="Arial" w:cs="Arial"/>
          <w:sz w:val="22"/>
          <w:szCs w:val="22"/>
        </w:rPr>
        <w:t>The system shall aggregate ingredient quantities for identical ingredients across all meals in the weekly plan (e.g., 200g + 300g chicken = 500g).</w:t>
      </w:r>
    </w:p>
    <w:p w14:paraId="53A62BC3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REQ-4.3.2: </w:t>
      </w:r>
      <w:r w:rsidRPr="001739B5">
        <w:rPr>
          <w:rFonts w:ascii="Arial" w:hAnsi="Arial" w:cs="Arial"/>
          <w:sz w:val="22"/>
          <w:szCs w:val="22"/>
        </w:rPr>
        <w:t>The system shall remove duplicate ingredient entries after aggregation.</w:t>
      </w:r>
    </w:p>
    <w:p w14:paraId="28E9BFFE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REQ-4.3.3: </w:t>
      </w:r>
      <w:r w:rsidRPr="001739B5">
        <w:rPr>
          <w:rFonts w:ascii="Arial" w:hAnsi="Arial" w:cs="Arial"/>
          <w:sz w:val="22"/>
          <w:szCs w:val="22"/>
        </w:rPr>
        <w:t>The system shall regenerate the grocery list automatically whenever a meal in the weekly plan is replaced (see Section 4.5).</w:t>
      </w:r>
    </w:p>
    <w:p w14:paraId="2A77392F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REQ-4.3.4: </w:t>
      </w:r>
      <w:r w:rsidRPr="001739B5">
        <w:rPr>
          <w:rFonts w:ascii="Arial" w:hAnsi="Arial" w:cs="Arial"/>
          <w:sz w:val="22"/>
          <w:szCs w:val="22"/>
        </w:rPr>
        <w:t>The system shall display ingredient quantities in consistent, human-readable units.</w:t>
      </w:r>
    </w:p>
    <w:p w14:paraId="3AD9859C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40" w:name="_Toc235644950"/>
      <w:r w:rsidRPr="00BB6602">
        <w:rPr>
          <w:rFonts w:ascii="Arial" w:hAnsi="Arial" w:cs="Arial"/>
          <w:color w:val="auto"/>
          <w:sz w:val="24"/>
          <w:szCs w:val="24"/>
        </w:rPr>
        <w:t>4.4 Feedback System</w:t>
      </w:r>
      <w:bookmarkEnd w:id="40"/>
    </w:p>
    <w:p w14:paraId="45E77ABA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1" w:name="_Toc235644951"/>
      <w:r w:rsidRPr="001739B5">
        <w:rPr>
          <w:rFonts w:ascii="Arial" w:hAnsi="Arial" w:cs="Arial"/>
          <w:color w:val="auto"/>
          <w:sz w:val="22"/>
          <w:szCs w:val="22"/>
        </w:rPr>
        <w:t>4.4.1 Description and Priority</w:t>
      </w:r>
      <w:bookmarkEnd w:id="41"/>
    </w:p>
    <w:p w14:paraId="5C5C0F3B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Captures user feedback per meal to inform future recommendations. Priority: Medium.</w:t>
      </w:r>
    </w:p>
    <w:p w14:paraId="52C12638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2" w:name="_Toc235644952"/>
      <w:r w:rsidRPr="001739B5">
        <w:rPr>
          <w:rFonts w:ascii="Arial" w:hAnsi="Arial" w:cs="Arial"/>
          <w:color w:val="auto"/>
          <w:sz w:val="22"/>
          <w:szCs w:val="22"/>
        </w:rPr>
        <w:t>4.4.2 Stimulus/Response Sequences</w:t>
      </w:r>
      <w:bookmarkEnd w:id="42"/>
    </w:p>
    <w:p w14:paraId="56E41FBD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User marks a meal as Like, Dislike, Skip, or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→ System stores the feedback event against the user and meal → Rule engine applies Rules 5, 7, and 8 (Appendix B) in </w:t>
      </w:r>
      <w:proofErr w:type="gramStart"/>
      <w:r w:rsidRPr="001739B5">
        <w:rPr>
          <w:rFonts w:ascii="Arial" w:hAnsi="Arial" w:cs="Arial"/>
          <w:sz w:val="22"/>
          <w:szCs w:val="22"/>
        </w:rPr>
        <w:t>future plan</w:t>
      </w:r>
      <w:proofErr w:type="gramEnd"/>
      <w:r w:rsidRPr="001739B5">
        <w:rPr>
          <w:rFonts w:ascii="Arial" w:hAnsi="Arial" w:cs="Arial"/>
          <w:sz w:val="22"/>
          <w:szCs w:val="22"/>
        </w:rPr>
        <w:t xml:space="preserve"> generations.</w:t>
      </w:r>
    </w:p>
    <w:p w14:paraId="08A276FF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3" w:name="_Toc235644953"/>
      <w:r w:rsidRPr="001739B5">
        <w:rPr>
          <w:rFonts w:ascii="Arial" w:hAnsi="Arial" w:cs="Arial"/>
          <w:color w:val="auto"/>
          <w:sz w:val="22"/>
          <w:szCs w:val="22"/>
        </w:rPr>
        <w:t>4.4.3 Functional Requirements</w:t>
      </w:r>
      <w:bookmarkEnd w:id="43"/>
    </w:p>
    <w:p w14:paraId="5BBBC63D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REQ-4.4.1: </w:t>
      </w:r>
      <w:r w:rsidRPr="001739B5">
        <w:rPr>
          <w:rFonts w:ascii="Arial" w:hAnsi="Arial" w:cs="Arial"/>
          <w:sz w:val="22"/>
          <w:szCs w:val="22"/>
        </w:rPr>
        <w:t xml:space="preserve">The system shall allow a user to mark any meal in their plan as Like, Dislike, Skip, or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>.</w:t>
      </w:r>
    </w:p>
    <w:p w14:paraId="4DB0F571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REQ-4.4.2: </w:t>
      </w:r>
      <w:r w:rsidRPr="001739B5">
        <w:rPr>
          <w:rFonts w:ascii="Arial" w:hAnsi="Arial" w:cs="Arial"/>
          <w:sz w:val="22"/>
          <w:szCs w:val="22"/>
        </w:rPr>
        <w:t>The system shall store each feedback event with an associated user ID, meal ID, feedback type, and timestamp.</w:t>
      </w:r>
    </w:p>
    <w:p w14:paraId="18C4BD61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REQ-4.4.3: </w:t>
      </w:r>
      <w:r w:rsidRPr="001739B5">
        <w:rPr>
          <w:rFonts w:ascii="Arial" w:hAnsi="Arial" w:cs="Arial"/>
          <w:sz w:val="22"/>
          <w:szCs w:val="22"/>
        </w:rPr>
        <w:t>The system shall lower the future selection priority of a meal marked Dislike or Skip.</w:t>
      </w:r>
    </w:p>
    <w:p w14:paraId="4EA1F719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lastRenderedPageBreak/>
        <w:t xml:space="preserve">REQ-4.4.4: </w:t>
      </w:r>
      <w:r w:rsidRPr="001739B5">
        <w:rPr>
          <w:rFonts w:ascii="Arial" w:hAnsi="Arial" w:cs="Arial"/>
          <w:sz w:val="22"/>
          <w:szCs w:val="22"/>
        </w:rPr>
        <w:t xml:space="preserve">The system shall raise the future selection priority of a meal marked Like or </w:t>
      </w:r>
      <w:proofErr w:type="spellStart"/>
      <w:proofErr w:type="gram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>, and</w:t>
      </w:r>
      <w:proofErr w:type="gramEnd"/>
      <w:r w:rsidRPr="001739B5">
        <w:rPr>
          <w:rFonts w:ascii="Arial" w:hAnsi="Arial" w:cs="Arial"/>
          <w:sz w:val="22"/>
          <w:szCs w:val="22"/>
        </w:rPr>
        <w:t xml:space="preserve"> prioritize nutritionally similar meals for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items.</w:t>
      </w:r>
    </w:p>
    <w:p w14:paraId="36915126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44" w:name="_Toc235644954"/>
      <w:r w:rsidRPr="00BB6602">
        <w:rPr>
          <w:rFonts w:ascii="Arial" w:hAnsi="Arial" w:cs="Arial"/>
          <w:color w:val="auto"/>
          <w:sz w:val="24"/>
          <w:szCs w:val="24"/>
        </w:rPr>
        <w:t>4.5 Meal Replacement</w:t>
      </w:r>
      <w:bookmarkEnd w:id="44"/>
    </w:p>
    <w:p w14:paraId="7FE2FB30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5" w:name="_Toc235644955"/>
      <w:r w:rsidRPr="001739B5">
        <w:rPr>
          <w:rFonts w:ascii="Arial" w:hAnsi="Arial" w:cs="Arial"/>
          <w:color w:val="auto"/>
          <w:sz w:val="22"/>
          <w:szCs w:val="22"/>
        </w:rPr>
        <w:t>4.5.1 Description and Priority</w:t>
      </w:r>
      <w:bookmarkEnd w:id="45"/>
    </w:p>
    <w:p w14:paraId="41CB5F37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Allows a user to replace a single meal in their plan while preserving budget, calorie, and diet-type constraints. Priority: High.</w:t>
      </w:r>
    </w:p>
    <w:p w14:paraId="3210A7B5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6" w:name="_Toc235644956"/>
      <w:r w:rsidRPr="001739B5">
        <w:rPr>
          <w:rFonts w:ascii="Arial" w:hAnsi="Arial" w:cs="Arial"/>
          <w:color w:val="auto"/>
          <w:sz w:val="22"/>
          <w:szCs w:val="22"/>
        </w:rPr>
        <w:t>4.5.2 Stimulus/Response Sequences</w:t>
      </w:r>
      <w:bookmarkEnd w:id="46"/>
    </w:p>
    <w:p w14:paraId="43FEA5B8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User selects Replace on a meal → System selects an alternative meal satisfying the same diet, allergy, budget, and calorie constraints as the original → System updates the plan and regenerates the grocery list.</w:t>
      </w:r>
    </w:p>
    <w:p w14:paraId="1B284AF4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7" w:name="_Toc235644957"/>
      <w:r w:rsidRPr="001739B5">
        <w:rPr>
          <w:rFonts w:ascii="Arial" w:hAnsi="Arial" w:cs="Arial"/>
          <w:color w:val="auto"/>
          <w:sz w:val="22"/>
          <w:szCs w:val="22"/>
        </w:rPr>
        <w:t>4.5.3 Functional Requirements</w:t>
      </w:r>
      <w:bookmarkEnd w:id="47"/>
    </w:p>
    <w:p w14:paraId="73D03493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REQ-4.5.1: </w:t>
      </w:r>
      <w:r w:rsidRPr="001739B5">
        <w:rPr>
          <w:rFonts w:ascii="Arial" w:hAnsi="Arial" w:cs="Arial"/>
          <w:sz w:val="22"/>
          <w:szCs w:val="22"/>
        </w:rPr>
        <w:t>The system shall allow a user to request replacement of any single meal within their current weekly plan.</w:t>
      </w:r>
    </w:p>
    <w:p w14:paraId="157DE59D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REQ-4.5.2: </w:t>
      </w:r>
      <w:r w:rsidRPr="001739B5">
        <w:rPr>
          <w:rFonts w:ascii="Arial" w:hAnsi="Arial" w:cs="Arial"/>
          <w:sz w:val="22"/>
          <w:szCs w:val="22"/>
        </w:rPr>
        <w:t>The replacement meal shall satisfy the same dietary preference and allergy constraints as the original meal.</w:t>
      </w:r>
    </w:p>
    <w:p w14:paraId="19DE7567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REQ-4.5.3: </w:t>
      </w:r>
      <w:r w:rsidRPr="001739B5">
        <w:rPr>
          <w:rFonts w:ascii="Arial" w:hAnsi="Arial" w:cs="Arial"/>
          <w:sz w:val="22"/>
          <w:szCs w:val="22"/>
        </w:rPr>
        <w:t>The replacement meal shall not cause the weekly budget to be exceeded.</w:t>
      </w:r>
    </w:p>
    <w:p w14:paraId="064AC132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REQ-4.5.4: </w:t>
      </w:r>
      <w:r w:rsidRPr="001739B5">
        <w:rPr>
          <w:rFonts w:ascii="Arial" w:hAnsi="Arial" w:cs="Arial"/>
          <w:sz w:val="22"/>
          <w:szCs w:val="22"/>
        </w:rPr>
        <w:t>The replacement meal shall have a calorie value within an acceptable tolerance of the original meal's calorie value.</w:t>
      </w:r>
    </w:p>
    <w:p w14:paraId="7CE2474B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REQ-4.5.5: </w:t>
      </w:r>
      <w:r w:rsidRPr="001739B5">
        <w:rPr>
          <w:rFonts w:ascii="Arial" w:hAnsi="Arial" w:cs="Arial"/>
          <w:sz w:val="22"/>
          <w:szCs w:val="22"/>
        </w:rPr>
        <w:t>If no valid replacement exists, the system shall notify the user rather than substituting a constraint-violating meal.</w:t>
      </w:r>
    </w:p>
    <w:p w14:paraId="0FD607ED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48" w:name="_Toc235644958"/>
      <w:r w:rsidRPr="00BB6602">
        <w:rPr>
          <w:rFonts w:ascii="Arial" w:hAnsi="Arial" w:cs="Arial"/>
          <w:color w:val="auto"/>
          <w:sz w:val="24"/>
          <w:szCs w:val="24"/>
        </w:rPr>
        <w:t>4.6 Dashboard</w:t>
      </w:r>
      <w:bookmarkEnd w:id="48"/>
    </w:p>
    <w:p w14:paraId="20FAD65B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49" w:name="_Toc235644959"/>
      <w:r w:rsidRPr="001739B5">
        <w:rPr>
          <w:rFonts w:ascii="Arial" w:hAnsi="Arial" w:cs="Arial"/>
          <w:color w:val="auto"/>
          <w:sz w:val="22"/>
          <w:szCs w:val="22"/>
        </w:rPr>
        <w:t>4.6.1 Description and Priority</w:t>
      </w:r>
      <w:bookmarkEnd w:id="49"/>
    </w:p>
    <w:p w14:paraId="51FE30EE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Provides a summary view of the user's weekly plan performance. Priority: Medium.</w:t>
      </w:r>
    </w:p>
    <w:p w14:paraId="1FA80C6E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50" w:name="_Toc235644960"/>
      <w:r w:rsidRPr="001739B5">
        <w:rPr>
          <w:rFonts w:ascii="Arial" w:hAnsi="Arial" w:cs="Arial"/>
          <w:color w:val="auto"/>
          <w:sz w:val="22"/>
          <w:szCs w:val="22"/>
        </w:rPr>
        <w:t>4.6.2 Stimulus/Response Sequences</w:t>
      </w:r>
      <w:bookmarkEnd w:id="50"/>
    </w:p>
    <w:p w14:paraId="0CF19601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User opens the Dashboard → System displays total weekly calories, estimated spending, meal statistics, and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meals derived from the current plan and feedback history.</w:t>
      </w:r>
    </w:p>
    <w:p w14:paraId="2B146720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51" w:name="_Toc235644961"/>
      <w:r w:rsidRPr="001739B5">
        <w:rPr>
          <w:rFonts w:ascii="Arial" w:hAnsi="Arial" w:cs="Arial"/>
          <w:color w:val="auto"/>
          <w:sz w:val="22"/>
          <w:szCs w:val="22"/>
        </w:rPr>
        <w:t>4.6.3 Functional Requirements</w:t>
      </w:r>
      <w:bookmarkEnd w:id="51"/>
    </w:p>
    <w:p w14:paraId="48C50A65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REQ-4.6.1: </w:t>
      </w:r>
      <w:r w:rsidRPr="001739B5">
        <w:rPr>
          <w:rFonts w:ascii="Arial" w:hAnsi="Arial" w:cs="Arial"/>
          <w:sz w:val="22"/>
          <w:szCs w:val="22"/>
        </w:rPr>
        <w:t>The system shall display total planned calories for the current week.</w:t>
      </w:r>
    </w:p>
    <w:p w14:paraId="4A2CA161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REQ-4.6.2: </w:t>
      </w:r>
      <w:r w:rsidRPr="001739B5">
        <w:rPr>
          <w:rFonts w:ascii="Arial" w:hAnsi="Arial" w:cs="Arial"/>
          <w:sz w:val="22"/>
          <w:szCs w:val="22"/>
        </w:rPr>
        <w:t>The system shall display estimated total spending for the current week's grocery list against the user's stated weekly budget.</w:t>
      </w:r>
    </w:p>
    <w:p w14:paraId="2D37D42A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REQ-4.6.3: </w:t>
      </w:r>
      <w:r w:rsidRPr="001739B5">
        <w:rPr>
          <w:rFonts w:ascii="Arial" w:hAnsi="Arial" w:cs="Arial"/>
          <w:sz w:val="22"/>
          <w:szCs w:val="22"/>
        </w:rPr>
        <w:t>The system shall display meal statistics (e.g., counts by category, by like/dislike status).</w:t>
      </w:r>
    </w:p>
    <w:p w14:paraId="51D32580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REQ-4.6.4: </w:t>
      </w:r>
      <w:r w:rsidRPr="001739B5">
        <w:rPr>
          <w:rFonts w:ascii="Arial" w:hAnsi="Arial" w:cs="Arial"/>
          <w:sz w:val="22"/>
          <w:szCs w:val="22"/>
        </w:rPr>
        <w:t xml:space="preserve">The system shall display the user's </w:t>
      </w:r>
      <w:proofErr w:type="spellStart"/>
      <w:r w:rsidRPr="001739B5">
        <w:rPr>
          <w:rFonts w:ascii="Arial" w:hAnsi="Arial" w:cs="Arial"/>
          <w:sz w:val="22"/>
          <w:szCs w:val="22"/>
        </w:rPr>
        <w:t>favorited</w:t>
      </w:r>
      <w:proofErr w:type="spellEnd"/>
      <w:r w:rsidRPr="001739B5">
        <w:rPr>
          <w:rFonts w:ascii="Arial" w:hAnsi="Arial" w:cs="Arial"/>
          <w:sz w:val="22"/>
          <w:szCs w:val="22"/>
        </w:rPr>
        <w:t xml:space="preserve"> meals.</w:t>
      </w:r>
    </w:p>
    <w:p w14:paraId="607FAF20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52" w:name="_Toc235644962"/>
    </w:p>
    <w:p w14:paraId="298732BF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</w:p>
    <w:p w14:paraId="2C527BF7" w14:textId="1D6E3F82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lastRenderedPageBreak/>
        <w:t>4.7 Admin Panel</w:t>
      </w:r>
      <w:bookmarkEnd w:id="52"/>
    </w:p>
    <w:p w14:paraId="736A6BC0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53" w:name="_Toc235644963"/>
      <w:r w:rsidRPr="001739B5">
        <w:rPr>
          <w:rFonts w:ascii="Arial" w:hAnsi="Arial" w:cs="Arial"/>
          <w:color w:val="auto"/>
          <w:sz w:val="22"/>
          <w:szCs w:val="22"/>
        </w:rPr>
        <w:t>4.7.1 Description and Priority</w:t>
      </w:r>
      <w:bookmarkEnd w:id="53"/>
    </w:p>
    <w:p w14:paraId="54B4875B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Allows administrators to manage the underlying data that powers the recommendation engine. Priority: Medium.</w:t>
      </w:r>
    </w:p>
    <w:p w14:paraId="2CB98966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54" w:name="_Toc235644964"/>
      <w:r w:rsidRPr="001739B5">
        <w:rPr>
          <w:rFonts w:ascii="Arial" w:hAnsi="Arial" w:cs="Arial"/>
          <w:color w:val="auto"/>
          <w:sz w:val="22"/>
          <w:szCs w:val="22"/>
        </w:rPr>
        <w:t>4.7.2 Stimulus/Response Sequences</w:t>
      </w:r>
      <w:bookmarkEnd w:id="54"/>
    </w:p>
    <w:p w14:paraId="64D8D1A3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Admin creates, edits, or deletes a Food, Recipe, Nutrition Value, or Category record → System validates and persists the change → Subsequent meal plan generations reflect the updated data.</w:t>
      </w:r>
    </w:p>
    <w:p w14:paraId="6CEF5445" w14:textId="77777777" w:rsidR="00532BE1" w:rsidRPr="001739B5" w:rsidRDefault="00000000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55" w:name="_Toc235644965"/>
      <w:r w:rsidRPr="001739B5">
        <w:rPr>
          <w:rFonts w:ascii="Arial" w:hAnsi="Arial" w:cs="Arial"/>
          <w:color w:val="auto"/>
          <w:sz w:val="22"/>
          <w:szCs w:val="22"/>
        </w:rPr>
        <w:t>4.7.3 Functional Requirements</w:t>
      </w:r>
      <w:bookmarkEnd w:id="55"/>
    </w:p>
    <w:p w14:paraId="3480D726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REQ-4.7.1: </w:t>
      </w:r>
      <w:r w:rsidRPr="001739B5">
        <w:rPr>
          <w:rFonts w:ascii="Arial" w:hAnsi="Arial" w:cs="Arial"/>
          <w:sz w:val="22"/>
          <w:szCs w:val="22"/>
        </w:rPr>
        <w:t>The system shall restrict access to the Admin Panel to users with an Administrator role (see Section 5.3).</w:t>
      </w:r>
    </w:p>
    <w:p w14:paraId="4DCA9EDA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REQ-4.7.2: </w:t>
      </w:r>
      <w:r w:rsidRPr="001739B5">
        <w:rPr>
          <w:rFonts w:ascii="Arial" w:hAnsi="Arial" w:cs="Arial"/>
          <w:sz w:val="22"/>
          <w:szCs w:val="22"/>
        </w:rPr>
        <w:t>The system shall allow an administrator to create, read, update, and delete Food records.</w:t>
      </w:r>
    </w:p>
    <w:p w14:paraId="713CE70F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REQ-4.7.3: </w:t>
      </w:r>
      <w:r w:rsidRPr="001739B5">
        <w:rPr>
          <w:rFonts w:ascii="Arial" w:hAnsi="Arial" w:cs="Arial"/>
          <w:sz w:val="22"/>
          <w:szCs w:val="22"/>
        </w:rPr>
        <w:t>The system shall allow an administrator to create, read, update, and delete Recipe records, including their ingredient lists and preparation time.</w:t>
      </w:r>
    </w:p>
    <w:p w14:paraId="487930CC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REQ-4.7.4: </w:t>
      </w:r>
      <w:r w:rsidRPr="001739B5">
        <w:rPr>
          <w:rFonts w:ascii="Arial" w:hAnsi="Arial" w:cs="Arial"/>
          <w:sz w:val="22"/>
          <w:szCs w:val="22"/>
        </w:rPr>
        <w:t>The system shall allow an administrator to create, read, update, and delete Nutrition Value records associated with Foods and Recipes.</w:t>
      </w:r>
    </w:p>
    <w:p w14:paraId="6C51CFCF" w14:textId="77777777" w:rsidR="00532BE1" w:rsidRPr="001739B5" w:rsidRDefault="00000000">
      <w:pPr>
        <w:spacing w:after="10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b/>
          <w:bCs/>
          <w:sz w:val="22"/>
          <w:szCs w:val="22"/>
        </w:rPr>
        <w:t xml:space="preserve">REQ-4.7.5: </w:t>
      </w:r>
      <w:r w:rsidRPr="001739B5">
        <w:rPr>
          <w:rFonts w:ascii="Arial" w:hAnsi="Arial" w:cs="Arial"/>
          <w:sz w:val="22"/>
          <w:szCs w:val="22"/>
        </w:rPr>
        <w:t>The system shall allow an administrator to create, read, update, and delete meal Category records.</w:t>
      </w:r>
    </w:p>
    <w:p w14:paraId="199E1FE7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623AA361" w14:textId="77777777" w:rsidR="00532BE1" w:rsidRPr="001739B5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56" w:name="_Toc235644966"/>
      <w:r w:rsidRPr="001739B5">
        <w:rPr>
          <w:rFonts w:ascii="Arial" w:hAnsi="Arial" w:cs="Arial"/>
          <w:b/>
          <w:bCs/>
          <w:color w:val="auto"/>
        </w:rPr>
        <w:lastRenderedPageBreak/>
        <w:t>5. Other Nonfunctional Requirements</w:t>
      </w:r>
      <w:bookmarkEnd w:id="56"/>
    </w:p>
    <w:p w14:paraId="7E9A9E7F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57" w:name="_Toc235644967"/>
      <w:r w:rsidRPr="00BB6602">
        <w:rPr>
          <w:rFonts w:ascii="Arial" w:hAnsi="Arial" w:cs="Arial"/>
          <w:color w:val="auto"/>
          <w:sz w:val="24"/>
          <w:szCs w:val="24"/>
        </w:rPr>
        <w:t>5.1 Performance Requirements</w:t>
      </w:r>
      <w:bookmarkEnd w:id="57"/>
    </w:p>
    <w:p w14:paraId="0CBF5B5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generate a full 7-day meal plan within 5 seconds under normal load, given a populated Food and Recipe database.</w:t>
      </w:r>
    </w:p>
    <w:p w14:paraId="241EB23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regenerate the grocery list within 2 seconds of a meal replacement.</w:t>
      </w:r>
    </w:p>
    <w:p w14:paraId="48A739D3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support at least 100 concurrent active users in Phase 1 without perceptible degradation (TBD — to be validated against actual expected user base; see Appendix C).</w:t>
      </w:r>
    </w:p>
    <w:p w14:paraId="526231B0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58" w:name="_Toc235644968"/>
      <w:r w:rsidRPr="00BB6602">
        <w:rPr>
          <w:rFonts w:ascii="Arial" w:hAnsi="Arial" w:cs="Arial"/>
          <w:color w:val="auto"/>
          <w:sz w:val="24"/>
          <w:szCs w:val="24"/>
        </w:rPr>
        <w:t>5.2 Safety Requirements</w:t>
      </w:r>
      <w:bookmarkEnd w:id="58"/>
    </w:p>
    <w:p w14:paraId="1C190535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never recommend a meal containing an ingredient matching a user-declared allergy, under any rule-priority conflict (this constraint overrides all others, including budget and variety rules).</w:t>
      </w:r>
    </w:p>
    <w:p w14:paraId="06E974AF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clearly label estimated nutrition values as estimates and not medical advice; users with medical dietary restrictions should be directed to consult a qualified professional.</w:t>
      </w:r>
    </w:p>
    <w:p w14:paraId="452E1A6A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59" w:name="_Toc235644969"/>
      <w:r w:rsidRPr="00BB6602">
        <w:rPr>
          <w:rFonts w:ascii="Arial" w:hAnsi="Arial" w:cs="Arial"/>
          <w:color w:val="auto"/>
          <w:sz w:val="24"/>
          <w:szCs w:val="24"/>
        </w:rPr>
        <w:t>5.3 Security Requirements</w:t>
      </w:r>
      <w:bookmarkEnd w:id="59"/>
    </w:p>
    <w:p w14:paraId="14B8413B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require authentication (login) before allowing access to any profile, meal plan, grocery list, or dashboard data.</w:t>
      </w:r>
    </w:p>
    <w:p w14:paraId="7BAB3D69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enforce role-based access control, restricting Admin Panel functions to users with the Administrator role.</w:t>
      </w:r>
    </w:p>
    <w:p w14:paraId="735FE232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The system shall store user passwords using a salted, one-way hashing algorithm; passwords shall never be stored or transmitted in plain text.</w:t>
      </w:r>
    </w:p>
    <w:p w14:paraId="40759E83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All data in transit between client and server shall be encrypted using HTTPS/TLS.</w:t>
      </w:r>
    </w:p>
    <w:p w14:paraId="7B4ED54A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60" w:name="_Toc235644970"/>
      <w:r w:rsidRPr="00BB6602">
        <w:rPr>
          <w:rFonts w:ascii="Arial" w:hAnsi="Arial" w:cs="Arial"/>
          <w:color w:val="auto"/>
          <w:sz w:val="24"/>
          <w:szCs w:val="24"/>
        </w:rPr>
        <w:t>5.4 Software Quality Attributes</w:t>
      </w:r>
      <w:bookmarkEnd w:id="6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532BE1" w:rsidRPr="001739B5" w14:paraId="3E34D1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E2F3"/>
          </w:tcPr>
          <w:p w14:paraId="1A595F96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Attribute</w:t>
            </w:r>
          </w:p>
        </w:tc>
        <w:tc>
          <w:tcPr>
            <w:tcW w:w="6800" w:type="dxa"/>
            <w:shd w:val="clear" w:color="auto" w:fill="D9E2F3"/>
          </w:tcPr>
          <w:p w14:paraId="71B4BFF3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Requirement</w:t>
            </w:r>
          </w:p>
        </w:tc>
      </w:tr>
      <w:tr w:rsidR="00532BE1" w:rsidRPr="001739B5" w14:paraId="0D41A6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B6551E1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Usability</w:t>
            </w:r>
          </w:p>
        </w:tc>
        <w:tc>
          <w:tcPr>
            <w:tcW w:w="6800" w:type="dxa"/>
          </w:tcPr>
          <w:p w14:paraId="4902D8B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 first-time user shall be able to complete profile setup and view their first meal plan within 5 minutes without external help.</w:t>
            </w:r>
          </w:p>
        </w:tc>
      </w:tr>
      <w:tr w:rsidR="00532BE1" w:rsidRPr="001739B5" w14:paraId="596AD8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2AA6D04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Reliability</w:t>
            </w:r>
          </w:p>
        </w:tc>
        <w:tc>
          <w:tcPr>
            <w:tcW w:w="6800" w:type="dxa"/>
          </w:tcPr>
          <w:p w14:paraId="5C919E18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The rule engine shall produce a deterministic, constraint-compliant plan for any valid profile input; identical inputs shall not silently produce constraint-violating outputs.</w:t>
            </w:r>
          </w:p>
        </w:tc>
      </w:tr>
      <w:tr w:rsidR="00532BE1" w:rsidRPr="001739B5" w14:paraId="2FD29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72F45844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Maintainability</w:t>
            </w:r>
          </w:p>
        </w:tc>
        <w:tc>
          <w:tcPr>
            <w:tcW w:w="6800" w:type="dxa"/>
          </w:tcPr>
          <w:p w14:paraId="22EB16B3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engine logic (Appendix B) shall be implemented as discrete, independently testable rules to support Agile sprint-based iteration and future extension (e.g., Phase 2 LLM layer).</w:t>
            </w:r>
          </w:p>
        </w:tc>
      </w:tr>
      <w:tr w:rsidR="00532BE1" w:rsidRPr="001739B5" w14:paraId="46199D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3DEC6F9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Availability</w:t>
            </w:r>
          </w:p>
        </w:tc>
        <w:tc>
          <w:tcPr>
            <w:tcW w:w="6800" w:type="dxa"/>
          </w:tcPr>
          <w:p w14:paraId="328226DC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The system shall target 99% uptime during business hours (TBD — to be finalized with hosting/SLA decisions).</w:t>
            </w:r>
          </w:p>
        </w:tc>
      </w:tr>
    </w:tbl>
    <w:p w14:paraId="4C4CCC11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61" w:name="_Toc235644971"/>
    </w:p>
    <w:p w14:paraId="05925D92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</w:p>
    <w:p w14:paraId="6BE8AF5A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</w:p>
    <w:p w14:paraId="5FB9B185" w14:textId="5B1C68AE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lastRenderedPageBreak/>
        <w:t>5.5 Business Rules</w:t>
      </w:r>
      <w:bookmarkEnd w:id="61"/>
    </w:p>
    <w:p w14:paraId="71DC215E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Only users with the Administrator role may create, edit, or delete Food, Recipe, Nutrition Value, or Category records.</w:t>
      </w:r>
    </w:p>
    <w:p w14:paraId="24F8FC20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Hard constraints (diet type, allergies, weekly budget) shall always take precedence over soft/preference-based rules (e.g., variety, </w:t>
      </w:r>
      <w:proofErr w:type="spellStart"/>
      <w:r w:rsidRPr="001739B5">
        <w:rPr>
          <w:rFonts w:ascii="Arial" w:hAnsi="Arial" w:cs="Arial"/>
          <w:sz w:val="22"/>
          <w:szCs w:val="22"/>
        </w:rPr>
        <w:t>favorites</w:t>
      </w:r>
      <w:proofErr w:type="spellEnd"/>
      <w:r w:rsidRPr="001739B5">
        <w:rPr>
          <w:rFonts w:ascii="Arial" w:hAnsi="Arial" w:cs="Arial"/>
          <w:sz w:val="22"/>
          <w:szCs w:val="22"/>
        </w:rPr>
        <w:t>) in the rule engine's decision order, per Appendix B.</w:t>
      </w:r>
    </w:p>
    <w:p w14:paraId="7EED1D88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Each meal shall belong to exactly one meal category (breakfast, lunch, dinner, or snack).</w:t>
      </w:r>
    </w:p>
    <w:p w14:paraId="6992D64D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41343764" w14:textId="77777777" w:rsidR="00532BE1" w:rsidRPr="001739B5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62" w:name="_Toc235644972"/>
      <w:r w:rsidRPr="001739B5">
        <w:rPr>
          <w:rFonts w:ascii="Arial" w:hAnsi="Arial" w:cs="Arial"/>
          <w:b/>
          <w:bCs/>
          <w:color w:val="auto"/>
        </w:rPr>
        <w:lastRenderedPageBreak/>
        <w:t>6. Other Requirements</w:t>
      </w:r>
      <w:bookmarkEnd w:id="62"/>
    </w:p>
    <w:p w14:paraId="0B3DD4FE" w14:textId="77777777" w:rsidR="00532BE1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This SRS is treated as a living document within the project's Agile SDLC process. Features in Section 4 are expected to be decomposed into user stories and delivered incrementally across sprints; this document shall be revised at the start of each release to reflect approved backlog changes. No internationalization, legal, or database-vendor-specific requirements have been identified for Phase 1 beyond those already stated in Section 2.5.</w:t>
      </w:r>
    </w:p>
    <w:p w14:paraId="1D9F3DAE" w14:textId="77777777" w:rsidR="00BB6602" w:rsidRPr="001739B5" w:rsidRDefault="00BB6602" w:rsidP="00BB6602">
      <w:pPr>
        <w:pStyle w:val="Heading3"/>
        <w:spacing w:before="200" w:after="100"/>
        <w:rPr>
          <w:rFonts w:ascii="Arial" w:hAnsi="Arial" w:cs="Arial"/>
          <w:color w:val="auto"/>
          <w:sz w:val="22"/>
          <w:szCs w:val="22"/>
        </w:rPr>
      </w:pPr>
      <w:bookmarkStart w:id="63" w:name="_Toc235644932"/>
      <w:r w:rsidRPr="001739B5">
        <w:rPr>
          <w:rFonts w:ascii="Arial" w:hAnsi="Arial" w:cs="Arial"/>
          <w:color w:val="auto"/>
          <w:sz w:val="22"/>
          <w:szCs w:val="22"/>
        </w:rPr>
        <w:t>Note on Phase 2 (Informational — Not In Scope for This Release)</w:t>
      </w:r>
      <w:bookmarkEnd w:id="63"/>
    </w:p>
    <w:p w14:paraId="7600DD8A" w14:textId="39750431" w:rsidR="00BB6602" w:rsidRPr="001739B5" w:rsidRDefault="00BB6602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A future release is anticipated to introduce an LLM Reasoning Layer on top of the existing rule engine, enabling natural-language interaction, meal-selection explanations, ingredient substitution suggestions, and richer long-term preference learning, while the rule engine continues to enforce non-negotiable constraints (diet, allergies, budget). This is documented here only to inform Phase 1 design decisions that should not preclude this future direction; no Phase 2 requirements are specified in this SRS.</w:t>
      </w:r>
    </w:p>
    <w:p w14:paraId="5E20C9B2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2AE69F10" w14:textId="77777777" w:rsidR="00532BE1" w:rsidRPr="00BB6602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64" w:name="_Toc235644973"/>
      <w:r w:rsidRPr="00BB6602">
        <w:rPr>
          <w:rFonts w:ascii="Arial" w:hAnsi="Arial" w:cs="Arial"/>
          <w:b/>
          <w:bCs/>
          <w:color w:val="auto"/>
        </w:rPr>
        <w:lastRenderedPageBreak/>
        <w:t>Appendix A: Glossary</w:t>
      </w:r>
      <w:bookmarkEnd w:id="64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532BE1" w:rsidRPr="001739B5" w14:paraId="2DCB82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E2F3"/>
          </w:tcPr>
          <w:p w14:paraId="6C70E3C7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Term</w:t>
            </w:r>
          </w:p>
        </w:tc>
        <w:tc>
          <w:tcPr>
            <w:tcW w:w="6400" w:type="dxa"/>
            <w:shd w:val="clear" w:color="auto" w:fill="D9E2F3"/>
          </w:tcPr>
          <w:p w14:paraId="41DF479F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Definition</w:t>
            </w:r>
          </w:p>
        </w:tc>
      </w:tr>
      <w:tr w:rsidR="00532BE1" w:rsidRPr="001739B5" w14:paraId="767500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34E6D1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Engine</w:t>
            </w:r>
          </w:p>
        </w:tc>
        <w:tc>
          <w:tcPr>
            <w:tcW w:w="6400" w:type="dxa"/>
          </w:tcPr>
          <w:p w14:paraId="22BAE1C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The deterministic IF–THEN logic component that filters and selects meals based on user profile constraints (Appendix B).</w:t>
            </w:r>
          </w:p>
        </w:tc>
      </w:tr>
      <w:tr w:rsidR="00532BE1" w:rsidRPr="001739B5" w14:paraId="645D534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1A64988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Health Goal</w:t>
            </w:r>
          </w:p>
        </w:tc>
        <w:tc>
          <w:tcPr>
            <w:tcW w:w="6400" w:type="dxa"/>
          </w:tcPr>
          <w:p w14:paraId="635F917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 user-selected objective — Weight Loss, Muscle Gain, or Maintenance — that influences meal filtering (REQ-4.2.4).</w:t>
            </w:r>
          </w:p>
        </w:tc>
      </w:tr>
      <w:tr w:rsidR="00532BE1" w:rsidRPr="001739B5" w14:paraId="1741EE3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B4FF107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Meal Category</w:t>
            </w:r>
          </w:p>
        </w:tc>
        <w:tc>
          <w:tcPr>
            <w:tcW w:w="6400" w:type="dxa"/>
          </w:tcPr>
          <w:p w14:paraId="74DE8284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One of: Breakfast, Lunch, Dinner, Snack. Each meal belongs to exactly one category.</w:t>
            </w:r>
          </w:p>
        </w:tc>
      </w:tr>
      <w:tr w:rsidR="00532BE1" w:rsidRPr="001739B5" w14:paraId="04199A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75CECA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Grocery List</w:t>
            </w:r>
          </w:p>
        </w:tc>
        <w:tc>
          <w:tcPr>
            <w:tcW w:w="6400" w:type="dxa"/>
          </w:tcPr>
          <w:p w14:paraId="22F09F3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The deduplicated, quantity-aggregated list of ingredients required to prepare a user's weekly meal plan.</w:t>
            </w:r>
          </w:p>
        </w:tc>
      </w:tr>
      <w:tr w:rsidR="00532BE1" w:rsidRPr="001739B5" w14:paraId="76A457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542B167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739B5">
              <w:rPr>
                <w:rFonts w:ascii="Arial" w:hAnsi="Arial" w:cs="Arial"/>
                <w:sz w:val="22"/>
                <w:szCs w:val="22"/>
              </w:rPr>
              <w:t>Favorite</w:t>
            </w:r>
            <w:proofErr w:type="spellEnd"/>
          </w:p>
        </w:tc>
        <w:tc>
          <w:tcPr>
            <w:tcW w:w="6400" w:type="dxa"/>
          </w:tcPr>
          <w:p w14:paraId="4A9CA64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 feedback state indicating a user wishes to see this meal, or nutritionally similar meals, recommended more often.</w:t>
            </w:r>
          </w:p>
        </w:tc>
      </w:tr>
      <w:tr w:rsidR="00532BE1" w:rsidRPr="001739B5" w14:paraId="2E56716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9CFC54C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LLM Reasoning Layer</w:t>
            </w:r>
          </w:p>
        </w:tc>
        <w:tc>
          <w:tcPr>
            <w:tcW w:w="6400" w:type="dxa"/>
          </w:tcPr>
          <w:p w14:paraId="52D0C65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 Phase 2 (out-of-scope) component intended to sit atop the rule engine to add conversational and explanatory capability.</w:t>
            </w:r>
          </w:p>
        </w:tc>
      </w:tr>
    </w:tbl>
    <w:p w14:paraId="4549DFFA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3E2245F3" w14:textId="77777777" w:rsidR="00532BE1" w:rsidRPr="00BB6602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65" w:name="_Toc235644974"/>
      <w:r w:rsidRPr="00BB6602">
        <w:rPr>
          <w:rFonts w:ascii="Arial" w:hAnsi="Arial" w:cs="Arial"/>
          <w:b/>
          <w:bCs/>
          <w:color w:val="auto"/>
        </w:rPr>
        <w:lastRenderedPageBreak/>
        <w:t>Appendix B: Analysis Models</w:t>
      </w:r>
      <w:bookmarkEnd w:id="65"/>
    </w:p>
    <w:p w14:paraId="43E243BC" w14:textId="77777777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66" w:name="_Toc235644975"/>
      <w:r w:rsidRPr="00BB6602">
        <w:rPr>
          <w:rFonts w:ascii="Arial" w:hAnsi="Arial" w:cs="Arial"/>
          <w:color w:val="auto"/>
          <w:sz w:val="24"/>
          <w:szCs w:val="24"/>
        </w:rPr>
        <w:t>B.1 Functional Flow</w:t>
      </w:r>
      <w:bookmarkEnd w:id="66"/>
    </w:p>
    <w:p w14:paraId="5A4D4F93" w14:textId="77777777" w:rsidR="00532BE1" w:rsidRPr="001739B5" w:rsidRDefault="00000000">
      <w:pPr>
        <w:spacing w:after="12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Register → Create Profile → Select Preferences → Generate Weekly Meal Plan → Generate Grocery List → User Feedback → Improve Future Recommendations.</w:t>
      </w:r>
    </w:p>
    <w:p w14:paraId="34489531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67" w:name="_Toc235644976"/>
    </w:p>
    <w:p w14:paraId="62F290CB" w14:textId="07F3EFF1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t>B.2 Business Logic Pipeline</w:t>
      </w:r>
      <w:bookmarkEnd w:id="67"/>
    </w:p>
    <w:p w14:paraId="0EA9A626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1: Collect user information (age, gender, weight, height, activity level, health goal, diet preference, allergies, budget, cooking time).</w:t>
      </w:r>
    </w:p>
    <w:p w14:paraId="1D57B096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2: Filter meals violating diet, allergy, budget, cooking time, or ingredient availability.</w:t>
      </w:r>
    </w:p>
    <w:p w14:paraId="481E277C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3: Apply health-goal-based filtering (Weight Loss / Muscle Gain / Maintenance).</w:t>
      </w:r>
    </w:p>
    <w:p w14:paraId="47DD9457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4: Check total plan cost against weekly budget; replace highest-cost meals first if exceeded.</w:t>
      </w:r>
    </w:p>
    <w:p w14:paraId="1A90B4B6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5: Remove recipes exceeding available cooking time.</w:t>
      </w:r>
    </w:p>
    <w:p w14:paraId="3C715B32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6: Enforce meal variety across the week.</w:t>
      </w:r>
    </w:p>
    <w:p w14:paraId="63C46607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7: Balance weekly nutrition (protein, carbs, fats, vegetables, fruits).</w:t>
      </w:r>
    </w:p>
    <w:p w14:paraId="008B04B8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8: Generate the aggregated grocery list.</w:t>
      </w:r>
    </w:p>
    <w:p w14:paraId="7040C914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 xml:space="preserve">Step 9: Store user feedback (like, dislike, </w:t>
      </w:r>
      <w:proofErr w:type="spellStart"/>
      <w:r w:rsidRPr="001739B5">
        <w:rPr>
          <w:rFonts w:ascii="Arial" w:hAnsi="Arial" w:cs="Arial"/>
          <w:sz w:val="22"/>
          <w:szCs w:val="22"/>
        </w:rPr>
        <w:t>favorite</w:t>
      </w:r>
      <w:proofErr w:type="spellEnd"/>
      <w:r w:rsidRPr="001739B5">
        <w:rPr>
          <w:rFonts w:ascii="Arial" w:hAnsi="Arial" w:cs="Arial"/>
          <w:sz w:val="22"/>
          <w:szCs w:val="22"/>
        </w:rPr>
        <w:t>, skipped).</w:t>
      </w:r>
    </w:p>
    <w:p w14:paraId="006EF3FD" w14:textId="77777777" w:rsidR="00532BE1" w:rsidRPr="001739B5" w:rsidRDefault="00000000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t>Step 10: Adjust future recommendation priority based on stored feedback.</w:t>
      </w:r>
    </w:p>
    <w:p w14:paraId="049FF7D9" w14:textId="77777777" w:rsidR="00BB6602" w:rsidRDefault="00BB6602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bookmarkStart w:id="68" w:name="_Toc235644977"/>
    </w:p>
    <w:p w14:paraId="3B92E955" w14:textId="070FCFB5" w:rsidR="00532BE1" w:rsidRPr="00BB6602" w:rsidRDefault="00000000">
      <w:pPr>
        <w:pStyle w:val="Heading2"/>
        <w:spacing w:before="240" w:after="120"/>
        <w:rPr>
          <w:rFonts w:ascii="Arial" w:hAnsi="Arial" w:cs="Arial"/>
          <w:color w:val="auto"/>
          <w:sz w:val="24"/>
          <w:szCs w:val="24"/>
        </w:rPr>
      </w:pPr>
      <w:r w:rsidRPr="00BB6602">
        <w:rPr>
          <w:rFonts w:ascii="Arial" w:hAnsi="Arial" w:cs="Arial"/>
          <w:color w:val="auto"/>
          <w:sz w:val="24"/>
          <w:szCs w:val="24"/>
        </w:rPr>
        <w:t>B.3 Rule Engine (Phase 1)</w:t>
      </w:r>
      <w:bookmarkEnd w:id="68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00"/>
        <w:gridCol w:w="4400"/>
      </w:tblGrid>
      <w:tr w:rsidR="00532BE1" w:rsidRPr="001739B5" w14:paraId="009168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E2F3"/>
          </w:tcPr>
          <w:p w14:paraId="0E0E331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Rule</w:t>
            </w:r>
          </w:p>
        </w:tc>
        <w:tc>
          <w:tcPr>
            <w:tcW w:w="3400" w:type="dxa"/>
            <w:shd w:val="clear" w:color="auto" w:fill="D9E2F3"/>
          </w:tcPr>
          <w:p w14:paraId="51CB4DD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Condition (IF)</w:t>
            </w:r>
          </w:p>
        </w:tc>
        <w:tc>
          <w:tcPr>
            <w:tcW w:w="4400" w:type="dxa"/>
            <w:shd w:val="clear" w:color="auto" w:fill="D9E2F3"/>
          </w:tcPr>
          <w:p w14:paraId="7F76832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Action (THEN)</w:t>
            </w:r>
          </w:p>
        </w:tc>
      </w:tr>
      <w:tr w:rsidR="00532BE1" w:rsidRPr="001739B5" w14:paraId="1935719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55547A7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1</w:t>
            </w:r>
          </w:p>
        </w:tc>
        <w:tc>
          <w:tcPr>
            <w:tcW w:w="3400" w:type="dxa"/>
          </w:tcPr>
          <w:p w14:paraId="13AAC74F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Diet = Vegetarian</w:t>
            </w:r>
          </w:p>
        </w:tc>
        <w:tc>
          <w:tcPr>
            <w:tcW w:w="4400" w:type="dxa"/>
          </w:tcPr>
          <w:p w14:paraId="19ACE763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Only vegetarian meals are eligible for selection.</w:t>
            </w:r>
          </w:p>
        </w:tc>
      </w:tr>
      <w:tr w:rsidR="00532BE1" w:rsidRPr="001739B5" w14:paraId="1991DDE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3253A9A3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2</w:t>
            </w:r>
          </w:p>
        </w:tc>
        <w:tc>
          <w:tcPr>
            <w:tcW w:w="3400" w:type="dxa"/>
          </w:tcPr>
          <w:p w14:paraId="4E9FAEC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Goal = Weight Loss</w:t>
            </w:r>
          </w:p>
        </w:tc>
        <w:tc>
          <w:tcPr>
            <w:tcW w:w="4400" w:type="dxa"/>
          </w:tcPr>
          <w:p w14:paraId="5EFFE21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Calories &lt; target threshold; Protein &gt; minimum threshold.</w:t>
            </w:r>
          </w:p>
        </w:tc>
      </w:tr>
      <w:tr w:rsidR="00532BE1" w:rsidRPr="001739B5" w14:paraId="6F673B2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BFBCF2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3</w:t>
            </w:r>
          </w:p>
        </w:tc>
        <w:tc>
          <w:tcPr>
            <w:tcW w:w="3400" w:type="dxa"/>
          </w:tcPr>
          <w:p w14:paraId="5647B16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Budget exceeded</w:t>
            </w:r>
          </w:p>
        </w:tc>
        <w:tc>
          <w:tcPr>
            <w:tcW w:w="4400" w:type="dxa"/>
          </w:tcPr>
          <w:p w14:paraId="176DEE9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Replace highest-cost meals first.</w:t>
            </w:r>
          </w:p>
        </w:tc>
      </w:tr>
      <w:tr w:rsidR="00532BE1" w:rsidRPr="001739B5" w14:paraId="59FAAA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6655EDC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4</w:t>
            </w:r>
          </w:p>
        </w:tc>
        <w:tc>
          <w:tcPr>
            <w:tcW w:w="3400" w:type="dxa"/>
          </w:tcPr>
          <w:p w14:paraId="099019F4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Cooking Time = N minutes</w:t>
            </w:r>
          </w:p>
        </w:tc>
        <w:tc>
          <w:tcPr>
            <w:tcW w:w="4400" w:type="dxa"/>
          </w:tcPr>
          <w:p w14:paraId="784068A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Only recipes with time ≤ N minutes are eligible.</w:t>
            </w:r>
          </w:p>
        </w:tc>
      </w:tr>
      <w:tr w:rsidR="00532BE1" w:rsidRPr="001739B5" w14:paraId="30C0F3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0774AE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5</w:t>
            </w:r>
          </w:p>
        </w:tc>
        <w:tc>
          <w:tcPr>
            <w:tcW w:w="3400" w:type="dxa"/>
          </w:tcPr>
          <w:p w14:paraId="7B802307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Meal disliked</w:t>
            </w:r>
          </w:p>
        </w:tc>
        <w:tc>
          <w:tcPr>
            <w:tcW w:w="4400" w:type="dxa"/>
          </w:tcPr>
          <w:p w14:paraId="7DCCB176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Decrease the meal's future recommendation priority.</w:t>
            </w:r>
          </w:p>
        </w:tc>
      </w:tr>
      <w:tr w:rsidR="00532BE1" w:rsidRPr="001739B5" w14:paraId="43B6620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753FDF8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6</w:t>
            </w:r>
          </w:p>
        </w:tc>
        <w:tc>
          <w:tcPr>
            <w:tcW w:w="3400" w:type="dxa"/>
          </w:tcPr>
          <w:p w14:paraId="2E6FD1C8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Allergy = X</w:t>
            </w:r>
          </w:p>
        </w:tc>
        <w:tc>
          <w:tcPr>
            <w:tcW w:w="4400" w:type="dxa"/>
          </w:tcPr>
          <w:p w14:paraId="12CFA9E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Exclude all meals containing ingredient X.</w:t>
            </w:r>
          </w:p>
        </w:tc>
      </w:tr>
      <w:tr w:rsidR="00532BE1" w:rsidRPr="001739B5" w14:paraId="4C983C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6DC8A14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7</w:t>
            </w:r>
          </w:p>
        </w:tc>
        <w:tc>
          <w:tcPr>
            <w:tcW w:w="3400" w:type="dxa"/>
          </w:tcPr>
          <w:p w14:paraId="15A9F6B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Meal repeated &gt; 2 times/week</w:t>
            </w:r>
          </w:p>
        </w:tc>
        <w:tc>
          <w:tcPr>
            <w:tcW w:w="4400" w:type="dxa"/>
          </w:tcPr>
          <w:p w14:paraId="3469741D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Replace with a nutritionally similar alternative.</w:t>
            </w:r>
          </w:p>
        </w:tc>
      </w:tr>
      <w:tr w:rsidR="00532BE1" w:rsidRPr="001739B5" w14:paraId="00B134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756BF2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Rule 8</w:t>
            </w:r>
          </w:p>
        </w:tc>
        <w:tc>
          <w:tcPr>
            <w:tcW w:w="3400" w:type="dxa"/>
          </w:tcPr>
          <w:p w14:paraId="25F089F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 xml:space="preserve">Meal marked </w:t>
            </w:r>
            <w:proofErr w:type="spellStart"/>
            <w:r w:rsidRPr="001739B5">
              <w:rPr>
                <w:rFonts w:ascii="Arial" w:hAnsi="Arial" w:cs="Arial"/>
                <w:sz w:val="22"/>
                <w:szCs w:val="22"/>
              </w:rPr>
              <w:t>Favorite</w:t>
            </w:r>
            <w:proofErr w:type="spellEnd"/>
          </w:p>
        </w:tc>
        <w:tc>
          <w:tcPr>
            <w:tcW w:w="4400" w:type="dxa"/>
          </w:tcPr>
          <w:p w14:paraId="17E9D586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Recommend nutritionally similar meals.</w:t>
            </w:r>
          </w:p>
        </w:tc>
      </w:tr>
    </w:tbl>
    <w:p w14:paraId="29424129" w14:textId="77777777" w:rsidR="00532BE1" w:rsidRPr="001739B5" w:rsidRDefault="00000000">
      <w:pPr>
        <w:rPr>
          <w:rFonts w:ascii="Arial" w:hAnsi="Arial" w:cs="Arial"/>
          <w:sz w:val="22"/>
          <w:szCs w:val="22"/>
        </w:rPr>
      </w:pPr>
      <w:r w:rsidRPr="001739B5">
        <w:rPr>
          <w:rFonts w:ascii="Arial" w:hAnsi="Arial" w:cs="Arial"/>
          <w:sz w:val="22"/>
          <w:szCs w:val="22"/>
        </w:rPr>
        <w:br w:type="page"/>
      </w:r>
    </w:p>
    <w:p w14:paraId="6DCA8255" w14:textId="77777777" w:rsidR="00532BE1" w:rsidRPr="00BB6602" w:rsidRDefault="00000000">
      <w:pPr>
        <w:pStyle w:val="Heading1"/>
        <w:spacing w:before="300" w:after="150"/>
        <w:rPr>
          <w:rFonts w:ascii="Arial" w:hAnsi="Arial" w:cs="Arial"/>
          <w:b/>
          <w:bCs/>
          <w:color w:val="auto"/>
        </w:rPr>
      </w:pPr>
      <w:bookmarkStart w:id="69" w:name="_Toc235644978"/>
      <w:r w:rsidRPr="00BB6602">
        <w:rPr>
          <w:rFonts w:ascii="Arial" w:hAnsi="Arial" w:cs="Arial"/>
          <w:b/>
          <w:bCs/>
          <w:color w:val="auto"/>
        </w:rPr>
        <w:lastRenderedPageBreak/>
        <w:t>Appendix C: To Be Determined List</w:t>
      </w:r>
      <w:bookmarkEnd w:id="69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000"/>
        <w:gridCol w:w="1800"/>
      </w:tblGrid>
      <w:tr w:rsidR="00532BE1" w:rsidRPr="001739B5" w14:paraId="55949B3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E2F3"/>
          </w:tcPr>
          <w:p w14:paraId="0CF6E451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6000" w:type="dxa"/>
            <w:shd w:val="clear" w:color="auto" w:fill="D9E2F3"/>
          </w:tcPr>
          <w:p w14:paraId="76A1A2CE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TBD Item</w:t>
            </w:r>
          </w:p>
        </w:tc>
        <w:tc>
          <w:tcPr>
            <w:tcW w:w="1800" w:type="dxa"/>
            <w:shd w:val="clear" w:color="auto" w:fill="D9E2F3"/>
          </w:tcPr>
          <w:p w14:paraId="31EFBF8F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b/>
                <w:bCs/>
                <w:sz w:val="22"/>
                <w:szCs w:val="22"/>
              </w:rPr>
              <w:t>Section Reference</w:t>
            </w:r>
          </w:p>
        </w:tc>
      </w:tr>
      <w:tr w:rsidR="00532BE1" w:rsidRPr="001739B5" w14:paraId="1AFC06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112F3F4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TBD-1</w:t>
            </w:r>
          </w:p>
        </w:tc>
        <w:tc>
          <w:tcPr>
            <w:tcW w:w="6000" w:type="dxa"/>
          </w:tcPr>
          <w:p w14:paraId="0F25BE3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Specific hosting provider, server OS, and database engine.</w:t>
            </w:r>
          </w:p>
        </w:tc>
        <w:tc>
          <w:tcPr>
            <w:tcW w:w="1800" w:type="dxa"/>
          </w:tcPr>
          <w:p w14:paraId="35FF375F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2.4</w:t>
            </w:r>
          </w:p>
        </w:tc>
      </w:tr>
      <w:tr w:rsidR="00532BE1" w:rsidRPr="001739B5" w14:paraId="3B63E78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51A00D7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TBD-2</w:t>
            </w:r>
          </w:p>
        </w:tc>
        <w:tc>
          <w:tcPr>
            <w:tcW w:w="6000" w:type="dxa"/>
          </w:tcPr>
          <w:p w14:paraId="0431B5D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 xml:space="preserve">Delivery format for user documentation (in-app, help </w:t>
            </w:r>
            <w:proofErr w:type="spellStart"/>
            <w:r w:rsidRPr="001739B5">
              <w:rPr>
                <w:rFonts w:ascii="Arial" w:hAnsi="Arial" w:cs="Arial"/>
                <w:sz w:val="22"/>
                <w:szCs w:val="22"/>
              </w:rPr>
              <w:t>center</w:t>
            </w:r>
            <w:proofErr w:type="spellEnd"/>
            <w:r w:rsidRPr="001739B5">
              <w:rPr>
                <w:rFonts w:ascii="Arial" w:hAnsi="Arial" w:cs="Arial"/>
                <w:sz w:val="22"/>
                <w:szCs w:val="22"/>
              </w:rPr>
              <w:t>, or PDF).</w:t>
            </w:r>
          </w:p>
        </w:tc>
        <w:tc>
          <w:tcPr>
            <w:tcW w:w="1800" w:type="dxa"/>
          </w:tcPr>
          <w:p w14:paraId="021A05F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2.6</w:t>
            </w:r>
          </w:p>
        </w:tc>
      </w:tr>
      <w:tr w:rsidR="00532BE1" w:rsidRPr="001739B5" w14:paraId="6F2305C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02B5866E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TBD-3</w:t>
            </w:r>
          </w:p>
        </w:tc>
        <w:tc>
          <w:tcPr>
            <w:tcW w:w="6000" w:type="dxa"/>
          </w:tcPr>
          <w:p w14:paraId="08F2DB6B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Concurrent user target beyond the initial 100-user estimate.</w:t>
            </w:r>
          </w:p>
        </w:tc>
        <w:tc>
          <w:tcPr>
            <w:tcW w:w="1800" w:type="dxa"/>
          </w:tcPr>
          <w:p w14:paraId="67D846DA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5.1</w:t>
            </w:r>
          </w:p>
        </w:tc>
      </w:tr>
      <w:tr w:rsidR="00532BE1" w:rsidRPr="001739B5" w14:paraId="5046F1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2DA0B599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TBD-4</w:t>
            </w:r>
          </w:p>
        </w:tc>
        <w:tc>
          <w:tcPr>
            <w:tcW w:w="6000" w:type="dxa"/>
          </w:tcPr>
          <w:p w14:paraId="09638B6C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Target uptime SLA and hosting agreement details.</w:t>
            </w:r>
          </w:p>
        </w:tc>
        <w:tc>
          <w:tcPr>
            <w:tcW w:w="1800" w:type="dxa"/>
          </w:tcPr>
          <w:p w14:paraId="4AE863BC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5.4</w:t>
            </w:r>
          </w:p>
        </w:tc>
      </w:tr>
      <w:tr w:rsidR="00532BE1" w:rsidRPr="001739B5" w14:paraId="20BD20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</w:tcPr>
          <w:p w14:paraId="4CA3CDD2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TBD-5</w:t>
            </w:r>
          </w:p>
        </w:tc>
        <w:tc>
          <w:tcPr>
            <w:tcW w:w="6000" w:type="dxa"/>
          </w:tcPr>
          <w:p w14:paraId="431BC9A1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Formal specification of Phase 2 LLM Reasoning Layer requirements (out of scope for this SRS).</w:t>
            </w:r>
          </w:p>
        </w:tc>
        <w:tc>
          <w:tcPr>
            <w:tcW w:w="1800" w:type="dxa"/>
          </w:tcPr>
          <w:p w14:paraId="1C130540" w14:textId="77777777" w:rsidR="00532BE1" w:rsidRPr="001739B5" w:rsidRDefault="00000000">
            <w:pPr>
              <w:rPr>
                <w:rFonts w:ascii="Arial" w:hAnsi="Arial" w:cs="Arial"/>
                <w:sz w:val="22"/>
                <w:szCs w:val="22"/>
              </w:rPr>
            </w:pPr>
            <w:r w:rsidRPr="001739B5">
              <w:rPr>
                <w:rFonts w:ascii="Arial" w:hAnsi="Arial" w:cs="Arial"/>
                <w:sz w:val="22"/>
                <w:szCs w:val="22"/>
              </w:rPr>
              <w:t>2.7</w:t>
            </w:r>
          </w:p>
        </w:tc>
      </w:tr>
    </w:tbl>
    <w:p w14:paraId="12A6B731" w14:textId="77777777" w:rsidR="009339EA" w:rsidRPr="001739B5" w:rsidRDefault="009339EA">
      <w:pPr>
        <w:rPr>
          <w:rFonts w:ascii="Arial" w:hAnsi="Arial" w:cs="Arial"/>
          <w:sz w:val="22"/>
          <w:szCs w:val="22"/>
        </w:rPr>
      </w:pPr>
    </w:p>
    <w:sectPr w:rsidR="009339EA" w:rsidRPr="001739B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E4F77" w14:textId="77777777" w:rsidR="009339EA" w:rsidRDefault="009339EA" w:rsidP="001739B5">
      <w:r>
        <w:separator/>
      </w:r>
    </w:p>
  </w:endnote>
  <w:endnote w:type="continuationSeparator" w:id="0">
    <w:p w14:paraId="657CEF8A" w14:textId="77777777" w:rsidR="009339EA" w:rsidRDefault="009339EA" w:rsidP="001739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11848" w14:textId="1E9F8589" w:rsidR="001739B5" w:rsidRDefault="001739B5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19C01" w14:textId="77777777" w:rsidR="001739B5" w:rsidRDefault="001739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DFE1B" w14:textId="77777777" w:rsidR="009339EA" w:rsidRDefault="009339EA" w:rsidP="001739B5">
      <w:r>
        <w:separator/>
      </w:r>
    </w:p>
  </w:footnote>
  <w:footnote w:type="continuationSeparator" w:id="0">
    <w:p w14:paraId="4C70C812" w14:textId="77777777" w:rsidR="009339EA" w:rsidRDefault="009339EA" w:rsidP="001739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7B0C5" w14:textId="4684507E" w:rsidR="001739B5" w:rsidRDefault="001739B5">
    <w:pPr>
      <w:pStyle w:val="Header"/>
    </w:pPr>
    <w:r>
      <w:t>Software</w:t>
    </w:r>
    <w:r>
      <w:rPr>
        <w:sz w:val="24"/>
      </w:rPr>
      <w:t xml:space="preserve"> </w:t>
    </w:r>
    <w:r>
      <w:t xml:space="preserve">Requirements Specification for </w:t>
    </w:r>
    <w:proofErr w:type="spellStart"/>
    <w:r w:rsidRPr="001739B5">
      <w:t>NutriPlan</w:t>
    </w:r>
    <w:proofErr w:type="spellEnd"/>
    <w:r>
      <w:tab/>
    </w:r>
    <w:r>
      <w:tab/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ii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BD5"/>
    <w:multiLevelType w:val="hybridMultilevel"/>
    <w:tmpl w:val="7DD4A72A"/>
    <w:lvl w:ilvl="0" w:tplc="8944847C">
      <w:start w:val="1"/>
      <w:numFmt w:val="bullet"/>
      <w:lvlText w:val="●"/>
      <w:lvlJc w:val="left"/>
      <w:pPr>
        <w:ind w:left="720" w:hanging="360"/>
      </w:pPr>
    </w:lvl>
    <w:lvl w:ilvl="1" w:tplc="254E776C">
      <w:start w:val="1"/>
      <w:numFmt w:val="bullet"/>
      <w:lvlText w:val="○"/>
      <w:lvlJc w:val="left"/>
      <w:pPr>
        <w:ind w:left="1440" w:hanging="360"/>
      </w:pPr>
    </w:lvl>
    <w:lvl w:ilvl="2" w:tplc="DC0EBB44">
      <w:start w:val="1"/>
      <w:numFmt w:val="bullet"/>
      <w:lvlText w:val="■"/>
      <w:lvlJc w:val="left"/>
      <w:pPr>
        <w:ind w:left="2160" w:hanging="360"/>
      </w:pPr>
    </w:lvl>
    <w:lvl w:ilvl="3" w:tplc="A07A0548">
      <w:start w:val="1"/>
      <w:numFmt w:val="bullet"/>
      <w:lvlText w:val="●"/>
      <w:lvlJc w:val="left"/>
      <w:pPr>
        <w:ind w:left="2880" w:hanging="360"/>
      </w:pPr>
    </w:lvl>
    <w:lvl w:ilvl="4" w:tplc="09B2758C">
      <w:start w:val="1"/>
      <w:numFmt w:val="bullet"/>
      <w:lvlText w:val="○"/>
      <w:lvlJc w:val="left"/>
      <w:pPr>
        <w:ind w:left="3600" w:hanging="360"/>
      </w:pPr>
    </w:lvl>
    <w:lvl w:ilvl="5" w:tplc="DA129A72">
      <w:start w:val="1"/>
      <w:numFmt w:val="bullet"/>
      <w:lvlText w:val="■"/>
      <w:lvlJc w:val="left"/>
      <w:pPr>
        <w:ind w:left="4320" w:hanging="360"/>
      </w:pPr>
    </w:lvl>
    <w:lvl w:ilvl="6" w:tplc="768A10B6">
      <w:start w:val="1"/>
      <w:numFmt w:val="bullet"/>
      <w:lvlText w:val="●"/>
      <w:lvlJc w:val="left"/>
      <w:pPr>
        <w:ind w:left="5040" w:hanging="360"/>
      </w:pPr>
    </w:lvl>
    <w:lvl w:ilvl="7" w:tplc="76FE8FFA">
      <w:start w:val="1"/>
      <w:numFmt w:val="bullet"/>
      <w:lvlText w:val="●"/>
      <w:lvlJc w:val="left"/>
      <w:pPr>
        <w:ind w:left="5760" w:hanging="360"/>
      </w:pPr>
    </w:lvl>
    <w:lvl w:ilvl="8" w:tplc="E280D3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3D54AE7"/>
    <w:multiLevelType w:val="hybridMultilevel"/>
    <w:tmpl w:val="81C4D7E2"/>
    <w:lvl w:ilvl="0" w:tplc="9440E3B6">
      <w:start w:val="1"/>
      <w:numFmt w:val="bullet"/>
      <w:lvlText w:val="•"/>
      <w:lvlJc w:val="left"/>
      <w:pPr>
        <w:ind w:left="720" w:hanging="360"/>
      </w:pPr>
    </w:lvl>
    <w:lvl w:ilvl="1" w:tplc="3EEEC3EC">
      <w:numFmt w:val="decimal"/>
      <w:lvlText w:val=""/>
      <w:lvlJc w:val="left"/>
    </w:lvl>
    <w:lvl w:ilvl="2" w:tplc="CC08E760">
      <w:numFmt w:val="decimal"/>
      <w:lvlText w:val=""/>
      <w:lvlJc w:val="left"/>
    </w:lvl>
    <w:lvl w:ilvl="3" w:tplc="F0B27EF0">
      <w:numFmt w:val="decimal"/>
      <w:lvlText w:val=""/>
      <w:lvlJc w:val="left"/>
    </w:lvl>
    <w:lvl w:ilvl="4" w:tplc="47F4BE08">
      <w:numFmt w:val="decimal"/>
      <w:lvlText w:val=""/>
      <w:lvlJc w:val="left"/>
    </w:lvl>
    <w:lvl w:ilvl="5" w:tplc="E27A096A">
      <w:numFmt w:val="decimal"/>
      <w:lvlText w:val=""/>
      <w:lvlJc w:val="left"/>
    </w:lvl>
    <w:lvl w:ilvl="6" w:tplc="66100812">
      <w:numFmt w:val="decimal"/>
      <w:lvlText w:val=""/>
      <w:lvlJc w:val="left"/>
    </w:lvl>
    <w:lvl w:ilvl="7" w:tplc="1AE2C91A">
      <w:numFmt w:val="decimal"/>
      <w:lvlText w:val=""/>
      <w:lvlJc w:val="left"/>
    </w:lvl>
    <w:lvl w:ilvl="8" w:tplc="A4D4F3EE">
      <w:numFmt w:val="decimal"/>
      <w:lvlText w:val=""/>
      <w:lvlJc w:val="left"/>
    </w:lvl>
  </w:abstractNum>
  <w:num w:numId="1" w16cid:durableId="1789003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BE1"/>
    <w:rsid w:val="001739B5"/>
    <w:rsid w:val="00532BE1"/>
    <w:rsid w:val="0074005F"/>
    <w:rsid w:val="009339EA"/>
    <w:rsid w:val="00BB6602"/>
    <w:rsid w:val="00E2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2D83A6"/>
  <w15:docId w15:val="{1E8267CB-0986-4569-AAEF-0EAE4124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739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39B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1739B5"/>
    <w:pPr>
      <w:spacing w:after="100"/>
      <w:ind w:left="400"/>
    </w:pPr>
  </w:style>
  <w:style w:type="paragraph" w:styleId="Footer">
    <w:name w:val="footer"/>
    <w:basedOn w:val="Normal"/>
    <w:link w:val="FooterChar"/>
    <w:uiPriority w:val="99"/>
    <w:unhideWhenUsed/>
    <w:rsid w:val="001739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39B5"/>
  </w:style>
  <w:style w:type="paragraph" w:styleId="Header">
    <w:name w:val="header"/>
    <w:basedOn w:val="Normal"/>
    <w:link w:val="HeaderChar"/>
    <w:uiPriority w:val="99"/>
    <w:unhideWhenUsed/>
    <w:rsid w:val="001739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39B5"/>
  </w:style>
  <w:style w:type="character" w:customStyle="1" w:styleId="Heading3Char">
    <w:name w:val="Heading 3 Char"/>
    <w:basedOn w:val="DefaultParagraphFont"/>
    <w:link w:val="Heading3"/>
    <w:uiPriority w:val="9"/>
    <w:rsid w:val="00BB6602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9330C945B924469168B7EA6AB6EFD0" ma:contentTypeVersion="11" ma:contentTypeDescription="Create a new document." ma:contentTypeScope="" ma:versionID="b8cbcbc7581e5824c8a872cb834d3957">
  <xsd:schema xmlns:xsd="http://www.w3.org/2001/XMLSchema" xmlns:xs="http://www.w3.org/2001/XMLSchema" xmlns:p="http://schemas.microsoft.com/office/2006/metadata/properties" xmlns:ns2="20374dcf-d194-4c66-bfdc-9105bfb3983a" xmlns:ns3="c1929519-74e7-49f9-a11e-9ff26fef5ee5" targetNamespace="http://schemas.microsoft.com/office/2006/metadata/properties" ma:root="true" ma:fieldsID="0340370c675348168dded21ae51d1197" ns2:_="" ns3:_="">
    <xsd:import namespace="20374dcf-d194-4c66-bfdc-9105bfb3983a"/>
    <xsd:import namespace="c1929519-74e7-49f9-a11e-9ff26fef5ee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74dcf-d194-4c66-bfdc-9105bfb3983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34f2db7-5c9e-4885-aa5f-8b428826e2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929519-74e7-49f9-a11e-9ff26fef5ee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89422d1-5215-4d6c-b428-c61a6526e90b}" ma:internalName="TaxCatchAll" ma:showField="CatchAllData" ma:web="c1929519-74e7-49f9-a11e-9ff26fef5e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0374dcf-d194-4c66-bfdc-9105bfb3983a" xsi:nil="true"/>
    <lcf76f155ced4ddcb4097134ff3c332f xmlns="20374dcf-d194-4c66-bfdc-9105bfb3983a">
      <Terms xmlns="http://schemas.microsoft.com/office/infopath/2007/PartnerControls"/>
    </lcf76f155ced4ddcb4097134ff3c332f>
    <TaxCatchAll xmlns="c1929519-74e7-49f9-a11e-9ff26fef5ee5" xsi:nil="true"/>
  </documentManagement>
</p:properties>
</file>

<file path=customXml/itemProps1.xml><?xml version="1.0" encoding="utf-8"?>
<ds:datastoreItem xmlns:ds="http://schemas.openxmlformats.org/officeDocument/2006/customXml" ds:itemID="{40D3FFDE-4427-46EA-9FD8-08A01A28EDB4}"/>
</file>

<file path=customXml/itemProps2.xml><?xml version="1.0" encoding="utf-8"?>
<ds:datastoreItem xmlns:ds="http://schemas.openxmlformats.org/officeDocument/2006/customXml" ds:itemID="{FA917ECF-E793-4335-833E-BE21AFDDBF05}"/>
</file>

<file path=customXml/itemProps3.xml><?xml version="1.0" encoding="utf-8"?>
<ds:datastoreItem xmlns:ds="http://schemas.openxmlformats.org/officeDocument/2006/customXml" ds:itemID="{1C7D85DC-4A51-42FD-9187-B0C7C0663EB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3966</Words>
  <Characters>23128</Characters>
  <Application>Microsoft Office Word</Application>
  <DocSecurity>0</DocSecurity>
  <Lines>513</Lines>
  <Paragraphs>423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Anvita Arun</dc:creator>
  <cp:lastModifiedBy>Anvita Arun</cp:lastModifiedBy>
  <cp:revision>3</cp:revision>
  <dcterms:created xsi:type="dcterms:W3CDTF">2026-07-22T14:58:00Z</dcterms:created>
  <dcterms:modified xsi:type="dcterms:W3CDTF">2026-07-22T15:47:00Z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0x010100B69330C945B924469168B7EA6AB6EFD0</vt:lpwstr>
  </property>
</Properties>
</file>