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36771" w14:textId="62A07C4F" w:rsidR="0000364E" w:rsidRDefault="0000364E" w:rsidP="001E3487">
      <w:pPr>
        <w:pStyle w:val="Heading1"/>
      </w:pPr>
      <w:r>
        <w:t>Biological Materials Questions - Monkey Pox</w:t>
      </w:r>
    </w:p>
    <w:p w14:paraId="41CDBC17" w14:textId="438721C0" w:rsidR="00F504FF" w:rsidRPr="00F504FF" w:rsidRDefault="00F504FF" w:rsidP="00F504FF">
      <w:pPr>
        <w:pStyle w:val="WPBODY"/>
      </w:pPr>
      <w:r>
        <w:t>Data used in this based on information provided from the Public Health Agency of Canada</w:t>
      </w:r>
      <w:r>
        <w:rPr>
          <w:rStyle w:val="FootnoteReference"/>
        </w:rPr>
        <w:footnoteReference w:id="1"/>
      </w:r>
      <w:r>
        <w:t xml:space="preserve"> and supplemented by fact sheets produced by Sandia National Laboratories. </w:t>
      </w:r>
      <w:r w:rsidR="0044721C">
        <w:t xml:space="preserve"> All values range from 0 to 1, with 1 reflecting the greatest value and 0 the lowest.  </w:t>
      </w:r>
    </w:p>
    <w:p w14:paraId="7DC68296" w14:textId="11A7D36A" w:rsidR="0000364E" w:rsidRDefault="0000364E" w:rsidP="0000364E">
      <w:pPr>
        <w:pStyle w:val="Heading2"/>
      </w:pPr>
      <w:r>
        <w:t xml:space="preserve">Likelihood of Infection </w:t>
      </w:r>
      <w:r w:rsidR="00036B14">
        <w:t>Following Exposure</w:t>
      </w:r>
    </w:p>
    <w:p w14:paraId="466F5848" w14:textId="389AA284" w:rsidR="0000364E" w:rsidRDefault="0000364E" w:rsidP="00F36C8B">
      <w:pPr>
        <w:pStyle w:val="WPBODY"/>
      </w:pPr>
    </w:p>
    <w:tbl>
      <w:tblPr>
        <w:tblStyle w:val="SANDTableStyle"/>
        <w:tblW w:w="12960" w:type="dxa"/>
        <w:tblInd w:w="-5" w:type="dxa"/>
        <w:tblLook w:val="04A0" w:firstRow="1" w:lastRow="0" w:firstColumn="1" w:lastColumn="0" w:noHBand="0" w:noVBand="1"/>
      </w:tblPr>
      <w:tblGrid>
        <w:gridCol w:w="4950"/>
        <w:gridCol w:w="5030"/>
        <w:gridCol w:w="2980"/>
      </w:tblGrid>
      <w:tr w:rsidR="00C314B0" w:rsidRPr="00265BD2" w14:paraId="335A73FC" w14:textId="77777777" w:rsidTr="00F005F6">
        <w:trPr>
          <w:cnfStyle w:val="100000000000" w:firstRow="1" w:lastRow="0" w:firstColumn="0" w:lastColumn="0" w:oddVBand="0" w:evenVBand="0" w:oddHBand="0" w:evenHBand="0" w:firstRowFirstColumn="0" w:firstRowLastColumn="0" w:lastRowFirstColumn="0" w:lastRowLastColumn="0"/>
          <w:trHeight w:val="300"/>
        </w:trPr>
        <w:tc>
          <w:tcPr>
            <w:tcW w:w="4950" w:type="dxa"/>
            <w:noWrap/>
          </w:tcPr>
          <w:p w14:paraId="44934794" w14:textId="65C14855" w:rsidR="00C314B0" w:rsidRPr="00265BD2" w:rsidRDefault="00C314B0" w:rsidP="00A07E81">
            <w:pPr>
              <w:rPr>
                <w:rFonts w:ascii="Calibri" w:hAnsi="Calibri" w:cs="Calibri"/>
                <w:color w:val="000000"/>
                <w:sz w:val="20"/>
                <w:u w:val="single"/>
              </w:rPr>
            </w:pPr>
            <w:r>
              <w:rPr>
                <w:rFonts w:ascii="Calibri" w:hAnsi="Calibri" w:cs="Calibri"/>
                <w:color w:val="000000"/>
                <w:sz w:val="20"/>
                <w:u w:val="single"/>
              </w:rPr>
              <w:t>Question (English)</w:t>
            </w:r>
          </w:p>
        </w:tc>
        <w:tc>
          <w:tcPr>
            <w:tcW w:w="5030" w:type="dxa"/>
          </w:tcPr>
          <w:p w14:paraId="23B3B7BE" w14:textId="4A951D32" w:rsidR="00C314B0" w:rsidRDefault="00C314B0" w:rsidP="00A07E81">
            <w:pPr>
              <w:rPr>
                <w:rFonts w:ascii="Calibri" w:hAnsi="Calibri" w:cs="Calibri"/>
                <w:color w:val="000000"/>
                <w:sz w:val="20"/>
                <w:u w:val="single"/>
              </w:rPr>
            </w:pPr>
            <w:r>
              <w:rPr>
                <w:rFonts w:ascii="Calibri" w:hAnsi="Calibri" w:cs="Calibri"/>
                <w:color w:val="000000"/>
                <w:sz w:val="20"/>
                <w:u w:val="single"/>
              </w:rPr>
              <w:t>Question (French)</w:t>
            </w:r>
          </w:p>
        </w:tc>
        <w:tc>
          <w:tcPr>
            <w:tcW w:w="2980" w:type="dxa"/>
          </w:tcPr>
          <w:p w14:paraId="612DC138" w14:textId="212F8C3B" w:rsidR="00C314B0" w:rsidRPr="00265BD2" w:rsidRDefault="00C314B0" w:rsidP="00A07E81">
            <w:pPr>
              <w:rPr>
                <w:rFonts w:ascii="Calibri" w:hAnsi="Calibri" w:cs="Calibri"/>
                <w:color w:val="000000"/>
                <w:sz w:val="20"/>
                <w:u w:val="single"/>
              </w:rPr>
            </w:pPr>
            <w:r w:rsidRPr="00DC4D6A">
              <w:rPr>
                <w:rFonts w:ascii="Calibri" w:hAnsi="Calibri" w:cs="Calibri"/>
                <w:color w:val="000000"/>
                <w:sz w:val="20"/>
                <w:highlight w:val="yellow"/>
                <w:u w:val="single"/>
              </w:rPr>
              <w:t>Answer and Value</w:t>
            </w:r>
            <w:r w:rsidR="0044721C" w:rsidRPr="00DC4D6A">
              <w:rPr>
                <w:rFonts w:ascii="Calibri" w:hAnsi="Calibri" w:cs="Calibri"/>
                <w:color w:val="000000"/>
                <w:sz w:val="20"/>
                <w:highlight w:val="yellow"/>
                <w:u w:val="single"/>
              </w:rPr>
              <w:t xml:space="preserve"> </w:t>
            </w:r>
            <w:r w:rsidR="0044721C" w:rsidRPr="00DC4D6A">
              <w:rPr>
                <w:rStyle w:val="FootnoteReference"/>
                <w:rFonts w:ascii="Calibri" w:hAnsi="Calibri" w:cs="Calibri"/>
                <w:color w:val="000000"/>
                <w:sz w:val="20"/>
                <w:highlight w:val="yellow"/>
                <w:u w:val="single"/>
              </w:rPr>
              <w:footnoteReference w:id="2"/>
            </w:r>
          </w:p>
        </w:tc>
      </w:tr>
      <w:tr w:rsidR="00C314B0" w:rsidRPr="0000364E" w14:paraId="6533C195" w14:textId="77777777" w:rsidTr="00F005F6">
        <w:trPr>
          <w:trHeight w:val="300"/>
        </w:trPr>
        <w:tc>
          <w:tcPr>
            <w:tcW w:w="12960" w:type="dxa"/>
            <w:gridSpan w:val="3"/>
          </w:tcPr>
          <w:p w14:paraId="302060F1" w14:textId="5AC2224B" w:rsidR="00C314B0" w:rsidRPr="00E747EE" w:rsidRDefault="00C314B0" w:rsidP="00A07E81">
            <w:pPr>
              <w:jc w:val="center"/>
              <w:rPr>
                <w:rFonts w:cs="Calibri"/>
                <w:b/>
                <w:bCs/>
                <w:color w:val="000000"/>
                <w:sz w:val="20"/>
              </w:rPr>
            </w:pPr>
            <w:r w:rsidRPr="00E747EE">
              <w:rPr>
                <w:rFonts w:cs="Calibri"/>
                <w:b/>
                <w:bCs/>
                <w:color w:val="000000"/>
                <w:sz w:val="22"/>
                <w:szCs w:val="22"/>
              </w:rPr>
              <w:t>Likelihood of Infection (</w:t>
            </w:r>
            <w:proofErr w:type="spellStart"/>
            <w:r w:rsidRPr="00E747EE">
              <w:rPr>
                <w:rFonts w:cs="Calibri"/>
                <w:b/>
                <w:bCs/>
                <w:color w:val="000000"/>
                <w:sz w:val="22"/>
                <w:szCs w:val="22"/>
              </w:rPr>
              <w:t>Probabilité</w:t>
            </w:r>
            <w:proofErr w:type="spellEnd"/>
            <w:r w:rsidRPr="00E747EE">
              <w:rPr>
                <w:rFonts w:cs="Calibri"/>
                <w:b/>
                <w:bCs/>
                <w:color w:val="000000"/>
                <w:sz w:val="22"/>
                <w:szCs w:val="22"/>
              </w:rPr>
              <w:t xml:space="preserve"> </w:t>
            </w:r>
            <w:proofErr w:type="spellStart"/>
            <w:r w:rsidRPr="00E747EE">
              <w:rPr>
                <w:rFonts w:cs="Calibri"/>
                <w:b/>
                <w:bCs/>
                <w:color w:val="000000"/>
                <w:sz w:val="22"/>
                <w:szCs w:val="22"/>
              </w:rPr>
              <w:t>d’une</w:t>
            </w:r>
            <w:proofErr w:type="spellEnd"/>
            <w:r w:rsidRPr="00E747EE">
              <w:rPr>
                <w:rFonts w:cs="Calibri"/>
                <w:b/>
                <w:bCs/>
                <w:color w:val="000000"/>
                <w:sz w:val="22"/>
                <w:szCs w:val="22"/>
              </w:rPr>
              <w:t xml:space="preserve"> infection)</w:t>
            </w:r>
          </w:p>
        </w:tc>
      </w:tr>
      <w:tr w:rsidR="00C314B0" w14:paraId="4823658C" w14:textId="77777777" w:rsidTr="00F005F6">
        <w:trPr>
          <w:trHeight w:val="300"/>
        </w:trPr>
        <w:tc>
          <w:tcPr>
            <w:tcW w:w="12960" w:type="dxa"/>
            <w:gridSpan w:val="3"/>
          </w:tcPr>
          <w:p w14:paraId="0D966EA3" w14:textId="6BBFE1C9" w:rsidR="00C314B0" w:rsidRPr="0000364E" w:rsidRDefault="00C314B0" w:rsidP="00A07E81">
            <w:pPr>
              <w:jc w:val="center"/>
              <w:rPr>
                <w:rFonts w:ascii="Calibri" w:hAnsi="Calibri" w:cs="Calibri"/>
                <w:color w:val="000000"/>
                <w:sz w:val="20"/>
              </w:rPr>
            </w:pPr>
            <w:r w:rsidRPr="0000364E">
              <w:rPr>
                <w:rFonts w:ascii="Calibri" w:hAnsi="Calibri" w:cs="Calibri"/>
                <w:color w:val="000000"/>
                <w:sz w:val="20"/>
              </w:rPr>
              <w:t>Biological agents have unique properties which can influence the likelihood of an infection following an exposure and the consequences of disease in the event on an infection.</w:t>
            </w:r>
          </w:p>
          <w:p w14:paraId="5F1F2034" w14:textId="77777777" w:rsidR="00C314B0" w:rsidRDefault="00C314B0" w:rsidP="00A07E81">
            <w:pPr>
              <w:jc w:val="center"/>
              <w:rPr>
                <w:rFonts w:ascii="Calibri" w:hAnsi="Calibri" w:cs="Calibri"/>
                <w:color w:val="000000"/>
                <w:sz w:val="20"/>
                <w:u w:val="single"/>
              </w:rPr>
            </w:pPr>
            <w:r w:rsidRPr="0000364E">
              <w:rPr>
                <w:rFonts w:ascii="Calibri" w:hAnsi="Calibri" w:cs="Calibri"/>
                <w:color w:val="000000"/>
                <w:sz w:val="20"/>
              </w:rPr>
              <w:t>For likelihood of infection, the primary drivers are the routes of infection and the infectious dose.  The specific infectious dose (or ID50) is not as important as understanding if the ID50 is very low (under 1000).  For agents with a very low ID50, the potential for an exposure to cause an infection is notably higher than for agents with a higher ID50.</w:t>
            </w:r>
          </w:p>
        </w:tc>
      </w:tr>
      <w:tr w:rsidR="00C314B0" w:rsidRPr="0000364E" w14:paraId="5B41E410" w14:textId="77777777" w:rsidTr="00F005F6">
        <w:trPr>
          <w:trHeight w:val="300"/>
        </w:trPr>
        <w:tc>
          <w:tcPr>
            <w:tcW w:w="12960" w:type="dxa"/>
            <w:gridSpan w:val="3"/>
          </w:tcPr>
          <w:p w14:paraId="1E41BED0" w14:textId="7E6C9313" w:rsidR="00C314B0" w:rsidRPr="0000364E" w:rsidRDefault="00C314B0" w:rsidP="00A07E81">
            <w:pPr>
              <w:rPr>
                <w:rFonts w:ascii="Calibri" w:hAnsi="Calibri" w:cs="Calibri"/>
                <w:color w:val="000000"/>
                <w:sz w:val="20"/>
              </w:rPr>
            </w:pPr>
            <w:r>
              <w:rPr>
                <w:rFonts w:ascii="Calibri" w:hAnsi="Calibri" w:cs="Calibri"/>
                <w:color w:val="000000"/>
                <w:sz w:val="20"/>
              </w:rPr>
              <w:t xml:space="preserve">Can this agent cause disease in humans?  </w:t>
            </w:r>
            <w:proofErr w:type="gramStart"/>
            <w:r w:rsidRPr="00C314B0">
              <w:rPr>
                <w:rFonts w:ascii="Calibri" w:hAnsi="Calibri" w:cs="Calibri"/>
                <w:i/>
                <w:iCs/>
                <w:color w:val="000000"/>
                <w:sz w:val="20"/>
              </w:rPr>
              <w:t>Yes</w:t>
            </w:r>
            <w:proofErr w:type="gramEnd"/>
            <w:r>
              <w:rPr>
                <w:rFonts w:ascii="Calibri" w:hAnsi="Calibri" w:cs="Calibri"/>
                <w:color w:val="000000"/>
                <w:sz w:val="20"/>
              </w:rPr>
              <w:t xml:space="preserve">               Can this agent cause disease in animals? </w:t>
            </w:r>
            <w:r w:rsidRPr="00C314B0">
              <w:rPr>
                <w:rFonts w:ascii="Calibri" w:hAnsi="Calibri" w:cs="Calibri"/>
                <w:i/>
                <w:iCs/>
                <w:color w:val="000000"/>
                <w:sz w:val="20"/>
              </w:rPr>
              <w:t xml:space="preserve">Yes, but, not agricultural animals – only </w:t>
            </w:r>
            <w:proofErr w:type="gramStart"/>
            <w:r w:rsidRPr="00C314B0">
              <w:rPr>
                <w:rFonts w:ascii="Calibri" w:hAnsi="Calibri" w:cs="Calibri"/>
                <w:i/>
                <w:iCs/>
                <w:color w:val="000000"/>
                <w:sz w:val="20"/>
              </w:rPr>
              <w:t>impacts</w:t>
            </w:r>
            <w:proofErr w:type="gramEnd"/>
            <w:r w:rsidRPr="00C314B0">
              <w:rPr>
                <w:rFonts w:ascii="Calibri" w:hAnsi="Calibri" w:cs="Calibri"/>
                <w:i/>
                <w:iCs/>
                <w:color w:val="000000"/>
                <w:sz w:val="20"/>
              </w:rPr>
              <w:t xml:space="preserve"> rodents and non-human</w:t>
            </w:r>
            <w:r>
              <w:rPr>
                <w:rFonts w:ascii="Calibri" w:hAnsi="Calibri" w:cs="Calibri"/>
                <w:color w:val="000000"/>
                <w:sz w:val="20"/>
              </w:rPr>
              <w:t xml:space="preserve"> primates)</w:t>
            </w:r>
          </w:p>
        </w:tc>
      </w:tr>
      <w:tr w:rsidR="00C314B0" w:rsidRPr="0000364E" w14:paraId="2DC47229" w14:textId="77777777" w:rsidTr="00F005F6">
        <w:trPr>
          <w:trHeight w:val="300"/>
        </w:trPr>
        <w:tc>
          <w:tcPr>
            <w:tcW w:w="4950" w:type="dxa"/>
            <w:noWrap/>
            <w:vAlign w:val="center"/>
          </w:tcPr>
          <w:p w14:paraId="09D723FD" w14:textId="77777777" w:rsidR="00C314B0" w:rsidRPr="0000364E" w:rsidRDefault="00C314B0" w:rsidP="00C314B0">
            <w:pPr>
              <w:rPr>
                <w:rFonts w:ascii="Calibri" w:hAnsi="Calibri" w:cs="Calibri"/>
                <w:color w:val="000000"/>
                <w:sz w:val="20"/>
              </w:rPr>
            </w:pPr>
            <w:r>
              <w:rPr>
                <w:rFonts w:ascii="Calibri" w:hAnsi="Calibri" w:cs="Calibri"/>
                <w:color w:val="000000"/>
                <w:sz w:val="20"/>
              </w:rPr>
              <w:t>A1.</w:t>
            </w:r>
            <w:r>
              <w:rPr>
                <w:color w:val="000000"/>
                <w:sz w:val="20"/>
              </w:rPr>
              <w:t xml:space="preserve">       </w:t>
            </w:r>
            <w:r>
              <w:rPr>
                <w:rFonts w:ascii="Calibri" w:hAnsi="Calibri" w:cs="Calibri"/>
                <w:color w:val="000000"/>
                <w:sz w:val="20"/>
              </w:rPr>
              <w:t>Is this agent known to cause infection via inhalation (to cause infection via droplets or droplet nuclei that have entered the upper or lower respiratory tract)?</w:t>
            </w:r>
          </w:p>
        </w:tc>
        <w:tc>
          <w:tcPr>
            <w:tcW w:w="5030" w:type="dxa"/>
            <w:vAlign w:val="top"/>
          </w:tcPr>
          <w:p w14:paraId="1D819FFC" w14:textId="63FA7167" w:rsidR="00C314B0" w:rsidRPr="00C314B0" w:rsidRDefault="00C314B0" w:rsidP="00C314B0">
            <w:pPr>
              <w:rPr>
                <w:rFonts w:asciiTheme="minorHAnsi" w:hAnsiTheme="minorHAnsi" w:cstheme="minorHAnsi"/>
                <w:color w:val="000000"/>
                <w:sz w:val="20"/>
              </w:rPr>
            </w:pPr>
            <w:r w:rsidRPr="00C314B0">
              <w:rPr>
                <w:rFonts w:asciiTheme="minorHAnsi" w:hAnsiTheme="minorHAnsi" w:cstheme="minorHAnsi"/>
                <w:sz w:val="20"/>
              </w:rPr>
              <w:t>(</w:t>
            </w:r>
            <w:r>
              <w:rPr>
                <w:rFonts w:asciiTheme="minorHAnsi" w:hAnsiTheme="minorHAnsi" w:cstheme="minorHAnsi"/>
                <w:sz w:val="20"/>
              </w:rPr>
              <w:t>A</w:t>
            </w:r>
            <w:r w:rsidRPr="00C314B0">
              <w:rPr>
                <w:rFonts w:asciiTheme="minorHAnsi" w:hAnsiTheme="minorHAnsi" w:cstheme="minorHAnsi"/>
                <w:sz w:val="20"/>
              </w:rPr>
              <w:t xml:space="preserve">1) </w:t>
            </w:r>
            <w:proofErr w:type="spellStart"/>
            <w:r w:rsidRPr="00C314B0">
              <w:rPr>
                <w:rFonts w:asciiTheme="minorHAnsi" w:hAnsiTheme="minorHAnsi" w:cstheme="minorHAnsi"/>
                <w:sz w:val="20"/>
              </w:rPr>
              <w:t>L’agent</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peut</w:t>
            </w:r>
            <w:proofErr w:type="spellEnd"/>
            <w:r w:rsidRPr="00C314B0">
              <w:rPr>
                <w:rFonts w:asciiTheme="minorHAnsi" w:hAnsiTheme="minorHAnsi" w:cstheme="minorHAnsi"/>
                <w:sz w:val="20"/>
              </w:rPr>
              <w:t xml:space="preserve">-il </w:t>
            </w:r>
            <w:proofErr w:type="spellStart"/>
            <w:r w:rsidRPr="00C314B0">
              <w:rPr>
                <w:rFonts w:asciiTheme="minorHAnsi" w:hAnsiTheme="minorHAnsi" w:cstheme="minorHAnsi"/>
                <w:sz w:val="20"/>
              </w:rPr>
              <w:t>provoquer</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une</w:t>
            </w:r>
            <w:proofErr w:type="spellEnd"/>
            <w:r w:rsidRPr="00C314B0">
              <w:rPr>
                <w:rFonts w:asciiTheme="minorHAnsi" w:hAnsiTheme="minorHAnsi" w:cstheme="minorHAnsi"/>
                <w:sz w:val="20"/>
              </w:rPr>
              <w:t xml:space="preserve"> infection par inhalation chez </w:t>
            </w:r>
            <w:proofErr w:type="spellStart"/>
            <w:r w:rsidRPr="00C314B0">
              <w:rPr>
                <w:rFonts w:asciiTheme="minorHAnsi" w:hAnsiTheme="minorHAnsi" w:cstheme="minorHAnsi"/>
                <w:sz w:val="20"/>
              </w:rPr>
              <w:t>l’humain</w:t>
            </w:r>
            <w:proofErr w:type="spellEnd"/>
            <w:r>
              <w:rPr>
                <w:rFonts w:asciiTheme="minorHAnsi" w:hAnsiTheme="minorHAnsi" w:cstheme="minorHAnsi"/>
                <w:sz w:val="20"/>
              </w:rPr>
              <w:t xml:space="preserve"> / </w:t>
            </w:r>
            <w:r w:rsidRPr="00C314B0">
              <w:rPr>
                <w:rFonts w:asciiTheme="minorHAnsi" w:hAnsiTheme="minorHAnsi" w:cstheme="minorHAnsi"/>
                <w:sz w:val="20"/>
              </w:rPr>
              <w:t xml:space="preserve">chez un </w:t>
            </w:r>
            <w:proofErr w:type="spellStart"/>
            <w:r w:rsidRPr="00C314B0">
              <w:rPr>
                <w:rFonts w:asciiTheme="minorHAnsi" w:hAnsiTheme="minorHAnsi" w:cstheme="minorHAnsi"/>
                <w:sz w:val="20"/>
              </w:rPr>
              <w:t>hôte</w:t>
            </w:r>
            <w:proofErr w:type="spellEnd"/>
            <w:r w:rsidRPr="00C314B0">
              <w:rPr>
                <w:rFonts w:asciiTheme="minorHAnsi" w:hAnsiTheme="minorHAnsi" w:cstheme="minorHAnsi"/>
                <w:sz w:val="20"/>
              </w:rPr>
              <w:t xml:space="preserve"> animal (infection par </w:t>
            </w:r>
            <w:proofErr w:type="spellStart"/>
            <w:r w:rsidRPr="00C314B0">
              <w:rPr>
                <w:rFonts w:asciiTheme="minorHAnsi" w:hAnsiTheme="minorHAnsi" w:cstheme="minorHAnsi"/>
                <w:sz w:val="20"/>
              </w:rPr>
              <w:t>gouttelettes</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ou</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noyaux</w:t>
            </w:r>
            <w:proofErr w:type="spellEnd"/>
            <w:r w:rsidRPr="00C314B0">
              <w:rPr>
                <w:rFonts w:asciiTheme="minorHAnsi" w:hAnsiTheme="minorHAnsi" w:cstheme="minorHAnsi"/>
                <w:sz w:val="20"/>
              </w:rPr>
              <w:t xml:space="preserve"> de condensation </w:t>
            </w:r>
            <w:proofErr w:type="spellStart"/>
            <w:r w:rsidRPr="00C314B0">
              <w:rPr>
                <w:rFonts w:asciiTheme="minorHAnsi" w:hAnsiTheme="minorHAnsi" w:cstheme="minorHAnsi"/>
                <w:sz w:val="20"/>
              </w:rPr>
              <w:t>infiltrés</w:t>
            </w:r>
            <w:proofErr w:type="spellEnd"/>
            <w:r w:rsidRPr="00C314B0">
              <w:rPr>
                <w:rFonts w:asciiTheme="minorHAnsi" w:hAnsiTheme="minorHAnsi" w:cstheme="minorHAnsi"/>
                <w:sz w:val="20"/>
              </w:rPr>
              <w:t xml:space="preserve"> dans les </w:t>
            </w:r>
            <w:proofErr w:type="spellStart"/>
            <w:r w:rsidRPr="00C314B0">
              <w:rPr>
                <w:rFonts w:asciiTheme="minorHAnsi" w:hAnsiTheme="minorHAnsi" w:cstheme="minorHAnsi"/>
                <w:sz w:val="20"/>
              </w:rPr>
              <w:t>voies</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respiratoires</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supérieures</w:t>
            </w:r>
            <w:proofErr w:type="spellEnd"/>
            <w:r w:rsidRPr="00C314B0">
              <w:rPr>
                <w:rFonts w:asciiTheme="minorHAnsi" w:hAnsiTheme="minorHAnsi" w:cstheme="minorHAnsi"/>
                <w:sz w:val="20"/>
              </w:rPr>
              <w:t xml:space="preserve"> et </w:t>
            </w:r>
            <w:proofErr w:type="spellStart"/>
            <w:r w:rsidRPr="00C314B0">
              <w:rPr>
                <w:rFonts w:asciiTheme="minorHAnsi" w:hAnsiTheme="minorHAnsi" w:cstheme="minorHAnsi"/>
                <w:sz w:val="20"/>
              </w:rPr>
              <w:t>inférieures</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en</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laboratoire</w:t>
            </w:r>
            <w:proofErr w:type="spellEnd"/>
            <w:r w:rsidRPr="00C314B0">
              <w:rPr>
                <w:rFonts w:asciiTheme="minorHAnsi" w:hAnsiTheme="minorHAnsi" w:cstheme="minorHAnsi"/>
                <w:sz w:val="20"/>
              </w:rPr>
              <w:t>?</w:t>
            </w:r>
          </w:p>
        </w:tc>
        <w:tc>
          <w:tcPr>
            <w:tcW w:w="2980" w:type="dxa"/>
          </w:tcPr>
          <w:p w14:paraId="1D8C6326" w14:textId="610BD1EF" w:rsidR="00C314B0" w:rsidRPr="0000364E" w:rsidRDefault="00C314B0" w:rsidP="00C314B0">
            <w:pPr>
              <w:rPr>
                <w:rFonts w:ascii="Calibri" w:hAnsi="Calibri" w:cs="Calibri"/>
                <w:color w:val="000000"/>
                <w:sz w:val="20"/>
              </w:rPr>
            </w:pPr>
            <w:r>
              <w:rPr>
                <w:rFonts w:ascii="Calibri" w:hAnsi="Calibri" w:cs="Calibri"/>
                <w:color w:val="000000"/>
                <w:sz w:val="20"/>
              </w:rPr>
              <w:t xml:space="preserve">Yes (Value 1) </w:t>
            </w:r>
          </w:p>
        </w:tc>
      </w:tr>
      <w:tr w:rsidR="00C314B0" w:rsidRPr="0000364E" w14:paraId="557EC437" w14:textId="77777777" w:rsidTr="00F005F6">
        <w:trPr>
          <w:trHeight w:val="300"/>
        </w:trPr>
        <w:tc>
          <w:tcPr>
            <w:tcW w:w="4950" w:type="dxa"/>
            <w:noWrap/>
            <w:vAlign w:val="center"/>
          </w:tcPr>
          <w:p w14:paraId="645C6210" w14:textId="77777777" w:rsidR="00C314B0" w:rsidRPr="0000364E" w:rsidRDefault="00C314B0" w:rsidP="00C314B0">
            <w:pPr>
              <w:rPr>
                <w:rFonts w:ascii="Calibri" w:hAnsi="Calibri" w:cs="Calibri"/>
                <w:color w:val="000000"/>
                <w:sz w:val="20"/>
              </w:rPr>
            </w:pPr>
            <w:r>
              <w:rPr>
                <w:rFonts w:ascii="Calibri" w:hAnsi="Calibri" w:cs="Calibri"/>
                <w:color w:val="000000"/>
                <w:sz w:val="20"/>
              </w:rPr>
              <w:t>A1a. Is the infectious dose (ID50) of this agent for this route less than 1000 or unknown?</w:t>
            </w:r>
          </w:p>
        </w:tc>
        <w:tc>
          <w:tcPr>
            <w:tcW w:w="5030" w:type="dxa"/>
            <w:vAlign w:val="top"/>
          </w:tcPr>
          <w:p w14:paraId="77EB0D36" w14:textId="19521EB8" w:rsidR="00C314B0" w:rsidRPr="00C314B0" w:rsidRDefault="00C314B0" w:rsidP="00C314B0">
            <w:pPr>
              <w:rPr>
                <w:rFonts w:asciiTheme="minorHAnsi" w:hAnsiTheme="minorHAnsi" w:cstheme="minorHAnsi"/>
                <w:color w:val="000000"/>
                <w:sz w:val="20"/>
              </w:rPr>
            </w:pPr>
            <w:r w:rsidRPr="00C314B0">
              <w:rPr>
                <w:rFonts w:asciiTheme="minorHAnsi" w:hAnsiTheme="minorHAnsi" w:cstheme="minorHAnsi"/>
                <w:sz w:val="20"/>
              </w:rPr>
              <w:t>(</w:t>
            </w:r>
            <w:r>
              <w:rPr>
                <w:rFonts w:asciiTheme="minorHAnsi" w:hAnsiTheme="minorHAnsi" w:cstheme="minorHAnsi"/>
                <w:sz w:val="20"/>
              </w:rPr>
              <w:t>A1a</w:t>
            </w:r>
            <w:r w:rsidRPr="00C314B0">
              <w:rPr>
                <w:rFonts w:asciiTheme="minorHAnsi" w:hAnsiTheme="minorHAnsi" w:cstheme="minorHAnsi"/>
                <w:sz w:val="20"/>
              </w:rPr>
              <w:t xml:space="preserve">) La dose </w:t>
            </w:r>
            <w:proofErr w:type="spellStart"/>
            <w:r w:rsidRPr="00C314B0">
              <w:rPr>
                <w:rFonts w:asciiTheme="minorHAnsi" w:hAnsiTheme="minorHAnsi" w:cstheme="minorHAnsi"/>
                <w:sz w:val="20"/>
              </w:rPr>
              <w:t>infectieuse</w:t>
            </w:r>
            <w:proofErr w:type="spellEnd"/>
            <w:r w:rsidRPr="00C314B0">
              <w:rPr>
                <w:rFonts w:asciiTheme="minorHAnsi" w:hAnsiTheme="minorHAnsi" w:cstheme="minorHAnsi"/>
                <w:sz w:val="20"/>
              </w:rPr>
              <w:t xml:space="preserve"> (ID50) de </w:t>
            </w:r>
            <w:proofErr w:type="spellStart"/>
            <w:r w:rsidRPr="00C314B0">
              <w:rPr>
                <w:rFonts w:asciiTheme="minorHAnsi" w:hAnsiTheme="minorHAnsi" w:cstheme="minorHAnsi"/>
                <w:sz w:val="20"/>
              </w:rPr>
              <w:t>l’agent</w:t>
            </w:r>
            <w:proofErr w:type="spellEnd"/>
            <w:r w:rsidRPr="00C314B0">
              <w:rPr>
                <w:rFonts w:asciiTheme="minorHAnsi" w:hAnsiTheme="minorHAnsi" w:cstheme="minorHAnsi"/>
                <w:sz w:val="20"/>
              </w:rPr>
              <w:t xml:space="preserve"> par </w:t>
            </w:r>
            <w:proofErr w:type="spellStart"/>
            <w:r w:rsidRPr="00C314B0">
              <w:rPr>
                <w:rFonts w:asciiTheme="minorHAnsi" w:hAnsiTheme="minorHAnsi" w:cstheme="minorHAnsi"/>
                <w:sz w:val="20"/>
              </w:rPr>
              <w:t>cette</w:t>
            </w:r>
            <w:proofErr w:type="spellEnd"/>
            <w:r w:rsidRPr="00C314B0">
              <w:rPr>
                <w:rFonts w:asciiTheme="minorHAnsi" w:hAnsiTheme="minorHAnsi" w:cstheme="minorHAnsi"/>
                <w:sz w:val="20"/>
              </w:rPr>
              <w:t xml:space="preserve"> </w:t>
            </w:r>
            <w:proofErr w:type="spellStart"/>
            <w:proofErr w:type="gramStart"/>
            <w:r w:rsidRPr="00C314B0">
              <w:rPr>
                <w:rFonts w:asciiTheme="minorHAnsi" w:hAnsiTheme="minorHAnsi" w:cstheme="minorHAnsi"/>
                <w:sz w:val="20"/>
              </w:rPr>
              <w:t>voie</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est</w:t>
            </w:r>
            <w:proofErr w:type="gramEnd"/>
            <w:r w:rsidRPr="00C314B0">
              <w:rPr>
                <w:rFonts w:asciiTheme="minorHAnsi" w:hAnsiTheme="minorHAnsi" w:cstheme="minorHAnsi"/>
                <w:sz w:val="20"/>
              </w:rPr>
              <w:t>-elle</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inférieure</w:t>
            </w:r>
            <w:proofErr w:type="spellEnd"/>
            <w:r w:rsidRPr="00C314B0">
              <w:rPr>
                <w:rFonts w:asciiTheme="minorHAnsi" w:hAnsiTheme="minorHAnsi" w:cstheme="minorHAnsi"/>
                <w:sz w:val="20"/>
              </w:rPr>
              <w:t xml:space="preserve"> à 1000 </w:t>
            </w:r>
            <w:proofErr w:type="spellStart"/>
            <w:r w:rsidRPr="00C314B0">
              <w:rPr>
                <w:rFonts w:asciiTheme="minorHAnsi" w:hAnsiTheme="minorHAnsi" w:cstheme="minorHAnsi"/>
                <w:sz w:val="20"/>
              </w:rPr>
              <w:t>ou</w:t>
            </w:r>
            <w:proofErr w:type="spellEnd"/>
            <w:r w:rsidRPr="00C314B0">
              <w:rPr>
                <w:rFonts w:asciiTheme="minorHAnsi" w:hAnsiTheme="minorHAnsi" w:cstheme="minorHAnsi"/>
                <w:sz w:val="20"/>
              </w:rPr>
              <w:t xml:space="preserve"> inconnue chez </w:t>
            </w:r>
            <w:proofErr w:type="spellStart"/>
            <w:r w:rsidRPr="00C314B0">
              <w:rPr>
                <w:rFonts w:asciiTheme="minorHAnsi" w:hAnsiTheme="minorHAnsi" w:cstheme="minorHAnsi"/>
                <w:sz w:val="20"/>
              </w:rPr>
              <w:t>l’humain</w:t>
            </w:r>
            <w:proofErr w:type="spellEnd"/>
            <w:r>
              <w:rPr>
                <w:rFonts w:asciiTheme="minorHAnsi" w:hAnsiTheme="minorHAnsi" w:cstheme="minorHAnsi"/>
                <w:sz w:val="20"/>
              </w:rPr>
              <w:t xml:space="preserve"> / </w:t>
            </w:r>
            <w:r w:rsidRPr="00C314B0">
              <w:rPr>
                <w:rFonts w:asciiTheme="minorHAnsi" w:hAnsiTheme="minorHAnsi" w:cstheme="minorHAnsi"/>
                <w:sz w:val="20"/>
              </w:rPr>
              <w:t xml:space="preserve">chez un </w:t>
            </w:r>
            <w:proofErr w:type="spellStart"/>
            <w:r w:rsidRPr="00C314B0">
              <w:rPr>
                <w:rFonts w:asciiTheme="minorHAnsi" w:hAnsiTheme="minorHAnsi" w:cstheme="minorHAnsi"/>
                <w:sz w:val="20"/>
              </w:rPr>
              <w:t>hôte</w:t>
            </w:r>
            <w:proofErr w:type="spellEnd"/>
            <w:r w:rsidRPr="00C314B0">
              <w:rPr>
                <w:rFonts w:asciiTheme="minorHAnsi" w:hAnsiTheme="minorHAnsi" w:cstheme="minorHAnsi"/>
                <w:sz w:val="20"/>
              </w:rPr>
              <w:t xml:space="preserve"> animal?</w:t>
            </w:r>
          </w:p>
        </w:tc>
        <w:tc>
          <w:tcPr>
            <w:tcW w:w="2980" w:type="dxa"/>
          </w:tcPr>
          <w:p w14:paraId="472AF17B" w14:textId="10E33814" w:rsidR="00C314B0" w:rsidRPr="0000364E" w:rsidRDefault="00C314B0" w:rsidP="00C314B0">
            <w:pPr>
              <w:rPr>
                <w:rFonts w:ascii="Calibri" w:hAnsi="Calibri" w:cs="Calibri"/>
                <w:color w:val="000000"/>
                <w:sz w:val="20"/>
              </w:rPr>
            </w:pPr>
            <w:r>
              <w:rPr>
                <w:rFonts w:ascii="Calibri" w:hAnsi="Calibri" w:cs="Calibri"/>
                <w:color w:val="000000"/>
                <w:sz w:val="20"/>
              </w:rPr>
              <w:t>Unknown (Value 1)</w:t>
            </w:r>
          </w:p>
        </w:tc>
      </w:tr>
      <w:tr w:rsidR="00C314B0" w:rsidRPr="0000364E" w14:paraId="640DB887" w14:textId="77777777" w:rsidTr="00F005F6">
        <w:trPr>
          <w:trHeight w:val="300"/>
        </w:trPr>
        <w:tc>
          <w:tcPr>
            <w:tcW w:w="4950" w:type="dxa"/>
            <w:noWrap/>
            <w:vAlign w:val="center"/>
          </w:tcPr>
          <w:p w14:paraId="7B3A4539" w14:textId="77777777" w:rsidR="00C314B0" w:rsidRPr="0000364E" w:rsidRDefault="00C314B0" w:rsidP="00C314B0">
            <w:pPr>
              <w:rPr>
                <w:rFonts w:ascii="Calibri" w:hAnsi="Calibri" w:cs="Calibri"/>
                <w:color w:val="000000"/>
                <w:sz w:val="20"/>
              </w:rPr>
            </w:pPr>
            <w:r>
              <w:rPr>
                <w:rFonts w:ascii="Calibri" w:hAnsi="Calibri" w:cs="Calibri"/>
                <w:color w:val="000000"/>
                <w:sz w:val="20"/>
              </w:rPr>
              <w:t>A2.</w:t>
            </w:r>
            <w:r>
              <w:rPr>
                <w:color w:val="000000"/>
                <w:sz w:val="20"/>
              </w:rPr>
              <w:t xml:space="preserve">       </w:t>
            </w:r>
            <w:r>
              <w:rPr>
                <w:rFonts w:ascii="Calibri" w:hAnsi="Calibri" w:cs="Calibri"/>
                <w:color w:val="000000"/>
                <w:sz w:val="20"/>
              </w:rPr>
              <w:t>Is this agent known to cause infection via percutaneous exposure (to cause infection through compromised skin or direct injection into the blood stream)?</w:t>
            </w:r>
          </w:p>
        </w:tc>
        <w:tc>
          <w:tcPr>
            <w:tcW w:w="5030" w:type="dxa"/>
            <w:vAlign w:val="top"/>
          </w:tcPr>
          <w:p w14:paraId="7523E884" w14:textId="6AF83007" w:rsidR="00C314B0" w:rsidRPr="00C314B0" w:rsidRDefault="00C314B0" w:rsidP="00C314B0">
            <w:pPr>
              <w:rPr>
                <w:rFonts w:asciiTheme="minorHAnsi" w:hAnsiTheme="minorHAnsi" w:cstheme="minorHAnsi"/>
                <w:color w:val="000000"/>
                <w:sz w:val="20"/>
              </w:rPr>
            </w:pPr>
            <w:r w:rsidRPr="00C314B0">
              <w:rPr>
                <w:rFonts w:asciiTheme="minorHAnsi" w:hAnsiTheme="minorHAnsi" w:cstheme="minorHAnsi"/>
                <w:sz w:val="20"/>
              </w:rPr>
              <w:t>(</w:t>
            </w:r>
            <w:r>
              <w:rPr>
                <w:rFonts w:asciiTheme="minorHAnsi" w:hAnsiTheme="minorHAnsi" w:cstheme="minorHAnsi"/>
                <w:sz w:val="20"/>
              </w:rPr>
              <w:t>A2</w:t>
            </w:r>
            <w:r w:rsidRPr="00C314B0">
              <w:rPr>
                <w:rFonts w:asciiTheme="minorHAnsi" w:hAnsiTheme="minorHAnsi" w:cstheme="minorHAnsi"/>
                <w:sz w:val="20"/>
              </w:rPr>
              <w:t xml:space="preserve">) </w:t>
            </w:r>
            <w:proofErr w:type="spellStart"/>
            <w:r w:rsidRPr="00C314B0">
              <w:rPr>
                <w:rFonts w:asciiTheme="minorHAnsi" w:hAnsiTheme="minorHAnsi" w:cstheme="minorHAnsi"/>
                <w:sz w:val="20"/>
              </w:rPr>
              <w:t>L’agent</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peut</w:t>
            </w:r>
            <w:proofErr w:type="spellEnd"/>
            <w:r w:rsidRPr="00C314B0">
              <w:rPr>
                <w:rFonts w:asciiTheme="minorHAnsi" w:hAnsiTheme="minorHAnsi" w:cstheme="minorHAnsi"/>
                <w:sz w:val="20"/>
              </w:rPr>
              <w:t xml:space="preserve">-il </w:t>
            </w:r>
            <w:proofErr w:type="spellStart"/>
            <w:r w:rsidRPr="00C314B0">
              <w:rPr>
                <w:rFonts w:asciiTheme="minorHAnsi" w:hAnsiTheme="minorHAnsi" w:cstheme="minorHAnsi"/>
                <w:sz w:val="20"/>
              </w:rPr>
              <w:t>provoquer</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une</w:t>
            </w:r>
            <w:proofErr w:type="spellEnd"/>
            <w:r w:rsidRPr="00C314B0">
              <w:rPr>
                <w:rFonts w:asciiTheme="minorHAnsi" w:hAnsiTheme="minorHAnsi" w:cstheme="minorHAnsi"/>
                <w:sz w:val="20"/>
              </w:rPr>
              <w:t xml:space="preserve"> infection par </w:t>
            </w:r>
            <w:proofErr w:type="spellStart"/>
            <w:r w:rsidRPr="00C314B0">
              <w:rPr>
                <w:rFonts w:asciiTheme="minorHAnsi" w:hAnsiTheme="minorHAnsi" w:cstheme="minorHAnsi"/>
                <w:sz w:val="20"/>
              </w:rPr>
              <w:t>voie</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percutanée</w:t>
            </w:r>
            <w:proofErr w:type="spellEnd"/>
            <w:r w:rsidRPr="00C314B0">
              <w:rPr>
                <w:rFonts w:asciiTheme="minorHAnsi" w:hAnsiTheme="minorHAnsi" w:cstheme="minorHAnsi"/>
                <w:sz w:val="20"/>
              </w:rPr>
              <w:t xml:space="preserve"> chez </w:t>
            </w:r>
            <w:proofErr w:type="spellStart"/>
            <w:r w:rsidRPr="00C314B0">
              <w:rPr>
                <w:rFonts w:asciiTheme="minorHAnsi" w:hAnsiTheme="minorHAnsi" w:cstheme="minorHAnsi"/>
                <w:sz w:val="20"/>
              </w:rPr>
              <w:t>l’humain</w:t>
            </w:r>
            <w:proofErr w:type="spellEnd"/>
            <w:r w:rsidRPr="00C314B0">
              <w:rPr>
                <w:rFonts w:asciiTheme="minorHAnsi" w:hAnsiTheme="minorHAnsi" w:cstheme="minorHAnsi"/>
                <w:sz w:val="20"/>
              </w:rPr>
              <w:t xml:space="preserve"> </w:t>
            </w:r>
            <w:r>
              <w:rPr>
                <w:rFonts w:asciiTheme="minorHAnsi" w:hAnsiTheme="minorHAnsi" w:cstheme="minorHAnsi"/>
                <w:sz w:val="20"/>
              </w:rPr>
              <w:t xml:space="preserve">/ </w:t>
            </w:r>
            <w:r w:rsidRPr="00C314B0">
              <w:rPr>
                <w:rFonts w:asciiTheme="minorHAnsi" w:hAnsiTheme="minorHAnsi" w:cstheme="minorHAnsi"/>
                <w:sz w:val="20"/>
              </w:rPr>
              <w:t xml:space="preserve">chez un </w:t>
            </w:r>
            <w:proofErr w:type="spellStart"/>
            <w:r w:rsidRPr="00C314B0">
              <w:rPr>
                <w:rFonts w:asciiTheme="minorHAnsi" w:hAnsiTheme="minorHAnsi" w:cstheme="minorHAnsi"/>
                <w:sz w:val="20"/>
              </w:rPr>
              <w:t>hôte</w:t>
            </w:r>
            <w:proofErr w:type="spellEnd"/>
            <w:r w:rsidRPr="00C314B0">
              <w:rPr>
                <w:rFonts w:asciiTheme="minorHAnsi" w:hAnsiTheme="minorHAnsi" w:cstheme="minorHAnsi"/>
                <w:sz w:val="20"/>
              </w:rPr>
              <w:t xml:space="preserve"> animal (infection par </w:t>
            </w:r>
            <w:proofErr w:type="spellStart"/>
            <w:r w:rsidRPr="00C314B0">
              <w:rPr>
                <w:rFonts w:asciiTheme="minorHAnsi" w:hAnsiTheme="minorHAnsi" w:cstheme="minorHAnsi"/>
                <w:sz w:val="20"/>
              </w:rPr>
              <w:t>lésion</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cutanée</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ou</w:t>
            </w:r>
            <w:proofErr w:type="spellEnd"/>
            <w:r w:rsidRPr="00C314B0">
              <w:rPr>
                <w:rFonts w:asciiTheme="minorHAnsi" w:hAnsiTheme="minorHAnsi" w:cstheme="minorHAnsi"/>
                <w:sz w:val="20"/>
              </w:rPr>
              <w:t xml:space="preserve"> par injection </w:t>
            </w:r>
            <w:proofErr w:type="spellStart"/>
            <w:r w:rsidRPr="00C314B0">
              <w:rPr>
                <w:rFonts w:asciiTheme="minorHAnsi" w:hAnsiTheme="minorHAnsi" w:cstheme="minorHAnsi"/>
                <w:sz w:val="20"/>
              </w:rPr>
              <w:t>directe</w:t>
            </w:r>
            <w:proofErr w:type="spellEnd"/>
            <w:r w:rsidRPr="00C314B0">
              <w:rPr>
                <w:rFonts w:asciiTheme="minorHAnsi" w:hAnsiTheme="minorHAnsi" w:cstheme="minorHAnsi"/>
                <w:sz w:val="20"/>
              </w:rPr>
              <w:t xml:space="preserve"> dans le sang) </w:t>
            </w:r>
            <w:proofErr w:type="spellStart"/>
            <w:r w:rsidRPr="00C314B0">
              <w:rPr>
                <w:rFonts w:asciiTheme="minorHAnsi" w:hAnsiTheme="minorHAnsi" w:cstheme="minorHAnsi"/>
                <w:sz w:val="20"/>
              </w:rPr>
              <w:t>en</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laboratoire</w:t>
            </w:r>
            <w:proofErr w:type="spellEnd"/>
            <w:r w:rsidRPr="00C314B0">
              <w:rPr>
                <w:rFonts w:asciiTheme="minorHAnsi" w:hAnsiTheme="minorHAnsi" w:cstheme="minorHAnsi"/>
                <w:sz w:val="20"/>
              </w:rPr>
              <w:t>?</w:t>
            </w:r>
          </w:p>
        </w:tc>
        <w:tc>
          <w:tcPr>
            <w:tcW w:w="2980" w:type="dxa"/>
          </w:tcPr>
          <w:p w14:paraId="057E9458" w14:textId="0F66C86E" w:rsidR="00C314B0" w:rsidRPr="0000364E" w:rsidRDefault="00C314B0" w:rsidP="00C314B0">
            <w:pPr>
              <w:rPr>
                <w:rFonts w:ascii="Calibri" w:hAnsi="Calibri" w:cs="Calibri"/>
                <w:color w:val="000000"/>
                <w:sz w:val="20"/>
              </w:rPr>
            </w:pPr>
            <w:r>
              <w:rPr>
                <w:rFonts w:ascii="Calibri" w:hAnsi="Calibri" w:cs="Calibri"/>
                <w:color w:val="000000"/>
                <w:sz w:val="20"/>
              </w:rPr>
              <w:t xml:space="preserve">Yes (Value 1) </w:t>
            </w:r>
          </w:p>
        </w:tc>
      </w:tr>
      <w:tr w:rsidR="00C314B0" w:rsidRPr="0000364E" w14:paraId="402FFF22" w14:textId="77777777" w:rsidTr="00F005F6">
        <w:trPr>
          <w:trHeight w:val="300"/>
        </w:trPr>
        <w:tc>
          <w:tcPr>
            <w:tcW w:w="4950" w:type="dxa"/>
            <w:noWrap/>
            <w:vAlign w:val="center"/>
          </w:tcPr>
          <w:p w14:paraId="7D6CF499" w14:textId="77777777" w:rsidR="00C314B0" w:rsidRPr="0000364E" w:rsidRDefault="00C314B0" w:rsidP="00C314B0">
            <w:pPr>
              <w:rPr>
                <w:rFonts w:ascii="Calibri" w:hAnsi="Calibri" w:cs="Calibri"/>
                <w:color w:val="000000"/>
                <w:sz w:val="20"/>
              </w:rPr>
            </w:pPr>
            <w:r>
              <w:rPr>
                <w:rFonts w:ascii="Calibri" w:hAnsi="Calibri" w:cs="Calibri"/>
                <w:color w:val="000000"/>
                <w:sz w:val="20"/>
              </w:rPr>
              <w:lastRenderedPageBreak/>
              <w:t>A2a. Is the infectious dose (ID50) of this agent for this route less than 1000 or unknown?</w:t>
            </w:r>
          </w:p>
        </w:tc>
        <w:tc>
          <w:tcPr>
            <w:tcW w:w="5030" w:type="dxa"/>
            <w:vAlign w:val="top"/>
          </w:tcPr>
          <w:p w14:paraId="684CB308" w14:textId="743A7851" w:rsidR="00C314B0" w:rsidRPr="00C314B0" w:rsidRDefault="00C314B0" w:rsidP="00C314B0">
            <w:pPr>
              <w:rPr>
                <w:rFonts w:asciiTheme="minorHAnsi" w:hAnsiTheme="minorHAnsi" w:cstheme="minorHAnsi"/>
                <w:color w:val="000000"/>
                <w:sz w:val="20"/>
              </w:rPr>
            </w:pPr>
            <w:r w:rsidRPr="00C314B0">
              <w:rPr>
                <w:rFonts w:asciiTheme="minorHAnsi" w:hAnsiTheme="minorHAnsi" w:cstheme="minorHAnsi"/>
                <w:sz w:val="20"/>
              </w:rPr>
              <w:t>(</w:t>
            </w:r>
            <w:r>
              <w:rPr>
                <w:rFonts w:asciiTheme="minorHAnsi" w:hAnsiTheme="minorHAnsi" w:cstheme="minorHAnsi"/>
                <w:sz w:val="20"/>
              </w:rPr>
              <w:t>A2a</w:t>
            </w:r>
            <w:r w:rsidRPr="00C314B0">
              <w:rPr>
                <w:rFonts w:asciiTheme="minorHAnsi" w:hAnsiTheme="minorHAnsi" w:cstheme="minorHAnsi"/>
                <w:sz w:val="20"/>
              </w:rPr>
              <w:t xml:space="preserve">) La dose </w:t>
            </w:r>
            <w:proofErr w:type="spellStart"/>
            <w:r w:rsidRPr="00C314B0">
              <w:rPr>
                <w:rFonts w:asciiTheme="minorHAnsi" w:hAnsiTheme="minorHAnsi" w:cstheme="minorHAnsi"/>
                <w:sz w:val="20"/>
              </w:rPr>
              <w:t>infectieuse</w:t>
            </w:r>
            <w:proofErr w:type="spellEnd"/>
            <w:r w:rsidRPr="00C314B0">
              <w:rPr>
                <w:rFonts w:asciiTheme="minorHAnsi" w:hAnsiTheme="minorHAnsi" w:cstheme="minorHAnsi"/>
                <w:sz w:val="20"/>
              </w:rPr>
              <w:t xml:space="preserve"> (ID50) de </w:t>
            </w:r>
            <w:proofErr w:type="spellStart"/>
            <w:r w:rsidRPr="00C314B0">
              <w:rPr>
                <w:rFonts w:asciiTheme="minorHAnsi" w:hAnsiTheme="minorHAnsi" w:cstheme="minorHAnsi"/>
                <w:sz w:val="20"/>
              </w:rPr>
              <w:t>l’agent</w:t>
            </w:r>
            <w:proofErr w:type="spellEnd"/>
            <w:r w:rsidRPr="00C314B0">
              <w:rPr>
                <w:rFonts w:asciiTheme="minorHAnsi" w:hAnsiTheme="minorHAnsi" w:cstheme="minorHAnsi"/>
                <w:sz w:val="20"/>
              </w:rPr>
              <w:t xml:space="preserve"> par </w:t>
            </w:r>
            <w:proofErr w:type="spellStart"/>
            <w:r w:rsidRPr="00C314B0">
              <w:rPr>
                <w:rFonts w:asciiTheme="minorHAnsi" w:hAnsiTheme="minorHAnsi" w:cstheme="minorHAnsi"/>
                <w:sz w:val="20"/>
              </w:rPr>
              <w:t>cette</w:t>
            </w:r>
            <w:proofErr w:type="spellEnd"/>
            <w:r w:rsidRPr="00C314B0">
              <w:rPr>
                <w:rFonts w:asciiTheme="minorHAnsi" w:hAnsiTheme="minorHAnsi" w:cstheme="minorHAnsi"/>
                <w:sz w:val="20"/>
              </w:rPr>
              <w:t xml:space="preserve"> </w:t>
            </w:r>
            <w:proofErr w:type="spellStart"/>
            <w:proofErr w:type="gramStart"/>
            <w:r w:rsidRPr="00C314B0">
              <w:rPr>
                <w:rFonts w:asciiTheme="minorHAnsi" w:hAnsiTheme="minorHAnsi" w:cstheme="minorHAnsi"/>
                <w:sz w:val="20"/>
              </w:rPr>
              <w:t>voie</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est</w:t>
            </w:r>
            <w:proofErr w:type="gramEnd"/>
            <w:r w:rsidRPr="00C314B0">
              <w:rPr>
                <w:rFonts w:asciiTheme="minorHAnsi" w:hAnsiTheme="minorHAnsi" w:cstheme="minorHAnsi"/>
                <w:sz w:val="20"/>
              </w:rPr>
              <w:t>-elle</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inférieure</w:t>
            </w:r>
            <w:proofErr w:type="spellEnd"/>
            <w:r w:rsidRPr="00C314B0">
              <w:rPr>
                <w:rFonts w:asciiTheme="minorHAnsi" w:hAnsiTheme="minorHAnsi" w:cstheme="minorHAnsi"/>
                <w:sz w:val="20"/>
              </w:rPr>
              <w:t xml:space="preserve"> à 1000 </w:t>
            </w:r>
            <w:proofErr w:type="spellStart"/>
            <w:r w:rsidRPr="00C314B0">
              <w:rPr>
                <w:rFonts w:asciiTheme="minorHAnsi" w:hAnsiTheme="minorHAnsi" w:cstheme="minorHAnsi"/>
                <w:sz w:val="20"/>
              </w:rPr>
              <w:t>ou</w:t>
            </w:r>
            <w:proofErr w:type="spellEnd"/>
            <w:r w:rsidRPr="00C314B0">
              <w:rPr>
                <w:rFonts w:asciiTheme="minorHAnsi" w:hAnsiTheme="minorHAnsi" w:cstheme="minorHAnsi"/>
                <w:sz w:val="20"/>
              </w:rPr>
              <w:t xml:space="preserve"> inconnue chez </w:t>
            </w:r>
            <w:proofErr w:type="spellStart"/>
            <w:r w:rsidRPr="00C314B0">
              <w:rPr>
                <w:rFonts w:asciiTheme="minorHAnsi" w:hAnsiTheme="minorHAnsi" w:cstheme="minorHAnsi"/>
                <w:sz w:val="20"/>
              </w:rPr>
              <w:t>l’humain</w:t>
            </w:r>
            <w:proofErr w:type="spellEnd"/>
            <w:r>
              <w:rPr>
                <w:rFonts w:asciiTheme="minorHAnsi" w:hAnsiTheme="minorHAnsi" w:cstheme="minorHAnsi"/>
                <w:sz w:val="20"/>
              </w:rPr>
              <w:t xml:space="preserve"> / </w:t>
            </w:r>
            <w:r w:rsidRPr="00C314B0">
              <w:rPr>
                <w:rFonts w:asciiTheme="minorHAnsi" w:hAnsiTheme="minorHAnsi" w:cstheme="minorHAnsi"/>
                <w:sz w:val="20"/>
              </w:rPr>
              <w:t xml:space="preserve">chez un </w:t>
            </w:r>
            <w:proofErr w:type="spellStart"/>
            <w:r w:rsidRPr="00C314B0">
              <w:rPr>
                <w:rFonts w:asciiTheme="minorHAnsi" w:hAnsiTheme="minorHAnsi" w:cstheme="minorHAnsi"/>
                <w:sz w:val="20"/>
              </w:rPr>
              <w:t>hôte</w:t>
            </w:r>
            <w:proofErr w:type="spellEnd"/>
            <w:r w:rsidRPr="00C314B0">
              <w:rPr>
                <w:rFonts w:asciiTheme="minorHAnsi" w:hAnsiTheme="minorHAnsi" w:cstheme="minorHAnsi"/>
                <w:sz w:val="20"/>
              </w:rPr>
              <w:t xml:space="preserve"> animal?</w:t>
            </w:r>
          </w:p>
        </w:tc>
        <w:tc>
          <w:tcPr>
            <w:tcW w:w="2980" w:type="dxa"/>
          </w:tcPr>
          <w:p w14:paraId="57F07E74" w14:textId="7D9C17DF" w:rsidR="00C314B0" w:rsidRPr="0000364E" w:rsidRDefault="00C314B0" w:rsidP="00C314B0">
            <w:pPr>
              <w:rPr>
                <w:rFonts w:ascii="Calibri" w:hAnsi="Calibri" w:cs="Calibri"/>
                <w:color w:val="000000"/>
                <w:sz w:val="20"/>
              </w:rPr>
            </w:pPr>
            <w:r>
              <w:rPr>
                <w:rFonts w:ascii="Calibri" w:hAnsi="Calibri" w:cs="Calibri"/>
                <w:color w:val="000000"/>
                <w:sz w:val="20"/>
              </w:rPr>
              <w:t>Unknown (Value 1)</w:t>
            </w:r>
          </w:p>
        </w:tc>
      </w:tr>
      <w:tr w:rsidR="00C314B0" w:rsidRPr="0000364E" w14:paraId="013675CD" w14:textId="77777777" w:rsidTr="00F005F6">
        <w:trPr>
          <w:trHeight w:val="300"/>
        </w:trPr>
        <w:tc>
          <w:tcPr>
            <w:tcW w:w="4950" w:type="dxa"/>
            <w:noWrap/>
            <w:vAlign w:val="center"/>
          </w:tcPr>
          <w:p w14:paraId="0C5B90C6" w14:textId="77777777" w:rsidR="00C314B0" w:rsidRPr="0000364E" w:rsidRDefault="00C314B0" w:rsidP="00C314B0">
            <w:pPr>
              <w:rPr>
                <w:rFonts w:ascii="Calibri" w:hAnsi="Calibri" w:cs="Calibri"/>
                <w:color w:val="000000"/>
                <w:sz w:val="20"/>
              </w:rPr>
            </w:pPr>
            <w:r>
              <w:rPr>
                <w:rFonts w:ascii="Calibri" w:hAnsi="Calibri" w:cs="Calibri"/>
                <w:color w:val="000000"/>
                <w:sz w:val="20"/>
              </w:rPr>
              <w:t>A3.</w:t>
            </w:r>
            <w:r>
              <w:rPr>
                <w:color w:val="000000"/>
                <w:sz w:val="20"/>
              </w:rPr>
              <w:t xml:space="preserve">       </w:t>
            </w:r>
            <w:r>
              <w:rPr>
                <w:rFonts w:ascii="Calibri" w:hAnsi="Calibri" w:cs="Calibri"/>
                <w:color w:val="000000"/>
                <w:sz w:val="20"/>
              </w:rPr>
              <w:t>Is this agent known to cause infection via direct contact (to cause infection through the mucosal membranes)?</w:t>
            </w:r>
          </w:p>
        </w:tc>
        <w:tc>
          <w:tcPr>
            <w:tcW w:w="5030" w:type="dxa"/>
            <w:vAlign w:val="top"/>
          </w:tcPr>
          <w:p w14:paraId="1814C4EC" w14:textId="5D211968" w:rsidR="00C314B0" w:rsidRPr="00C314B0" w:rsidRDefault="00C314B0" w:rsidP="00C314B0">
            <w:pPr>
              <w:rPr>
                <w:rFonts w:asciiTheme="minorHAnsi" w:hAnsiTheme="minorHAnsi" w:cstheme="minorHAnsi"/>
                <w:color w:val="000000"/>
                <w:sz w:val="20"/>
              </w:rPr>
            </w:pPr>
            <w:r w:rsidRPr="00C314B0">
              <w:rPr>
                <w:rFonts w:asciiTheme="minorHAnsi" w:hAnsiTheme="minorHAnsi" w:cstheme="minorHAnsi"/>
                <w:sz w:val="20"/>
              </w:rPr>
              <w:t>(</w:t>
            </w:r>
            <w:r>
              <w:rPr>
                <w:rFonts w:asciiTheme="minorHAnsi" w:hAnsiTheme="minorHAnsi" w:cstheme="minorHAnsi"/>
                <w:sz w:val="20"/>
              </w:rPr>
              <w:t>A3</w:t>
            </w:r>
            <w:r w:rsidRPr="00C314B0">
              <w:rPr>
                <w:rFonts w:asciiTheme="minorHAnsi" w:hAnsiTheme="minorHAnsi" w:cstheme="minorHAnsi"/>
                <w:sz w:val="20"/>
              </w:rPr>
              <w:t xml:space="preserve">) </w:t>
            </w:r>
            <w:proofErr w:type="spellStart"/>
            <w:r w:rsidRPr="00C314B0">
              <w:rPr>
                <w:rFonts w:asciiTheme="minorHAnsi" w:hAnsiTheme="minorHAnsi" w:cstheme="minorHAnsi"/>
                <w:sz w:val="20"/>
              </w:rPr>
              <w:t>L’agent</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peut</w:t>
            </w:r>
            <w:proofErr w:type="spellEnd"/>
            <w:r w:rsidRPr="00C314B0">
              <w:rPr>
                <w:rFonts w:asciiTheme="minorHAnsi" w:hAnsiTheme="minorHAnsi" w:cstheme="minorHAnsi"/>
                <w:sz w:val="20"/>
              </w:rPr>
              <w:t xml:space="preserve">-il </w:t>
            </w:r>
            <w:proofErr w:type="spellStart"/>
            <w:r w:rsidRPr="00C314B0">
              <w:rPr>
                <w:rFonts w:asciiTheme="minorHAnsi" w:hAnsiTheme="minorHAnsi" w:cstheme="minorHAnsi"/>
                <w:sz w:val="20"/>
              </w:rPr>
              <w:t>provoquer</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une</w:t>
            </w:r>
            <w:proofErr w:type="spellEnd"/>
            <w:r w:rsidRPr="00C314B0">
              <w:rPr>
                <w:rFonts w:asciiTheme="minorHAnsi" w:hAnsiTheme="minorHAnsi" w:cstheme="minorHAnsi"/>
                <w:sz w:val="20"/>
              </w:rPr>
              <w:t xml:space="preserve"> infection par contact direct chez </w:t>
            </w:r>
            <w:proofErr w:type="spellStart"/>
            <w:r w:rsidRPr="00C314B0">
              <w:rPr>
                <w:rFonts w:asciiTheme="minorHAnsi" w:hAnsiTheme="minorHAnsi" w:cstheme="minorHAnsi"/>
                <w:sz w:val="20"/>
              </w:rPr>
              <w:t>l’humain</w:t>
            </w:r>
            <w:proofErr w:type="spellEnd"/>
            <w:r w:rsidRPr="00C314B0">
              <w:rPr>
                <w:rFonts w:asciiTheme="minorHAnsi" w:hAnsiTheme="minorHAnsi" w:cstheme="minorHAnsi"/>
                <w:sz w:val="20"/>
              </w:rPr>
              <w:t xml:space="preserve"> </w:t>
            </w:r>
            <w:r>
              <w:rPr>
                <w:rFonts w:asciiTheme="minorHAnsi" w:hAnsiTheme="minorHAnsi" w:cstheme="minorHAnsi"/>
                <w:sz w:val="20"/>
              </w:rPr>
              <w:t xml:space="preserve">/ </w:t>
            </w:r>
            <w:r w:rsidRPr="00C314B0">
              <w:rPr>
                <w:rFonts w:asciiTheme="minorHAnsi" w:hAnsiTheme="minorHAnsi" w:cstheme="minorHAnsi"/>
                <w:sz w:val="20"/>
              </w:rPr>
              <w:t xml:space="preserve">chez un </w:t>
            </w:r>
            <w:proofErr w:type="spellStart"/>
            <w:r w:rsidRPr="00C314B0">
              <w:rPr>
                <w:rFonts w:asciiTheme="minorHAnsi" w:hAnsiTheme="minorHAnsi" w:cstheme="minorHAnsi"/>
                <w:sz w:val="20"/>
              </w:rPr>
              <w:t>hôte</w:t>
            </w:r>
            <w:proofErr w:type="spellEnd"/>
            <w:r w:rsidRPr="00C314B0">
              <w:rPr>
                <w:rFonts w:asciiTheme="minorHAnsi" w:hAnsiTheme="minorHAnsi" w:cstheme="minorHAnsi"/>
                <w:sz w:val="20"/>
              </w:rPr>
              <w:t xml:space="preserve"> animal (infection par contact des </w:t>
            </w:r>
            <w:proofErr w:type="spellStart"/>
            <w:r w:rsidRPr="00C314B0">
              <w:rPr>
                <w:rFonts w:asciiTheme="minorHAnsi" w:hAnsiTheme="minorHAnsi" w:cstheme="minorHAnsi"/>
                <w:sz w:val="20"/>
              </w:rPr>
              <w:t>muqueuses</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en</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laboratoire</w:t>
            </w:r>
            <w:proofErr w:type="spellEnd"/>
            <w:r w:rsidRPr="00C314B0">
              <w:rPr>
                <w:rFonts w:asciiTheme="minorHAnsi" w:hAnsiTheme="minorHAnsi" w:cstheme="minorHAnsi"/>
                <w:sz w:val="20"/>
              </w:rPr>
              <w:t>?</w:t>
            </w:r>
          </w:p>
        </w:tc>
        <w:tc>
          <w:tcPr>
            <w:tcW w:w="2980" w:type="dxa"/>
          </w:tcPr>
          <w:p w14:paraId="2FCDB21B" w14:textId="617D1ED5" w:rsidR="00C314B0" w:rsidRPr="0000364E" w:rsidRDefault="00C314B0" w:rsidP="00C314B0">
            <w:pPr>
              <w:rPr>
                <w:rFonts w:ascii="Calibri" w:hAnsi="Calibri" w:cs="Calibri"/>
                <w:color w:val="000000"/>
                <w:sz w:val="20"/>
              </w:rPr>
            </w:pPr>
            <w:r>
              <w:rPr>
                <w:rFonts w:ascii="Calibri" w:hAnsi="Calibri" w:cs="Calibri"/>
                <w:color w:val="000000"/>
                <w:sz w:val="20"/>
              </w:rPr>
              <w:t xml:space="preserve">Yes (Value 1) </w:t>
            </w:r>
          </w:p>
        </w:tc>
      </w:tr>
      <w:tr w:rsidR="00C314B0" w:rsidRPr="0000364E" w14:paraId="3871AF64" w14:textId="77777777" w:rsidTr="00F005F6">
        <w:trPr>
          <w:trHeight w:val="300"/>
        </w:trPr>
        <w:tc>
          <w:tcPr>
            <w:tcW w:w="4950" w:type="dxa"/>
            <w:noWrap/>
            <w:vAlign w:val="center"/>
          </w:tcPr>
          <w:p w14:paraId="2151F199" w14:textId="77777777" w:rsidR="00C314B0" w:rsidRPr="0000364E" w:rsidRDefault="00C314B0" w:rsidP="00C314B0">
            <w:pPr>
              <w:rPr>
                <w:rFonts w:ascii="Calibri" w:hAnsi="Calibri" w:cs="Calibri"/>
                <w:color w:val="000000"/>
                <w:sz w:val="20"/>
              </w:rPr>
            </w:pPr>
            <w:r>
              <w:rPr>
                <w:rFonts w:ascii="Calibri" w:hAnsi="Calibri" w:cs="Calibri"/>
                <w:color w:val="000000"/>
                <w:sz w:val="20"/>
              </w:rPr>
              <w:t>A3a. Is the infectious dose (ID50) of this agent for this route less than 1000 or unknown?</w:t>
            </w:r>
          </w:p>
        </w:tc>
        <w:tc>
          <w:tcPr>
            <w:tcW w:w="5030" w:type="dxa"/>
            <w:vAlign w:val="top"/>
          </w:tcPr>
          <w:p w14:paraId="17973458" w14:textId="077673CF" w:rsidR="00C314B0" w:rsidRPr="00C314B0" w:rsidRDefault="00C314B0" w:rsidP="00C314B0">
            <w:pPr>
              <w:rPr>
                <w:rFonts w:asciiTheme="minorHAnsi" w:hAnsiTheme="minorHAnsi" w:cstheme="minorHAnsi"/>
                <w:color w:val="000000"/>
                <w:sz w:val="20"/>
              </w:rPr>
            </w:pPr>
            <w:r w:rsidRPr="00C314B0">
              <w:rPr>
                <w:rFonts w:asciiTheme="minorHAnsi" w:hAnsiTheme="minorHAnsi" w:cstheme="minorHAnsi"/>
                <w:sz w:val="20"/>
              </w:rPr>
              <w:t>(</w:t>
            </w:r>
            <w:r>
              <w:rPr>
                <w:rFonts w:asciiTheme="minorHAnsi" w:hAnsiTheme="minorHAnsi" w:cstheme="minorHAnsi"/>
                <w:sz w:val="20"/>
              </w:rPr>
              <w:t>A3a</w:t>
            </w:r>
            <w:r w:rsidRPr="00C314B0">
              <w:rPr>
                <w:rFonts w:asciiTheme="minorHAnsi" w:hAnsiTheme="minorHAnsi" w:cstheme="minorHAnsi"/>
                <w:sz w:val="20"/>
              </w:rPr>
              <w:t xml:space="preserve">) La dose </w:t>
            </w:r>
            <w:proofErr w:type="spellStart"/>
            <w:r w:rsidRPr="00C314B0">
              <w:rPr>
                <w:rFonts w:asciiTheme="minorHAnsi" w:hAnsiTheme="minorHAnsi" w:cstheme="minorHAnsi"/>
                <w:sz w:val="20"/>
              </w:rPr>
              <w:t>infectieuse</w:t>
            </w:r>
            <w:proofErr w:type="spellEnd"/>
            <w:r w:rsidRPr="00C314B0">
              <w:rPr>
                <w:rFonts w:asciiTheme="minorHAnsi" w:hAnsiTheme="minorHAnsi" w:cstheme="minorHAnsi"/>
                <w:sz w:val="20"/>
              </w:rPr>
              <w:t xml:space="preserve"> (ID50) de </w:t>
            </w:r>
            <w:proofErr w:type="spellStart"/>
            <w:r w:rsidRPr="00C314B0">
              <w:rPr>
                <w:rFonts w:asciiTheme="minorHAnsi" w:hAnsiTheme="minorHAnsi" w:cstheme="minorHAnsi"/>
                <w:sz w:val="20"/>
              </w:rPr>
              <w:t>l’agent</w:t>
            </w:r>
            <w:proofErr w:type="spellEnd"/>
            <w:r w:rsidRPr="00C314B0">
              <w:rPr>
                <w:rFonts w:asciiTheme="minorHAnsi" w:hAnsiTheme="minorHAnsi" w:cstheme="minorHAnsi"/>
                <w:sz w:val="20"/>
              </w:rPr>
              <w:t xml:space="preserve"> par </w:t>
            </w:r>
            <w:proofErr w:type="spellStart"/>
            <w:r w:rsidRPr="00C314B0">
              <w:rPr>
                <w:rFonts w:asciiTheme="minorHAnsi" w:hAnsiTheme="minorHAnsi" w:cstheme="minorHAnsi"/>
                <w:sz w:val="20"/>
              </w:rPr>
              <w:t>cette</w:t>
            </w:r>
            <w:proofErr w:type="spellEnd"/>
            <w:r w:rsidRPr="00C314B0">
              <w:rPr>
                <w:rFonts w:asciiTheme="minorHAnsi" w:hAnsiTheme="minorHAnsi" w:cstheme="minorHAnsi"/>
                <w:sz w:val="20"/>
              </w:rPr>
              <w:t xml:space="preserve"> </w:t>
            </w:r>
            <w:proofErr w:type="spellStart"/>
            <w:proofErr w:type="gramStart"/>
            <w:r w:rsidRPr="00C314B0">
              <w:rPr>
                <w:rFonts w:asciiTheme="minorHAnsi" w:hAnsiTheme="minorHAnsi" w:cstheme="minorHAnsi"/>
                <w:sz w:val="20"/>
              </w:rPr>
              <w:t>voie</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est</w:t>
            </w:r>
            <w:proofErr w:type="gramEnd"/>
            <w:r w:rsidRPr="00C314B0">
              <w:rPr>
                <w:rFonts w:asciiTheme="minorHAnsi" w:hAnsiTheme="minorHAnsi" w:cstheme="minorHAnsi"/>
                <w:sz w:val="20"/>
              </w:rPr>
              <w:t>-elle</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inférieure</w:t>
            </w:r>
            <w:proofErr w:type="spellEnd"/>
            <w:r w:rsidRPr="00C314B0">
              <w:rPr>
                <w:rFonts w:asciiTheme="minorHAnsi" w:hAnsiTheme="minorHAnsi" w:cstheme="minorHAnsi"/>
                <w:sz w:val="20"/>
              </w:rPr>
              <w:t xml:space="preserve"> à 1000 </w:t>
            </w:r>
            <w:proofErr w:type="spellStart"/>
            <w:r w:rsidRPr="00C314B0">
              <w:rPr>
                <w:rFonts w:asciiTheme="minorHAnsi" w:hAnsiTheme="minorHAnsi" w:cstheme="minorHAnsi"/>
                <w:sz w:val="20"/>
              </w:rPr>
              <w:t>ou</w:t>
            </w:r>
            <w:proofErr w:type="spellEnd"/>
            <w:r w:rsidRPr="00C314B0">
              <w:rPr>
                <w:rFonts w:asciiTheme="minorHAnsi" w:hAnsiTheme="minorHAnsi" w:cstheme="minorHAnsi"/>
                <w:sz w:val="20"/>
              </w:rPr>
              <w:t xml:space="preserve"> inconnue chez </w:t>
            </w:r>
            <w:proofErr w:type="spellStart"/>
            <w:r w:rsidRPr="00C314B0">
              <w:rPr>
                <w:rFonts w:asciiTheme="minorHAnsi" w:hAnsiTheme="minorHAnsi" w:cstheme="minorHAnsi"/>
                <w:sz w:val="20"/>
              </w:rPr>
              <w:t>l’humain</w:t>
            </w:r>
            <w:proofErr w:type="spellEnd"/>
            <w:r>
              <w:rPr>
                <w:rFonts w:asciiTheme="minorHAnsi" w:hAnsiTheme="minorHAnsi" w:cstheme="minorHAnsi"/>
                <w:sz w:val="20"/>
              </w:rPr>
              <w:t xml:space="preserve"> / </w:t>
            </w:r>
            <w:r w:rsidRPr="00C314B0">
              <w:rPr>
                <w:rFonts w:asciiTheme="minorHAnsi" w:hAnsiTheme="minorHAnsi" w:cstheme="minorHAnsi"/>
                <w:sz w:val="20"/>
              </w:rPr>
              <w:t xml:space="preserve">chez un </w:t>
            </w:r>
            <w:proofErr w:type="spellStart"/>
            <w:r w:rsidRPr="00C314B0">
              <w:rPr>
                <w:rFonts w:asciiTheme="minorHAnsi" w:hAnsiTheme="minorHAnsi" w:cstheme="minorHAnsi"/>
                <w:sz w:val="20"/>
              </w:rPr>
              <w:t>hôte</w:t>
            </w:r>
            <w:proofErr w:type="spellEnd"/>
            <w:r w:rsidRPr="00C314B0">
              <w:rPr>
                <w:rFonts w:asciiTheme="minorHAnsi" w:hAnsiTheme="minorHAnsi" w:cstheme="minorHAnsi"/>
                <w:sz w:val="20"/>
              </w:rPr>
              <w:t xml:space="preserve"> animal?</w:t>
            </w:r>
          </w:p>
        </w:tc>
        <w:tc>
          <w:tcPr>
            <w:tcW w:w="2980" w:type="dxa"/>
          </w:tcPr>
          <w:p w14:paraId="5FAE2FEE" w14:textId="6FD348A7" w:rsidR="00C314B0" w:rsidRPr="0000364E" w:rsidRDefault="00C314B0" w:rsidP="00C314B0">
            <w:pPr>
              <w:rPr>
                <w:rFonts w:ascii="Calibri" w:hAnsi="Calibri" w:cs="Calibri"/>
                <w:color w:val="000000"/>
                <w:sz w:val="20"/>
              </w:rPr>
            </w:pPr>
            <w:r>
              <w:rPr>
                <w:rFonts w:ascii="Calibri" w:hAnsi="Calibri" w:cs="Calibri"/>
                <w:color w:val="000000"/>
                <w:sz w:val="20"/>
              </w:rPr>
              <w:t>Unknown (Value 1)</w:t>
            </w:r>
          </w:p>
        </w:tc>
      </w:tr>
      <w:tr w:rsidR="00C314B0" w:rsidRPr="0000364E" w14:paraId="1A8A4651" w14:textId="77777777" w:rsidTr="00F005F6">
        <w:trPr>
          <w:trHeight w:val="300"/>
        </w:trPr>
        <w:tc>
          <w:tcPr>
            <w:tcW w:w="4950" w:type="dxa"/>
            <w:noWrap/>
            <w:vAlign w:val="center"/>
          </w:tcPr>
          <w:p w14:paraId="7C625D1A" w14:textId="77777777" w:rsidR="00C314B0" w:rsidRPr="0000364E" w:rsidRDefault="00C314B0" w:rsidP="00C314B0">
            <w:pPr>
              <w:rPr>
                <w:rFonts w:ascii="Calibri" w:hAnsi="Calibri" w:cs="Calibri"/>
                <w:color w:val="000000"/>
                <w:sz w:val="20"/>
              </w:rPr>
            </w:pPr>
            <w:r>
              <w:rPr>
                <w:rFonts w:ascii="Calibri" w:hAnsi="Calibri" w:cs="Calibri"/>
                <w:color w:val="000000"/>
                <w:sz w:val="20"/>
              </w:rPr>
              <w:t>A4.</w:t>
            </w:r>
            <w:r>
              <w:rPr>
                <w:color w:val="000000"/>
                <w:sz w:val="20"/>
              </w:rPr>
              <w:t xml:space="preserve">       </w:t>
            </w:r>
            <w:r>
              <w:rPr>
                <w:rFonts w:ascii="Calibri" w:hAnsi="Calibri" w:cs="Calibri"/>
                <w:color w:val="000000"/>
                <w:sz w:val="20"/>
              </w:rPr>
              <w:t>Is this agent known to cause infection via ingestion (to cause infection via contact with the gastrointestinal tract)?</w:t>
            </w:r>
          </w:p>
        </w:tc>
        <w:tc>
          <w:tcPr>
            <w:tcW w:w="5030" w:type="dxa"/>
            <w:vAlign w:val="top"/>
          </w:tcPr>
          <w:p w14:paraId="3E982EFC" w14:textId="7BA4D46E" w:rsidR="00C314B0" w:rsidRPr="00C314B0" w:rsidRDefault="00C314B0" w:rsidP="00C314B0">
            <w:pPr>
              <w:rPr>
                <w:rFonts w:asciiTheme="minorHAnsi" w:hAnsiTheme="minorHAnsi" w:cstheme="minorHAnsi"/>
                <w:color w:val="000000"/>
                <w:sz w:val="20"/>
              </w:rPr>
            </w:pPr>
            <w:r w:rsidRPr="00C314B0">
              <w:rPr>
                <w:rFonts w:asciiTheme="minorHAnsi" w:hAnsiTheme="minorHAnsi" w:cstheme="minorHAnsi"/>
                <w:sz w:val="20"/>
              </w:rPr>
              <w:t>(</w:t>
            </w:r>
            <w:r>
              <w:rPr>
                <w:rFonts w:asciiTheme="minorHAnsi" w:hAnsiTheme="minorHAnsi" w:cstheme="minorHAnsi"/>
                <w:sz w:val="20"/>
              </w:rPr>
              <w:t>A4</w:t>
            </w:r>
            <w:r w:rsidRPr="00C314B0">
              <w:rPr>
                <w:rFonts w:asciiTheme="minorHAnsi" w:hAnsiTheme="minorHAnsi" w:cstheme="minorHAnsi"/>
                <w:sz w:val="20"/>
              </w:rPr>
              <w:t xml:space="preserve">) </w:t>
            </w:r>
            <w:proofErr w:type="spellStart"/>
            <w:r w:rsidRPr="00C314B0">
              <w:rPr>
                <w:rFonts w:asciiTheme="minorHAnsi" w:hAnsiTheme="minorHAnsi" w:cstheme="minorHAnsi"/>
                <w:sz w:val="20"/>
              </w:rPr>
              <w:t>L’agent</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peut</w:t>
            </w:r>
            <w:proofErr w:type="spellEnd"/>
            <w:r w:rsidRPr="00C314B0">
              <w:rPr>
                <w:rFonts w:asciiTheme="minorHAnsi" w:hAnsiTheme="minorHAnsi" w:cstheme="minorHAnsi"/>
                <w:sz w:val="20"/>
              </w:rPr>
              <w:t xml:space="preserve">-il </w:t>
            </w:r>
            <w:proofErr w:type="spellStart"/>
            <w:r w:rsidRPr="00C314B0">
              <w:rPr>
                <w:rFonts w:asciiTheme="minorHAnsi" w:hAnsiTheme="minorHAnsi" w:cstheme="minorHAnsi"/>
                <w:sz w:val="20"/>
              </w:rPr>
              <w:t>provoquer</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une</w:t>
            </w:r>
            <w:proofErr w:type="spellEnd"/>
            <w:r w:rsidRPr="00C314B0">
              <w:rPr>
                <w:rFonts w:asciiTheme="minorHAnsi" w:hAnsiTheme="minorHAnsi" w:cstheme="minorHAnsi"/>
                <w:sz w:val="20"/>
              </w:rPr>
              <w:t xml:space="preserve"> infection par ingestion chez </w:t>
            </w:r>
            <w:proofErr w:type="spellStart"/>
            <w:r w:rsidRPr="00C314B0">
              <w:rPr>
                <w:rFonts w:asciiTheme="minorHAnsi" w:hAnsiTheme="minorHAnsi" w:cstheme="minorHAnsi"/>
                <w:sz w:val="20"/>
              </w:rPr>
              <w:t>l’humain</w:t>
            </w:r>
            <w:proofErr w:type="spellEnd"/>
            <w:r>
              <w:rPr>
                <w:rFonts w:asciiTheme="minorHAnsi" w:hAnsiTheme="minorHAnsi" w:cstheme="minorHAnsi"/>
                <w:sz w:val="20"/>
              </w:rPr>
              <w:t xml:space="preserve"> /</w:t>
            </w:r>
            <w:r>
              <w:t xml:space="preserve"> </w:t>
            </w:r>
            <w:r w:rsidRPr="00C314B0">
              <w:rPr>
                <w:rFonts w:asciiTheme="minorHAnsi" w:hAnsiTheme="minorHAnsi" w:cstheme="minorHAnsi"/>
                <w:sz w:val="20"/>
              </w:rPr>
              <w:t xml:space="preserve">chez un </w:t>
            </w:r>
            <w:proofErr w:type="spellStart"/>
            <w:r w:rsidRPr="00C314B0">
              <w:rPr>
                <w:rFonts w:asciiTheme="minorHAnsi" w:hAnsiTheme="minorHAnsi" w:cstheme="minorHAnsi"/>
                <w:sz w:val="20"/>
              </w:rPr>
              <w:t>hôte</w:t>
            </w:r>
            <w:proofErr w:type="spellEnd"/>
            <w:r w:rsidRPr="00C314B0">
              <w:rPr>
                <w:rFonts w:asciiTheme="minorHAnsi" w:hAnsiTheme="minorHAnsi" w:cstheme="minorHAnsi"/>
                <w:sz w:val="20"/>
              </w:rPr>
              <w:t xml:space="preserve"> animal (infection par contact avec le tube digestif) </w:t>
            </w:r>
            <w:proofErr w:type="spellStart"/>
            <w:r w:rsidRPr="00C314B0">
              <w:rPr>
                <w:rFonts w:asciiTheme="minorHAnsi" w:hAnsiTheme="minorHAnsi" w:cstheme="minorHAnsi"/>
                <w:sz w:val="20"/>
              </w:rPr>
              <w:t>en</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laboratoire</w:t>
            </w:r>
            <w:proofErr w:type="spellEnd"/>
            <w:r w:rsidRPr="00C314B0">
              <w:rPr>
                <w:rFonts w:asciiTheme="minorHAnsi" w:hAnsiTheme="minorHAnsi" w:cstheme="minorHAnsi"/>
                <w:sz w:val="20"/>
              </w:rPr>
              <w:t>?</w:t>
            </w:r>
          </w:p>
        </w:tc>
        <w:tc>
          <w:tcPr>
            <w:tcW w:w="2980" w:type="dxa"/>
          </w:tcPr>
          <w:p w14:paraId="649A9D1D" w14:textId="1EBFC93F" w:rsidR="00C314B0" w:rsidRPr="0000364E" w:rsidRDefault="00C314B0" w:rsidP="00C314B0">
            <w:pPr>
              <w:rPr>
                <w:rFonts w:ascii="Calibri" w:hAnsi="Calibri" w:cs="Calibri"/>
                <w:color w:val="000000"/>
                <w:sz w:val="20"/>
              </w:rPr>
            </w:pPr>
            <w:r>
              <w:rPr>
                <w:rFonts w:ascii="Calibri" w:hAnsi="Calibri" w:cs="Calibri"/>
                <w:color w:val="000000"/>
                <w:sz w:val="20"/>
              </w:rPr>
              <w:t>No (Value 0)</w:t>
            </w:r>
          </w:p>
        </w:tc>
      </w:tr>
      <w:tr w:rsidR="00C314B0" w:rsidRPr="0000364E" w14:paraId="2AE92215" w14:textId="77777777" w:rsidTr="00F005F6">
        <w:trPr>
          <w:trHeight w:val="300"/>
        </w:trPr>
        <w:tc>
          <w:tcPr>
            <w:tcW w:w="4950" w:type="dxa"/>
            <w:noWrap/>
            <w:vAlign w:val="center"/>
          </w:tcPr>
          <w:p w14:paraId="45B850AA" w14:textId="77777777" w:rsidR="00C314B0" w:rsidRPr="0000364E" w:rsidRDefault="00C314B0" w:rsidP="00C314B0">
            <w:pPr>
              <w:rPr>
                <w:rFonts w:ascii="Calibri" w:hAnsi="Calibri" w:cs="Calibri"/>
                <w:color w:val="000000"/>
                <w:sz w:val="20"/>
              </w:rPr>
            </w:pPr>
            <w:r>
              <w:rPr>
                <w:rFonts w:ascii="Calibri" w:hAnsi="Calibri" w:cs="Calibri"/>
                <w:color w:val="000000"/>
                <w:sz w:val="20"/>
              </w:rPr>
              <w:t>A4a. Is the infectious dose (ID50) of this agent for this route less than 1000 or unknown?</w:t>
            </w:r>
          </w:p>
        </w:tc>
        <w:tc>
          <w:tcPr>
            <w:tcW w:w="5030" w:type="dxa"/>
            <w:vAlign w:val="top"/>
          </w:tcPr>
          <w:p w14:paraId="4DDAB5B1" w14:textId="0F1C1CF9" w:rsidR="00C314B0" w:rsidRPr="00C314B0" w:rsidRDefault="00C314B0" w:rsidP="00C314B0">
            <w:pPr>
              <w:rPr>
                <w:rFonts w:asciiTheme="minorHAnsi" w:hAnsiTheme="minorHAnsi" w:cstheme="minorHAnsi"/>
                <w:color w:val="000000"/>
                <w:sz w:val="20"/>
              </w:rPr>
            </w:pPr>
            <w:r w:rsidRPr="00C314B0">
              <w:rPr>
                <w:rFonts w:asciiTheme="minorHAnsi" w:hAnsiTheme="minorHAnsi" w:cstheme="minorHAnsi"/>
                <w:sz w:val="20"/>
              </w:rPr>
              <w:t>(</w:t>
            </w:r>
            <w:r>
              <w:rPr>
                <w:rFonts w:asciiTheme="minorHAnsi" w:hAnsiTheme="minorHAnsi" w:cstheme="minorHAnsi"/>
                <w:sz w:val="20"/>
              </w:rPr>
              <w:t>A4a</w:t>
            </w:r>
            <w:r w:rsidRPr="00C314B0">
              <w:rPr>
                <w:rFonts w:asciiTheme="minorHAnsi" w:hAnsiTheme="minorHAnsi" w:cstheme="minorHAnsi"/>
                <w:sz w:val="20"/>
              </w:rPr>
              <w:t xml:space="preserve">) La dose </w:t>
            </w:r>
            <w:proofErr w:type="spellStart"/>
            <w:r w:rsidRPr="00C314B0">
              <w:rPr>
                <w:rFonts w:asciiTheme="minorHAnsi" w:hAnsiTheme="minorHAnsi" w:cstheme="minorHAnsi"/>
                <w:sz w:val="20"/>
              </w:rPr>
              <w:t>infectieuse</w:t>
            </w:r>
            <w:proofErr w:type="spellEnd"/>
            <w:r w:rsidRPr="00C314B0">
              <w:rPr>
                <w:rFonts w:asciiTheme="minorHAnsi" w:hAnsiTheme="minorHAnsi" w:cstheme="minorHAnsi"/>
                <w:sz w:val="20"/>
              </w:rPr>
              <w:t xml:space="preserve"> (ID50) de </w:t>
            </w:r>
            <w:proofErr w:type="spellStart"/>
            <w:r w:rsidRPr="00C314B0">
              <w:rPr>
                <w:rFonts w:asciiTheme="minorHAnsi" w:hAnsiTheme="minorHAnsi" w:cstheme="minorHAnsi"/>
                <w:sz w:val="20"/>
              </w:rPr>
              <w:t>l’agent</w:t>
            </w:r>
            <w:proofErr w:type="spellEnd"/>
            <w:r w:rsidRPr="00C314B0">
              <w:rPr>
                <w:rFonts w:asciiTheme="minorHAnsi" w:hAnsiTheme="minorHAnsi" w:cstheme="minorHAnsi"/>
                <w:sz w:val="20"/>
              </w:rPr>
              <w:t xml:space="preserve"> par </w:t>
            </w:r>
            <w:proofErr w:type="spellStart"/>
            <w:r w:rsidRPr="00C314B0">
              <w:rPr>
                <w:rFonts w:asciiTheme="minorHAnsi" w:hAnsiTheme="minorHAnsi" w:cstheme="minorHAnsi"/>
                <w:sz w:val="20"/>
              </w:rPr>
              <w:t>cette</w:t>
            </w:r>
            <w:proofErr w:type="spellEnd"/>
            <w:r w:rsidRPr="00C314B0">
              <w:rPr>
                <w:rFonts w:asciiTheme="minorHAnsi" w:hAnsiTheme="minorHAnsi" w:cstheme="minorHAnsi"/>
                <w:sz w:val="20"/>
              </w:rPr>
              <w:t xml:space="preserve"> </w:t>
            </w:r>
            <w:proofErr w:type="spellStart"/>
            <w:proofErr w:type="gramStart"/>
            <w:r w:rsidRPr="00C314B0">
              <w:rPr>
                <w:rFonts w:asciiTheme="minorHAnsi" w:hAnsiTheme="minorHAnsi" w:cstheme="minorHAnsi"/>
                <w:sz w:val="20"/>
              </w:rPr>
              <w:t>voie</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est</w:t>
            </w:r>
            <w:proofErr w:type="gramEnd"/>
            <w:r w:rsidRPr="00C314B0">
              <w:rPr>
                <w:rFonts w:asciiTheme="minorHAnsi" w:hAnsiTheme="minorHAnsi" w:cstheme="minorHAnsi"/>
                <w:sz w:val="20"/>
              </w:rPr>
              <w:t>-elle</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inférieure</w:t>
            </w:r>
            <w:proofErr w:type="spellEnd"/>
            <w:r w:rsidRPr="00C314B0">
              <w:rPr>
                <w:rFonts w:asciiTheme="minorHAnsi" w:hAnsiTheme="minorHAnsi" w:cstheme="minorHAnsi"/>
                <w:sz w:val="20"/>
              </w:rPr>
              <w:t xml:space="preserve"> à 1000 </w:t>
            </w:r>
            <w:proofErr w:type="spellStart"/>
            <w:r w:rsidRPr="00C314B0">
              <w:rPr>
                <w:rFonts w:asciiTheme="minorHAnsi" w:hAnsiTheme="minorHAnsi" w:cstheme="minorHAnsi"/>
                <w:sz w:val="20"/>
              </w:rPr>
              <w:t>ou</w:t>
            </w:r>
            <w:proofErr w:type="spellEnd"/>
            <w:r w:rsidRPr="00C314B0">
              <w:rPr>
                <w:rFonts w:asciiTheme="minorHAnsi" w:hAnsiTheme="minorHAnsi" w:cstheme="minorHAnsi"/>
                <w:sz w:val="20"/>
              </w:rPr>
              <w:t xml:space="preserve"> inconnue chez </w:t>
            </w:r>
            <w:proofErr w:type="spellStart"/>
            <w:r w:rsidRPr="00C314B0">
              <w:rPr>
                <w:rFonts w:asciiTheme="minorHAnsi" w:hAnsiTheme="minorHAnsi" w:cstheme="minorHAnsi"/>
                <w:sz w:val="20"/>
              </w:rPr>
              <w:t>l’humain</w:t>
            </w:r>
            <w:proofErr w:type="spellEnd"/>
            <w:r>
              <w:rPr>
                <w:rFonts w:asciiTheme="minorHAnsi" w:hAnsiTheme="minorHAnsi" w:cstheme="minorHAnsi"/>
                <w:sz w:val="20"/>
              </w:rPr>
              <w:t xml:space="preserve">/ </w:t>
            </w:r>
            <w:r w:rsidRPr="00C314B0">
              <w:rPr>
                <w:rFonts w:asciiTheme="minorHAnsi" w:hAnsiTheme="minorHAnsi" w:cstheme="minorHAnsi"/>
                <w:sz w:val="20"/>
              </w:rPr>
              <w:t xml:space="preserve">chez un </w:t>
            </w:r>
            <w:proofErr w:type="spellStart"/>
            <w:r w:rsidRPr="00C314B0">
              <w:rPr>
                <w:rFonts w:asciiTheme="minorHAnsi" w:hAnsiTheme="minorHAnsi" w:cstheme="minorHAnsi"/>
                <w:sz w:val="20"/>
              </w:rPr>
              <w:t>hôte</w:t>
            </w:r>
            <w:proofErr w:type="spellEnd"/>
            <w:r w:rsidRPr="00C314B0">
              <w:rPr>
                <w:rFonts w:asciiTheme="minorHAnsi" w:hAnsiTheme="minorHAnsi" w:cstheme="minorHAnsi"/>
                <w:sz w:val="20"/>
              </w:rPr>
              <w:t xml:space="preserve"> animal?</w:t>
            </w:r>
          </w:p>
        </w:tc>
        <w:tc>
          <w:tcPr>
            <w:tcW w:w="2980" w:type="dxa"/>
          </w:tcPr>
          <w:p w14:paraId="4AFB6F49" w14:textId="6F4F3CC1" w:rsidR="00C314B0" w:rsidRPr="0000364E" w:rsidRDefault="00C314B0" w:rsidP="00C314B0">
            <w:pPr>
              <w:rPr>
                <w:rFonts w:ascii="Calibri" w:hAnsi="Calibri" w:cs="Calibri"/>
                <w:color w:val="000000"/>
                <w:sz w:val="20"/>
              </w:rPr>
            </w:pPr>
            <w:r>
              <w:rPr>
                <w:rFonts w:ascii="Calibri" w:hAnsi="Calibri" w:cs="Calibri"/>
                <w:color w:val="000000"/>
                <w:sz w:val="20"/>
              </w:rPr>
              <w:t>No (Value 0)</w:t>
            </w:r>
          </w:p>
        </w:tc>
      </w:tr>
    </w:tbl>
    <w:p w14:paraId="1F596C0F" w14:textId="77777777" w:rsidR="0000364E" w:rsidRDefault="0000364E" w:rsidP="00F36C8B">
      <w:pPr>
        <w:pStyle w:val="WPBODY"/>
      </w:pPr>
    </w:p>
    <w:p w14:paraId="05A9DD1C" w14:textId="4765A517" w:rsidR="0000364E" w:rsidRDefault="004D5F94" w:rsidP="00F36C8B">
      <w:pPr>
        <w:pStyle w:val="WPBODY"/>
      </w:pPr>
      <w:r>
        <w:t xml:space="preserve">The likelihood of infection </w:t>
      </w:r>
      <w:r w:rsidR="00036B14">
        <w:t xml:space="preserve">following an exposure </w:t>
      </w:r>
      <w:r w:rsidR="0026618B">
        <w:t xml:space="preserve">is </w:t>
      </w:r>
      <w:r>
        <w:t xml:space="preserve">based on each different route (which reflects a binary value for possible infection via each route) is 1 for Inhalation, Contact, and Percutaneous exposure, and a 0 for Ingestion. </w:t>
      </w:r>
      <w:r w:rsidR="00FB3B3E">
        <w:t xml:space="preserve"> This is true for humans and animals (non-human primates and rodents).  </w:t>
      </w:r>
    </w:p>
    <w:p w14:paraId="339DDC29" w14:textId="69E6C4B3" w:rsidR="0000364E" w:rsidRDefault="0000364E" w:rsidP="0000364E">
      <w:pPr>
        <w:pStyle w:val="Heading2"/>
      </w:pPr>
      <w:r>
        <w:t>Attractiveness of the Material for Malicious Use</w:t>
      </w:r>
    </w:p>
    <w:tbl>
      <w:tblPr>
        <w:tblStyle w:val="SANDTableStyle"/>
        <w:tblW w:w="12955" w:type="dxa"/>
        <w:tblInd w:w="-5" w:type="dxa"/>
        <w:tblLook w:val="04A0" w:firstRow="1" w:lastRow="0" w:firstColumn="1" w:lastColumn="0" w:noHBand="0" w:noVBand="1"/>
      </w:tblPr>
      <w:tblGrid>
        <w:gridCol w:w="5379"/>
        <w:gridCol w:w="3788"/>
        <w:gridCol w:w="3788"/>
      </w:tblGrid>
      <w:tr w:rsidR="006E5BF6" w:rsidRPr="00265BD2" w14:paraId="0CD16776" w14:textId="77777777" w:rsidTr="006E5BF6">
        <w:trPr>
          <w:cnfStyle w:val="100000000000" w:firstRow="1" w:lastRow="0" w:firstColumn="0" w:lastColumn="0" w:oddVBand="0" w:evenVBand="0" w:oddHBand="0" w:evenHBand="0" w:firstRowFirstColumn="0" w:firstRowLastColumn="0" w:lastRowFirstColumn="0" w:lastRowLastColumn="0"/>
          <w:trHeight w:val="300"/>
        </w:trPr>
        <w:tc>
          <w:tcPr>
            <w:tcW w:w="5379" w:type="dxa"/>
            <w:noWrap/>
          </w:tcPr>
          <w:p w14:paraId="1E50E752" w14:textId="01339145" w:rsidR="006E5BF6" w:rsidRPr="00265BD2" w:rsidRDefault="006E5BF6" w:rsidP="00A07E81">
            <w:pPr>
              <w:rPr>
                <w:rFonts w:ascii="Calibri" w:hAnsi="Calibri" w:cs="Calibri"/>
                <w:color w:val="000000"/>
                <w:sz w:val="20"/>
                <w:u w:val="single"/>
              </w:rPr>
            </w:pPr>
            <w:r>
              <w:rPr>
                <w:rFonts w:ascii="Calibri" w:hAnsi="Calibri" w:cs="Calibri"/>
                <w:color w:val="000000"/>
                <w:sz w:val="20"/>
                <w:u w:val="single"/>
              </w:rPr>
              <w:t xml:space="preserve">Question (English) </w:t>
            </w:r>
          </w:p>
        </w:tc>
        <w:tc>
          <w:tcPr>
            <w:tcW w:w="3788" w:type="dxa"/>
          </w:tcPr>
          <w:p w14:paraId="5710A0C9" w14:textId="34D45816" w:rsidR="006E5BF6" w:rsidRDefault="006E5BF6" w:rsidP="00A07E81">
            <w:pPr>
              <w:rPr>
                <w:rFonts w:ascii="Calibri" w:hAnsi="Calibri" w:cs="Calibri"/>
                <w:color w:val="000000"/>
                <w:sz w:val="20"/>
                <w:u w:val="single"/>
              </w:rPr>
            </w:pPr>
            <w:r>
              <w:rPr>
                <w:rFonts w:ascii="Calibri" w:hAnsi="Calibri" w:cs="Calibri"/>
                <w:color w:val="000000"/>
                <w:sz w:val="20"/>
                <w:u w:val="single"/>
              </w:rPr>
              <w:t>Questions (French)</w:t>
            </w:r>
          </w:p>
        </w:tc>
        <w:tc>
          <w:tcPr>
            <w:tcW w:w="3788" w:type="dxa"/>
          </w:tcPr>
          <w:p w14:paraId="20C6FC7F" w14:textId="2B7588DF" w:rsidR="006E5BF6" w:rsidRPr="00265BD2" w:rsidRDefault="006E5BF6" w:rsidP="00A07E81">
            <w:pPr>
              <w:rPr>
                <w:rFonts w:ascii="Calibri" w:hAnsi="Calibri" w:cs="Calibri"/>
                <w:color w:val="000000"/>
                <w:sz w:val="20"/>
                <w:u w:val="single"/>
              </w:rPr>
            </w:pPr>
            <w:r>
              <w:rPr>
                <w:rFonts w:ascii="Calibri" w:hAnsi="Calibri" w:cs="Calibri"/>
                <w:color w:val="000000"/>
                <w:sz w:val="20"/>
                <w:u w:val="single"/>
              </w:rPr>
              <w:t>Answer and Value</w:t>
            </w:r>
          </w:p>
        </w:tc>
      </w:tr>
      <w:tr w:rsidR="006E5BF6" w:rsidRPr="00265BD2" w14:paraId="50B19A49" w14:textId="77777777" w:rsidTr="006B1CC7">
        <w:trPr>
          <w:trHeight w:val="300"/>
        </w:trPr>
        <w:tc>
          <w:tcPr>
            <w:tcW w:w="12955" w:type="dxa"/>
            <w:gridSpan w:val="3"/>
          </w:tcPr>
          <w:p w14:paraId="7861882A" w14:textId="33F52DB1" w:rsidR="006E5BF6" w:rsidRPr="00E747EE" w:rsidRDefault="006E5BF6" w:rsidP="00A07E81">
            <w:pPr>
              <w:jc w:val="center"/>
              <w:rPr>
                <w:rFonts w:cs="Calibri"/>
                <w:b/>
                <w:bCs/>
                <w:color w:val="000000"/>
                <w:sz w:val="20"/>
              </w:rPr>
            </w:pPr>
            <w:r w:rsidRPr="00E747EE">
              <w:rPr>
                <w:rFonts w:cs="Calibri"/>
                <w:b/>
                <w:bCs/>
                <w:color w:val="000000"/>
                <w:sz w:val="22"/>
                <w:szCs w:val="22"/>
              </w:rPr>
              <w:t>Utility of the material</w:t>
            </w:r>
          </w:p>
        </w:tc>
      </w:tr>
      <w:tr w:rsidR="006E5BF6" w:rsidRPr="00265BD2" w14:paraId="0A8DF042" w14:textId="77777777" w:rsidTr="006E5BF6">
        <w:trPr>
          <w:trHeight w:val="300"/>
        </w:trPr>
        <w:tc>
          <w:tcPr>
            <w:tcW w:w="5379" w:type="dxa"/>
            <w:noWrap/>
            <w:hideMark/>
          </w:tcPr>
          <w:p w14:paraId="4878B311" w14:textId="77777777" w:rsidR="006E5BF6" w:rsidRPr="00265BD2" w:rsidRDefault="006E5BF6" w:rsidP="00A07E81">
            <w:pPr>
              <w:rPr>
                <w:rFonts w:asciiTheme="minorHAnsi" w:hAnsiTheme="minorHAnsi" w:cstheme="minorHAnsi"/>
                <w:sz w:val="20"/>
                <w:szCs w:val="16"/>
              </w:rPr>
            </w:pPr>
            <w:r w:rsidRPr="00265BD2">
              <w:rPr>
                <w:rFonts w:asciiTheme="minorHAnsi" w:hAnsiTheme="minorHAnsi" w:cstheme="minorHAnsi"/>
                <w:sz w:val="20"/>
                <w:szCs w:val="16"/>
              </w:rPr>
              <w:t>L1.       What type of material will be used in this procedure?</w:t>
            </w:r>
          </w:p>
          <w:p w14:paraId="597A7721" w14:textId="77777777" w:rsidR="006E5BF6" w:rsidRPr="00265BD2" w:rsidRDefault="006E5BF6" w:rsidP="00A07E81">
            <w:pPr>
              <w:rPr>
                <w:rFonts w:ascii="Calibri" w:hAnsi="Calibri" w:cs="Calibri"/>
                <w:color w:val="000000"/>
                <w:sz w:val="20"/>
                <w:u w:val="single"/>
              </w:rPr>
            </w:pPr>
          </w:p>
        </w:tc>
        <w:tc>
          <w:tcPr>
            <w:tcW w:w="3788" w:type="dxa"/>
          </w:tcPr>
          <w:p w14:paraId="3795B044" w14:textId="77777777" w:rsidR="006E5BF6" w:rsidRPr="004D5F94" w:rsidRDefault="006E5BF6" w:rsidP="00A07E81">
            <w:pPr>
              <w:jc w:val="center"/>
              <w:rPr>
                <w:rFonts w:asciiTheme="minorHAnsi" w:hAnsiTheme="minorHAnsi" w:cstheme="minorHAnsi"/>
                <w:i/>
                <w:iCs/>
                <w:color w:val="000000"/>
                <w:sz w:val="20"/>
              </w:rPr>
            </w:pPr>
          </w:p>
        </w:tc>
        <w:tc>
          <w:tcPr>
            <w:tcW w:w="3788" w:type="dxa"/>
          </w:tcPr>
          <w:p w14:paraId="4A3912AA" w14:textId="2D3A7B37" w:rsidR="006E5BF6" w:rsidRPr="004D5F94" w:rsidRDefault="006E5BF6" w:rsidP="00A07E81">
            <w:pPr>
              <w:jc w:val="center"/>
              <w:rPr>
                <w:rFonts w:asciiTheme="minorHAnsi" w:hAnsiTheme="minorHAnsi" w:cstheme="minorHAnsi"/>
                <w:i/>
                <w:iCs/>
                <w:color w:val="000000"/>
                <w:sz w:val="20"/>
              </w:rPr>
            </w:pPr>
            <w:r w:rsidRPr="004D5F94">
              <w:rPr>
                <w:rFonts w:asciiTheme="minorHAnsi" w:hAnsiTheme="minorHAnsi" w:cstheme="minorHAnsi"/>
                <w:i/>
                <w:iCs/>
                <w:color w:val="000000"/>
                <w:sz w:val="20"/>
              </w:rPr>
              <w:t>For this example, we will focus on diagnostic samples (Value of .25)</w:t>
            </w:r>
          </w:p>
        </w:tc>
      </w:tr>
      <w:tr w:rsidR="006E5BF6" w:rsidRPr="00265BD2" w14:paraId="66671A14" w14:textId="77777777" w:rsidTr="006E5BF6">
        <w:trPr>
          <w:trHeight w:val="300"/>
        </w:trPr>
        <w:tc>
          <w:tcPr>
            <w:tcW w:w="5379" w:type="dxa"/>
            <w:noWrap/>
            <w:hideMark/>
          </w:tcPr>
          <w:p w14:paraId="0246C80E" w14:textId="77777777" w:rsidR="006E5BF6" w:rsidRPr="00265BD2" w:rsidRDefault="006E5BF6" w:rsidP="00A07E81">
            <w:pPr>
              <w:rPr>
                <w:rFonts w:ascii="Calibri" w:hAnsi="Calibri" w:cs="Calibri"/>
                <w:color w:val="000000"/>
                <w:sz w:val="20"/>
              </w:rPr>
            </w:pPr>
            <w:r w:rsidRPr="00265BD2">
              <w:rPr>
                <w:rFonts w:ascii="Calibri" w:hAnsi="Calibri" w:cs="Calibri"/>
                <w:color w:val="000000"/>
                <w:sz w:val="20"/>
              </w:rPr>
              <w:t>1.</w:t>
            </w:r>
            <w:r w:rsidRPr="00265BD2">
              <w:rPr>
                <w:rFonts w:ascii="Times New Roman" w:hAnsi="Times New Roman"/>
                <w:color w:val="000000"/>
                <w:sz w:val="20"/>
              </w:rPr>
              <w:t xml:space="preserve">       </w:t>
            </w:r>
            <w:r w:rsidRPr="00265BD2">
              <w:rPr>
                <w:rFonts w:ascii="Calibri" w:hAnsi="Calibri" w:cs="Calibri"/>
                <w:color w:val="000000"/>
                <w:sz w:val="20"/>
              </w:rPr>
              <w:t>What is general population’s knowledge or awareness of this agent as related to biological weapons or bio-crime?</w:t>
            </w:r>
          </w:p>
        </w:tc>
        <w:tc>
          <w:tcPr>
            <w:tcW w:w="3788" w:type="dxa"/>
          </w:tcPr>
          <w:p w14:paraId="561A30AA" w14:textId="39BDD957" w:rsidR="006E5BF6" w:rsidRDefault="00C32EDF" w:rsidP="00A07E81">
            <w:pPr>
              <w:rPr>
                <w:rFonts w:ascii="Calibri" w:hAnsi="Calibri" w:cs="Calibri"/>
                <w:color w:val="000000"/>
                <w:sz w:val="20"/>
              </w:rPr>
            </w:pPr>
            <w:r>
              <w:rPr>
                <w:rFonts w:ascii="Calibri" w:hAnsi="Calibri" w:cs="Calibri"/>
                <w:color w:val="000000"/>
                <w:sz w:val="20"/>
              </w:rPr>
              <w:t xml:space="preserve">(1) </w:t>
            </w:r>
            <w:proofErr w:type="spellStart"/>
            <w:r w:rsidRPr="00C32EDF">
              <w:rPr>
                <w:rFonts w:ascii="Calibri" w:hAnsi="Calibri" w:cs="Calibri"/>
                <w:color w:val="000000"/>
                <w:sz w:val="20"/>
              </w:rPr>
              <w:t>Quelles</w:t>
            </w:r>
            <w:proofErr w:type="spellEnd"/>
            <w:r w:rsidRPr="00C32EDF">
              <w:rPr>
                <w:rFonts w:ascii="Calibri" w:hAnsi="Calibri" w:cs="Calibri"/>
                <w:color w:val="000000"/>
                <w:sz w:val="20"/>
              </w:rPr>
              <w:t xml:space="preserve"> </w:t>
            </w:r>
            <w:proofErr w:type="spellStart"/>
            <w:r w:rsidRPr="00C32EDF">
              <w:rPr>
                <w:rFonts w:ascii="Calibri" w:hAnsi="Calibri" w:cs="Calibri"/>
                <w:color w:val="000000"/>
                <w:sz w:val="20"/>
              </w:rPr>
              <w:t>sont</w:t>
            </w:r>
            <w:proofErr w:type="spellEnd"/>
            <w:r w:rsidRPr="00C32EDF">
              <w:rPr>
                <w:rFonts w:ascii="Calibri" w:hAnsi="Calibri" w:cs="Calibri"/>
                <w:color w:val="000000"/>
                <w:sz w:val="20"/>
              </w:rPr>
              <w:t xml:space="preserve"> les </w:t>
            </w:r>
            <w:proofErr w:type="spellStart"/>
            <w:r w:rsidRPr="00C32EDF">
              <w:rPr>
                <w:rFonts w:ascii="Calibri" w:hAnsi="Calibri" w:cs="Calibri"/>
                <w:color w:val="000000"/>
                <w:sz w:val="20"/>
              </w:rPr>
              <w:t>connaissances</w:t>
            </w:r>
            <w:proofErr w:type="spellEnd"/>
            <w:r w:rsidRPr="00C32EDF">
              <w:rPr>
                <w:rFonts w:ascii="Calibri" w:hAnsi="Calibri" w:cs="Calibri"/>
                <w:color w:val="000000"/>
                <w:sz w:val="20"/>
              </w:rPr>
              <w:t xml:space="preserve"> de la population </w:t>
            </w:r>
            <w:proofErr w:type="spellStart"/>
            <w:r w:rsidRPr="00C32EDF">
              <w:rPr>
                <w:rFonts w:ascii="Calibri" w:hAnsi="Calibri" w:cs="Calibri"/>
                <w:color w:val="000000"/>
                <w:sz w:val="20"/>
              </w:rPr>
              <w:t>générale</w:t>
            </w:r>
            <w:proofErr w:type="spellEnd"/>
            <w:r w:rsidRPr="00C32EDF">
              <w:rPr>
                <w:rFonts w:ascii="Calibri" w:hAnsi="Calibri" w:cs="Calibri"/>
                <w:color w:val="000000"/>
                <w:sz w:val="20"/>
              </w:rPr>
              <w:t xml:space="preserve"> </w:t>
            </w:r>
            <w:proofErr w:type="spellStart"/>
            <w:r w:rsidRPr="00C32EDF">
              <w:rPr>
                <w:rFonts w:ascii="Calibri" w:hAnsi="Calibri" w:cs="Calibri"/>
                <w:color w:val="000000"/>
                <w:sz w:val="20"/>
              </w:rPr>
              <w:t>concernant</w:t>
            </w:r>
            <w:proofErr w:type="spellEnd"/>
            <w:r w:rsidRPr="00C32EDF">
              <w:rPr>
                <w:rFonts w:ascii="Calibri" w:hAnsi="Calibri" w:cs="Calibri"/>
                <w:color w:val="000000"/>
                <w:sz w:val="20"/>
              </w:rPr>
              <w:t xml:space="preserve"> </w:t>
            </w:r>
            <w:proofErr w:type="spellStart"/>
            <w:r w:rsidRPr="00C32EDF">
              <w:rPr>
                <w:rFonts w:ascii="Calibri" w:hAnsi="Calibri" w:cs="Calibri"/>
                <w:color w:val="000000"/>
                <w:sz w:val="20"/>
              </w:rPr>
              <w:t>l’agent</w:t>
            </w:r>
            <w:proofErr w:type="spellEnd"/>
            <w:r w:rsidRPr="00C32EDF">
              <w:rPr>
                <w:rFonts w:ascii="Calibri" w:hAnsi="Calibri" w:cs="Calibri"/>
                <w:color w:val="000000"/>
                <w:sz w:val="20"/>
              </w:rPr>
              <w:t xml:space="preserve"> et son </w:t>
            </w:r>
            <w:proofErr w:type="spellStart"/>
            <w:r w:rsidRPr="00C32EDF">
              <w:rPr>
                <w:rFonts w:ascii="Calibri" w:hAnsi="Calibri" w:cs="Calibri"/>
                <w:color w:val="000000"/>
                <w:sz w:val="20"/>
              </w:rPr>
              <w:t>potentiel</w:t>
            </w:r>
            <w:proofErr w:type="spellEnd"/>
            <w:r w:rsidRPr="00C32EDF">
              <w:rPr>
                <w:rFonts w:ascii="Calibri" w:hAnsi="Calibri" w:cs="Calibri"/>
                <w:color w:val="000000"/>
                <w:sz w:val="20"/>
              </w:rPr>
              <w:t xml:space="preserve"> </w:t>
            </w:r>
            <w:proofErr w:type="spellStart"/>
            <w:r w:rsidRPr="00C32EDF">
              <w:rPr>
                <w:rFonts w:ascii="Calibri" w:hAnsi="Calibri" w:cs="Calibri"/>
                <w:color w:val="000000"/>
                <w:sz w:val="20"/>
              </w:rPr>
              <w:t>comme</w:t>
            </w:r>
            <w:proofErr w:type="spellEnd"/>
            <w:r w:rsidRPr="00C32EDF">
              <w:rPr>
                <w:rFonts w:ascii="Calibri" w:hAnsi="Calibri" w:cs="Calibri"/>
                <w:color w:val="000000"/>
                <w:sz w:val="20"/>
              </w:rPr>
              <w:t xml:space="preserve"> </w:t>
            </w:r>
            <w:proofErr w:type="spellStart"/>
            <w:r w:rsidRPr="00C32EDF">
              <w:rPr>
                <w:rFonts w:ascii="Calibri" w:hAnsi="Calibri" w:cs="Calibri"/>
                <w:color w:val="000000"/>
                <w:sz w:val="20"/>
              </w:rPr>
              <w:t>arme</w:t>
            </w:r>
            <w:proofErr w:type="spellEnd"/>
            <w:r w:rsidRPr="00C32EDF">
              <w:rPr>
                <w:rFonts w:ascii="Calibri" w:hAnsi="Calibri" w:cs="Calibri"/>
                <w:color w:val="000000"/>
                <w:sz w:val="20"/>
              </w:rPr>
              <w:t xml:space="preserve"> </w:t>
            </w:r>
            <w:proofErr w:type="spellStart"/>
            <w:r w:rsidRPr="00C32EDF">
              <w:rPr>
                <w:rFonts w:ascii="Calibri" w:hAnsi="Calibri" w:cs="Calibri"/>
                <w:color w:val="000000"/>
                <w:sz w:val="20"/>
              </w:rPr>
              <w:t>biologique</w:t>
            </w:r>
            <w:proofErr w:type="spellEnd"/>
            <w:r w:rsidRPr="00C32EDF">
              <w:rPr>
                <w:rFonts w:ascii="Calibri" w:hAnsi="Calibri" w:cs="Calibri"/>
                <w:color w:val="000000"/>
                <w:sz w:val="20"/>
              </w:rPr>
              <w:t xml:space="preserve"> </w:t>
            </w:r>
            <w:proofErr w:type="spellStart"/>
            <w:r w:rsidRPr="00C32EDF">
              <w:rPr>
                <w:rFonts w:ascii="Calibri" w:hAnsi="Calibri" w:cs="Calibri"/>
                <w:color w:val="000000"/>
                <w:sz w:val="20"/>
              </w:rPr>
              <w:t>ou</w:t>
            </w:r>
            <w:proofErr w:type="spellEnd"/>
            <w:r w:rsidRPr="00C32EDF">
              <w:rPr>
                <w:rFonts w:ascii="Calibri" w:hAnsi="Calibri" w:cs="Calibri"/>
                <w:color w:val="000000"/>
                <w:sz w:val="20"/>
              </w:rPr>
              <w:t xml:space="preserve"> à des fins </w:t>
            </w:r>
            <w:proofErr w:type="spellStart"/>
            <w:proofErr w:type="gramStart"/>
            <w:r w:rsidRPr="00C32EDF">
              <w:rPr>
                <w:rFonts w:ascii="Calibri" w:hAnsi="Calibri" w:cs="Calibri"/>
                <w:color w:val="000000"/>
                <w:sz w:val="20"/>
              </w:rPr>
              <w:t>criminelles</w:t>
            </w:r>
            <w:proofErr w:type="spellEnd"/>
            <w:r w:rsidRPr="00C32EDF">
              <w:rPr>
                <w:rFonts w:ascii="Calibri" w:hAnsi="Calibri" w:cs="Calibri"/>
                <w:color w:val="000000"/>
                <w:sz w:val="20"/>
              </w:rPr>
              <w:t> ?</w:t>
            </w:r>
            <w:proofErr w:type="gramEnd"/>
          </w:p>
        </w:tc>
        <w:tc>
          <w:tcPr>
            <w:tcW w:w="3788" w:type="dxa"/>
          </w:tcPr>
          <w:p w14:paraId="70757DC6" w14:textId="0497FEE4" w:rsidR="006E5BF6" w:rsidRPr="00265BD2" w:rsidRDefault="006E5BF6" w:rsidP="00A07E81">
            <w:pPr>
              <w:rPr>
                <w:rFonts w:ascii="Calibri" w:hAnsi="Calibri" w:cs="Calibri"/>
                <w:color w:val="000000"/>
                <w:sz w:val="20"/>
              </w:rPr>
            </w:pPr>
            <w:r>
              <w:rPr>
                <w:rFonts w:ascii="Calibri" w:hAnsi="Calibri" w:cs="Calibri"/>
                <w:color w:val="000000"/>
                <w:sz w:val="20"/>
              </w:rPr>
              <w:t>This biological agent has been in the news but not related to use as a biological weapon or linked to criminal activities (Value of 0)</w:t>
            </w:r>
          </w:p>
        </w:tc>
      </w:tr>
      <w:tr w:rsidR="006E5BF6" w:rsidRPr="00265BD2" w14:paraId="79D6DF14" w14:textId="77777777" w:rsidTr="006E5BF6">
        <w:trPr>
          <w:trHeight w:val="300"/>
        </w:trPr>
        <w:tc>
          <w:tcPr>
            <w:tcW w:w="5379" w:type="dxa"/>
            <w:noWrap/>
            <w:hideMark/>
          </w:tcPr>
          <w:p w14:paraId="1C60597E" w14:textId="77777777" w:rsidR="006E5BF6" w:rsidRPr="00265BD2" w:rsidRDefault="006E5BF6" w:rsidP="00A07E81">
            <w:pPr>
              <w:rPr>
                <w:rFonts w:ascii="Calibri" w:hAnsi="Calibri" w:cs="Calibri"/>
                <w:color w:val="000000"/>
                <w:sz w:val="20"/>
              </w:rPr>
            </w:pPr>
            <w:r w:rsidRPr="00265BD2">
              <w:rPr>
                <w:rFonts w:ascii="Calibri" w:hAnsi="Calibri" w:cs="Calibri"/>
                <w:color w:val="000000"/>
                <w:sz w:val="20"/>
              </w:rPr>
              <w:lastRenderedPageBreak/>
              <w:t>2.</w:t>
            </w:r>
            <w:r w:rsidRPr="00265BD2">
              <w:rPr>
                <w:rFonts w:ascii="Times New Roman" w:hAnsi="Times New Roman"/>
                <w:color w:val="000000"/>
                <w:sz w:val="20"/>
              </w:rPr>
              <w:t xml:space="preserve">       </w:t>
            </w:r>
            <w:r w:rsidRPr="00265BD2">
              <w:rPr>
                <w:rFonts w:ascii="Calibri" w:hAnsi="Calibri" w:cs="Calibri"/>
                <w:color w:val="000000"/>
                <w:sz w:val="20"/>
              </w:rPr>
              <w:t xml:space="preserve">What will the level of social impact (public panic, rioting, people being unwilling to go out and work, fear of </w:t>
            </w:r>
            <w:proofErr w:type="gramStart"/>
            <w:r w:rsidRPr="00265BD2">
              <w:rPr>
                <w:rFonts w:ascii="Calibri" w:hAnsi="Calibri" w:cs="Calibri"/>
                <w:color w:val="000000"/>
                <w:sz w:val="20"/>
              </w:rPr>
              <w:t>additional</w:t>
            </w:r>
            <w:proofErr w:type="gramEnd"/>
            <w:r w:rsidRPr="00265BD2">
              <w:rPr>
                <w:rFonts w:ascii="Calibri" w:hAnsi="Calibri" w:cs="Calibri"/>
                <w:color w:val="000000"/>
                <w:sz w:val="20"/>
              </w:rPr>
              <w:t xml:space="preserve"> incidents) of the disease caused by this agent occurring in the country?</w:t>
            </w:r>
          </w:p>
        </w:tc>
        <w:tc>
          <w:tcPr>
            <w:tcW w:w="3788" w:type="dxa"/>
          </w:tcPr>
          <w:p w14:paraId="6CBCE413" w14:textId="77777777" w:rsidR="006E5BF6" w:rsidRDefault="006E5BF6" w:rsidP="00A07E81">
            <w:pPr>
              <w:rPr>
                <w:rFonts w:ascii="Calibri" w:hAnsi="Calibri" w:cs="Calibri"/>
                <w:color w:val="000000"/>
                <w:sz w:val="20"/>
              </w:rPr>
            </w:pPr>
          </w:p>
        </w:tc>
        <w:tc>
          <w:tcPr>
            <w:tcW w:w="3788" w:type="dxa"/>
          </w:tcPr>
          <w:p w14:paraId="375603A7" w14:textId="45C9E0AB" w:rsidR="006E5BF6" w:rsidRPr="00265BD2" w:rsidRDefault="006E5BF6" w:rsidP="00A07E81">
            <w:pPr>
              <w:rPr>
                <w:rFonts w:ascii="Calibri" w:hAnsi="Calibri" w:cs="Calibri"/>
                <w:color w:val="000000"/>
                <w:sz w:val="20"/>
              </w:rPr>
            </w:pPr>
            <w:r>
              <w:rPr>
                <w:rFonts w:ascii="Calibri" w:hAnsi="Calibri" w:cs="Calibri"/>
                <w:color w:val="000000"/>
                <w:sz w:val="20"/>
              </w:rPr>
              <w:t xml:space="preserve">With this biological agent in the news, there has been </w:t>
            </w:r>
            <w:proofErr w:type="gramStart"/>
            <w:r>
              <w:rPr>
                <w:rFonts w:ascii="Calibri" w:hAnsi="Calibri" w:cs="Calibri"/>
                <w:color w:val="000000"/>
                <w:sz w:val="20"/>
              </w:rPr>
              <w:t>witnessed</w:t>
            </w:r>
            <w:proofErr w:type="gramEnd"/>
            <w:r>
              <w:rPr>
                <w:rFonts w:ascii="Calibri" w:hAnsi="Calibri" w:cs="Calibri"/>
                <w:color w:val="000000"/>
                <w:sz w:val="20"/>
              </w:rPr>
              <w:t xml:space="preserve"> fear and social impacts (although likely muted due to COVID) (Value of 0.1)</w:t>
            </w:r>
          </w:p>
        </w:tc>
      </w:tr>
      <w:tr w:rsidR="006E5BF6" w:rsidRPr="00265BD2" w14:paraId="7AAB0396" w14:textId="77777777" w:rsidTr="0029463F">
        <w:trPr>
          <w:trHeight w:val="300"/>
        </w:trPr>
        <w:tc>
          <w:tcPr>
            <w:tcW w:w="12955" w:type="dxa"/>
            <w:gridSpan w:val="3"/>
          </w:tcPr>
          <w:p w14:paraId="4338F20F" w14:textId="25869295" w:rsidR="006E5BF6" w:rsidRPr="00E747EE" w:rsidRDefault="006E5BF6" w:rsidP="00A07E81">
            <w:pPr>
              <w:jc w:val="center"/>
              <w:rPr>
                <w:rFonts w:cs="Calibri"/>
                <w:b/>
                <w:bCs/>
                <w:color w:val="000000"/>
                <w:sz w:val="20"/>
              </w:rPr>
            </w:pPr>
            <w:r w:rsidRPr="00E747EE">
              <w:rPr>
                <w:rFonts w:cs="Calibri"/>
                <w:b/>
                <w:bCs/>
                <w:color w:val="000000"/>
                <w:sz w:val="22"/>
                <w:szCs w:val="22"/>
              </w:rPr>
              <w:t>Production</w:t>
            </w:r>
          </w:p>
        </w:tc>
      </w:tr>
      <w:tr w:rsidR="00C32EDF" w:rsidRPr="00265BD2" w14:paraId="114B1C9A" w14:textId="77777777" w:rsidTr="000355DF">
        <w:trPr>
          <w:trHeight w:val="300"/>
        </w:trPr>
        <w:tc>
          <w:tcPr>
            <w:tcW w:w="5379" w:type="dxa"/>
            <w:noWrap/>
            <w:hideMark/>
          </w:tcPr>
          <w:p w14:paraId="0DB57F0A" w14:textId="77777777" w:rsidR="00C32EDF" w:rsidRPr="00265BD2" w:rsidRDefault="00C32EDF" w:rsidP="00C32EDF">
            <w:pPr>
              <w:rPr>
                <w:rFonts w:ascii="Calibri" w:hAnsi="Calibri" w:cs="Calibri"/>
                <w:color w:val="000000"/>
                <w:sz w:val="20"/>
              </w:rPr>
            </w:pPr>
            <w:r w:rsidRPr="00265BD2">
              <w:rPr>
                <w:rFonts w:ascii="Calibri" w:hAnsi="Calibri" w:cs="Calibri"/>
                <w:color w:val="000000"/>
                <w:sz w:val="20"/>
              </w:rPr>
              <w:t>3.</w:t>
            </w:r>
            <w:r w:rsidRPr="00265BD2">
              <w:rPr>
                <w:rFonts w:ascii="Times New Roman" w:hAnsi="Times New Roman"/>
                <w:color w:val="000000"/>
                <w:sz w:val="20"/>
              </w:rPr>
              <w:t xml:space="preserve">       </w:t>
            </w:r>
            <w:r w:rsidRPr="00265BD2">
              <w:rPr>
                <w:rFonts w:ascii="Calibri" w:hAnsi="Calibri" w:cs="Calibri"/>
                <w:color w:val="000000"/>
                <w:sz w:val="20"/>
              </w:rPr>
              <w:t xml:space="preserve">What is the level of microbiological skill </w:t>
            </w:r>
            <w:proofErr w:type="gramStart"/>
            <w:r w:rsidRPr="00265BD2">
              <w:rPr>
                <w:rFonts w:ascii="Calibri" w:hAnsi="Calibri" w:cs="Calibri"/>
                <w:color w:val="000000"/>
                <w:sz w:val="20"/>
              </w:rPr>
              <w:t>required</w:t>
            </w:r>
            <w:proofErr w:type="gramEnd"/>
            <w:r w:rsidRPr="00265BD2">
              <w:rPr>
                <w:rFonts w:ascii="Calibri" w:hAnsi="Calibri" w:cs="Calibri"/>
                <w:color w:val="000000"/>
                <w:sz w:val="20"/>
              </w:rPr>
              <w:t xml:space="preserve"> to grow a suitable quantity (to meet the malicious objective) of this agent?</w:t>
            </w:r>
          </w:p>
        </w:tc>
        <w:tc>
          <w:tcPr>
            <w:tcW w:w="3788" w:type="dxa"/>
            <w:vAlign w:val="center"/>
          </w:tcPr>
          <w:p w14:paraId="190C373E" w14:textId="1229725A" w:rsidR="00C32EDF" w:rsidRPr="00C32EDF" w:rsidRDefault="00C32EDF" w:rsidP="00C32EDF">
            <w:pPr>
              <w:rPr>
                <w:rFonts w:asciiTheme="minorHAnsi" w:hAnsiTheme="minorHAnsi" w:cstheme="minorHAnsi"/>
                <w:color w:val="000000"/>
                <w:sz w:val="20"/>
              </w:rPr>
            </w:pPr>
            <w:proofErr w:type="spellStart"/>
            <w:r w:rsidRPr="00C32EDF">
              <w:rPr>
                <w:rFonts w:asciiTheme="minorHAnsi" w:hAnsiTheme="minorHAnsi" w:cstheme="minorHAnsi"/>
                <w:color w:val="000000"/>
                <w:sz w:val="20"/>
              </w:rPr>
              <w:t>Quel</w:t>
            </w:r>
            <w:proofErr w:type="spellEnd"/>
            <w:r w:rsidRPr="00C32EDF">
              <w:rPr>
                <w:rFonts w:asciiTheme="minorHAnsi" w:hAnsiTheme="minorHAnsi" w:cstheme="minorHAnsi"/>
                <w:color w:val="000000"/>
                <w:sz w:val="20"/>
              </w:rPr>
              <w:t xml:space="preserve"> </w:t>
            </w:r>
            <w:proofErr w:type="spellStart"/>
            <w:r w:rsidRPr="00C32EDF">
              <w:rPr>
                <w:rFonts w:asciiTheme="minorHAnsi" w:hAnsiTheme="minorHAnsi" w:cstheme="minorHAnsi"/>
                <w:color w:val="000000"/>
                <w:sz w:val="20"/>
              </w:rPr>
              <w:t>est</w:t>
            </w:r>
            <w:proofErr w:type="spellEnd"/>
            <w:r w:rsidRPr="00C32EDF">
              <w:rPr>
                <w:rFonts w:asciiTheme="minorHAnsi" w:hAnsiTheme="minorHAnsi" w:cstheme="minorHAnsi"/>
                <w:color w:val="000000"/>
                <w:sz w:val="20"/>
              </w:rPr>
              <w:t xml:space="preserve"> le </w:t>
            </w:r>
            <w:proofErr w:type="spellStart"/>
            <w:r w:rsidRPr="00C32EDF">
              <w:rPr>
                <w:rFonts w:asciiTheme="minorHAnsi" w:hAnsiTheme="minorHAnsi" w:cstheme="minorHAnsi"/>
                <w:color w:val="000000"/>
                <w:sz w:val="20"/>
              </w:rPr>
              <w:t>degré</w:t>
            </w:r>
            <w:proofErr w:type="spellEnd"/>
            <w:r w:rsidRPr="00C32EDF">
              <w:rPr>
                <w:rFonts w:asciiTheme="minorHAnsi" w:hAnsiTheme="minorHAnsi" w:cstheme="minorHAnsi"/>
                <w:color w:val="000000"/>
                <w:sz w:val="20"/>
              </w:rPr>
              <w:t xml:space="preserve"> de </w:t>
            </w:r>
            <w:proofErr w:type="spellStart"/>
            <w:r w:rsidRPr="00C32EDF">
              <w:rPr>
                <w:rFonts w:asciiTheme="minorHAnsi" w:hAnsiTheme="minorHAnsi" w:cstheme="minorHAnsi"/>
                <w:color w:val="000000"/>
                <w:sz w:val="20"/>
              </w:rPr>
              <w:t>compétences</w:t>
            </w:r>
            <w:proofErr w:type="spellEnd"/>
            <w:r w:rsidRPr="00C32EDF">
              <w:rPr>
                <w:rFonts w:asciiTheme="minorHAnsi" w:hAnsiTheme="minorHAnsi" w:cstheme="minorHAnsi"/>
                <w:color w:val="000000"/>
                <w:sz w:val="20"/>
              </w:rPr>
              <w:t xml:space="preserve"> </w:t>
            </w:r>
            <w:proofErr w:type="spellStart"/>
            <w:r w:rsidRPr="00C32EDF">
              <w:rPr>
                <w:rFonts w:asciiTheme="minorHAnsi" w:hAnsiTheme="minorHAnsi" w:cstheme="minorHAnsi"/>
                <w:color w:val="000000"/>
                <w:sz w:val="20"/>
              </w:rPr>
              <w:t>en</w:t>
            </w:r>
            <w:proofErr w:type="spellEnd"/>
            <w:r w:rsidRPr="00C32EDF">
              <w:rPr>
                <w:rFonts w:asciiTheme="minorHAnsi" w:hAnsiTheme="minorHAnsi" w:cstheme="minorHAnsi"/>
                <w:color w:val="000000"/>
                <w:sz w:val="20"/>
              </w:rPr>
              <w:t xml:space="preserve"> </w:t>
            </w:r>
            <w:proofErr w:type="spellStart"/>
            <w:r w:rsidRPr="00C32EDF">
              <w:rPr>
                <w:rFonts w:asciiTheme="minorHAnsi" w:hAnsiTheme="minorHAnsi" w:cstheme="minorHAnsi"/>
                <w:color w:val="000000"/>
                <w:sz w:val="20"/>
              </w:rPr>
              <w:t>microbiologie</w:t>
            </w:r>
            <w:proofErr w:type="spellEnd"/>
            <w:r w:rsidRPr="00C32EDF">
              <w:rPr>
                <w:rFonts w:asciiTheme="minorHAnsi" w:hAnsiTheme="minorHAnsi" w:cstheme="minorHAnsi"/>
                <w:color w:val="000000"/>
                <w:sz w:val="20"/>
              </w:rPr>
              <w:t xml:space="preserve"> </w:t>
            </w:r>
            <w:proofErr w:type="spellStart"/>
            <w:r w:rsidRPr="00C32EDF">
              <w:rPr>
                <w:rFonts w:asciiTheme="minorHAnsi" w:hAnsiTheme="minorHAnsi" w:cstheme="minorHAnsi"/>
                <w:color w:val="000000"/>
                <w:sz w:val="20"/>
              </w:rPr>
              <w:t>nécessaire</w:t>
            </w:r>
            <w:proofErr w:type="spellEnd"/>
            <w:r w:rsidRPr="00C32EDF">
              <w:rPr>
                <w:rFonts w:asciiTheme="minorHAnsi" w:hAnsiTheme="minorHAnsi" w:cstheme="minorHAnsi"/>
                <w:color w:val="000000"/>
                <w:sz w:val="20"/>
              </w:rPr>
              <w:t xml:space="preserve"> pour </w:t>
            </w:r>
            <w:proofErr w:type="spellStart"/>
            <w:r w:rsidRPr="00C32EDF">
              <w:rPr>
                <w:rFonts w:asciiTheme="minorHAnsi" w:hAnsiTheme="minorHAnsi" w:cstheme="minorHAnsi"/>
                <w:color w:val="000000"/>
                <w:sz w:val="20"/>
              </w:rPr>
              <w:t>cultiver</w:t>
            </w:r>
            <w:proofErr w:type="spellEnd"/>
            <w:r w:rsidRPr="00C32EDF">
              <w:rPr>
                <w:rFonts w:asciiTheme="minorHAnsi" w:hAnsiTheme="minorHAnsi" w:cstheme="minorHAnsi"/>
                <w:color w:val="000000"/>
                <w:sz w:val="20"/>
              </w:rPr>
              <w:t xml:space="preserve"> un volume </w:t>
            </w:r>
            <w:proofErr w:type="spellStart"/>
            <w:r w:rsidRPr="00C32EDF">
              <w:rPr>
                <w:rFonts w:asciiTheme="minorHAnsi" w:hAnsiTheme="minorHAnsi" w:cstheme="minorHAnsi"/>
                <w:color w:val="000000"/>
                <w:sz w:val="20"/>
              </w:rPr>
              <w:t>considérable</w:t>
            </w:r>
            <w:proofErr w:type="spellEnd"/>
            <w:r w:rsidRPr="00C32EDF">
              <w:rPr>
                <w:rFonts w:asciiTheme="minorHAnsi" w:hAnsiTheme="minorHAnsi" w:cstheme="minorHAnsi"/>
                <w:color w:val="000000"/>
                <w:sz w:val="20"/>
              </w:rPr>
              <w:t xml:space="preserve"> de </w:t>
            </w:r>
            <w:proofErr w:type="spellStart"/>
            <w:r w:rsidRPr="00C32EDF">
              <w:rPr>
                <w:rFonts w:asciiTheme="minorHAnsi" w:hAnsiTheme="minorHAnsi" w:cstheme="minorHAnsi"/>
                <w:color w:val="000000"/>
                <w:sz w:val="20"/>
              </w:rPr>
              <w:t>l’agent</w:t>
            </w:r>
            <w:proofErr w:type="spellEnd"/>
            <w:r w:rsidRPr="00C32EDF">
              <w:rPr>
                <w:rFonts w:asciiTheme="minorHAnsi" w:hAnsiTheme="minorHAnsi" w:cstheme="minorHAnsi"/>
                <w:color w:val="000000"/>
                <w:sz w:val="20"/>
              </w:rPr>
              <w:t xml:space="preserve"> (</w:t>
            </w:r>
            <w:proofErr w:type="spellStart"/>
            <w:r w:rsidRPr="00C32EDF">
              <w:rPr>
                <w:rFonts w:asciiTheme="minorHAnsi" w:hAnsiTheme="minorHAnsi" w:cstheme="minorHAnsi"/>
                <w:color w:val="000000"/>
                <w:sz w:val="20"/>
              </w:rPr>
              <w:t>répondant</w:t>
            </w:r>
            <w:proofErr w:type="spellEnd"/>
            <w:r w:rsidRPr="00C32EDF">
              <w:rPr>
                <w:rFonts w:asciiTheme="minorHAnsi" w:hAnsiTheme="minorHAnsi" w:cstheme="minorHAnsi"/>
                <w:color w:val="000000"/>
                <w:sz w:val="20"/>
              </w:rPr>
              <w:t xml:space="preserve"> å un </w:t>
            </w:r>
            <w:proofErr w:type="spellStart"/>
            <w:r w:rsidRPr="00C32EDF">
              <w:rPr>
                <w:rFonts w:asciiTheme="minorHAnsi" w:hAnsiTheme="minorHAnsi" w:cstheme="minorHAnsi"/>
                <w:color w:val="000000"/>
                <w:sz w:val="20"/>
              </w:rPr>
              <w:t>objectif</w:t>
            </w:r>
            <w:proofErr w:type="spellEnd"/>
            <w:r w:rsidRPr="00C32EDF">
              <w:rPr>
                <w:rFonts w:asciiTheme="minorHAnsi" w:hAnsiTheme="minorHAnsi" w:cstheme="minorHAnsi"/>
                <w:color w:val="000000"/>
                <w:sz w:val="20"/>
              </w:rPr>
              <w:t xml:space="preserve"> </w:t>
            </w:r>
            <w:proofErr w:type="spellStart"/>
            <w:r w:rsidRPr="00C32EDF">
              <w:rPr>
                <w:rFonts w:asciiTheme="minorHAnsi" w:hAnsiTheme="minorHAnsi" w:cstheme="minorHAnsi"/>
                <w:color w:val="000000"/>
                <w:sz w:val="20"/>
              </w:rPr>
              <w:t>malveillant</w:t>
            </w:r>
            <w:proofErr w:type="spellEnd"/>
            <w:r w:rsidRPr="00C32EDF">
              <w:rPr>
                <w:rFonts w:asciiTheme="minorHAnsi" w:hAnsiTheme="minorHAnsi" w:cstheme="minorHAnsi"/>
                <w:color w:val="000000"/>
                <w:sz w:val="20"/>
              </w:rPr>
              <w:t>)</w:t>
            </w:r>
          </w:p>
        </w:tc>
        <w:tc>
          <w:tcPr>
            <w:tcW w:w="3788" w:type="dxa"/>
          </w:tcPr>
          <w:p w14:paraId="06D76BB1" w14:textId="6B28D8A6" w:rsidR="00C32EDF" w:rsidRPr="00265BD2" w:rsidRDefault="00C32EDF" w:rsidP="00C32EDF">
            <w:pPr>
              <w:rPr>
                <w:rFonts w:ascii="Calibri" w:hAnsi="Calibri" w:cs="Calibri"/>
                <w:color w:val="000000"/>
                <w:sz w:val="20"/>
              </w:rPr>
            </w:pPr>
            <w:r w:rsidRPr="00265BD2">
              <w:rPr>
                <w:rFonts w:ascii="Calibri" w:hAnsi="Calibri" w:cs="Calibri"/>
                <w:color w:val="000000"/>
                <w:sz w:val="20"/>
              </w:rPr>
              <w:t>Production of a suitable quantity of this agent requires advanced technical skills</w:t>
            </w:r>
            <w:r>
              <w:rPr>
                <w:rFonts w:ascii="Calibri" w:hAnsi="Calibri" w:cs="Calibri"/>
                <w:color w:val="000000"/>
                <w:sz w:val="20"/>
              </w:rPr>
              <w:t xml:space="preserve"> (Value of .25) – can be challenging, but the technical skills are not novel, just require experience </w:t>
            </w:r>
          </w:p>
        </w:tc>
      </w:tr>
      <w:tr w:rsidR="00C32EDF" w:rsidRPr="00265BD2" w14:paraId="403929D4" w14:textId="77777777" w:rsidTr="000355DF">
        <w:trPr>
          <w:trHeight w:val="300"/>
        </w:trPr>
        <w:tc>
          <w:tcPr>
            <w:tcW w:w="5379" w:type="dxa"/>
            <w:noWrap/>
            <w:hideMark/>
          </w:tcPr>
          <w:p w14:paraId="0994F55F" w14:textId="77777777" w:rsidR="00C32EDF" w:rsidRPr="00265BD2" w:rsidRDefault="00C32EDF" w:rsidP="00C32EDF">
            <w:pPr>
              <w:rPr>
                <w:rFonts w:ascii="Calibri" w:hAnsi="Calibri" w:cs="Calibri"/>
                <w:color w:val="000000"/>
                <w:sz w:val="20"/>
              </w:rPr>
            </w:pPr>
            <w:r w:rsidRPr="00265BD2">
              <w:rPr>
                <w:rFonts w:ascii="Calibri" w:hAnsi="Calibri" w:cs="Calibri"/>
                <w:color w:val="000000"/>
                <w:sz w:val="20"/>
              </w:rPr>
              <w:t>4.</w:t>
            </w:r>
            <w:r w:rsidRPr="00265BD2">
              <w:rPr>
                <w:rFonts w:ascii="Times New Roman" w:hAnsi="Times New Roman"/>
                <w:color w:val="000000"/>
                <w:sz w:val="20"/>
              </w:rPr>
              <w:t xml:space="preserve">       </w:t>
            </w:r>
            <w:r w:rsidRPr="00265BD2">
              <w:rPr>
                <w:rFonts w:ascii="Calibri" w:hAnsi="Calibri" w:cs="Calibri"/>
                <w:color w:val="000000"/>
                <w:sz w:val="20"/>
              </w:rPr>
              <w:t xml:space="preserve">What is the general accessibility of production equipment </w:t>
            </w:r>
            <w:proofErr w:type="gramStart"/>
            <w:r w:rsidRPr="00265BD2">
              <w:rPr>
                <w:rFonts w:ascii="Calibri" w:hAnsi="Calibri" w:cs="Calibri"/>
                <w:color w:val="000000"/>
                <w:sz w:val="20"/>
              </w:rPr>
              <w:t>required</w:t>
            </w:r>
            <w:proofErr w:type="gramEnd"/>
            <w:r w:rsidRPr="00265BD2">
              <w:rPr>
                <w:rFonts w:ascii="Calibri" w:hAnsi="Calibri" w:cs="Calibri"/>
                <w:color w:val="000000"/>
                <w:sz w:val="20"/>
              </w:rPr>
              <w:t xml:space="preserve"> to produce this agent?</w:t>
            </w:r>
          </w:p>
        </w:tc>
        <w:tc>
          <w:tcPr>
            <w:tcW w:w="3788" w:type="dxa"/>
            <w:vAlign w:val="center"/>
          </w:tcPr>
          <w:p w14:paraId="6EBF3D5C" w14:textId="5B148F88" w:rsidR="00C32EDF" w:rsidRPr="00C32EDF" w:rsidRDefault="00C32EDF" w:rsidP="00C32EDF">
            <w:pPr>
              <w:rPr>
                <w:rFonts w:asciiTheme="minorHAnsi" w:hAnsiTheme="minorHAnsi" w:cstheme="minorHAnsi"/>
                <w:color w:val="000000"/>
                <w:sz w:val="20"/>
              </w:rPr>
            </w:pPr>
            <w:proofErr w:type="spellStart"/>
            <w:r w:rsidRPr="00C32EDF">
              <w:rPr>
                <w:rFonts w:asciiTheme="minorHAnsi" w:hAnsiTheme="minorHAnsi" w:cstheme="minorHAnsi"/>
                <w:color w:val="000000"/>
                <w:sz w:val="20"/>
              </w:rPr>
              <w:t>Quel</w:t>
            </w:r>
            <w:proofErr w:type="spellEnd"/>
            <w:r w:rsidRPr="00C32EDF">
              <w:rPr>
                <w:rFonts w:asciiTheme="minorHAnsi" w:hAnsiTheme="minorHAnsi" w:cstheme="minorHAnsi"/>
                <w:color w:val="000000"/>
                <w:sz w:val="20"/>
              </w:rPr>
              <w:t xml:space="preserve"> </w:t>
            </w:r>
            <w:proofErr w:type="spellStart"/>
            <w:r w:rsidRPr="00C32EDF">
              <w:rPr>
                <w:rFonts w:asciiTheme="minorHAnsi" w:hAnsiTheme="minorHAnsi" w:cstheme="minorHAnsi"/>
                <w:color w:val="000000"/>
                <w:sz w:val="20"/>
              </w:rPr>
              <w:t>est</w:t>
            </w:r>
            <w:proofErr w:type="spellEnd"/>
            <w:r w:rsidRPr="00C32EDF">
              <w:rPr>
                <w:rFonts w:asciiTheme="minorHAnsi" w:hAnsiTheme="minorHAnsi" w:cstheme="minorHAnsi"/>
                <w:color w:val="000000"/>
                <w:sz w:val="20"/>
              </w:rPr>
              <w:t xml:space="preserve"> le </w:t>
            </w:r>
            <w:proofErr w:type="spellStart"/>
            <w:r w:rsidRPr="00C32EDF">
              <w:rPr>
                <w:rFonts w:asciiTheme="minorHAnsi" w:hAnsiTheme="minorHAnsi" w:cstheme="minorHAnsi"/>
                <w:color w:val="000000"/>
                <w:sz w:val="20"/>
              </w:rPr>
              <w:t>risque</w:t>
            </w:r>
            <w:proofErr w:type="spellEnd"/>
            <w:r w:rsidRPr="00C32EDF">
              <w:rPr>
                <w:rFonts w:asciiTheme="minorHAnsi" w:hAnsiTheme="minorHAnsi" w:cstheme="minorHAnsi"/>
                <w:color w:val="000000"/>
                <w:sz w:val="20"/>
              </w:rPr>
              <w:t xml:space="preserve"> que </w:t>
            </w:r>
            <w:proofErr w:type="spellStart"/>
            <w:r w:rsidRPr="00C32EDF">
              <w:rPr>
                <w:rFonts w:asciiTheme="minorHAnsi" w:hAnsiTheme="minorHAnsi" w:cstheme="minorHAnsi"/>
                <w:color w:val="000000"/>
                <w:sz w:val="20"/>
              </w:rPr>
              <w:t>l’agent</w:t>
            </w:r>
            <w:proofErr w:type="spellEnd"/>
            <w:r w:rsidRPr="00C32EDF">
              <w:rPr>
                <w:rFonts w:asciiTheme="minorHAnsi" w:hAnsiTheme="minorHAnsi" w:cstheme="minorHAnsi"/>
                <w:color w:val="000000"/>
                <w:sz w:val="20"/>
              </w:rPr>
              <w:t xml:space="preserve"> </w:t>
            </w:r>
            <w:proofErr w:type="spellStart"/>
            <w:r w:rsidRPr="00C32EDF">
              <w:rPr>
                <w:rFonts w:asciiTheme="minorHAnsi" w:hAnsiTheme="minorHAnsi" w:cstheme="minorHAnsi"/>
                <w:color w:val="000000"/>
                <w:sz w:val="20"/>
              </w:rPr>
              <w:t>soit</w:t>
            </w:r>
            <w:proofErr w:type="spellEnd"/>
            <w:r w:rsidRPr="00C32EDF">
              <w:rPr>
                <w:rFonts w:asciiTheme="minorHAnsi" w:hAnsiTheme="minorHAnsi" w:cstheme="minorHAnsi"/>
                <w:color w:val="000000"/>
                <w:sz w:val="20"/>
              </w:rPr>
              <w:t xml:space="preserve"> </w:t>
            </w:r>
            <w:proofErr w:type="spellStart"/>
            <w:r w:rsidRPr="00C32EDF">
              <w:rPr>
                <w:rFonts w:asciiTheme="minorHAnsi" w:hAnsiTheme="minorHAnsi" w:cstheme="minorHAnsi"/>
                <w:color w:val="000000"/>
                <w:sz w:val="20"/>
              </w:rPr>
              <w:t>produit</w:t>
            </w:r>
            <w:proofErr w:type="spellEnd"/>
            <w:r w:rsidRPr="00C32EDF">
              <w:rPr>
                <w:rFonts w:asciiTheme="minorHAnsi" w:hAnsiTheme="minorHAnsi" w:cstheme="minorHAnsi"/>
                <w:color w:val="000000"/>
                <w:sz w:val="20"/>
              </w:rPr>
              <w:t xml:space="preserve"> dans </w:t>
            </w:r>
            <w:proofErr w:type="spellStart"/>
            <w:r w:rsidRPr="00C32EDF">
              <w:rPr>
                <w:rFonts w:asciiTheme="minorHAnsi" w:hAnsiTheme="minorHAnsi" w:cstheme="minorHAnsi"/>
                <w:color w:val="000000"/>
                <w:sz w:val="20"/>
              </w:rPr>
              <w:t>une</w:t>
            </w:r>
            <w:proofErr w:type="spellEnd"/>
            <w:r w:rsidRPr="00C32EDF">
              <w:rPr>
                <w:rFonts w:asciiTheme="minorHAnsi" w:hAnsiTheme="minorHAnsi" w:cstheme="minorHAnsi"/>
                <w:color w:val="000000"/>
                <w:sz w:val="20"/>
              </w:rPr>
              <w:t xml:space="preserve"> installation clandestine?</w:t>
            </w:r>
          </w:p>
        </w:tc>
        <w:tc>
          <w:tcPr>
            <w:tcW w:w="3788" w:type="dxa"/>
          </w:tcPr>
          <w:p w14:paraId="3296048B" w14:textId="04AFFE66" w:rsidR="00C32EDF" w:rsidRPr="00265BD2" w:rsidRDefault="00C32EDF" w:rsidP="00C32EDF">
            <w:pPr>
              <w:rPr>
                <w:rFonts w:ascii="Calibri" w:hAnsi="Calibri" w:cs="Calibri"/>
                <w:color w:val="000000"/>
                <w:sz w:val="20"/>
              </w:rPr>
            </w:pPr>
            <w:r w:rsidRPr="00265BD2">
              <w:rPr>
                <w:rFonts w:ascii="Calibri" w:hAnsi="Calibri" w:cs="Calibri"/>
                <w:color w:val="000000"/>
                <w:sz w:val="20"/>
              </w:rPr>
              <w:t>Production equipment can be acquired or fabricated</w:t>
            </w:r>
            <w:r>
              <w:rPr>
                <w:rFonts w:ascii="Calibri" w:hAnsi="Calibri" w:cs="Calibri"/>
                <w:color w:val="000000"/>
                <w:sz w:val="20"/>
              </w:rPr>
              <w:t xml:space="preserve"> (Value of .75) – not easily </w:t>
            </w:r>
            <w:proofErr w:type="gramStart"/>
            <w:r>
              <w:rPr>
                <w:rFonts w:ascii="Calibri" w:hAnsi="Calibri" w:cs="Calibri"/>
                <w:color w:val="000000"/>
                <w:sz w:val="20"/>
              </w:rPr>
              <w:t>acquired</w:t>
            </w:r>
            <w:proofErr w:type="gramEnd"/>
            <w:r>
              <w:rPr>
                <w:rFonts w:ascii="Calibri" w:hAnsi="Calibri" w:cs="Calibri"/>
                <w:color w:val="000000"/>
                <w:sz w:val="20"/>
              </w:rPr>
              <w:t xml:space="preserve">, but not abnormal for more laboratories </w:t>
            </w:r>
          </w:p>
        </w:tc>
      </w:tr>
      <w:tr w:rsidR="00C32EDF" w:rsidRPr="00265BD2" w14:paraId="2860F1AE" w14:textId="77777777" w:rsidTr="000355DF">
        <w:trPr>
          <w:trHeight w:val="300"/>
        </w:trPr>
        <w:tc>
          <w:tcPr>
            <w:tcW w:w="5379" w:type="dxa"/>
            <w:noWrap/>
            <w:hideMark/>
          </w:tcPr>
          <w:p w14:paraId="6C0681FB" w14:textId="77777777" w:rsidR="00C32EDF" w:rsidRPr="00265BD2" w:rsidRDefault="00C32EDF" w:rsidP="00C32EDF">
            <w:pPr>
              <w:rPr>
                <w:rFonts w:ascii="Calibri" w:hAnsi="Calibri" w:cs="Calibri"/>
                <w:color w:val="000000"/>
                <w:sz w:val="20"/>
              </w:rPr>
            </w:pPr>
            <w:r w:rsidRPr="00265BD2">
              <w:rPr>
                <w:rFonts w:ascii="Calibri" w:hAnsi="Calibri" w:cs="Calibri"/>
                <w:color w:val="000000"/>
                <w:sz w:val="20"/>
              </w:rPr>
              <w:t>5.</w:t>
            </w:r>
            <w:r w:rsidRPr="00265BD2">
              <w:rPr>
                <w:rFonts w:ascii="Times New Roman" w:hAnsi="Times New Roman"/>
                <w:color w:val="000000"/>
                <w:sz w:val="20"/>
              </w:rPr>
              <w:t xml:space="preserve">       </w:t>
            </w:r>
            <w:r w:rsidRPr="00265BD2">
              <w:rPr>
                <w:rFonts w:ascii="Calibri" w:hAnsi="Calibri" w:cs="Calibri"/>
                <w:color w:val="000000"/>
                <w:sz w:val="20"/>
              </w:rPr>
              <w:t>What are the storage requirements for this agent?</w:t>
            </w:r>
          </w:p>
        </w:tc>
        <w:tc>
          <w:tcPr>
            <w:tcW w:w="3788" w:type="dxa"/>
            <w:vAlign w:val="center"/>
          </w:tcPr>
          <w:p w14:paraId="109BA747" w14:textId="3ED32E05" w:rsidR="00C32EDF" w:rsidRPr="00C32EDF" w:rsidRDefault="00C32EDF" w:rsidP="00C32EDF">
            <w:pPr>
              <w:rPr>
                <w:rFonts w:asciiTheme="minorHAnsi" w:hAnsiTheme="minorHAnsi" w:cstheme="minorHAnsi"/>
                <w:color w:val="000000"/>
                <w:sz w:val="20"/>
              </w:rPr>
            </w:pPr>
            <w:proofErr w:type="spellStart"/>
            <w:r w:rsidRPr="00C32EDF">
              <w:rPr>
                <w:rFonts w:asciiTheme="minorHAnsi" w:hAnsiTheme="minorHAnsi" w:cstheme="minorHAnsi"/>
                <w:color w:val="000000"/>
                <w:sz w:val="20"/>
              </w:rPr>
              <w:t>Quelles</w:t>
            </w:r>
            <w:proofErr w:type="spellEnd"/>
            <w:r w:rsidRPr="00C32EDF">
              <w:rPr>
                <w:rFonts w:asciiTheme="minorHAnsi" w:hAnsiTheme="minorHAnsi" w:cstheme="minorHAnsi"/>
                <w:color w:val="000000"/>
                <w:sz w:val="20"/>
              </w:rPr>
              <w:t xml:space="preserve"> </w:t>
            </w:r>
            <w:proofErr w:type="spellStart"/>
            <w:r w:rsidRPr="00C32EDF">
              <w:rPr>
                <w:rFonts w:asciiTheme="minorHAnsi" w:hAnsiTheme="minorHAnsi" w:cstheme="minorHAnsi"/>
                <w:color w:val="000000"/>
                <w:sz w:val="20"/>
              </w:rPr>
              <w:t>sont</w:t>
            </w:r>
            <w:proofErr w:type="spellEnd"/>
            <w:r w:rsidRPr="00C32EDF">
              <w:rPr>
                <w:rFonts w:asciiTheme="minorHAnsi" w:hAnsiTheme="minorHAnsi" w:cstheme="minorHAnsi"/>
                <w:color w:val="000000"/>
                <w:sz w:val="20"/>
              </w:rPr>
              <w:t xml:space="preserve"> les exigences </w:t>
            </w:r>
            <w:proofErr w:type="spellStart"/>
            <w:r w:rsidRPr="00C32EDF">
              <w:rPr>
                <w:rFonts w:asciiTheme="minorHAnsi" w:hAnsiTheme="minorHAnsi" w:cstheme="minorHAnsi"/>
                <w:color w:val="000000"/>
                <w:sz w:val="20"/>
              </w:rPr>
              <w:t>en</w:t>
            </w:r>
            <w:proofErr w:type="spellEnd"/>
            <w:r w:rsidRPr="00C32EDF">
              <w:rPr>
                <w:rFonts w:asciiTheme="minorHAnsi" w:hAnsiTheme="minorHAnsi" w:cstheme="minorHAnsi"/>
                <w:color w:val="000000"/>
                <w:sz w:val="20"/>
              </w:rPr>
              <w:t xml:space="preserve"> matière </w:t>
            </w:r>
            <w:proofErr w:type="spellStart"/>
            <w:r w:rsidRPr="00C32EDF">
              <w:rPr>
                <w:rFonts w:asciiTheme="minorHAnsi" w:hAnsiTheme="minorHAnsi" w:cstheme="minorHAnsi"/>
                <w:color w:val="000000"/>
                <w:sz w:val="20"/>
              </w:rPr>
              <w:t>d’entreposage</w:t>
            </w:r>
            <w:proofErr w:type="spellEnd"/>
            <w:r w:rsidRPr="00C32EDF">
              <w:rPr>
                <w:rFonts w:asciiTheme="minorHAnsi" w:hAnsiTheme="minorHAnsi" w:cstheme="minorHAnsi"/>
                <w:color w:val="000000"/>
                <w:sz w:val="20"/>
              </w:rPr>
              <w:t xml:space="preserve"> pour </w:t>
            </w:r>
            <w:proofErr w:type="spellStart"/>
            <w:r w:rsidRPr="00C32EDF">
              <w:rPr>
                <w:rFonts w:asciiTheme="minorHAnsi" w:hAnsiTheme="minorHAnsi" w:cstheme="minorHAnsi"/>
                <w:color w:val="000000"/>
                <w:sz w:val="20"/>
              </w:rPr>
              <w:t>cet</w:t>
            </w:r>
            <w:proofErr w:type="spellEnd"/>
            <w:r w:rsidRPr="00C32EDF">
              <w:rPr>
                <w:rFonts w:asciiTheme="minorHAnsi" w:hAnsiTheme="minorHAnsi" w:cstheme="minorHAnsi"/>
                <w:color w:val="000000"/>
                <w:sz w:val="20"/>
              </w:rPr>
              <w:t xml:space="preserve"> agent </w:t>
            </w:r>
            <w:proofErr w:type="spellStart"/>
            <w:r w:rsidRPr="00C32EDF">
              <w:rPr>
                <w:rFonts w:asciiTheme="minorHAnsi" w:hAnsiTheme="minorHAnsi" w:cstheme="minorHAnsi"/>
                <w:color w:val="000000"/>
                <w:sz w:val="20"/>
              </w:rPr>
              <w:t>une</w:t>
            </w:r>
            <w:proofErr w:type="spellEnd"/>
            <w:r w:rsidRPr="00C32EDF">
              <w:rPr>
                <w:rFonts w:asciiTheme="minorHAnsi" w:hAnsiTheme="minorHAnsi" w:cstheme="minorHAnsi"/>
                <w:color w:val="000000"/>
                <w:sz w:val="20"/>
              </w:rPr>
              <w:t xml:space="preserve"> </w:t>
            </w:r>
            <w:proofErr w:type="spellStart"/>
            <w:r w:rsidRPr="00C32EDF">
              <w:rPr>
                <w:rFonts w:asciiTheme="minorHAnsi" w:hAnsiTheme="minorHAnsi" w:cstheme="minorHAnsi"/>
                <w:color w:val="000000"/>
                <w:sz w:val="20"/>
              </w:rPr>
              <w:t>fois</w:t>
            </w:r>
            <w:proofErr w:type="spellEnd"/>
            <w:r w:rsidRPr="00C32EDF">
              <w:rPr>
                <w:rFonts w:asciiTheme="minorHAnsi" w:hAnsiTheme="minorHAnsi" w:cstheme="minorHAnsi"/>
                <w:color w:val="000000"/>
                <w:sz w:val="20"/>
              </w:rPr>
              <w:t xml:space="preserve"> </w:t>
            </w:r>
            <w:proofErr w:type="spellStart"/>
            <w:r w:rsidRPr="00C32EDF">
              <w:rPr>
                <w:rFonts w:asciiTheme="minorHAnsi" w:hAnsiTheme="minorHAnsi" w:cstheme="minorHAnsi"/>
                <w:color w:val="000000"/>
                <w:sz w:val="20"/>
              </w:rPr>
              <w:t>produit</w:t>
            </w:r>
            <w:proofErr w:type="spellEnd"/>
            <w:r w:rsidRPr="00C32EDF">
              <w:rPr>
                <w:rFonts w:asciiTheme="minorHAnsi" w:hAnsiTheme="minorHAnsi" w:cstheme="minorHAnsi"/>
                <w:color w:val="000000"/>
                <w:sz w:val="20"/>
              </w:rPr>
              <w:t> ??</w:t>
            </w:r>
          </w:p>
        </w:tc>
        <w:tc>
          <w:tcPr>
            <w:tcW w:w="3788" w:type="dxa"/>
          </w:tcPr>
          <w:p w14:paraId="3CABBD58" w14:textId="39A1D601" w:rsidR="00C32EDF" w:rsidRPr="00DE0352" w:rsidRDefault="00C32EDF" w:rsidP="00C32EDF">
            <w:pPr>
              <w:rPr>
                <w:rFonts w:asciiTheme="minorHAnsi" w:hAnsiTheme="minorHAnsi" w:cstheme="minorHAnsi"/>
                <w:color w:val="000000"/>
                <w:sz w:val="20"/>
              </w:rPr>
            </w:pPr>
            <w:r w:rsidRPr="00DE0352">
              <w:rPr>
                <w:rFonts w:asciiTheme="minorHAnsi" w:hAnsiTheme="minorHAnsi" w:cstheme="minorHAnsi"/>
                <w:color w:val="000000"/>
                <w:sz w:val="20"/>
              </w:rPr>
              <w:t xml:space="preserve">Agent is stable </w:t>
            </w:r>
            <w:r>
              <w:rPr>
                <w:rFonts w:asciiTheme="minorHAnsi" w:hAnsiTheme="minorHAnsi" w:cstheme="minorHAnsi"/>
                <w:color w:val="000000"/>
                <w:sz w:val="20"/>
              </w:rPr>
              <w:t>when dried</w:t>
            </w:r>
          </w:p>
          <w:p w14:paraId="58CF6BA1" w14:textId="238BA553" w:rsidR="00C32EDF" w:rsidRPr="00265BD2" w:rsidRDefault="00C32EDF" w:rsidP="00C32EDF">
            <w:pPr>
              <w:rPr>
                <w:rFonts w:ascii="Calibri" w:hAnsi="Calibri" w:cs="Calibri"/>
                <w:color w:val="000000"/>
                <w:sz w:val="20"/>
              </w:rPr>
            </w:pPr>
            <w:r>
              <w:rPr>
                <w:rFonts w:asciiTheme="minorHAnsi" w:hAnsiTheme="minorHAnsi" w:cstheme="minorHAnsi"/>
                <w:color w:val="000000"/>
                <w:sz w:val="20"/>
              </w:rPr>
              <w:t xml:space="preserve">(Value of </w:t>
            </w:r>
            <w:r w:rsidRPr="00ED42C1">
              <w:rPr>
                <w:rFonts w:asciiTheme="minorHAnsi" w:hAnsiTheme="minorHAnsi" w:cstheme="minorHAnsi"/>
                <w:color w:val="000000"/>
                <w:sz w:val="20"/>
              </w:rPr>
              <w:t>0.30</w:t>
            </w:r>
            <w:r>
              <w:rPr>
                <w:rFonts w:asciiTheme="minorHAnsi" w:hAnsiTheme="minorHAnsi" w:cstheme="minorHAnsi"/>
                <w:color w:val="000000"/>
                <w:sz w:val="20"/>
              </w:rPr>
              <w:t>)</w:t>
            </w:r>
          </w:p>
        </w:tc>
      </w:tr>
      <w:tr w:rsidR="006E5BF6" w:rsidRPr="00265BD2" w14:paraId="5362A24B" w14:textId="77777777" w:rsidTr="00AA05B3">
        <w:trPr>
          <w:trHeight w:val="300"/>
        </w:trPr>
        <w:tc>
          <w:tcPr>
            <w:tcW w:w="12955" w:type="dxa"/>
            <w:gridSpan w:val="3"/>
          </w:tcPr>
          <w:p w14:paraId="2A247329" w14:textId="3E6D0A23" w:rsidR="006E5BF6" w:rsidRPr="00E747EE" w:rsidRDefault="006E5BF6" w:rsidP="00A07E81">
            <w:pPr>
              <w:jc w:val="center"/>
              <w:rPr>
                <w:rFonts w:cs="Calibri"/>
                <w:b/>
                <w:bCs/>
                <w:color w:val="000000"/>
                <w:sz w:val="20"/>
              </w:rPr>
            </w:pPr>
            <w:r w:rsidRPr="00E747EE">
              <w:rPr>
                <w:rFonts w:cs="Calibri"/>
                <w:b/>
                <w:bCs/>
                <w:color w:val="000000"/>
                <w:sz w:val="22"/>
                <w:szCs w:val="22"/>
              </w:rPr>
              <w:t>Dissemination</w:t>
            </w:r>
          </w:p>
        </w:tc>
      </w:tr>
      <w:tr w:rsidR="00C32EDF" w:rsidRPr="00265BD2" w14:paraId="5389C85D" w14:textId="77777777" w:rsidTr="00F005F6">
        <w:trPr>
          <w:trHeight w:val="300"/>
        </w:trPr>
        <w:tc>
          <w:tcPr>
            <w:tcW w:w="5379" w:type="dxa"/>
            <w:noWrap/>
            <w:hideMark/>
          </w:tcPr>
          <w:p w14:paraId="09F8EC25" w14:textId="77777777" w:rsidR="00C32EDF" w:rsidRPr="00265BD2" w:rsidRDefault="00C32EDF" w:rsidP="00C32EDF">
            <w:pPr>
              <w:rPr>
                <w:rFonts w:ascii="Calibri" w:hAnsi="Calibri" w:cs="Calibri"/>
                <w:color w:val="000000"/>
                <w:sz w:val="20"/>
              </w:rPr>
            </w:pPr>
            <w:r w:rsidRPr="00265BD2">
              <w:rPr>
                <w:rFonts w:ascii="Calibri" w:hAnsi="Calibri" w:cs="Calibri"/>
                <w:color w:val="000000"/>
                <w:sz w:val="20"/>
              </w:rPr>
              <w:t>6.</w:t>
            </w:r>
            <w:r w:rsidRPr="00265BD2">
              <w:rPr>
                <w:rFonts w:ascii="Times New Roman" w:hAnsi="Times New Roman"/>
                <w:color w:val="000000"/>
                <w:sz w:val="20"/>
              </w:rPr>
              <w:t xml:space="preserve">       </w:t>
            </w:r>
            <w:r w:rsidRPr="00265BD2">
              <w:rPr>
                <w:rFonts w:ascii="Calibri" w:hAnsi="Calibri" w:cs="Calibri"/>
                <w:color w:val="000000"/>
                <w:sz w:val="20"/>
              </w:rPr>
              <w:t>Is this agent known to cause infection via inhalation (to cause infection via droplets or droplet nuclei that have entered the upper or lower respiratory tract)?</w:t>
            </w:r>
          </w:p>
        </w:tc>
        <w:tc>
          <w:tcPr>
            <w:tcW w:w="3788" w:type="dxa"/>
            <w:shd w:val="clear" w:color="auto" w:fill="FFFFFF" w:themeFill="background1"/>
            <w:vAlign w:val="top"/>
          </w:tcPr>
          <w:p w14:paraId="2D401464" w14:textId="6D0B4875" w:rsidR="00C32EDF" w:rsidRDefault="00C32EDF" w:rsidP="00C32EDF">
            <w:pPr>
              <w:rPr>
                <w:rFonts w:ascii="Calibri" w:hAnsi="Calibri" w:cs="Calibri"/>
                <w:color w:val="000000"/>
                <w:sz w:val="20"/>
              </w:rPr>
            </w:pPr>
            <w:r w:rsidRPr="00C314B0">
              <w:rPr>
                <w:rFonts w:asciiTheme="minorHAnsi" w:hAnsiTheme="minorHAnsi" w:cstheme="minorHAnsi"/>
                <w:sz w:val="20"/>
              </w:rPr>
              <w:t>(</w:t>
            </w:r>
            <w:r>
              <w:rPr>
                <w:rFonts w:asciiTheme="minorHAnsi" w:hAnsiTheme="minorHAnsi" w:cstheme="minorHAnsi"/>
                <w:sz w:val="20"/>
              </w:rPr>
              <w:t>6</w:t>
            </w:r>
            <w:r w:rsidRPr="00C314B0">
              <w:rPr>
                <w:rFonts w:asciiTheme="minorHAnsi" w:hAnsiTheme="minorHAnsi" w:cstheme="minorHAnsi"/>
                <w:sz w:val="20"/>
              </w:rPr>
              <w:t xml:space="preserve">) </w:t>
            </w:r>
            <w:proofErr w:type="spellStart"/>
            <w:r w:rsidRPr="00C314B0">
              <w:rPr>
                <w:rFonts w:asciiTheme="minorHAnsi" w:hAnsiTheme="minorHAnsi" w:cstheme="minorHAnsi"/>
                <w:sz w:val="20"/>
              </w:rPr>
              <w:t>L’agent</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peut</w:t>
            </w:r>
            <w:proofErr w:type="spellEnd"/>
            <w:r w:rsidRPr="00C314B0">
              <w:rPr>
                <w:rFonts w:asciiTheme="minorHAnsi" w:hAnsiTheme="minorHAnsi" w:cstheme="minorHAnsi"/>
                <w:sz w:val="20"/>
              </w:rPr>
              <w:t xml:space="preserve">-il </w:t>
            </w:r>
            <w:proofErr w:type="spellStart"/>
            <w:r w:rsidRPr="00C314B0">
              <w:rPr>
                <w:rFonts w:asciiTheme="minorHAnsi" w:hAnsiTheme="minorHAnsi" w:cstheme="minorHAnsi"/>
                <w:sz w:val="20"/>
              </w:rPr>
              <w:t>provoquer</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une</w:t>
            </w:r>
            <w:proofErr w:type="spellEnd"/>
            <w:r w:rsidRPr="00C314B0">
              <w:rPr>
                <w:rFonts w:asciiTheme="minorHAnsi" w:hAnsiTheme="minorHAnsi" w:cstheme="minorHAnsi"/>
                <w:sz w:val="20"/>
              </w:rPr>
              <w:t xml:space="preserve"> infection par inhalation chez </w:t>
            </w:r>
            <w:proofErr w:type="spellStart"/>
            <w:r w:rsidRPr="00C314B0">
              <w:rPr>
                <w:rFonts w:asciiTheme="minorHAnsi" w:hAnsiTheme="minorHAnsi" w:cstheme="minorHAnsi"/>
                <w:sz w:val="20"/>
              </w:rPr>
              <w:t>l’humain</w:t>
            </w:r>
            <w:proofErr w:type="spellEnd"/>
            <w:r>
              <w:rPr>
                <w:rFonts w:asciiTheme="minorHAnsi" w:hAnsiTheme="minorHAnsi" w:cstheme="minorHAnsi"/>
                <w:sz w:val="20"/>
              </w:rPr>
              <w:t xml:space="preserve"> / </w:t>
            </w:r>
            <w:r w:rsidRPr="00C314B0">
              <w:rPr>
                <w:rFonts w:asciiTheme="minorHAnsi" w:hAnsiTheme="minorHAnsi" w:cstheme="minorHAnsi"/>
                <w:sz w:val="20"/>
              </w:rPr>
              <w:t xml:space="preserve">chez un </w:t>
            </w:r>
            <w:proofErr w:type="spellStart"/>
            <w:r w:rsidRPr="00C314B0">
              <w:rPr>
                <w:rFonts w:asciiTheme="minorHAnsi" w:hAnsiTheme="minorHAnsi" w:cstheme="minorHAnsi"/>
                <w:sz w:val="20"/>
              </w:rPr>
              <w:t>hôte</w:t>
            </w:r>
            <w:proofErr w:type="spellEnd"/>
            <w:r w:rsidRPr="00C314B0">
              <w:rPr>
                <w:rFonts w:asciiTheme="minorHAnsi" w:hAnsiTheme="minorHAnsi" w:cstheme="minorHAnsi"/>
                <w:sz w:val="20"/>
              </w:rPr>
              <w:t xml:space="preserve"> animal (infection par </w:t>
            </w:r>
            <w:proofErr w:type="spellStart"/>
            <w:r w:rsidRPr="00C314B0">
              <w:rPr>
                <w:rFonts w:asciiTheme="minorHAnsi" w:hAnsiTheme="minorHAnsi" w:cstheme="minorHAnsi"/>
                <w:sz w:val="20"/>
              </w:rPr>
              <w:t>gouttelettes</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ou</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noyaux</w:t>
            </w:r>
            <w:proofErr w:type="spellEnd"/>
            <w:r w:rsidRPr="00C314B0">
              <w:rPr>
                <w:rFonts w:asciiTheme="minorHAnsi" w:hAnsiTheme="minorHAnsi" w:cstheme="minorHAnsi"/>
                <w:sz w:val="20"/>
              </w:rPr>
              <w:t xml:space="preserve"> de condensation </w:t>
            </w:r>
            <w:proofErr w:type="spellStart"/>
            <w:r w:rsidRPr="00C314B0">
              <w:rPr>
                <w:rFonts w:asciiTheme="minorHAnsi" w:hAnsiTheme="minorHAnsi" w:cstheme="minorHAnsi"/>
                <w:sz w:val="20"/>
              </w:rPr>
              <w:t>infiltrés</w:t>
            </w:r>
            <w:proofErr w:type="spellEnd"/>
            <w:r w:rsidRPr="00C314B0">
              <w:rPr>
                <w:rFonts w:asciiTheme="minorHAnsi" w:hAnsiTheme="minorHAnsi" w:cstheme="minorHAnsi"/>
                <w:sz w:val="20"/>
              </w:rPr>
              <w:t xml:space="preserve"> dans les </w:t>
            </w:r>
            <w:proofErr w:type="spellStart"/>
            <w:r w:rsidRPr="00C314B0">
              <w:rPr>
                <w:rFonts w:asciiTheme="minorHAnsi" w:hAnsiTheme="minorHAnsi" w:cstheme="minorHAnsi"/>
                <w:sz w:val="20"/>
              </w:rPr>
              <w:t>voies</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respiratoires</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supérieures</w:t>
            </w:r>
            <w:proofErr w:type="spellEnd"/>
            <w:r w:rsidRPr="00C314B0">
              <w:rPr>
                <w:rFonts w:asciiTheme="minorHAnsi" w:hAnsiTheme="minorHAnsi" w:cstheme="minorHAnsi"/>
                <w:sz w:val="20"/>
              </w:rPr>
              <w:t xml:space="preserve"> et </w:t>
            </w:r>
            <w:proofErr w:type="spellStart"/>
            <w:r w:rsidRPr="00C314B0">
              <w:rPr>
                <w:rFonts w:asciiTheme="minorHAnsi" w:hAnsiTheme="minorHAnsi" w:cstheme="minorHAnsi"/>
                <w:sz w:val="20"/>
              </w:rPr>
              <w:t>inférieures</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en</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laboratoire</w:t>
            </w:r>
            <w:proofErr w:type="spellEnd"/>
            <w:r w:rsidRPr="00C314B0">
              <w:rPr>
                <w:rFonts w:asciiTheme="minorHAnsi" w:hAnsiTheme="minorHAnsi" w:cstheme="minorHAnsi"/>
                <w:sz w:val="20"/>
              </w:rPr>
              <w:t>?</w:t>
            </w:r>
          </w:p>
        </w:tc>
        <w:tc>
          <w:tcPr>
            <w:tcW w:w="3788" w:type="dxa"/>
            <w:shd w:val="clear" w:color="auto" w:fill="FFFFFF" w:themeFill="background1"/>
          </w:tcPr>
          <w:p w14:paraId="2D87F333" w14:textId="1974B492" w:rsidR="00C32EDF" w:rsidRPr="00265BD2" w:rsidRDefault="00C32EDF" w:rsidP="00C32EDF">
            <w:pPr>
              <w:rPr>
                <w:rFonts w:ascii="Calibri" w:hAnsi="Calibri" w:cs="Calibri"/>
                <w:color w:val="000000"/>
                <w:sz w:val="20"/>
              </w:rPr>
            </w:pPr>
            <w:r>
              <w:rPr>
                <w:rFonts w:ascii="Calibri" w:hAnsi="Calibri" w:cs="Calibri"/>
                <w:color w:val="000000"/>
                <w:sz w:val="20"/>
              </w:rPr>
              <w:t xml:space="preserve">Yes (Value 1) </w:t>
            </w:r>
          </w:p>
        </w:tc>
      </w:tr>
      <w:tr w:rsidR="00C32EDF" w:rsidRPr="00265BD2" w14:paraId="32760E8C" w14:textId="77777777" w:rsidTr="00F005F6">
        <w:trPr>
          <w:trHeight w:val="300"/>
        </w:trPr>
        <w:tc>
          <w:tcPr>
            <w:tcW w:w="5379" w:type="dxa"/>
            <w:noWrap/>
            <w:hideMark/>
          </w:tcPr>
          <w:p w14:paraId="67D873A5" w14:textId="77777777" w:rsidR="00C32EDF" w:rsidRPr="00265BD2" w:rsidRDefault="00C32EDF" w:rsidP="00C32EDF">
            <w:pPr>
              <w:rPr>
                <w:rFonts w:ascii="Calibri" w:hAnsi="Calibri" w:cs="Calibri"/>
                <w:color w:val="000000"/>
                <w:sz w:val="20"/>
              </w:rPr>
            </w:pPr>
            <w:r w:rsidRPr="00265BD2">
              <w:rPr>
                <w:rFonts w:ascii="Calibri" w:hAnsi="Calibri" w:cs="Calibri"/>
                <w:color w:val="000000"/>
                <w:sz w:val="20"/>
              </w:rPr>
              <w:t>6a.</w:t>
            </w:r>
            <w:r w:rsidRPr="00265BD2">
              <w:rPr>
                <w:rFonts w:ascii="Times New Roman" w:hAnsi="Times New Roman"/>
                <w:color w:val="000000"/>
                <w:sz w:val="20"/>
              </w:rPr>
              <w:t xml:space="preserve">       </w:t>
            </w:r>
            <w:r w:rsidRPr="00265BD2">
              <w:rPr>
                <w:rFonts w:ascii="Calibri" w:hAnsi="Calibri" w:cs="Calibri"/>
                <w:color w:val="000000"/>
                <w:sz w:val="20"/>
              </w:rPr>
              <w:t>Is the infectious dose (ID50) of this agent for this route less than 1000 or unknown?</w:t>
            </w:r>
          </w:p>
        </w:tc>
        <w:tc>
          <w:tcPr>
            <w:tcW w:w="3788" w:type="dxa"/>
            <w:shd w:val="clear" w:color="auto" w:fill="FFFFFF" w:themeFill="background1"/>
            <w:vAlign w:val="top"/>
          </w:tcPr>
          <w:p w14:paraId="5455FFD7" w14:textId="21152F45" w:rsidR="00C32EDF" w:rsidRDefault="00C32EDF" w:rsidP="00C32EDF">
            <w:pPr>
              <w:rPr>
                <w:rFonts w:ascii="Calibri" w:hAnsi="Calibri" w:cs="Calibri"/>
                <w:color w:val="000000"/>
                <w:sz w:val="20"/>
              </w:rPr>
            </w:pPr>
            <w:r w:rsidRPr="00C314B0">
              <w:rPr>
                <w:rFonts w:asciiTheme="minorHAnsi" w:hAnsiTheme="minorHAnsi" w:cstheme="minorHAnsi"/>
                <w:sz w:val="20"/>
              </w:rPr>
              <w:t>(</w:t>
            </w:r>
            <w:r>
              <w:rPr>
                <w:rFonts w:asciiTheme="minorHAnsi" w:hAnsiTheme="minorHAnsi" w:cstheme="minorHAnsi"/>
                <w:sz w:val="20"/>
              </w:rPr>
              <w:t>6a</w:t>
            </w:r>
            <w:r w:rsidRPr="00C314B0">
              <w:rPr>
                <w:rFonts w:asciiTheme="minorHAnsi" w:hAnsiTheme="minorHAnsi" w:cstheme="minorHAnsi"/>
                <w:sz w:val="20"/>
              </w:rPr>
              <w:t xml:space="preserve">) La dose </w:t>
            </w:r>
            <w:proofErr w:type="spellStart"/>
            <w:r w:rsidRPr="00C314B0">
              <w:rPr>
                <w:rFonts w:asciiTheme="minorHAnsi" w:hAnsiTheme="minorHAnsi" w:cstheme="minorHAnsi"/>
                <w:sz w:val="20"/>
              </w:rPr>
              <w:t>infectieuse</w:t>
            </w:r>
            <w:proofErr w:type="spellEnd"/>
            <w:r w:rsidRPr="00C314B0">
              <w:rPr>
                <w:rFonts w:asciiTheme="minorHAnsi" w:hAnsiTheme="minorHAnsi" w:cstheme="minorHAnsi"/>
                <w:sz w:val="20"/>
              </w:rPr>
              <w:t xml:space="preserve"> (ID50) de </w:t>
            </w:r>
            <w:proofErr w:type="spellStart"/>
            <w:r w:rsidRPr="00C314B0">
              <w:rPr>
                <w:rFonts w:asciiTheme="minorHAnsi" w:hAnsiTheme="minorHAnsi" w:cstheme="minorHAnsi"/>
                <w:sz w:val="20"/>
              </w:rPr>
              <w:t>l’agent</w:t>
            </w:r>
            <w:proofErr w:type="spellEnd"/>
            <w:r w:rsidRPr="00C314B0">
              <w:rPr>
                <w:rFonts w:asciiTheme="minorHAnsi" w:hAnsiTheme="minorHAnsi" w:cstheme="minorHAnsi"/>
                <w:sz w:val="20"/>
              </w:rPr>
              <w:t xml:space="preserve"> par </w:t>
            </w:r>
            <w:proofErr w:type="spellStart"/>
            <w:r w:rsidRPr="00C314B0">
              <w:rPr>
                <w:rFonts w:asciiTheme="minorHAnsi" w:hAnsiTheme="minorHAnsi" w:cstheme="minorHAnsi"/>
                <w:sz w:val="20"/>
              </w:rPr>
              <w:t>cette</w:t>
            </w:r>
            <w:proofErr w:type="spellEnd"/>
            <w:r w:rsidRPr="00C314B0">
              <w:rPr>
                <w:rFonts w:asciiTheme="minorHAnsi" w:hAnsiTheme="minorHAnsi" w:cstheme="minorHAnsi"/>
                <w:sz w:val="20"/>
              </w:rPr>
              <w:t xml:space="preserve"> </w:t>
            </w:r>
            <w:proofErr w:type="spellStart"/>
            <w:proofErr w:type="gramStart"/>
            <w:r w:rsidRPr="00C314B0">
              <w:rPr>
                <w:rFonts w:asciiTheme="minorHAnsi" w:hAnsiTheme="minorHAnsi" w:cstheme="minorHAnsi"/>
                <w:sz w:val="20"/>
              </w:rPr>
              <w:t>voie</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est</w:t>
            </w:r>
            <w:proofErr w:type="gramEnd"/>
            <w:r w:rsidRPr="00C314B0">
              <w:rPr>
                <w:rFonts w:asciiTheme="minorHAnsi" w:hAnsiTheme="minorHAnsi" w:cstheme="minorHAnsi"/>
                <w:sz w:val="20"/>
              </w:rPr>
              <w:t>-elle</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inférieure</w:t>
            </w:r>
            <w:proofErr w:type="spellEnd"/>
            <w:r w:rsidRPr="00C314B0">
              <w:rPr>
                <w:rFonts w:asciiTheme="minorHAnsi" w:hAnsiTheme="minorHAnsi" w:cstheme="minorHAnsi"/>
                <w:sz w:val="20"/>
              </w:rPr>
              <w:t xml:space="preserve"> à 1000 </w:t>
            </w:r>
            <w:proofErr w:type="spellStart"/>
            <w:r w:rsidRPr="00C314B0">
              <w:rPr>
                <w:rFonts w:asciiTheme="minorHAnsi" w:hAnsiTheme="minorHAnsi" w:cstheme="minorHAnsi"/>
                <w:sz w:val="20"/>
              </w:rPr>
              <w:t>ou</w:t>
            </w:r>
            <w:proofErr w:type="spellEnd"/>
            <w:r w:rsidRPr="00C314B0">
              <w:rPr>
                <w:rFonts w:asciiTheme="minorHAnsi" w:hAnsiTheme="minorHAnsi" w:cstheme="minorHAnsi"/>
                <w:sz w:val="20"/>
              </w:rPr>
              <w:t xml:space="preserve"> inconnue chez </w:t>
            </w:r>
            <w:proofErr w:type="spellStart"/>
            <w:r w:rsidRPr="00C314B0">
              <w:rPr>
                <w:rFonts w:asciiTheme="minorHAnsi" w:hAnsiTheme="minorHAnsi" w:cstheme="minorHAnsi"/>
                <w:sz w:val="20"/>
              </w:rPr>
              <w:t>l’humain</w:t>
            </w:r>
            <w:proofErr w:type="spellEnd"/>
            <w:r>
              <w:rPr>
                <w:rFonts w:asciiTheme="minorHAnsi" w:hAnsiTheme="minorHAnsi" w:cstheme="minorHAnsi"/>
                <w:sz w:val="20"/>
              </w:rPr>
              <w:t xml:space="preserve"> / </w:t>
            </w:r>
            <w:r w:rsidRPr="00C314B0">
              <w:rPr>
                <w:rFonts w:asciiTheme="minorHAnsi" w:hAnsiTheme="minorHAnsi" w:cstheme="minorHAnsi"/>
                <w:sz w:val="20"/>
              </w:rPr>
              <w:t xml:space="preserve">chez un </w:t>
            </w:r>
            <w:proofErr w:type="spellStart"/>
            <w:r w:rsidRPr="00C314B0">
              <w:rPr>
                <w:rFonts w:asciiTheme="minorHAnsi" w:hAnsiTheme="minorHAnsi" w:cstheme="minorHAnsi"/>
                <w:sz w:val="20"/>
              </w:rPr>
              <w:t>hôte</w:t>
            </w:r>
            <w:proofErr w:type="spellEnd"/>
            <w:r w:rsidRPr="00C314B0">
              <w:rPr>
                <w:rFonts w:asciiTheme="minorHAnsi" w:hAnsiTheme="minorHAnsi" w:cstheme="minorHAnsi"/>
                <w:sz w:val="20"/>
              </w:rPr>
              <w:t xml:space="preserve"> animal?</w:t>
            </w:r>
          </w:p>
        </w:tc>
        <w:tc>
          <w:tcPr>
            <w:tcW w:w="3788" w:type="dxa"/>
            <w:shd w:val="clear" w:color="auto" w:fill="FFFFFF" w:themeFill="background1"/>
          </w:tcPr>
          <w:p w14:paraId="75D9754D" w14:textId="0E5B0185" w:rsidR="00C32EDF" w:rsidRPr="00265BD2" w:rsidRDefault="00C32EDF" w:rsidP="00C32EDF">
            <w:pPr>
              <w:rPr>
                <w:rFonts w:ascii="Calibri" w:hAnsi="Calibri" w:cs="Calibri"/>
                <w:color w:val="000000"/>
                <w:sz w:val="20"/>
              </w:rPr>
            </w:pPr>
            <w:r>
              <w:rPr>
                <w:rFonts w:ascii="Calibri" w:hAnsi="Calibri" w:cs="Calibri"/>
                <w:color w:val="000000"/>
                <w:sz w:val="20"/>
              </w:rPr>
              <w:t>Unknown (Value 1)</w:t>
            </w:r>
          </w:p>
        </w:tc>
      </w:tr>
      <w:tr w:rsidR="00C32EDF" w:rsidRPr="00265BD2" w14:paraId="71B7B4C0" w14:textId="77777777" w:rsidTr="00F005F6">
        <w:trPr>
          <w:trHeight w:val="300"/>
        </w:trPr>
        <w:tc>
          <w:tcPr>
            <w:tcW w:w="5379" w:type="dxa"/>
            <w:noWrap/>
            <w:hideMark/>
          </w:tcPr>
          <w:p w14:paraId="7618E932" w14:textId="77777777" w:rsidR="00C32EDF" w:rsidRPr="00265BD2" w:rsidRDefault="00C32EDF" w:rsidP="00C32EDF">
            <w:pPr>
              <w:rPr>
                <w:rFonts w:ascii="Calibri" w:hAnsi="Calibri" w:cs="Calibri"/>
                <w:color w:val="000000"/>
                <w:sz w:val="20"/>
              </w:rPr>
            </w:pPr>
            <w:r w:rsidRPr="00265BD2">
              <w:rPr>
                <w:rFonts w:ascii="Calibri" w:hAnsi="Calibri" w:cs="Calibri"/>
                <w:color w:val="000000"/>
                <w:sz w:val="20"/>
              </w:rPr>
              <w:t>7.</w:t>
            </w:r>
            <w:r w:rsidRPr="00265BD2">
              <w:rPr>
                <w:rFonts w:ascii="Times New Roman" w:hAnsi="Times New Roman"/>
                <w:color w:val="000000"/>
                <w:sz w:val="20"/>
              </w:rPr>
              <w:t xml:space="preserve">       </w:t>
            </w:r>
            <w:r w:rsidRPr="00265BD2">
              <w:rPr>
                <w:rFonts w:ascii="Calibri" w:hAnsi="Calibri" w:cs="Calibri"/>
                <w:color w:val="000000"/>
                <w:sz w:val="20"/>
              </w:rPr>
              <w:t>Is this agent known to cause infection via percutaneous exposure (to cause infection through compromised skin or direct injection into the blood stream)?</w:t>
            </w:r>
          </w:p>
        </w:tc>
        <w:tc>
          <w:tcPr>
            <w:tcW w:w="3788" w:type="dxa"/>
            <w:shd w:val="clear" w:color="auto" w:fill="FFFFFF" w:themeFill="background1"/>
            <w:vAlign w:val="top"/>
          </w:tcPr>
          <w:p w14:paraId="22C443BB" w14:textId="2B12F5B6" w:rsidR="00C32EDF" w:rsidRDefault="00C32EDF" w:rsidP="00C32EDF">
            <w:pPr>
              <w:rPr>
                <w:rFonts w:ascii="Calibri" w:hAnsi="Calibri" w:cs="Calibri"/>
                <w:color w:val="000000"/>
                <w:sz w:val="20"/>
              </w:rPr>
            </w:pPr>
            <w:r>
              <w:rPr>
                <w:rFonts w:asciiTheme="minorHAnsi" w:hAnsiTheme="minorHAnsi" w:cstheme="minorHAnsi"/>
                <w:sz w:val="20"/>
              </w:rPr>
              <w:t>(7</w:t>
            </w:r>
            <w:r w:rsidRPr="00C314B0">
              <w:rPr>
                <w:rFonts w:asciiTheme="minorHAnsi" w:hAnsiTheme="minorHAnsi" w:cstheme="minorHAnsi"/>
                <w:sz w:val="20"/>
              </w:rPr>
              <w:t xml:space="preserve">) </w:t>
            </w:r>
            <w:proofErr w:type="spellStart"/>
            <w:r w:rsidRPr="00C314B0">
              <w:rPr>
                <w:rFonts w:asciiTheme="minorHAnsi" w:hAnsiTheme="minorHAnsi" w:cstheme="minorHAnsi"/>
                <w:sz w:val="20"/>
              </w:rPr>
              <w:t>L’agent</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peut</w:t>
            </w:r>
            <w:proofErr w:type="spellEnd"/>
            <w:r w:rsidRPr="00C314B0">
              <w:rPr>
                <w:rFonts w:asciiTheme="minorHAnsi" w:hAnsiTheme="minorHAnsi" w:cstheme="minorHAnsi"/>
                <w:sz w:val="20"/>
              </w:rPr>
              <w:t xml:space="preserve">-il </w:t>
            </w:r>
            <w:proofErr w:type="spellStart"/>
            <w:r w:rsidRPr="00C314B0">
              <w:rPr>
                <w:rFonts w:asciiTheme="minorHAnsi" w:hAnsiTheme="minorHAnsi" w:cstheme="minorHAnsi"/>
                <w:sz w:val="20"/>
              </w:rPr>
              <w:t>provoquer</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une</w:t>
            </w:r>
            <w:proofErr w:type="spellEnd"/>
            <w:r w:rsidRPr="00C314B0">
              <w:rPr>
                <w:rFonts w:asciiTheme="minorHAnsi" w:hAnsiTheme="minorHAnsi" w:cstheme="minorHAnsi"/>
                <w:sz w:val="20"/>
              </w:rPr>
              <w:t xml:space="preserve"> infection par </w:t>
            </w:r>
            <w:proofErr w:type="spellStart"/>
            <w:r w:rsidRPr="00C314B0">
              <w:rPr>
                <w:rFonts w:asciiTheme="minorHAnsi" w:hAnsiTheme="minorHAnsi" w:cstheme="minorHAnsi"/>
                <w:sz w:val="20"/>
              </w:rPr>
              <w:t>voie</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percutanée</w:t>
            </w:r>
            <w:proofErr w:type="spellEnd"/>
            <w:r w:rsidRPr="00C314B0">
              <w:rPr>
                <w:rFonts w:asciiTheme="minorHAnsi" w:hAnsiTheme="minorHAnsi" w:cstheme="minorHAnsi"/>
                <w:sz w:val="20"/>
              </w:rPr>
              <w:t xml:space="preserve"> chez </w:t>
            </w:r>
            <w:proofErr w:type="spellStart"/>
            <w:r w:rsidRPr="00C314B0">
              <w:rPr>
                <w:rFonts w:asciiTheme="minorHAnsi" w:hAnsiTheme="minorHAnsi" w:cstheme="minorHAnsi"/>
                <w:sz w:val="20"/>
              </w:rPr>
              <w:t>l’humain</w:t>
            </w:r>
            <w:proofErr w:type="spellEnd"/>
            <w:r w:rsidRPr="00C314B0">
              <w:rPr>
                <w:rFonts w:asciiTheme="minorHAnsi" w:hAnsiTheme="minorHAnsi" w:cstheme="minorHAnsi"/>
                <w:sz w:val="20"/>
              </w:rPr>
              <w:t xml:space="preserve"> </w:t>
            </w:r>
            <w:r>
              <w:rPr>
                <w:rFonts w:asciiTheme="minorHAnsi" w:hAnsiTheme="minorHAnsi" w:cstheme="minorHAnsi"/>
                <w:sz w:val="20"/>
              </w:rPr>
              <w:t xml:space="preserve">/ </w:t>
            </w:r>
            <w:r w:rsidRPr="00C314B0">
              <w:rPr>
                <w:rFonts w:asciiTheme="minorHAnsi" w:hAnsiTheme="minorHAnsi" w:cstheme="minorHAnsi"/>
                <w:sz w:val="20"/>
              </w:rPr>
              <w:t xml:space="preserve">chez un </w:t>
            </w:r>
            <w:proofErr w:type="spellStart"/>
            <w:r w:rsidRPr="00C314B0">
              <w:rPr>
                <w:rFonts w:asciiTheme="minorHAnsi" w:hAnsiTheme="minorHAnsi" w:cstheme="minorHAnsi"/>
                <w:sz w:val="20"/>
              </w:rPr>
              <w:t>hôte</w:t>
            </w:r>
            <w:proofErr w:type="spellEnd"/>
            <w:r w:rsidRPr="00C314B0">
              <w:rPr>
                <w:rFonts w:asciiTheme="minorHAnsi" w:hAnsiTheme="minorHAnsi" w:cstheme="minorHAnsi"/>
                <w:sz w:val="20"/>
              </w:rPr>
              <w:t xml:space="preserve"> animal (infection par </w:t>
            </w:r>
            <w:proofErr w:type="spellStart"/>
            <w:r w:rsidRPr="00C314B0">
              <w:rPr>
                <w:rFonts w:asciiTheme="minorHAnsi" w:hAnsiTheme="minorHAnsi" w:cstheme="minorHAnsi"/>
                <w:sz w:val="20"/>
              </w:rPr>
              <w:t>lésion</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lastRenderedPageBreak/>
              <w:t>cutanée</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ou</w:t>
            </w:r>
            <w:proofErr w:type="spellEnd"/>
            <w:r w:rsidRPr="00C314B0">
              <w:rPr>
                <w:rFonts w:asciiTheme="minorHAnsi" w:hAnsiTheme="minorHAnsi" w:cstheme="minorHAnsi"/>
                <w:sz w:val="20"/>
              </w:rPr>
              <w:t xml:space="preserve"> par injection </w:t>
            </w:r>
            <w:proofErr w:type="spellStart"/>
            <w:r w:rsidRPr="00C314B0">
              <w:rPr>
                <w:rFonts w:asciiTheme="minorHAnsi" w:hAnsiTheme="minorHAnsi" w:cstheme="minorHAnsi"/>
                <w:sz w:val="20"/>
              </w:rPr>
              <w:t>directe</w:t>
            </w:r>
            <w:proofErr w:type="spellEnd"/>
            <w:r w:rsidRPr="00C314B0">
              <w:rPr>
                <w:rFonts w:asciiTheme="minorHAnsi" w:hAnsiTheme="minorHAnsi" w:cstheme="minorHAnsi"/>
                <w:sz w:val="20"/>
              </w:rPr>
              <w:t xml:space="preserve"> dans le sang) </w:t>
            </w:r>
            <w:proofErr w:type="spellStart"/>
            <w:r w:rsidRPr="00C314B0">
              <w:rPr>
                <w:rFonts w:asciiTheme="minorHAnsi" w:hAnsiTheme="minorHAnsi" w:cstheme="minorHAnsi"/>
                <w:sz w:val="20"/>
              </w:rPr>
              <w:t>en</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laboratoire</w:t>
            </w:r>
            <w:proofErr w:type="spellEnd"/>
            <w:r w:rsidRPr="00C314B0">
              <w:rPr>
                <w:rFonts w:asciiTheme="minorHAnsi" w:hAnsiTheme="minorHAnsi" w:cstheme="minorHAnsi"/>
                <w:sz w:val="20"/>
              </w:rPr>
              <w:t>?</w:t>
            </w:r>
          </w:p>
        </w:tc>
        <w:tc>
          <w:tcPr>
            <w:tcW w:w="3788" w:type="dxa"/>
            <w:shd w:val="clear" w:color="auto" w:fill="FFFFFF" w:themeFill="background1"/>
          </w:tcPr>
          <w:p w14:paraId="34B72949" w14:textId="0244C19D" w:rsidR="00C32EDF" w:rsidRPr="00265BD2" w:rsidRDefault="00C32EDF" w:rsidP="00C32EDF">
            <w:pPr>
              <w:rPr>
                <w:rFonts w:ascii="Calibri" w:hAnsi="Calibri" w:cs="Calibri"/>
                <w:color w:val="000000"/>
                <w:sz w:val="20"/>
              </w:rPr>
            </w:pPr>
            <w:r>
              <w:rPr>
                <w:rFonts w:ascii="Calibri" w:hAnsi="Calibri" w:cs="Calibri"/>
                <w:color w:val="000000"/>
                <w:sz w:val="20"/>
              </w:rPr>
              <w:lastRenderedPageBreak/>
              <w:t xml:space="preserve">Yes (Value 1) </w:t>
            </w:r>
          </w:p>
        </w:tc>
      </w:tr>
      <w:tr w:rsidR="00C32EDF" w:rsidRPr="00265BD2" w14:paraId="5613D6BD" w14:textId="77777777" w:rsidTr="00F005F6">
        <w:trPr>
          <w:trHeight w:val="300"/>
        </w:trPr>
        <w:tc>
          <w:tcPr>
            <w:tcW w:w="5379" w:type="dxa"/>
            <w:noWrap/>
            <w:hideMark/>
          </w:tcPr>
          <w:p w14:paraId="2F9E24C9" w14:textId="77777777" w:rsidR="00C32EDF" w:rsidRPr="00265BD2" w:rsidRDefault="00C32EDF" w:rsidP="00C32EDF">
            <w:pPr>
              <w:rPr>
                <w:rFonts w:ascii="Calibri" w:hAnsi="Calibri" w:cs="Calibri"/>
                <w:color w:val="000000"/>
                <w:sz w:val="20"/>
              </w:rPr>
            </w:pPr>
            <w:r w:rsidRPr="00265BD2">
              <w:rPr>
                <w:rFonts w:ascii="Calibri" w:hAnsi="Calibri" w:cs="Calibri"/>
                <w:color w:val="000000"/>
                <w:sz w:val="20"/>
              </w:rPr>
              <w:t>7a.</w:t>
            </w:r>
            <w:r w:rsidRPr="00265BD2">
              <w:rPr>
                <w:rFonts w:ascii="Times New Roman" w:hAnsi="Times New Roman"/>
                <w:color w:val="000000"/>
                <w:sz w:val="20"/>
              </w:rPr>
              <w:t xml:space="preserve">       </w:t>
            </w:r>
            <w:r w:rsidRPr="00265BD2">
              <w:rPr>
                <w:rFonts w:ascii="Calibri" w:hAnsi="Calibri" w:cs="Calibri"/>
                <w:color w:val="000000"/>
                <w:sz w:val="20"/>
              </w:rPr>
              <w:t>Is the infectious dose (ID50) of this agent for this route less than 1000 or unknown?</w:t>
            </w:r>
          </w:p>
        </w:tc>
        <w:tc>
          <w:tcPr>
            <w:tcW w:w="3788" w:type="dxa"/>
            <w:shd w:val="clear" w:color="auto" w:fill="FFFFFF" w:themeFill="background1"/>
            <w:vAlign w:val="top"/>
          </w:tcPr>
          <w:p w14:paraId="37B8DD99" w14:textId="09478700" w:rsidR="00C32EDF" w:rsidRDefault="00C32EDF" w:rsidP="00C32EDF">
            <w:pPr>
              <w:rPr>
                <w:rFonts w:ascii="Calibri" w:hAnsi="Calibri" w:cs="Calibri"/>
                <w:color w:val="000000"/>
                <w:sz w:val="20"/>
              </w:rPr>
            </w:pPr>
            <w:r w:rsidRPr="00C314B0">
              <w:rPr>
                <w:rFonts w:asciiTheme="minorHAnsi" w:hAnsiTheme="minorHAnsi" w:cstheme="minorHAnsi"/>
                <w:sz w:val="20"/>
              </w:rPr>
              <w:t>(</w:t>
            </w:r>
            <w:r>
              <w:rPr>
                <w:rFonts w:asciiTheme="minorHAnsi" w:hAnsiTheme="minorHAnsi" w:cstheme="minorHAnsi"/>
                <w:sz w:val="20"/>
              </w:rPr>
              <w:t>7a</w:t>
            </w:r>
            <w:r w:rsidRPr="00C314B0">
              <w:rPr>
                <w:rFonts w:asciiTheme="minorHAnsi" w:hAnsiTheme="minorHAnsi" w:cstheme="minorHAnsi"/>
                <w:sz w:val="20"/>
              </w:rPr>
              <w:t xml:space="preserve">) La dose </w:t>
            </w:r>
            <w:proofErr w:type="spellStart"/>
            <w:r w:rsidRPr="00C314B0">
              <w:rPr>
                <w:rFonts w:asciiTheme="minorHAnsi" w:hAnsiTheme="minorHAnsi" w:cstheme="minorHAnsi"/>
                <w:sz w:val="20"/>
              </w:rPr>
              <w:t>infectieuse</w:t>
            </w:r>
            <w:proofErr w:type="spellEnd"/>
            <w:r w:rsidRPr="00C314B0">
              <w:rPr>
                <w:rFonts w:asciiTheme="minorHAnsi" w:hAnsiTheme="minorHAnsi" w:cstheme="minorHAnsi"/>
                <w:sz w:val="20"/>
              </w:rPr>
              <w:t xml:space="preserve"> (ID50) de </w:t>
            </w:r>
            <w:proofErr w:type="spellStart"/>
            <w:r w:rsidRPr="00C314B0">
              <w:rPr>
                <w:rFonts w:asciiTheme="minorHAnsi" w:hAnsiTheme="minorHAnsi" w:cstheme="minorHAnsi"/>
                <w:sz w:val="20"/>
              </w:rPr>
              <w:t>l’agent</w:t>
            </w:r>
            <w:proofErr w:type="spellEnd"/>
            <w:r w:rsidRPr="00C314B0">
              <w:rPr>
                <w:rFonts w:asciiTheme="minorHAnsi" w:hAnsiTheme="minorHAnsi" w:cstheme="minorHAnsi"/>
                <w:sz w:val="20"/>
              </w:rPr>
              <w:t xml:space="preserve"> par </w:t>
            </w:r>
            <w:proofErr w:type="spellStart"/>
            <w:r w:rsidRPr="00C314B0">
              <w:rPr>
                <w:rFonts w:asciiTheme="minorHAnsi" w:hAnsiTheme="minorHAnsi" w:cstheme="minorHAnsi"/>
                <w:sz w:val="20"/>
              </w:rPr>
              <w:t>cette</w:t>
            </w:r>
            <w:proofErr w:type="spellEnd"/>
            <w:r w:rsidRPr="00C314B0">
              <w:rPr>
                <w:rFonts w:asciiTheme="minorHAnsi" w:hAnsiTheme="minorHAnsi" w:cstheme="minorHAnsi"/>
                <w:sz w:val="20"/>
              </w:rPr>
              <w:t xml:space="preserve"> </w:t>
            </w:r>
            <w:proofErr w:type="spellStart"/>
            <w:proofErr w:type="gramStart"/>
            <w:r w:rsidRPr="00C314B0">
              <w:rPr>
                <w:rFonts w:asciiTheme="minorHAnsi" w:hAnsiTheme="minorHAnsi" w:cstheme="minorHAnsi"/>
                <w:sz w:val="20"/>
              </w:rPr>
              <w:t>voie</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est</w:t>
            </w:r>
            <w:proofErr w:type="gramEnd"/>
            <w:r w:rsidRPr="00C314B0">
              <w:rPr>
                <w:rFonts w:asciiTheme="minorHAnsi" w:hAnsiTheme="minorHAnsi" w:cstheme="minorHAnsi"/>
                <w:sz w:val="20"/>
              </w:rPr>
              <w:t>-elle</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inférieure</w:t>
            </w:r>
            <w:proofErr w:type="spellEnd"/>
            <w:r w:rsidRPr="00C314B0">
              <w:rPr>
                <w:rFonts w:asciiTheme="minorHAnsi" w:hAnsiTheme="minorHAnsi" w:cstheme="minorHAnsi"/>
                <w:sz w:val="20"/>
              </w:rPr>
              <w:t xml:space="preserve"> à 1000 </w:t>
            </w:r>
            <w:proofErr w:type="spellStart"/>
            <w:r w:rsidRPr="00C314B0">
              <w:rPr>
                <w:rFonts w:asciiTheme="minorHAnsi" w:hAnsiTheme="minorHAnsi" w:cstheme="minorHAnsi"/>
                <w:sz w:val="20"/>
              </w:rPr>
              <w:t>ou</w:t>
            </w:r>
            <w:proofErr w:type="spellEnd"/>
            <w:r w:rsidRPr="00C314B0">
              <w:rPr>
                <w:rFonts w:asciiTheme="minorHAnsi" w:hAnsiTheme="minorHAnsi" w:cstheme="minorHAnsi"/>
                <w:sz w:val="20"/>
              </w:rPr>
              <w:t xml:space="preserve"> inconnue chez </w:t>
            </w:r>
            <w:proofErr w:type="spellStart"/>
            <w:r w:rsidRPr="00C314B0">
              <w:rPr>
                <w:rFonts w:asciiTheme="minorHAnsi" w:hAnsiTheme="minorHAnsi" w:cstheme="minorHAnsi"/>
                <w:sz w:val="20"/>
              </w:rPr>
              <w:t>l’humain</w:t>
            </w:r>
            <w:proofErr w:type="spellEnd"/>
            <w:r>
              <w:rPr>
                <w:rFonts w:asciiTheme="minorHAnsi" w:hAnsiTheme="minorHAnsi" w:cstheme="minorHAnsi"/>
                <w:sz w:val="20"/>
              </w:rPr>
              <w:t xml:space="preserve"> / </w:t>
            </w:r>
            <w:r w:rsidRPr="00C314B0">
              <w:rPr>
                <w:rFonts w:asciiTheme="minorHAnsi" w:hAnsiTheme="minorHAnsi" w:cstheme="minorHAnsi"/>
                <w:sz w:val="20"/>
              </w:rPr>
              <w:t xml:space="preserve">chez un </w:t>
            </w:r>
            <w:proofErr w:type="spellStart"/>
            <w:r w:rsidRPr="00C314B0">
              <w:rPr>
                <w:rFonts w:asciiTheme="minorHAnsi" w:hAnsiTheme="minorHAnsi" w:cstheme="minorHAnsi"/>
                <w:sz w:val="20"/>
              </w:rPr>
              <w:t>hôte</w:t>
            </w:r>
            <w:proofErr w:type="spellEnd"/>
            <w:r w:rsidRPr="00C314B0">
              <w:rPr>
                <w:rFonts w:asciiTheme="minorHAnsi" w:hAnsiTheme="minorHAnsi" w:cstheme="minorHAnsi"/>
                <w:sz w:val="20"/>
              </w:rPr>
              <w:t xml:space="preserve"> animal?</w:t>
            </w:r>
          </w:p>
        </w:tc>
        <w:tc>
          <w:tcPr>
            <w:tcW w:w="3788" w:type="dxa"/>
            <w:shd w:val="clear" w:color="auto" w:fill="FFFFFF" w:themeFill="background1"/>
          </w:tcPr>
          <w:p w14:paraId="60F5F062" w14:textId="5E673068" w:rsidR="00C32EDF" w:rsidRPr="00265BD2" w:rsidRDefault="00C32EDF" w:rsidP="00C32EDF">
            <w:pPr>
              <w:rPr>
                <w:rFonts w:ascii="Calibri" w:hAnsi="Calibri" w:cs="Calibri"/>
                <w:color w:val="000000"/>
                <w:sz w:val="20"/>
              </w:rPr>
            </w:pPr>
            <w:r>
              <w:rPr>
                <w:rFonts w:ascii="Calibri" w:hAnsi="Calibri" w:cs="Calibri"/>
                <w:color w:val="000000"/>
                <w:sz w:val="20"/>
              </w:rPr>
              <w:t>Unknown (Value 1)</w:t>
            </w:r>
          </w:p>
        </w:tc>
      </w:tr>
      <w:tr w:rsidR="00C32EDF" w:rsidRPr="00265BD2" w14:paraId="1B21A217" w14:textId="77777777" w:rsidTr="00F005F6">
        <w:trPr>
          <w:trHeight w:val="300"/>
        </w:trPr>
        <w:tc>
          <w:tcPr>
            <w:tcW w:w="5379" w:type="dxa"/>
            <w:noWrap/>
            <w:hideMark/>
          </w:tcPr>
          <w:p w14:paraId="5221E328" w14:textId="77777777" w:rsidR="00C32EDF" w:rsidRPr="00265BD2" w:rsidRDefault="00C32EDF" w:rsidP="00C32EDF">
            <w:pPr>
              <w:rPr>
                <w:rFonts w:ascii="Calibri" w:hAnsi="Calibri" w:cs="Calibri"/>
                <w:color w:val="000000"/>
                <w:sz w:val="20"/>
              </w:rPr>
            </w:pPr>
            <w:r w:rsidRPr="00265BD2">
              <w:rPr>
                <w:rFonts w:ascii="Calibri" w:hAnsi="Calibri" w:cs="Calibri"/>
                <w:color w:val="000000"/>
                <w:sz w:val="20"/>
              </w:rPr>
              <w:t>8.</w:t>
            </w:r>
            <w:r w:rsidRPr="00265BD2">
              <w:rPr>
                <w:rFonts w:ascii="Times New Roman" w:hAnsi="Times New Roman"/>
                <w:color w:val="000000"/>
                <w:sz w:val="20"/>
              </w:rPr>
              <w:t xml:space="preserve">       </w:t>
            </w:r>
            <w:r w:rsidRPr="00265BD2">
              <w:rPr>
                <w:rFonts w:ascii="Calibri" w:hAnsi="Calibri" w:cs="Calibri"/>
                <w:color w:val="000000"/>
                <w:sz w:val="20"/>
              </w:rPr>
              <w:t>Is this agent known to cause infection via direct contact (to cause infection through the mucosal membranes)?</w:t>
            </w:r>
          </w:p>
        </w:tc>
        <w:tc>
          <w:tcPr>
            <w:tcW w:w="3788" w:type="dxa"/>
            <w:shd w:val="clear" w:color="auto" w:fill="FFFFFF" w:themeFill="background1"/>
            <w:vAlign w:val="top"/>
          </w:tcPr>
          <w:p w14:paraId="644858AA" w14:textId="1FC95B06" w:rsidR="00C32EDF" w:rsidRDefault="00C32EDF" w:rsidP="00C32EDF">
            <w:pPr>
              <w:rPr>
                <w:rFonts w:ascii="Calibri" w:hAnsi="Calibri" w:cs="Calibri"/>
                <w:color w:val="000000"/>
                <w:sz w:val="20"/>
              </w:rPr>
            </w:pPr>
            <w:r w:rsidRPr="00C314B0">
              <w:rPr>
                <w:rFonts w:asciiTheme="minorHAnsi" w:hAnsiTheme="minorHAnsi" w:cstheme="minorHAnsi"/>
                <w:sz w:val="20"/>
              </w:rPr>
              <w:t>(</w:t>
            </w:r>
            <w:r>
              <w:rPr>
                <w:rFonts w:asciiTheme="minorHAnsi" w:hAnsiTheme="minorHAnsi" w:cstheme="minorHAnsi"/>
                <w:sz w:val="20"/>
              </w:rPr>
              <w:t>8</w:t>
            </w:r>
            <w:r w:rsidRPr="00C314B0">
              <w:rPr>
                <w:rFonts w:asciiTheme="minorHAnsi" w:hAnsiTheme="minorHAnsi" w:cstheme="minorHAnsi"/>
                <w:sz w:val="20"/>
              </w:rPr>
              <w:t xml:space="preserve">) </w:t>
            </w:r>
            <w:proofErr w:type="spellStart"/>
            <w:r w:rsidRPr="00C314B0">
              <w:rPr>
                <w:rFonts w:asciiTheme="minorHAnsi" w:hAnsiTheme="minorHAnsi" w:cstheme="minorHAnsi"/>
                <w:sz w:val="20"/>
              </w:rPr>
              <w:t>L’agent</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peut</w:t>
            </w:r>
            <w:proofErr w:type="spellEnd"/>
            <w:r w:rsidRPr="00C314B0">
              <w:rPr>
                <w:rFonts w:asciiTheme="minorHAnsi" w:hAnsiTheme="minorHAnsi" w:cstheme="minorHAnsi"/>
                <w:sz w:val="20"/>
              </w:rPr>
              <w:t xml:space="preserve">-il </w:t>
            </w:r>
            <w:proofErr w:type="spellStart"/>
            <w:r w:rsidRPr="00C314B0">
              <w:rPr>
                <w:rFonts w:asciiTheme="minorHAnsi" w:hAnsiTheme="minorHAnsi" w:cstheme="minorHAnsi"/>
                <w:sz w:val="20"/>
              </w:rPr>
              <w:t>provoquer</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une</w:t>
            </w:r>
            <w:proofErr w:type="spellEnd"/>
            <w:r w:rsidRPr="00C314B0">
              <w:rPr>
                <w:rFonts w:asciiTheme="minorHAnsi" w:hAnsiTheme="minorHAnsi" w:cstheme="minorHAnsi"/>
                <w:sz w:val="20"/>
              </w:rPr>
              <w:t xml:space="preserve"> infection par contact direct chez </w:t>
            </w:r>
            <w:proofErr w:type="spellStart"/>
            <w:r w:rsidRPr="00C314B0">
              <w:rPr>
                <w:rFonts w:asciiTheme="minorHAnsi" w:hAnsiTheme="minorHAnsi" w:cstheme="minorHAnsi"/>
                <w:sz w:val="20"/>
              </w:rPr>
              <w:t>l’humain</w:t>
            </w:r>
            <w:proofErr w:type="spellEnd"/>
            <w:r w:rsidRPr="00C314B0">
              <w:rPr>
                <w:rFonts w:asciiTheme="minorHAnsi" w:hAnsiTheme="minorHAnsi" w:cstheme="minorHAnsi"/>
                <w:sz w:val="20"/>
              </w:rPr>
              <w:t xml:space="preserve"> </w:t>
            </w:r>
            <w:r>
              <w:rPr>
                <w:rFonts w:asciiTheme="minorHAnsi" w:hAnsiTheme="minorHAnsi" w:cstheme="minorHAnsi"/>
                <w:sz w:val="20"/>
              </w:rPr>
              <w:t xml:space="preserve">/ </w:t>
            </w:r>
            <w:r w:rsidRPr="00C314B0">
              <w:rPr>
                <w:rFonts w:asciiTheme="minorHAnsi" w:hAnsiTheme="minorHAnsi" w:cstheme="minorHAnsi"/>
                <w:sz w:val="20"/>
              </w:rPr>
              <w:t xml:space="preserve">chez un </w:t>
            </w:r>
            <w:proofErr w:type="spellStart"/>
            <w:r w:rsidRPr="00C314B0">
              <w:rPr>
                <w:rFonts w:asciiTheme="minorHAnsi" w:hAnsiTheme="minorHAnsi" w:cstheme="minorHAnsi"/>
                <w:sz w:val="20"/>
              </w:rPr>
              <w:t>hôte</w:t>
            </w:r>
            <w:proofErr w:type="spellEnd"/>
            <w:r w:rsidRPr="00C314B0">
              <w:rPr>
                <w:rFonts w:asciiTheme="minorHAnsi" w:hAnsiTheme="minorHAnsi" w:cstheme="minorHAnsi"/>
                <w:sz w:val="20"/>
              </w:rPr>
              <w:t xml:space="preserve"> animal (infection par contact des </w:t>
            </w:r>
            <w:proofErr w:type="spellStart"/>
            <w:r w:rsidRPr="00C314B0">
              <w:rPr>
                <w:rFonts w:asciiTheme="minorHAnsi" w:hAnsiTheme="minorHAnsi" w:cstheme="minorHAnsi"/>
                <w:sz w:val="20"/>
              </w:rPr>
              <w:t>muqueuses</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en</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laboratoire</w:t>
            </w:r>
            <w:proofErr w:type="spellEnd"/>
            <w:r w:rsidRPr="00C314B0">
              <w:rPr>
                <w:rFonts w:asciiTheme="minorHAnsi" w:hAnsiTheme="minorHAnsi" w:cstheme="minorHAnsi"/>
                <w:sz w:val="20"/>
              </w:rPr>
              <w:t>?</w:t>
            </w:r>
          </w:p>
        </w:tc>
        <w:tc>
          <w:tcPr>
            <w:tcW w:w="3788" w:type="dxa"/>
            <w:shd w:val="clear" w:color="auto" w:fill="FFFFFF" w:themeFill="background1"/>
          </w:tcPr>
          <w:p w14:paraId="79144ED8" w14:textId="4A1A0BED" w:rsidR="00C32EDF" w:rsidRPr="00265BD2" w:rsidRDefault="00C32EDF" w:rsidP="00C32EDF">
            <w:pPr>
              <w:rPr>
                <w:rFonts w:ascii="Calibri" w:hAnsi="Calibri" w:cs="Calibri"/>
                <w:color w:val="000000"/>
                <w:sz w:val="20"/>
              </w:rPr>
            </w:pPr>
            <w:r>
              <w:rPr>
                <w:rFonts w:ascii="Calibri" w:hAnsi="Calibri" w:cs="Calibri"/>
                <w:color w:val="000000"/>
                <w:sz w:val="20"/>
              </w:rPr>
              <w:t xml:space="preserve">Yes (Value 1) </w:t>
            </w:r>
          </w:p>
        </w:tc>
      </w:tr>
      <w:tr w:rsidR="00C32EDF" w:rsidRPr="00265BD2" w14:paraId="6918DAB6" w14:textId="77777777" w:rsidTr="00F005F6">
        <w:trPr>
          <w:trHeight w:val="300"/>
        </w:trPr>
        <w:tc>
          <w:tcPr>
            <w:tcW w:w="5379" w:type="dxa"/>
            <w:noWrap/>
            <w:hideMark/>
          </w:tcPr>
          <w:p w14:paraId="74541C4D" w14:textId="77777777" w:rsidR="00C32EDF" w:rsidRPr="00265BD2" w:rsidRDefault="00C32EDF" w:rsidP="00C32EDF">
            <w:pPr>
              <w:rPr>
                <w:rFonts w:ascii="Calibri" w:hAnsi="Calibri" w:cs="Calibri"/>
                <w:color w:val="000000"/>
                <w:sz w:val="20"/>
              </w:rPr>
            </w:pPr>
            <w:r w:rsidRPr="00265BD2">
              <w:rPr>
                <w:rFonts w:ascii="Calibri" w:hAnsi="Calibri" w:cs="Calibri"/>
                <w:color w:val="000000"/>
                <w:sz w:val="20"/>
              </w:rPr>
              <w:t>8a.</w:t>
            </w:r>
            <w:r w:rsidRPr="00265BD2">
              <w:rPr>
                <w:rFonts w:ascii="Times New Roman" w:hAnsi="Times New Roman"/>
                <w:color w:val="000000"/>
                <w:sz w:val="20"/>
              </w:rPr>
              <w:t xml:space="preserve">       </w:t>
            </w:r>
            <w:r w:rsidRPr="00265BD2">
              <w:rPr>
                <w:rFonts w:ascii="Calibri" w:hAnsi="Calibri" w:cs="Calibri"/>
                <w:color w:val="000000"/>
                <w:sz w:val="20"/>
              </w:rPr>
              <w:t>Is the infectious dose (ID50) of this agent for this route less than 1000 or unknown?</w:t>
            </w:r>
          </w:p>
        </w:tc>
        <w:tc>
          <w:tcPr>
            <w:tcW w:w="3788" w:type="dxa"/>
            <w:shd w:val="clear" w:color="auto" w:fill="FFFFFF" w:themeFill="background1"/>
            <w:vAlign w:val="top"/>
          </w:tcPr>
          <w:p w14:paraId="78A5218A" w14:textId="789AC99A" w:rsidR="00C32EDF" w:rsidRDefault="00C32EDF" w:rsidP="00C32EDF">
            <w:pPr>
              <w:rPr>
                <w:rFonts w:ascii="Calibri" w:hAnsi="Calibri" w:cs="Calibri"/>
                <w:color w:val="000000"/>
                <w:sz w:val="20"/>
              </w:rPr>
            </w:pPr>
            <w:r w:rsidRPr="00C314B0">
              <w:rPr>
                <w:rFonts w:asciiTheme="minorHAnsi" w:hAnsiTheme="minorHAnsi" w:cstheme="minorHAnsi"/>
                <w:sz w:val="20"/>
              </w:rPr>
              <w:t>(</w:t>
            </w:r>
            <w:r>
              <w:rPr>
                <w:rFonts w:asciiTheme="minorHAnsi" w:hAnsiTheme="minorHAnsi" w:cstheme="minorHAnsi"/>
                <w:sz w:val="20"/>
              </w:rPr>
              <w:t>8a</w:t>
            </w:r>
            <w:r w:rsidRPr="00C314B0">
              <w:rPr>
                <w:rFonts w:asciiTheme="minorHAnsi" w:hAnsiTheme="minorHAnsi" w:cstheme="minorHAnsi"/>
                <w:sz w:val="20"/>
              </w:rPr>
              <w:t xml:space="preserve">) La dose </w:t>
            </w:r>
            <w:proofErr w:type="spellStart"/>
            <w:r w:rsidRPr="00C314B0">
              <w:rPr>
                <w:rFonts w:asciiTheme="minorHAnsi" w:hAnsiTheme="minorHAnsi" w:cstheme="minorHAnsi"/>
                <w:sz w:val="20"/>
              </w:rPr>
              <w:t>infectieuse</w:t>
            </w:r>
            <w:proofErr w:type="spellEnd"/>
            <w:r w:rsidRPr="00C314B0">
              <w:rPr>
                <w:rFonts w:asciiTheme="minorHAnsi" w:hAnsiTheme="minorHAnsi" w:cstheme="minorHAnsi"/>
                <w:sz w:val="20"/>
              </w:rPr>
              <w:t xml:space="preserve"> (ID50) de </w:t>
            </w:r>
            <w:proofErr w:type="spellStart"/>
            <w:r w:rsidRPr="00C314B0">
              <w:rPr>
                <w:rFonts w:asciiTheme="minorHAnsi" w:hAnsiTheme="minorHAnsi" w:cstheme="minorHAnsi"/>
                <w:sz w:val="20"/>
              </w:rPr>
              <w:t>l’agent</w:t>
            </w:r>
            <w:proofErr w:type="spellEnd"/>
            <w:r w:rsidRPr="00C314B0">
              <w:rPr>
                <w:rFonts w:asciiTheme="minorHAnsi" w:hAnsiTheme="minorHAnsi" w:cstheme="minorHAnsi"/>
                <w:sz w:val="20"/>
              </w:rPr>
              <w:t xml:space="preserve"> par </w:t>
            </w:r>
            <w:proofErr w:type="spellStart"/>
            <w:r w:rsidRPr="00C314B0">
              <w:rPr>
                <w:rFonts w:asciiTheme="minorHAnsi" w:hAnsiTheme="minorHAnsi" w:cstheme="minorHAnsi"/>
                <w:sz w:val="20"/>
              </w:rPr>
              <w:t>cette</w:t>
            </w:r>
            <w:proofErr w:type="spellEnd"/>
            <w:r w:rsidRPr="00C314B0">
              <w:rPr>
                <w:rFonts w:asciiTheme="minorHAnsi" w:hAnsiTheme="minorHAnsi" w:cstheme="minorHAnsi"/>
                <w:sz w:val="20"/>
              </w:rPr>
              <w:t xml:space="preserve"> </w:t>
            </w:r>
            <w:proofErr w:type="spellStart"/>
            <w:proofErr w:type="gramStart"/>
            <w:r w:rsidRPr="00C314B0">
              <w:rPr>
                <w:rFonts w:asciiTheme="minorHAnsi" w:hAnsiTheme="minorHAnsi" w:cstheme="minorHAnsi"/>
                <w:sz w:val="20"/>
              </w:rPr>
              <w:t>voie</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est</w:t>
            </w:r>
            <w:proofErr w:type="gramEnd"/>
            <w:r w:rsidRPr="00C314B0">
              <w:rPr>
                <w:rFonts w:asciiTheme="minorHAnsi" w:hAnsiTheme="minorHAnsi" w:cstheme="minorHAnsi"/>
                <w:sz w:val="20"/>
              </w:rPr>
              <w:t>-elle</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inférieure</w:t>
            </w:r>
            <w:proofErr w:type="spellEnd"/>
            <w:r w:rsidRPr="00C314B0">
              <w:rPr>
                <w:rFonts w:asciiTheme="minorHAnsi" w:hAnsiTheme="minorHAnsi" w:cstheme="minorHAnsi"/>
                <w:sz w:val="20"/>
              </w:rPr>
              <w:t xml:space="preserve"> à 1000 </w:t>
            </w:r>
            <w:proofErr w:type="spellStart"/>
            <w:r w:rsidRPr="00C314B0">
              <w:rPr>
                <w:rFonts w:asciiTheme="minorHAnsi" w:hAnsiTheme="minorHAnsi" w:cstheme="minorHAnsi"/>
                <w:sz w:val="20"/>
              </w:rPr>
              <w:t>ou</w:t>
            </w:r>
            <w:proofErr w:type="spellEnd"/>
            <w:r w:rsidRPr="00C314B0">
              <w:rPr>
                <w:rFonts w:asciiTheme="minorHAnsi" w:hAnsiTheme="minorHAnsi" w:cstheme="minorHAnsi"/>
                <w:sz w:val="20"/>
              </w:rPr>
              <w:t xml:space="preserve"> inconnue chez </w:t>
            </w:r>
            <w:proofErr w:type="spellStart"/>
            <w:r w:rsidRPr="00C314B0">
              <w:rPr>
                <w:rFonts w:asciiTheme="minorHAnsi" w:hAnsiTheme="minorHAnsi" w:cstheme="minorHAnsi"/>
                <w:sz w:val="20"/>
              </w:rPr>
              <w:t>l’humain</w:t>
            </w:r>
            <w:proofErr w:type="spellEnd"/>
            <w:r>
              <w:rPr>
                <w:rFonts w:asciiTheme="minorHAnsi" w:hAnsiTheme="minorHAnsi" w:cstheme="minorHAnsi"/>
                <w:sz w:val="20"/>
              </w:rPr>
              <w:t xml:space="preserve"> / </w:t>
            </w:r>
            <w:r w:rsidRPr="00C314B0">
              <w:rPr>
                <w:rFonts w:asciiTheme="minorHAnsi" w:hAnsiTheme="minorHAnsi" w:cstheme="minorHAnsi"/>
                <w:sz w:val="20"/>
              </w:rPr>
              <w:t xml:space="preserve">chez un </w:t>
            </w:r>
            <w:proofErr w:type="spellStart"/>
            <w:r w:rsidRPr="00C314B0">
              <w:rPr>
                <w:rFonts w:asciiTheme="minorHAnsi" w:hAnsiTheme="minorHAnsi" w:cstheme="minorHAnsi"/>
                <w:sz w:val="20"/>
              </w:rPr>
              <w:t>hôte</w:t>
            </w:r>
            <w:proofErr w:type="spellEnd"/>
            <w:r w:rsidRPr="00C314B0">
              <w:rPr>
                <w:rFonts w:asciiTheme="minorHAnsi" w:hAnsiTheme="minorHAnsi" w:cstheme="minorHAnsi"/>
                <w:sz w:val="20"/>
              </w:rPr>
              <w:t xml:space="preserve"> animal?</w:t>
            </w:r>
          </w:p>
        </w:tc>
        <w:tc>
          <w:tcPr>
            <w:tcW w:w="3788" w:type="dxa"/>
            <w:shd w:val="clear" w:color="auto" w:fill="FFFFFF" w:themeFill="background1"/>
          </w:tcPr>
          <w:p w14:paraId="59CEAEE8" w14:textId="467E5C3B" w:rsidR="00C32EDF" w:rsidRPr="00265BD2" w:rsidRDefault="00C32EDF" w:rsidP="00C32EDF">
            <w:pPr>
              <w:rPr>
                <w:rFonts w:ascii="Calibri" w:hAnsi="Calibri" w:cs="Calibri"/>
                <w:color w:val="000000"/>
                <w:sz w:val="20"/>
              </w:rPr>
            </w:pPr>
            <w:r>
              <w:rPr>
                <w:rFonts w:ascii="Calibri" w:hAnsi="Calibri" w:cs="Calibri"/>
                <w:color w:val="000000"/>
                <w:sz w:val="20"/>
              </w:rPr>
              <w:t>Unknown (Value 1)</w:t>
            </w:r>
          </w:p>
        </w:tc>
      </w:tr>
      <w:tr w:rsidR="00C32EDF" w:rsidRPr="00265BD2" w14:paraId="352A2A20" w14:textId="77777777" w:rsidTr="00F005F6">
        <w:trPr>
          <w:trHeight w:val="300"/>
        </w:trPr>
        <w:tc>
          <w:tcPr>
            <w:tcW w:w="5379" w:type="dxa"/>
            <w:noWrap/>
            <w:hideMark/>
          </w:tcPr>
          <w:p w14:paraId="798B6F8D" w14:textId="77777777" w:rsidR="00C32EDF" w:rsidRPr="00265BD2" w:rsidRDefault="00C32EDF" w:rsidP="00C32EDF">
            <w:pPr>
              <w:rPr>
                <w:rFonts w:ascii="Calibri" w:hAnsi="Calibri" w:cs="Calibri"/>
                <w:color w:val="000000"/>
                <w:sz w:val="20"/>
              </w:rPr>
            </w:pPr>
            <w:r w:rsidRPr="00265BD2">
              <w:rPr>
                <w:rFonts w:ascii="Calibri" w:hAnsi="Calibri" w:cs="Calibri"/>
                <w:color w:val="000000"/>
                <w:sz w:val="20"/>
              </w:rPr>
              <w:t>9.</w:t>
            </w:r>
            <w:r w:rsidRPr="00265BD2">
              <w:rPr>
                <w:rFonts w:ascii="Times New Roman" w:hAnsi="Times New Roman"/>
                <w:color w:val="000000"/>
                <w:sz w:val="20"/>
              </w:rPr>
              <w:t xml:space="preserve">       </w:t>
            </w:r>
            <w:r w:rsidRPr="00265BD2">
              <w:rPr>
                <w:rFonts w:ascii="Calibri" w:hAnsi="Calibri" w:cs="Calibri"/>
                <w:color w:val="000000"/>
                <w:sz w:val="20"/>
              </w:rPr>
              <w:t>Is this agent known to cause infection via ingestion (to cause infection via contact with the gastrointestinal tract)?</w:t>
            </w:r>
          </w:p>
        </w:tc>
        <w:tc>
          <w:tcPr>
            <w:tcW w:w="3788" w:type="dxa"/>
            <w:shd w:val="clear" w:color="auto" w:fill="FFFFFF" w:themeFill="background1"/>
            <w:vAlign w:val="top"/>
          </w:tcPr>
          <w:p w14:paraId="38FCCAAE" w14:textId="71E1A19E" w:rsidR="00C32EDF" w:rsidRDefault="00C32EDF" w:rsidP="00C32EDF">
            <w:pPr>
              <w:rPr>
                <w:rFonts w:ascii="Calibri" w:hAnsi="Calibri" w:cs="Calibri"/>
                <w:color w:val="000000"/>
                <w:sz w:val="20"/>
              </w:rPr>
            </w:pPr>
            <w:r w:rsidRPr="00C314B0">
              <w:rPr>
                <w:rFonts w:asciiTheme="minorHAnsi" w:hAnsiTheme="minorHAnsi" w:cstheme="minorHAnsi"/>
                <w:sz w:val="20"/>
              </w:rPr>
              <w:t>(</w:t>
            </w:r>
            <w:r>
              <w:rPr>
                <w:rFonts w:asciiTheme="minorHAnsi" w:hAnsiTheme="minorHAnsi" w:cstheme="minorHAnsi"/>
                <w:sz w:val="20"/>
              </w:rPr>
              <w:t>9</w:t>
            </w:r>
            <w:r w:rsidRPr="00C314B0">
              <w:rPr>
                <w:rFonts w:asciiTheme="minorHAnsi" w:hAnsiTheme="minorHAnsi" w:cstheme="minorHAnsi"/>
                <w:sz w:val="20"/>
              </w:rPr>
              <w:t xml:space="preserve">) </w:t>
            </w:r>
            <w:proofErr w:type="spellStart"/>
            <w:r w:rsidRPr="00C314B0">
              <w:rPr>
                <w:rFonts w:asciiTheme="minorHAnsi" w:hAnsiTheme="minorHAnsi" w:cstheme="minorHAnsi"/>
                <w:sz w:val="20"/>
              </w:rPr>
              <w:t>L’agent</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peut</w:t>
            </w:r>
            <w:proofErr w:type="spellEnd"/>
            <w:r w:rsidRPr="00C314B0">
              <w:rPr>
                <w:rFonts w:asciiTheme="minorHAnsi" w:hAnsiTheme="minorHAnsi" w:cstheme="minorHAnsi"/>
                <w:sz w:val="20"/>
              </w:rPr>
              <w:t xml:space="preserve">-il </w:t>
            </w:r>
            <w:proofErr w:type="spellStart"/>
            <w:r w:rsidRPr="00C314B0">
              <w:rPr>
                <w:rFonts w:asciiTheme="minorHAnsi" w:hAnsiTheme="minorHAnsi" w:cstheme="minorHAnsi"/>
                <w:sz w:val="20"/>
              </w:rPr>
              <w:t>provoquer</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une</w:t>
            </w:r>
            <w:proofErr w:type="spellEnd"/>
            <w:r w:rsidRPr="00C314B0">
              <w:rPr>
                <w:rFonts w:asciiTheme="minorHAnsi" w:hAnsiTheme="minorHAnsi" w:cstheme="minorHAnsi"/>
                <w:sz w:val="20"/>
              </w:rPr>
              <w:t xml:space="preserve"> infection par ingestion chez </w:t>
            </w:r>
            <w:proofErr w:type="spellStart"/>
            <w:r w:rsidRPr="00C314B0">
              <w:rPr>
                <w:rFonts w:asciiTheme="minorHAnsi" w:hAnsiTheme="minorHAnsi" w:cstheme="minorHAnsi"/>
                <w:sz w:val="20"/>
              </w:rPr>
              <w:t>l’humain</w:t>
            </w:r>
            <w:proofErr w:type="spellEnd"/>
            <w:r>
              <w:rPr>
                <w:rFonts w:asciiTheme="minorHAnsi" w:hAnsiTheme="minorHAnsi" w:cstheme="minorHAnsi"/>
                <w:sz w:val="20"/>
              </w:rPr>
              <w:t xml:space="preserve"> /</w:t>
            </w:r>
            <w:r>
              <w:t xml:space="preserve"> </w:t>
            </w:r>
            <w:r w:rsidRPr="00C314B0">
              <w:rPr>
                <w:rFonts w:asciiTheme="minorHAnsi" w:hAnsiTheme="minorHAnsi" w:cstheme="minorHAnsi"/>
                <w:sz w:val="20"/>
              </w:rPr>
              <w:t xml:space="preserve">chez un </w:t>
            </w:r>
            <w:proofErr w:type="spellStart"/>
            <w:r w:rsidRPr="00C314B0">
              <w:rPr>
                <w:rFonts w:asciiTheme="minorHAnsi" w:hAnsiTheme="minorHAnsi" w:cstheme="minorHAnsi"/>
                <w:sz w:val="20"/>
              </w:rPr>
              <w:t>hôte</w:t>
            </w:r>
            <w:proofErr w:type="spellEnd"/>
            <w:r w:rsidRPr="00C314B0">
              <w:rPr>
                <w:rFonts w:asciiTheme="minorHAnsi" w:hAnsiTheme="minorHAnsi" w:cstheme="minorHAnsi"/>
                <w:sz w:val="20"/>
              </w:rPr>
              <w:t xml:space="preserve"> animal (infection par contact avec le tube digestif) </w:t>
            </w:r>
            <w:proofErr w:type="spellStart"/>
            <w:r w:rsidRPr="00C314B0">
              <w:rPr>
                <w:rFonts w:asciiTheme="minorHAnsi" w:hAnsiTheme="minorHAnsi" w:cstheme="minorHAnsi"/>
                <w:sz w:val="20"/>
              </w:rPr>
              <w:t>en</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laboratoire</w:t>
            </w:r>
            <w:proofErr w:type="spellEnd"/>
            <w:r w:rsidRPr="00C314B0">
              <w:rPr>
                <w:rFonts w:asciiTheme="minorHAnsi" w:hAnsiTheme="minorHAnsi" w:cstheme="minorHAnsi"/>
                <w:sz w:val="20"/>
              </w:rPr>
              <w:t>?</w:t>
            </w:r>
          </w:p>
        </w:tc>
        <w:tc>
          <w:tcPr>
            <w:tcW w:w="3788" w:type="dxa"/>
            <w:shd w:val="clear" w:color="auto" w:fill="FFFFFF" w:themeFill="background1"/>
          </w:tcPr>
          <w:p w14:paraId="75436297" w14:textId="7204B0BA" w:rsidR="00C32EDF" w:rsidRPr="00265BD2" w:rsidRDefault="00C32EDF" w:rsidP="00C32EDF">
            <w:pPr>
              <w:rPr>
                <w:rFonts w:ascii="Calibri" w:hAnsi="Calibri" w:cs="Calibri"/>
                <w:color w:val="000000"/>
                <w:sz w:val="20"/>
              </w:rPr>
            </w:pPr>
            <w:r>
              <w:rPr>
                <w:rFonts w:ascii="Calibri" w:hAnsi="Calibri" w:cs="Calibri"/>
                <w:color w:val="000000"/>
                <w:sz w:val="20"/>
              </w:rPr>
              <w:t>No (Value 0)</w:t>
            </w:r>
          </w:p>
        </w:tc>
      </w:tr>
      <w:tr w:rsidR="00C32EDF" w:rsidRPr="00265BD2" w14:paraId="4468B6F5" w14:textId="77777777" w:rsidTr="00F005F6">
        <w:trPr>
          <w:trHeight w:val="300"/>
        </w:trPr>
        <w:tc>
          <w:tcPr>
            <w:tcW w:w="5379" w:type="dxa"/>
            <w:noWrap/>
            <w:hideMark/>
          </w:tcPr>
          <w:p w14:paraId="2D9EDD6D" w14:textId="77777777" w:rsidR="00C32EDF" w:rsidRPr="00265BD2" w:rsidRDefault="00C32EDF" w:rsidP="00C32EDF">
            <w:pPr>
              <w:rPr>
                <w:rFonts w:ascii="Calibri" w:hAnsi="Calibri" w:cs="Calibri"/>
                <w:color w:val="000000"/>
                <w:sz w:val="20"/>
              </w:rPr>
            </w:pPr>
            <w:r w:rsidRPr="00265BD2">
              <w:rPr>
                <w:rFonts w:ascii="Calibri" w:hAnsi="Calibri" w:cs="Calibri"/>
                <w:color w:val="000000"/>
                <w:sz w:val="20"/>
              </w:rPr>
              <w:t>9a.</w:t>
            </w:r>
            <w:r w:rsidRPr="00265BD2">
              <w:rPr>
                <w:rFonts w:ascii="Times New Roman" w:hAnsi="Times New Roman"/>
                <w:color w:val="000000"/>
                <w:sz w:val="20"/>
              </w:rPr>
              <w:t xml:space="preserve">       </w:t>
            </w:r>
            <w:r w:rsidRPr="00265BD2">
              <w:rPr>
                <w:rFonts w:ascii="Calibri" w:hAnsi="Calibri" w:cs="Calibri"/>
                <w:color w:val="000000"/>
                <w:sz w:val="20"/>
              </w:rPr>
              <w:t>Is the infectious dose (ID50) of this agent for this route less than 1000 or unknown?</w:t>
            </w:r>
          </w:p>
        </w:tc>
        <w:tc>
          <w:tcPr>
            <w:tcW w:w="3788" w:type="dxa"/>
            <w:shd w:val="clear" w:color="auto" w:fill="FFFFFF" w:themeFill="background1"/>
            <w:vAlign w:val="top"/>
          </w:tcPr>
          <w:p w14:paraId="51C19CA4" w14:textId="03B683E4" w:rsidR="00C32EDF" w:rsidRDefault="00C32EDF" w:rsidP="00C32EDF">
            <w:pPr>
              <w:rPr>
                <w:rFonts w:ascii="Calibri" w:hAnsi="Calibri" w:cs="Calibri"/>
                <w:color w:val="000000"/>
                <w:sz w:val="20"/>
              </w:rPr>
            </w:pPr>
            <w:r w:rsidRPr="00C314B0">
              <w:rPr>
                <w:rFonts w:asciiTheme="minorHAnsi" w:hAnsiTheme="minorHAnsi" w:cstheme="minorHAnsi"/>
                <w:sz w:val="20"/>
              </w:rPr>
              <w:t>(</w:t>
            </w:r>
            <w:r>
              <w:rPr>
                <w:rFonts w:asciiTheme="minorHAnsi" w:hAnsiTheme="minorHAnsi" w:cstheme="minorHAnsi"/>
                <w:sz w:val="20"/>
              </w:rPr>
              <w:t>9a</w:t>
            </w:r>
            <w:r w:rsidRPr="00C314B0">
              <w:rPr>
                <w:rFonts w:asciiTheme="minorHAnsi" w:hAnsiTheme="minorHAnsi" w:cstheme="minorHAnsi"/>
                <w:sz w:val="20"/>
              </w:rPr>
              <w:t xml:space="preserve">) La dose </w:t>
            </w:r>
            <w:proofErr w:type="spellStart"/>
            <w:r w:rsidRPr="00C314B0">
              <w:rPr>
                <w:rFonts w:asciiTheme="minorHAnsi" w:hAnsiTheme="minorHAnsi" w:cstheme="minorHAnsi"/>
                <w:sz w:val="20"/>
              </w:rPr>
              <w:t>infectieuse</w:t>
            </w:r>
            <w:proofErr w:type="spellEnd"/>
            <w:r w:rsidRPr="00C314B0">
              <w:rPr>
                <w:rFonts w:asciiTheme="minorHAnsi" w:hAnsiTheme="minorHAnsi" w:cstheme="minorHAnsi"/>
                <w:sz w:val="20"/>
              </w:rPr>
              <w:t xml:space="preserve"> (ID50) de </w:t>
            </w:r>
            <w:proofErr w:type="spellStart"/>
            <w:r w:rsidRPr="00C314B0">
              <w:rPr>
                <w:rFonts w:asciiTheme="minorHAnsi" w:hAnsiTheme="minorHAnsi" w:cstheme="minorHAnsi"/>
                <w:sz w:val="20"/>
              </w:rPr>
              <w:t>l’agent</w:t>
            </w:r>
            <w:proofErr w:type="spellEnd"/>
            <w:r w:rsidRPr="00C314B0">
              <w:rPr>
                <w:rFonts w:asciiTheme="minorHAnsi" w:hAnsiTheme="minorHAnsi" w:cstheme="minorHAnsi"/>
                <w:sz w:val="20"/>
              </w:rPr>
              <w:t xml:space="preserve"> par </w:t>
            </w:r>
            <w:proofErr w:type="spellStart"/>
            <w:r w:rsidRPr="00C314B0">
              <w:rPr>
                <w:rFonts w:asciiTheme="minorHAnsi" w:hAnsiTheme="minorHAnsi" w:cstheme="minorHAnsi"/>
                <w:sz w:val="20"/>
              </w:rPr>
              <w:t>cette</w:t>
            </w:r>
            <w:proofErr w:type="spellEnd"/>
            <w:r w:rsidRPr="00C314B0">
              <w:rPr>
                <w:rFonts w:asciiTheme="minorHAnsi" w:hAnsiTheme="minorHAnsi" w:cstheme="minorHAnsi"/>
                <w:sz w:val="20"/>
              </w:rPr>
              <w:t xml:space="preserve"> </w:t>
            </w:r>
            <w:proofErr w:type="spellStart"/>
            <w:proofErr w:type="gramStart"/>
            <w:r w:rsidRPr="00C314B0">
              <w:rPr>
                <w:rFonts w:asciiTheme="minorHAnsi" w:hAnsiTheme="minorHAnsi" w:cstheme="minorHAnsi"/>
                <w:sz w:val="20"/>
              </w:rPr>
              <w:t>voie</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est</w:t>
            </w:r>
            <w:proofErr w:type="gramEnd"/>
            <w:r w:rsidRPr="00C314B0">
              <w:rPr>
                <w:rFonts w:asciiTheme="minorHAnsi" w:hAnsiTheme="minorHAnsi" w:cstheme="minorHAnsi"/>
                <w:sz w:val="20"/>
              </w:rPr>
              <w:t>-elle</w:t>
            </w:r>
            <w:proofErr w:type="spellEnd"/>
            <w:r w:rsidRPr="00C314B0">
              <w:rPr>
                <w:rFonts w:asciiTheme="minorHAnsi" w:hAnsiTheme="minorHAnsi" w:cstheme="minorHAnsi"/>
                <w:sz w:val="20"/>
              </w:rPr>
              <w:t xml:space="preserve"> </w:t>
            </w:r>
            <w:proofErr w:type="spellStart"/>
            <w:r w:rsidRPr="00C314B0">
              <w:rPr>
                <w:rFonts w:asciiTheme="minorHAnsi" w:hAnsiTheme="minorHAnsi" w:cstheme="minorHAnsi"/>
                <w:sz w:val="20"/>
              </w:rPr>
              <w:t>inférieure</w:t>
            </w:r>
            <w:proofErr w:type="spellEnd"/>
            <w:r w:rsidRPr="00C314B0">
              <w:rPr>
                <w:rFonts w:asciiTheme="minorHAnsi" w:hAnsiTheme="minorHAnsi" w:cstheme="minorHAnsi"/>
                <w:sz w:val="20"/>
              </w:rPr>
              <w:t xml:space="preserve"> à 1000 </w:t>
            </w:r>
            <w:proofErr w:type="spellStart"/>
            <w:r w:rsidRPr="00C314B0">
              <w:rPr>
                <w:rFonts w:asciiTheme="minorHAnsi" w:hAnsiTheme="minorHAnsi" w:cstheme="minorHAnsi"/>
                <w:sz w:val="20"/>
              </w:rPr>
              <w:t>ou</w:t>
            </w:r>
            <w:proofErr w:type="spellEnd"/>
            <w:r w:rsidRPr="00C314B0">
              <w:rPr>
                <w:rFonts w:asciiTheme="minorHAnsi" w:hAnsiTheme="minorHAnsi" w:cstheme="minorHAnsi"/>
                <w:sz w:val="20"/>
              </w:rPr>
              <w:t xml:space="preserve"> inconnue chez </w:t>
            </w:r>
            <w:proofErr w:type="spellStart"/>
            <w:r w:rsidRPr="00C314B0">
              <w:rPr>
                <w:rFonts w:asciiTheme="minorHAnsi" w:hAnsiTheme="minorHAnsi" w:cstheme="minorHAnsi"/>
                <w:sz w:val="20"/>
              </w:rPr>
              <w:t>l’humain</w:t>
            </w:r>
            <w:proofErr w:type="spellEnd"/>
            <w:r>
              <w:rPr>
                <w:rFonts w:asciiTheme="minorHAnsi" w:hAnsiTheme="minorHAnsi" w:cstheme="minorHAnsi"/>
                <w:sz w:val="20"/>
              </w:rPr>
              <w:t xml:space="preserve">/ </w:t>
            </w:r>
            <w:r w:rsidRPr="00C314B0">
              <w:rPr>
                <w:rFonts w:asciiTheme="minorHAnsi" w:hAnsiTheme="minorHAnsi" w:cstheme="minorHAnsi"/>
                <w:sz w:val="20"/>
              </w:rPr>
              <w:t xml:space="preserve">chez un </w:t>
            </w:r>
            <w:proofErr w:type="spellStart"/>
            <w:r w:rsidRPr="00C314B0">
              <w:rPr>
                <w:rFonts w:asciiTheme="minorHAnsi" w:hAnsiTheme="minorHAnsi" w:cstheme="minorHAnsi"/>
                <w:sz w:val="20"/>
              </w:rPr>
              <w:t>hôte</w:t>
            </w:r>
            <w:proofErr w:type="spellEnd"/>
            <w:r w:rsidRPr="00C314B0">
              <w:rPr>
                <w:rFonts w:asciiTheme="minorHAnsi" w:hAnsiTheme="minorHAnsi" w:cstheme="minorHAnsi"/>
                <w:sz w:val="20"/>
              </w:rPr>
              <w:t xml:space="preserve"> animal?</w:t>
            </w:r>
          </w:p>
        </w:tc>
        <w:tc>
          <w:tcPr>
            <w:tcW w:w="3788" w:type="dxa"/>
            <w:shd w:val="clear" w:color="auto" w:fill="FFFFFF" w:themeFill="background1"/>
          </w:tcPr>
          <w:p w14:paraId="42A1633B" w14:textId="54F83978" w:rsidR="00C32EDF" w:rsidRPr="00265BD2" w:rsidRDefault="00C32EDF" w:rsidP="00C32EDF">
            <w:pPr>
              <w:rPr>
                <w:rFonts w:ascii="Calibri" w:hAnsi="Calibri" w:cs="Calibri"/>
                <w:color w:val="000000"/>
                <w:sz w:val="20"/>
              </w:rPr>
            </w:pPr>
            <w:r>
              <w:rPr>
                <w:rFonts w:ascii="Calibri" w:hAnsi="Calibri" w:cs="Calibri"/>
                <w:color w:val="000000"/>
                <w:sz w:val="20"/>
              </w:rPr>
              <w:t>No (Value 0)</w:t>
            </w:r>
          </w:p>
        </w:tc>
      </w:tr>
      <w:tr w:rsidR="00C32EDF" w:rsidRPr="00265BD2" w14:paraId="6FCE9CB5" w14:textId="77777777" w:rsidTr="001038E6">
        <w:trPr>
          <w:trHeight w:val="300"/>
        </w:trPr>
        <w:tc>
          <w:tcPr>
            <w:tcW w:w="5379" w:type="dxa"/>
            <w:noWrap/>
            <w:hideMark/>
          </w:tcPr>
          <w:p w14:paraId="003FBDC2" w14:textId="3071B0C4" w:rsidR="00C32EDF" w:rsidRPr="00265BD2" w:rsidRDefault="00C32EDF" w:rsidP="00C32EDF">
            <w:pPr>
              <w:rPr>
                <w:rFonts w:ascii="Calibri" w:hAnsi="Calibri" w:cs="Calibri"/>
                <w:color w:val="000000"/>
                <w:sz w:val="20"/>
              </w:rPr>
            </w:pPr>
            <w:r w:rsidRPr="00265BD2">
              <w:rPr>
                <w:rFonts w:ascii="Calibri" w:hAnsi="Calibri" w:cs="Calibri"/>
                <w:color w:val="000000"/>
                <w:sz w:val="20"/>
              </w:rPr>
              <w:t>10.</w:t>
            </w:r>
            <w:r w:rsidRPr="00265BD2">
              <w:rPr>
                <w:rFonts w:ascii="Times New Roman" w:hAnsi="Times New Roman"/>
                <w:color w:val="000000"/>
                <w:sz w:val="20"/>
              </w:rPr>
              <w:t xml:space="preserve">   </w:t>
            </w:r>
            <w:r w:rsidRPr="00265BD2">
              <w:rPr>
                <w:rFonts w:ascii="Calibri" w:hAnsi="Calibri" w:cs="Calibri"/>
                <w:color w:val="000000"/>
                <w:sz w:val="20"/>
              </w:rPr>
              <w:t>Is this agent known to cause infection via vector-borne transmission (to cause infection by direct mucosal membrane contact or percutaneous exposure from a vector (</w:t>
            </w:r>
            <w:r w:rsidR="00DC4D6A" w:rsidRPr="00265BD2">
              <w:rPr>
                <w:rFonts w:ascii="Calibri" w:hAnsi="Calibri" w:cs="Calibri"/>
                <w:color w:val="000000"/>
                <w:sz w:val="20"/>
              </w:rPr>
              <w:t>e.g.,</w:t>
            </w:r>
            <w:r w:rsidRPr="00265BD2">
              <w:rPr>
                <w:rFonts w:ascii="Calibri" w:hAnsi="Calibri" w:cs="Calibri"/>
                <w:color w:val="000000"/>
                <w:sz w:val="20"/>
              </w:rPr>
              <w:t xml:space="preserve"> arthropod))?</w:t>
            </w:r>
          </w:p>
        </w:tc>
        <w:tc>
          <w:tcPr>
            <w:tcW w:w="3788" w:type="dxa"/>
            <w:vAlign w:val="center"/>
          </w:tcPr>
          <w:p w14:paraId="0AA5B476" w14:textId="55A30884" w:rsidR="00C32EDF" w:rsidRPr="00C32EDF" w:rsidRDefault="00C32EDF" w:rsidP="00C32EDF">
            <w:pPr>
              <w:rPr>
                <w:rFonts w:asciiTheme="minorHAnsi" w:hAnsiTheme="minorHAnsi" w:cstheme="minorHAnsi"/>
                <w:color w:val="000000"/>
                <w:sz w:val="20"/>
              </w:rPr>
            </w:pPr>
            <w:r>
              <w:rPr>
                <w:rFonts w:asciiTheme="minorHAnsi" w:hAnsiTheme="minorHAnsi" w:cstheme="minorHAnsi"/>
                <w:color w:val="000000"/>
                <w:sz w:val="20"/>
              </w:rPr>
              <w:t xml:space="preserve">(10) </w:t>
            </w:r>
            <w:proofErr w:type="spellStart"/>
            <w:r w:rsidRPr="00C32EDF">
              <w:rPr>
                <w:rFonts w:asciiTheme="minorHAnsi" w:hAnsiTheme="minorHAnsi" w:cstheme="minorHAnsi"/>
                <w:color w:val="000000"/>
                <w:sz w:val="20"/>
              </w:rPr>
              <w:t>L’agent</w:t>
            </w:r>
            <w:proofErr w:type="spellEnd"/>
            <w:r w:rsidRPr="00C32EDF">
              <w:rPr>
                <w:rFonts w:asciiTheme="minorHAnsi" w:hAnsiTheme="minorHAnsi" w:cstheme="minorHAnsi"/>
                <w:color w:val="000000"/>
                <w:sz w:val="20"/>
              </w:rPr>
              <w:t xml:space="preserve"> </w:t>
            </w:r>
            <w:proofErr w:type="spellStart"/>
            <w:r w:rsidRPr="00C32EDF">
              <w:rPr>
                <w:rFonts w:asciiTheme="minorHAnsi" w:hAnsiTheme="minorHAnsi" w:cstheme="minorHAnsi"/>
                <w:color w:val="000000"/>
                <w:sz w:val="20"/>
              </w:rPr>
              <w:t>peut</w:t>
            </w:r>
            <w:proofErr w:type="spellEnd"/>
            <w:r w:rsidRPr="00C32EDF">
              <w:rPr>
                <w:rFonts w:asciiTheme="minorHAnsi" w:hAnsiTheme="minorHAnsi" w:cstheme="minorHAnsi"/>
                <w:color w:val="000000"/>
                <w:sz w:val="20"/>
              </w:rPr>
              <w:t xml:space="preserve">-il </w:t>
            </w:r>
            <w:proofErr w:type="spellStart"/>
            <w:r w:rsidRPr="00C32EDF">
              <w:rPr>
                <w:rFonts w:asciiTheme="minorHAnsi" w:hAnsiTheme="minorHAnsi" w:cstheme="minorHAnsi"/>
                <w:color w:val="000000"/>
                <w:sz w:val="20"/>
              </w:rPr>
              <w:t>provoquer</w:t>
            </w:r>
            <w:proofErr w:type="spellEnd"/>
            <w:r w:rsidRPr="00C32EDF">
              <w:rPr>
                <w:rFonts w:asciiTheme="minorHAnsi" w:hAnsiTheme="minorHAnsi" w:cstheme="minorHAnsi"/>
                <w:color w:val="000000"/>
                <w:sz w:val="20"/>
              </w:rPr>
              <w:t xml:space="preserve"> </w:t>
            </w:r>
            <w:proofErr w:type="spellStart"/>
            <w:r w:rsidRPr="00C32EDF">
              <w:rPr>
                <w:rFonts w:asciiTheme="minorHAnsi" w:hAnsiTheme="minorHAnsi" w:cstheme="minorHAnsi"/>
                <w:color w:val="000000"/>
                <w:sz w:val="20"/>
              </w:rPr>
              <w:t>une</w:t>
            </w:r>
            <w:proofErr w:type="spellEnd"/>
            <w:r w:rsidRPr="00C32EDF">
              <w:rPr>
                <w:rFonts w:asciiTheme="minorHAnsi" w:hAnsiTheme="minorHAnsi" w:cstheme="minorHAnsi"/>
                <w:color w:val="000000"/>
                <w:sz w:val="20"/>
              </w:rPr>
              <w:t xml:space="preserve"> infection par transmission </w:t>
            </w:r>
            <w:proofErr w:type="spellStart"/>
            <w:r w:rsidRPr="00C32EDF">
              <w:rPr>
                <w:rFonts w:asciiTheme="minorHAnsi" w:hAnsiTheme="minorHAnsi" w:cstheme="minorHAnsi"/>
                <w:color w:val="000000"/>
                <w:sz w:val="20"/>
              </w:rPr>
              <w:t>vectorielle</w:t>
            </w:r>
            <w:proofErr w:type="spellEnd"/>
            <w:r w:rsidRPr="00C32EDF">
              <w:rPr>
                <w:rFonts w:asciiTheme="minorHAnsi" w:hAnsiTheme="minorHAnsi" w:cstheme="minorHAnsi"/>
                <w:color w:val="000000"/>
                <w:sz w:val="20"/>
              </w:rPr>
              <w:t xml:space="preserve"> (infection par contact direct des </w:t>
            </w:r>
            <w:proofErr w:type="spellStart"/>
            <w:r w:rsidRPr="00C32EDF">
              <w:rPr>
                <w:rFonts w:asciiTheme="minorHAnsi" w:hAnsiTheme="minorHAnsi" w:cstheme="minorHAnsi"/>
                <w:color w:val="000000"/>
                <w:sz w:val="20"/>
              </w:rPr>
              <w:t>muqueuses</w:t>
            </w:r>
            <w:proofErr w:type="spellEnd"/>
            <w:r w:rsidRPr="00C32EDF">
              <w:rPr>
                <w:rFonts w:asciiTheme="minorHAnsi" w:hAnsiTheme="minorHAnsi" w:cstheme="minorHAnsi"/>
                <w:color w:val="000000"/>
                <w:sz w:val="20"/>
              </w:rPr>
              <w:t xml:space="preserve"> </w:t>
            </w:r>
            <w:proofErr w:type="spellStart"/>
            <w:r w:rsidRPr="00C32EDF">
              <w:rPr>
                <w:rFonts w:asciiTheme="minorHAnsi" w:hAnsiTheme="minorHAnsi" w:cstheme="minorHAnsi"/>
                <w:color w:val="000000"/>
                <w:sz w:val="20"/>
              </w:rPr>
              <w:t>ou</w:t>
            </w:r>
            <w:proofErr w:type="spellEnd"/>
            <w:r w:rsidRPr="00C32EDF">
              <w:rPr>
                <w:rFonts w:asciiTheme="minorHAnsi" w:hAnsiTheme="minorHAnsi" w:cstheme="minorHAnsi"/>
                <w:color w:val="000000"/>
                <w:sz w:val="20"/>
              </w:rPr>
              <w:t xml:space="preserve"> exposition </w:t>
            </w:r>
            <w:proofErr w:type="spellStart"/>
            <w:r w:rsidRPr="00C32EDF">
              <w:rPr>
                <w:rFonts w:asciiTheme="minorHAnsi" w:hAnsiTheme="minorHAnsi" w:cstheme="minorHAnsi"/>
                <w:color w:val="000000"/>
                <w:sz w:val="20"/>
              </w:rPr>
              <w:t>percutanée</w:t>
            </w:r>
            <w:proofErr w:type="spellEnd"/>
            <w:r w:rsidRPr="00C32EDF">
              <w:rPr>
                <w:rFonts w:asciiTheme="minorHAnsi" w:hAnsiTheme="minorHAnsi" w:cstheme="minorHAnsi"/>
                <w:color w:val="000000"/>
                <w:sz w:val="20"/>
              </w:rPr>
              <w:t xml:space="preserve"> à un </w:t>
            </w:r>
            <w:proofErr w:type="spellStart"/>
            <w:r w:rsidRPr="00C32EDF">
              <w:rPr>
                <w:rFonts w:asciiTheme="minorHAnsi" w:hAnsiTheme="minorHAnsi" w:cstheme="minorHAnsi"/>
                <w:color w:val="000000"/>
                <w:sz w:val="20"/>
              </w:rPr>
              <w:t>vecteur</w:t>
            </w:r>
            <w:proofErr w:type="spellEnd"/>
            <w:r w:rsidRPr="00C32EDF">
              <w:rPr>
                <w:rFonts w:asciiTheme="minorHAnsi" w:hAnsiTheme="minorHAnsi" w:cstheme="minorHAnsi"/>
                <w:color w:val="000000"/>
                <w:sz w:val="20"/>
              </w:rPr>
              <w:t xml:space="preserve"> (ex. </w:t>
            </w:r>
            <w:proofErr w:type="spellStart"/>
            <w:r w:rsidRPr="00C32EDF">
              <w:rPr>
                <w:rFonts w:asciiTheme="minorHAnsi" w:hAnsiTheme="minorHAnsi" w:cstheme="minorHAnsi"/>
                <w:color w:val="000000"/>
                <w:sz w:val="20"/>
              </w:rPr>
              <w:t>arthropode</w:t>
            </w:r>
            <w:proofErr w:type="spellEnd"/>
            <w:r w:rsidRPr="00C32EDF">
              <w:rPr>
                <w:rFonts w:asciiTheme="minorHAnsi" w:hAnsiTheme="minorHAnsi" w:cstheme="minorHAnsi"/>
                <w:color w:val="000000"/>
                <w:sz w:val="20"/>
              </w:rPr>
              <w:t>))?</w:t>
            </w:r>
          </w:p>
        </w:tc>
        <w:tc>
          <w:tcPr>
            <w:tcW w:w="3788" w:type="dxa"/>
          </w:tcPr>
          <w:p w14:paraId="285F6C68" w14:textId="0BA31693" w:rsidR="00C32EDF" w:rsidRPr="00265BD2" w:rsidRDefault="00C32EDF" w:rsidP="00C32EDF">
            <w:pPr>
              <w:rPr>
                <w:rFonts w:ascii="Calibri" w:hAnsi="Calibri" w:cs="Calibri"/>
                <w:color w:val="000000"/>
                <w:sz w:val="20"/>
              </w:rPr>
            </w:pPr>
            <w:r>
              <w:rPr>
                <w:rFonts w:ascii="Calibri" w:hAnsi="Calibri" w:cs="Calibri"/>
                <w:color w:val="000000"/>
                <w:sz w:val="20"/>
              </w:rPr>
              <w:t>No (Value 0)</w:t>
            </w:r>
          </w:p>
        </w:tc>
      </w:tr>
      <w:tr w:rsidR="00C32EDF" w:rsidRPr="00265BD2" w14:paraId="07D7C03D" w14:textId="77777777" w:rsidTr="001038E6">
        <w:trPr>
          <w:trHeight w:val="300"/>
        </w:trPr>
        <w:tc>
          <w:tcPr>
            <w:tcW w:w="5379" w:type="dxa"/>
            <w:noWrap/>
            <w:hideMark/>
          </w:tcPr>
          <w:p w14:paraId="645ECC8E" w14:textId="77777777" w:rsidR="00C32EDF" w:rsidRPr="00265BD2" w:rsidRDefault="00C32EDF" w:rsidP="00C32EDF">
            <w:pPr>
              <w:rPr>
                <w:rFonts w:ascii="Calibri" w:hAnsi="Calibri" w:cs="Calibri"/>
                <w:color w:val="000000"/>
                <w:sz w:val="20"/>
              </w:rPr>
            </w:pPr>
            <w:r w:rsidRPr="00265BD2">
              <w:rPr>
                <w:rFonts w:ascii="Calibri" w:hAnsi="Calibri" w:cs="Calibri"/>
                <w:color w:val="000000"/>
                <w:sz w:val="20"/>
              </w:rPr>
              <w:t>10a.</w:t>
            </w:r>
            <w:r w:rsidRPr="00265BD2">
              <w:rPr>
                <w:rFonts w:ascii="Times New Roman" w:hAnsi="Times New Roman"/>
                <w:color w:val="000000"/>
                <w:sz w:val="20"/>
              </w:rPr>
              <w:t xml:space="preserve">       </w:t>
            </w:r>
            <w:r w:rsidRPr="00265BD2">
              <w:rPr>
                <w:rFonts w:ascii="Calibri" w:hAnsi="Calibri" w:cs="Calibri"/>
                <w:color w:val="000000"/>
                <w:sz w:val="20"/>
              </w:rPr>
              <w:t>Is the infectious dose (ID50) of this agent for this route less than 1000 or unknown?</w:t>
            </w:r>
          </w:p>
        </w:tc>
        <w:tc>
          <w:tcPr>
            <w:tcW w:w="3788" w:type="dxa"/>
            <w:vAlign w:val="center"/>
          </w:tcPr>
          <w:p w14:paraId="76156AFB" w14:textId="33D3D114" w:rsidR="00C32EDF" w:rsidRPr="00C32EDF" w:rsidRDefault="00C32EDF" w:rsidP="00C32EDF">
            <w:pPr>
              <w:rPr>
                <w:rFonts w:asciiTheme="minorHAnsi" w:hAnsiTheme="minorHAnsi" w:cstheme="minorHAnsi"/>
                <w:color w:val="000000"/>
                <w:sz w:val="20"/>
              </w:rPr>
            </w:pPr>
            <w:r>
              <w:rPr>
                <w:rFonts w:asciiTheme="minorHAnsi" w:hAnsiTheme="minorHAnsi" w:cstheme="minorHAnsi"/>
                <w:color w:val="000000"/>
                <w:sz w:val="20"/>
              </w:rPr>
              <w:t xml:space="preserve">(10a) </w:t>
            </w:r>
            <w:r w:rsidRPr="00C32EDF">
              <w:rPr>
                <w:rFonts w:asciiTheme="minorHAnsi" w:hAnsiTheme="minorHAnsi" w:cstheme="minorHAnsi"/>
                <w:color w:val="000000"/>
                <w:sz w:val="20"/>
              </w:rPr>
              <w:t xml:space="preserve">La dose </w:t>
            </w:r>
            <w:proofErr w:type="spellStart"/>
            <w:r w:rsidRPr="00C32EDF">
              <w:rPr>
                <w:rFonts w:asciiTheme="minorHAnsi" w:hAnsiTheme="minorHAnsi" w:cstheme="minorHAnsi"/>
                <w:color w:val="000000"/>
                <w:sz w:val="20"/>
              </w:rPr>
              <w:t>infectieuse</w:t>
            </w:r>
            <w:proofErr w:type="spellEnd"/>
            <w:r w:rsidRPr="00C32EDF">
              <w:rPr>
                <w:rFonts w:asciiTheme="minorHAnsi" w:hAnsiTheme="minorHAnsi" w:cstheme="minorHAnsi"/>
                <w:color w:val="000000"/>
                <w:sz w:val="20"/>
              </w:rPr>
              <w:t xml:space="preserve"> (ID50) de </w:t>
            </w:r>
            <w:proofErr w:type="spellStart"/>
            <w:r w:rsidRPr="00C32EDF">
              <w:rPr>
                <w:rFonts w:asciiTheme="minorHAnsi" w:hAnsiTheme="minorHAnsi" w:cstheme="minorHAnsi"/>
                <w:color w:val="000000"/>
                <w:sz w:val="20"/>
              </w:rPr>
              <w:t>l’agent</w:t>
            </w:r>
            <w:proofErr w:type="spellEnd"/>
            <w:r w:rsidRPr="00C32EDF">
              <w:rPr>
                <w:rFonts w:asciiTheme="minorHAnsi" w:hAnsiTheme="minorHAnsi" w:cstheme="minorHAnsi"/>
                <w:color w:val="000000"/>
                <w:sz w:val="20"/>
              </w:rPr>
              <w:t xml:space="preserve"> par </w:t>
            </w:r>
            <w:proofErr w:type="spellStart"/>
            <w:r w:rsidRPr="00C32EDF">
              <w:rPr>
                <w:rFonts w:asciiTheme="minorHAnsi" w:hAnsiTheme="minorHAnsi" w:cstheme="minorHAnsi"/>
                <w:color w:val="000000"/>
                <w:sz w:val="20"/>
              </w:rPr>
              <w:t>cette</w:t>
            </w:r>
            <w:proofErr w:type="spellEnd"/>
            <w:r w:rsidRPr="00C32EDF">
              <w:rPr>
                <w:rFonts w:asciiTheme="minorHAnsi" w:hAnsiTheme="minorHAnsi" w:cstheme="minorHAnsi"/>
                <w:color w:val="000000"/>
                <w:sz w:val="20"/>
              </w:rPr>
              <w:t xml:space="preserve"> </w:t>
            </w:r>
            <w:proofErr w:type="spellStart"/>
            <w:proofErr w:type="gramStart"/>
            <w:r w:rsidRPr="00C32EDF">
              <w:rPr>
                <w:rFonts w:asciiTheme="minorHAnsi" w:hAnsiTheme="minorHAnsi" w:cstheme="minorHAnsi"/>
                <w:color w:val="000000"/>
                <w:sz w:val="20"/>
              </w:rPr>
              <w:t>voie</w:t>
            </w:r>
            <w:proofErr w:type="spellEnd"/>
            <w:r w:rsidRPr="00C32EDF">
              <w:rPr>
                <w:rFonts w:asciiTheme="minorHAnsi" w:hAnsiTheme="minorHAnsi" w:cstheme="minorHAnsi"/>
                <w:color w:val="000000"/>
                <w:sz w:val="20"/>
              </w:rPr>
              <w:t xml:space="preserve">  </w:t>
            </w:r>
            <w:proofErr w:type="spellStart"/>
            <w:r w:rsidRPr="00C32EDF">
              <w:rPr>
                <w:rFonts w:asciiTheme="minorHAnsi" w:hAnsiTheme="minorHAnsi" w:cstheme="minorHAnsi"/>
                <w:color w:val="000000"/>
                <w:sz w:val="20"/>
              </w:rPr>
              <w:t>est</w:t>
            </w:r>
            <w:proofErr w:type="gramEnd"/>
            <w:r w:rsidRPr="00C32EDF">
              <w:rPr>
                <w:rFonts w:asciiTheme="minorHAnsi" w:hAnsiTheme="minorHAnsi" w:cstheme="minorHAnsi"/>
                <w:color w:val="000000"/>
                <w:sz w:val="20"/>
              </w:rPr>
              <w:t>-elle</w:t>
            </w:r>
            <w:proofErr w:type="spellEnd"/>
            <w:r w:rsidRPr="00C32EDF">
              <w:rPr>
                <w:rFonts w:asciiTheme="minorHAnsi" w:hAnsiTheme="minorHAnsi" w:cstheme="minorHAnsi"/>
                <w:color w:val="000000"/>
                <w:sz w:val="20"/>
              </w:rPr>
              <w:t xml:space="preserve"> </w:t>
            </w:r>
            <w:proofErr w:type="spellStart"/>
            <w:r w:rsidRPr="00C32EDF">
              <w:rPr>
                <w:rFonts w:asciiTheme="minorHAnsi" w:hAnsiTheme="minorHAnsi" w:cstheme="minorHAnsi"/>
                <w:color w:val="000000"/>
                <w:sz w:val="20"/>
              </w:rPr>
              <w:t>inférieure</w:t>
            </w:r>
            <w:proofErr w:type="spellEnd"/>
            <w:r w:rsidRPr="00C32EDF">
              <w:rPr>
                <w:rFonts w:asciiTheme="minorHAnsi" w:hAnsiTheme="minorHAnsi" w:cstheme="minorHAnsi"/>
                <w:color w:val="000000"/>
                <w:sz w:val="20"/>
              </w:rPr>
              <w:t xml:space="preserve"> à 1000 </w:t>
            </w:r>
            <w:proofErr w:type="spellStart"/>
            <w:r w:rsidRPr="00C32EDF">
              <w:rPr>
                <w:rFonts w:asciiTheme="minorHAnsi" w:hAnsiTheme="minorHAnsi" w:cstheme="minorHAnsi"/>
                <w:color w:val="000000"/>
                <w:sz w:val="20"/>
              </w:rPr>
              <w:t>ou</w:t>
            </w:r>
            <w:proofErr w:type="spellEnd"/>
            <w:r w:rsidRPr="00C32EDF">
              <w:rPr>
                <w:rFonts w:asciiTheme="minorHAnsi" w:hAnsiTheme="minorHAnsi" w:cstheme="minorHAnsi"/>
                <w:color w:val="000000"/>
                <w:sz w:val="20"/>
              </w:rPr>
              <w:t xml:space="preserve"> inconnue?</w:t>
            </w:r>
          </w:p>
        </w:tc>
        <w:tc>
          <w:tcPr>
            <w:tcW w:w="3788" w:type="dxa"/>
          </w:tcPr>
          <w:p w14:paraId="23DA46B8" w14:textId="1208C90B" w:rsidR="00C32EDF" w:rsidRPr="00265BD2" w:rsidRDefault="00C32EDF" w:rsidP="00C32EDF">
            <w:pPr>
              <w:rPr>
                <w:rFonts w:ascii="Calibri" w:hAnsi="Calibri" w:cs="Calibri"/>
                <w:color w:val="000000"/>
                <w:sz w:val="20"/>
              </w:rPr>
            </w:pPr>
            <w:r>
              <w:rPr>
                <w:rFonts w:ascii="Calibri" w:hAnsi="Calibri" w:cs="Calibri"/>
                <w:color w:val="000000"/>
                <w:sz w:val="20"/>
              </w:rPr>
              <w:t>No (Value 0)</w:t>
            </w:r>
          </w:p>
        </w:tc>
      </w:tr>
      <w:tr w:rsidR="006E5BF6" w:rsidRPr="00265BD2" w14:paraId="063FA172" w14:textId="77777777" w:rsidTr="006E5BF6">
        <w:trPr>
          <w:trHeight w:val="300"/>
        </w:trPr>
        <w:tc>
          <w:tcPr>
            <w:tcW w:w="5379" w:type="dxa"/>
            <w:noWrap/>
            <w:hideMark/>
          </w:tcPr>
          <w:p w14:paraId="7AF68AE5" w14:textId="77777777" w:rsidR="006E5BF6" w:rsidRPr="00265BD2" w:rsidRDefault="006E5BF6" w:rsidP="00902EBE">
            <w:pPr>
              <w:rPr>
                <w:rFonts w:ascii="Calibri" w:hAnsi="Calibri" w:cs="Calibri"/>
                <w:color w:val="000000"/>
                <w:sz w:val="20"/>
              </w:rPr>
            </w:pPr>
            <w:r w:rsidRPr="00265BD2">
              <w:rPr>
                <w:rFonts w:ascii="Calibri" w:hAnsi="Calibri" w:cs="Calibri"/>
                <w:color w:val="000000"/>
                <w:sz w:val="20"/>
              </w:rPr>
              <w:lastRenderedPageBreak/>
              <w:t>11.</w:t>
            </w:r>
            <w:r w:rsidRPr="00265BD2">
              <w:rPr>
                <w:rFonts w:ascii="Times New Roman" w:hAnsi="Times New Roman"/>
                <w:color w:val="000000"/>
                <w:sz w:val="20"/>
              </w:rPr>
              <w:t xml:space="preserve">   </w:t>
            </w:r>
            <w:r w:rsidRPr="00265BD2">
              <w:rPr>
                <w:rFonts w:ascii="Calibri" w:hAnsi="Calibri" w:cs="Calibri"/>
                <w:color w:val="000000"/>
                <w:sz w:val="20"/>
              </w:rPr>
              <w:t>What is this agent’s stability outside of a host?</w:t>
            </w:r>
          </w:p>
        </w:tc>
        <w:tc>
          <w:tcPr>
            <w:tcW w:w="3788" w:type="dxa"/>
          </w:tcPr>
          <w:p w14:paraId="6EC3E672" w14:textId="51AF9264" w:rsidR="00C32EDF" w:rsidRPr="00C32EDF" w:rsidRDefault="00C32EDF" w:rsidP="00C32EDF">
            <w:pPr>
              <w:rPr>
                <w:rFonts w:asciiTheme="minorHAnsi" w:hAnsiTheme="minorHAnsi" w:cstheme="minorHAnsi"/>
                <w:color w:val="000000"/>
                <w:sz w:val="20"/>
              </w:rPr>
            </w:pPr>
            <w:r>
              <w:rPr>
                <w:rFonts w:asciiTheme="minorHAnsi" w:hAnsiTheme="minorHAnsi" w:cstheme="minorHAnsi"/>
                <w:color w:val="000000"/>
                <w:sz w:val="20"/>
              </w:rPr>
              <w:t xml:space="preserve">(11) </w:t>
            </w:r>
            <w:proofErr w:type="spellStart"/>
            <w:r w:rsidRPr="00C32EDF">
              <w:rPr>
                <w:rFonts w:asciiTheme="minorHAnsi" w:hAnsiTheme="minorHAnsi" w:cstheme="minorHAnsi"/>
                <w:color w:val="000000"/>
                <w:sz w:val="20"/>
              </w:rPr>
              <w:t>L’agent</w:t>
            </w:r>
            <w:proofErr w:type="spellEnd"/>
            <w:r w:rsidRPr="00C32EDF">
              <w:rPr>
                <w:rFonts w:asciiTheme="minorHAnsi" w:hAnsiTheme="minorHAnsi" w:cstheme="minorHAnsi"/>
                <w:color w:val="000000"/>
                <w:sz w:val="20"/>
              </w:rPr>
              <w:t xml:space="preserve"> </w:t>
            </w:r>
            <w:proofErr w:type="spellStart"/>
            <w:r w:rsidRPr="00C32EDF">
              <w:rPr>
                <w:rFonts w:asciiTheme="minorHAnsi" w:hAnsiTheme="minorHAnsi" w:cstheme="minorHAnsi"/>
                <w:color w:val="000000"/>
                <w:sz w:val="20"/>
              </w:rPr>
              <w:t>est</w:t>
            </w:r>
            <w:proofErr w:type="spellEnd"/>
            <w:r w:rsidRPr="00C32EDF">
              <w:rPr>
                <w:rFonts w:asciiTheme="minorHAnsi" w:hAnsiTheme="minorHAnsi" w:cstheme="minorHAnsi"/>
                <w:color w:val="000000"/>
                <w:sz w:val="20"/>
              </w:rPr>
              <w:t xml:space="preserve">-il stable </w:t>
            </w:r>
            <w:proofErr w:type="spellStart"/>
            <w:r w:rsidRPr="00C32EDF">
              <w:rPr>
                <w:rFonts w:asciiTheme="minorHAnsi" w:hAnsiTheme="minorHAnsi" w:cstheme="minorHAnsi"/>
                <w:color w:val="000000"/>
                <w:sz w:val="20"/>
              </w:rPr>
              <w:t>en</w:t>
            </w:r>
            <w:proofErr w:type="spellEnd"/>
            <w:r w:rsidRPr="00C32EDF">
              <w:rPr>
                <w:rFonts w:asciiTheme="minorHAnsi" w:hAnsiTheme="minorHAnsi" w:cstheme="minorHAnsi"/>
                <w:color w:val="000000"/>
                <w:sz w:val="20"/>
              </w:rPr>
              <w:t xml:space="preserve"> dehors de </w:t>
            </w:r>
            <w:proofErr w:type="spellStart"/>
            <w:r w:rsidRPr="00C32EDF">
              <w:rPr>
                <w:rFonts w:asciiTheme="minorHAnsi" w:hAnsiTheme="minorHAnsi" w:cstheme="minorHAnsi"/>
                <w:color w:val="000000"/>
                <w:sz w:val="20"/>
              </w:rPr>
              <w:t>l’hôte</w:t>
            </w:r>
            <w:proofErr w:type="spellEnd"/>
            <w:r w:rsidRPr="00C32EDF">
              <w:rPr>
                <w:rFonts w:asciiTheme="minorHAnsi" w:hAnsiTheme="minorHAnsi" w:cstheme="minorHAnsi"/>
                <w:color w:val="000000"/>
                <w:sz w:val="20"/>
              </w:rPr>
              <w:t>?</w:t>
            </w:r>
          </w:p>
          <w:p w14:paraId="1C9122B2" w14:textId="77777777" w:rsidR="006E5BF6" w:rsidRPr="00C32EDF" w:rsidRDefault="006E5BF6" w:rsidP="00902EBE">
            <w:pPr>
              <w:rPr>
                <w:rFonts w:asciiTheme="minorHAnsi" w:hAnsiTheme="minorHAnsi" w:cstheme="minorHAnsi"/>
                <w:color w:val="000000"/>
                <w:sz w:val="20"/>
              </w:rPr>
            </w:pPr>
          </w:p>
        </w:tc>
        <w:tc>
          <w:tcPr>
            <w:tcW w:w="3788" w:type="dxa"/>
          </w:tcPr>
          <w:p w14:paraId="58F77E50" w14:textId="2EB62408" w:rsidR="006E5BF6" w:rsidRPr="00DE0352" w:rsidRDefault="006E5BF6" w:rsidP="00902EBE">
            <w:pPr>
              <w:rPr>
                <w:rFonts w:asciiTheme="minorHAnsi" w:hAnsiTheme="minorHAnsi" w:cstheme="minorHAnsi"/>
                <w:color w:val="000000"/>
                <w:sz w:val="20"/>
              </w:rPr>
            </w:pPr>
            <w:r w:rsidRPr="00DE0352">
              <w:rPr>
                <w:rFonts w:asciiTheme="minorHAnsi" w:hAnsiTheme="minorHAnsi" w:cstheme="minorHAnsi"/>
                <w:color w:val="000000"/>
                <w:sz w:val="20"/>
              </w:rPr>
              <w:t>Agent is stable for days</w:t>
            </w:r>
          </w:p>
          <w:p w14:paraId="5F3B6FDF" w14:textId="29B5AA04" w:rsidR="006E5BF6" w:rsidRPr="00265BD2" w:rsidRDefault="006E5BF6" w:rsidP="00902EBE">
            <w:pPr>
              <w:rPr>
                <w:rFonts w:ascii="Calibri" w:hAnsi="Calibri" w:cs="Calibri"/>
                <w:color w:val="000000"/>
                <w:sz w:val="20"/>
              </w:rPr>
            </w:pPr>
            <w:r>
              <w:rPr>
                <w:rFonts w:asciiTheme="minorHAnsi" w:hAnsiTheme="minorHAnsi" w:cstheme="minorHAnsi"/>
                <w:color w:val="000000"/>
                <w:sz w:val="20"/>
              </w:rPr>
              <w:t xml:space="preserve">(Value of </w:t>
            </w:r>
            <w:r w:rsidRPr="00ED42C1">
              <w:rPr>
                <w:rFonts w:asciiTheme="minorHAnsi" w:hAnsiTheme="minorHAnsi" w:cstheme="minorHAnsi"/>
                <w:color w:val="000000"/>
                <w:sz w:val="20"/>
              </w:rPr>
              <w:t>0.30</w:t>
            </w:r>
            <w:r>
              <w:rPr>
                <w:rFonts w:asciiTheme="minorHAnsi" w:hAnsiTheme="minorHAnsi" w:cstheme="minorHAnsi"/>
                <w:color w:val="000000"/>
                <w:sz w:val="20"/>
              </w:rPr>
              <w:t>)</w:t>
            </w:r>
          </w:p>
        </w:tc>
      </w:tr>
      <w:tr w:rsidR="006E5BF6" w:rsidRPr="00265BD2" w14:paraId="2AE39CD0" w14:textId="77777777" w:rsidTr="006E5BF6">
        <w:trPr>
          <w:trHeight w:val="300"/>
        </w:trPr>
        <w:tc>
          <w:tcPr>
            <w:tcW w:w="5379" w:type="dxa"/>
            <w:noWrap/>
            <w:hideMark/>
          </w:tcPr>
          <w:p w14:paraId="52214750" w14:textId="77777777" w:rsidR="006E5BF6" w:rsidRPr="00265BD2" w:rsidRDefault="006E5BF6" w:rsidP="00902EBE">
            <w:pPr>
              <w:rPr>
                <w:rFonts w:ascii="Calibri" w:hAnsi="Calibri" w:cs="Calibri"/>
                <w:color w:val="000000"/>
                <w:sz w:val="20"/>
              </w:rPr>
            </w:pPr>
            <w:r w:rsidRPr="00265BD2">
              <w:rPr>
                <w:rFonts w:ascii="Calibri" w:hAnsi="Calibri" w:cs="Calibri"/>
                <w:color w:val="000000"/>
                <w:sz w:val="20"/>
              </w:rPr>
              <w:t>12.</w:t>
            </w:r>
            <w:r w:rsidRPr="00265BD2">
              <w:rPr>
                <w:rFonts w:ascii="Times New Roman" w:hAnsi="Times New Roman"/>
                <w:color w:val="000000"/>
                <w:sz w:val="20"/>
              </w:rPr>
              <w:t xml:space="preserve">   </w:t>
            </w:r>
            <w:r w:rsidRPr="00265BD2">
              <w:rPr>
                <w:rFonts w:ascii="Calibri" w:hAnsi="Calibri" w:cs="Calibri"/>
                <w:color w:val="000000"/>
                <w:sz w:val="20"/>
              </w:rPr>
              <w:t>Can host to host transmission be used as a dissemination pathway to execute an attack?</w:t>
            </w:r>
          </w:p>
        </w:tc>
        <w:tc>
          <w:tcPr>
            <w:tcW w:w="3788" w:type="dxa"/>
          </w:tcPr>
          <w:p w14:paraId="44CA41C0" w14:textId="3E42CDB1" w:rsidR="00C32EDF" w:rsidRPr="00C32EDF" w:rsidRDefault="00C32EDF" w:rsidP="00C32EDF">
            <w:pPr>
              <w:rPr>
                <w:rFonts w:asciiTheme="minorHAnsi" w:hAnsiTheme="minorHAnsi" w:cstheme="minorHAnsi"/>
                <w:color w:val="000000"/>
                <w:sz w:val="20"/>
              </w:rPr>
            </w:pPr>
            <w:r>
              <w:rPr>
                <w:rFonts w:asciiTheme="minorHAnsi" w:hAnsiTheme="minorHAnsi" w:cstheme="minorHAnsi"/>
                <w:color w:val="000000"/>
                <w:sz w:val="20"/>
              </w:rPr>
              <w:t xml:space="preserve">(12) </w:t>
            </w:r>
            <w:r w:rsidRPr="00C32EDF">
              <w:rPr>
                <w:rFonts w:asciiTheme="minorHAnsi" w:hAnsiTheme="minorHAnsi" w:cstheme="minorHAnsi"/>
                <w:color w:val="000000"/>
                <w:sz w:val="20"/>
              </w:rPr>
              <w:t xml:space="preserve">La transmission d’hôte à </w:t>
            </w:r>
            <w:proofErr w:type="spellStart"/>
            <w:r w:rsidRPr="00C32EDF">
              <w:rPr>
                <w:rFonts w:asciiTheme="minorHAnsi" w:hAnsiTheme="minorHAnsi" w:cstheme="minorHAnsi"/>
                <w:color w:val="000000"/>
                <w:sz w:val="20"/>
              </w:rPr>
              <w:t>hôte</w:t>
            </w:r>
            <w:proofErr w:type="spellEnd"/>
            <w:r w:rsidRPr="00C32EDF">
              <w:rPr>
                <w:rFonts w:asciiTheme="minorHAnsi" w:hAnsiTheme="minorHAnsi" w:cstheme="minorHAnsi"/>
                <w:color w:val="000000"/>
                <w:sz w:val="20"/>
              </w:rPr>
              <w:t xml:space="preserve"> </w:t>
            </w:r>
            <w:proofErr w:type="spellStart"/>
            <w:r w:rsidRPr="00C32EDF">
              <w:rPr>
                <w:rFonts w:asciiTheme="minorHAnsi" w:hAnsiTheme="minorHAnsi" w:cstheme="minorHAnsi"/>
                <w:color w:val="000000"/>
                <w:sz w:val="20"/>
              </w:rPr>
              <w:t>peut-elle</w:t>
            </w:r>
            <w:proofErr w:type="spellEnd"/>
            <w:r w:rsidRPr="00C32EDF">
              <w:rPr>
                <w:rFonts w:asciiTheme="minorHAnsi" w:hAnsiTheme="minorHAnsi" w:cstheme="minorHAnsi"/>
                <w:color w:val="000000"/>
                <w:sz w:val="20"/>
              </w:rPr>
              <w:t xml:space="preserve"> </w:t>
            </w:r>
            <w:proofErr w:type="spellStart"/>
            <w:r w:rsidRPr="00C32EDF">
              <w:rPr>
                <w:rFonts w:asciiTheme="minorHAnsi" w:hAnsiTheme="minorHAnsi" w:cstheme="minorHAnsi"/>
                <w:color w:val="000000"/>
                <w:sz w:val="20"/>
              </w:rPr>
              <w:t>être</w:t>
            </w:r>
            <w:proofErr w:type="spellEnd"/>
            <w:r w:rsidRPr="00C32EDF">
              <w:rPr>
                <w:rFonts w:asciiTheme="minorHAnsi" w:hAnsiTheme="minorHAnsi" w:cstheme="minorHAnsi"/>
                <w:color w:val="000000"/>
                <w:sz w:val="20"/>
              </w:rPr>
              <w:t xml:space="preserve"> </w:t>
            </w:r>
            <w:proofErr w:type="spellStart"/>
            <w:r w:rsidRPr="00C32EDF">
              <w:rPr>
                <w:rFonts w:asciiTheme="minorHAnsi" w:hAnsiTheme="minorHAnsi" w:cstheme="minorHAnsi"/>
                <w:color w:val="000000"/>
                <w:sz w:val="20"/>
              </w:rPr>
              <w:t>utilisée</w:t>
            </w:r>
            <w:proofErr w:type="spellEnd"/>
            <w:r w:rsidRPr="00C32EDF">
              <w:rPr>
                <w:rFonts w:asciiTheme="minorHAnsi" w:hAnsiTheme="minorHAnsi" w:cstheme="minorHAnsi"/>
                <w:color w:val="000000"/>
                <w:sz w:val="20"/>
              </w:rPr>
              <w:t xml:space="preserve"> </w:t>
            </w:r>
            <w:proofErr w:type="spellStart"/>
            <w:r w:rsidRPr="00C32EDF">
              <w:rPr>
                <w:rFonts w:asciiTheme="minorHAnsi" w:hAnsiTheme="minorHAnsi" w:cstheme="minorHAnsi"/>
                <w:color w:val="000000"/>
                <w:sz w:val="20"/>
              </w:rPr>
              <w:t>comme</w:t>
            </w:r>
            <w:proofErr w:type="spellEnd"/>
            <w:r w:rsidRPr="00C32EDF">
              <w:rPr>
                <w:rFonts w:asciiTheme="minorHAnsi" w:hAnsiTheme="minorHAnsi" w:cstheme="minorHAnsi"/>
                <w:color w:val="000000"/>
                <w:sz w:val="20"/>
              </w:rPr>
              <w:t xml:space="preserve"> </w:t>
            </w:r>
            <w:proofErr w:type="spellStart"/>
            <w:r w:rsidRPr="00C32EDF">
              <w:rPr>
                <w:rFonts w:asciiTheme="minorHAnsi" w:hAnsiTheme="minorHAnsi" w:cstheme="minorHAnsi"/>
                <w:color w:val="000000"/>
                <w:sz w:val="20"/>
              </w:rPr>
              <w:t>voie</w:t>
            </w:r>
            <w:proofErr w:type="spellEnd"/>
            <w:r w:rsidRPr="00C32EDF">
              <w:rPr>
                <w:rFonts w:asciiTheme="minorHAnsi" w:hAnsiTheme="minorHAnsi" w:cstheme="minorHAnsi"/>
                <w:color w:val="000000"/>
                <w:sz w:val="20"/>
              </w:rPr>
              <w:t xml:space="preserve"> de diffusion </w:t>
            </w:r>
            <w:proofErr w:type="gramStart"/>
            <w:r w:rsidRPr="00C32EDF">
              <w:rPr>
                <w:rFonts w:asciiTheme="minorHAnsi" w:hAnsiTheme="minorHAnsi" w:cstheme="minorHAnsi"/>
                <w:color w:val="000000"/>
                <w:sz w:val="20"/>
              </w:rPr>
              <w:t>pour</w:t>
            </w:r>
            <w:proofErr w:type="gramEnd"/>
            <w:r w:rsidR="00DC4D6A">
              <w:rPr>
                <w:rFonts w:asciiTheme="minorHAnsi" w:hAnsiTheme="minorHAnsi" w:cstheme="minorHAnsi"/>
                <w:color w:val="000000"/>
                <w:sz w:val="20"/>
              </w:rPr>
              <w:t xml:space="preserve"> </w:t>
            </w:r>
            <w:proofErr w:type="spellStart"/>
            <w:r w:rsidRPr="00C32EDF">
              <w:rPr>
                <w:rFonts w:asciiTheme="minorHAnsi" w:hAnsiTheme="minorHAnsi" w:cstheme="minorHAnsi"/>
                <w:color w:val="000000"/>
                <w:sz w:val="20"/>
              </w:rPr>
              <w:t>réaliser</w:t>
            </w:r>
            <w:proofErr w:type="spellEnd"/>
            <w:r w:rsidRPr="00C32EDF">
              <w:rPr>
                <w:rFonts w:asciiTheme="minorHAnsi" w:hAnsiTheme="minorHAnsi" w:cstheme="minorHAnsi"/>
                <w:color w:val="000000"/>
                <w:sz w:val="20"/>
              </w:rPr>
              <w:t xml:space="preserve"> un attentat?</w:t>
            </w:r>
          </w:p>
          <w:p w14:paraId="459C06FF" w14:textId="77777777" w:rsidR="006E5BF6" w:rsidRPr="00C32EDF" w:rsidRDefault="006E5BF6" w:rsidP="00902EBE">
            <w:pPr>
              <w:rPr>
                <w:rFonts w:asciiTheme="minorHAnsi" w:hAnsiTheme="minorHAnsi" w:cstheme="minorHAnsi"/>
                <w:color w:val="000000"/>
                <w:sz w:val="20"/>
              </w:rPr>
            </w:pPr>
          </w:p>
        </w:tc>
        <w:tc>
          <w:tcPr>
            <w:tcW w:w="3788" w:type="dxa"/>
          </w:tcPr>
          <w:p w14:paraId="61B9AB0B" w14:textId="06ECCDB3" w:rsidR="006E5BF6" w:rsidRPr="00265BD2" w:rsidRDefault="006E5BF6" w:rsidP="00902EBE">
            <w:pPr>
              <w:rPr>
                <w:rFonts w:ascii="Calibri" w:hAnsi="Calibri" w:cs="Calibri"/>
                <w:color w:val="000000"/>
                <w:sz w:val="20"/>
              </w:rPr>
            </w:pPr>
            <w:r>
              <w:rPr>
                <w:rFonts w:ascii="Calibri" w:hAnsi="Calibri" w:cs="Calibri"/>
                <w:color w:val="000000"/>
                <w:sz w:val="20"/>
              </w:rPr>
              <w:t>Yes (Value 1)</w:t>
            </w:r>
          </w:p>
        </w:tc>
      </w:tr>
    </w:tbl>
    <w:p w14:paraId="5514E98F" w14:textId="1C7AB283" w:rsidR="0000364E" w:rsidRDefault="0000364E" w:rsidP="0000364E">
      <w:pPr>
        <w:pStyle w:val="WPBODY"/>
      </w:pPr>
    </w:p>
    <w:p w14:paraId="2A1F1EC3" w14:textId="07018594" w:rsidR="00246D79" w:rsidRPr="0000364E" w:rsidRDefault="00246D79" w:rsidP="0000364E">
      <w:pPr>
        <w:pStyle w:val="WPBODY"/>
      </w:pPr>
      <w:r>
        <w:t>The attractiveness for malicious use of Monkey Pox is a .5 which reflects a possibility for use toward humans</w:t>
      </w:r>
      <w:r w:rsidR="00FB3B3E">
        <w:t xml:space="preserve"> or animals</w:t>
      </w:r>
      <w:r>
        <w:t xml:space="preserve">, but only </w:t>
      </w:r>
      <w:r w:rsidR="00FB3B3E">
        <w:t xml:space="preserve">with a </w:t>
      </w:r>
      <w:r>
        <w:t>moderate</w:t>
      </w:r>
      <w:r w:rsidR="00FB3B3E">
        <w:t xml:space="preserve"> level of</w:t>
      </w:r>
      <w:r>
        <w:t xml:space="preserve"> attractiveness.  </w:t>
      </w:r>
    </w:p>
    <w:p w14:paraId="2187E92F" w14:textId="77777777" w:rsidR="0000364E" w:rsidRDefault="0000364E" w:rsidP="00F36C8B">
      <w:pPr>
        <w:pStyle w:val="WPBODY"/>
      </w:pPr>
    </w:p>
    <w:p w14:paraId="66646F8A" w14:textId="69261A88" w:rsidR="00F36C8B" w:rsidRDefault="00F36C8B" w:rsidP="00AF56DC">
      <w:pPr>
        <w:pStyle w:val="Heading2"/>
      </w:pPr>
      <w:bookmarkStart w:id="0" w:name="_Toc81892316"/>
      <w:r>
        <w:t xml:space="preserve">Consequence of </w:t>
      </w:r>
      <w:bookmarkEnd w:id="0"/>
      <w:r w:rsidR="0000364E">
        <w:t xml:space="preserve">Infection </w:t>
      </w:r>
    </w:p>
    <w:p w14:paraId="75D4D46E" w14:textId="18867023" w:rsidR="008B1EC3" w:rsidRPr="008B1EC3" w:rsidRDefault="008B1EC3" w:rsidP="008B1EC3">
      <w:pPr>
        <w:pStyle w:val="WPBODY"/>
      </w:pPr>
      <w:r>
        <w:t xml:space="preserve">Blue </w:t>
      </w:r>
      <w:proofErr w:type="gramStart"/>
      <w:r>
        <w:t>are</w:t>
      </w:r>
      <w:proofErr w:type="gramEnd"/>
      <w:r>
        <w:t xml:space="preserve"> human only, grey are animal only, white are used in both human and animal calculations.</w:t>
      </w:r>
    </w:p>
    <w:p w14:paraId="3617E889" w14:textId="2BCC7C12" w:rsidR="00F36C8B" w:rsidRPr="002C5B97" w:rsidRDefault="00F36C8B" w:rsidP="00F36C8B">
      <w:pPr>
        <w:pStyle w:val="WPBODY"/>
      </w:pPr>
    </w:p>
    <w:tbl>
      <w:tblPr>
        <w:tblStyle w:val="SANDTableStyle"/>
        <w:tblW w:w="5000" w:type="pct"/>
        <w:tblInd w:w="0" w:type="dxa"/>
        <w:tblLayout w:type="fixed"/>
        <w:tblLook w:val="04A0" w:firstRow="1" w:lastRow="0" w:firstColumn="1" w:lastColumn="0" w:noHBand="0" w:noVBand="1"/>
      </w:tblPr>
      <w:tblGrid>
        <w:gridCol w:w="5010"/>
        <w:gridCol w:w="3970"/>
        <w:gridCol w:w="3970"/>
      </w:tblGrid>
      <w:tr w:rsidR="00C32EDF" w:rsidRPr="00206267" w14:paraId="03E6BF2B" w14:textId="77777777" w:rsidTr="00C32EDF">
        <w:trPr>
          <w:cnfStyle w:val="100000000000" w:firstRow="1" w:lastRow="0" w:firstColumn="0" w:lastColumn="0" w:oddVBand="0" w:evenVBand="0" w:oddHBand="0" w:evenHBand="0" w:firstRowFirstColumn="0" w:firstRowLastColumn="0" w:lastRowFirstColumn="0" w:lastRowLastColumn="0"/>
          <w:trHeight w:val="274"/>
        </w:trPr>
        <w:tc>
          <w:tcPr>
            <w:tcW w:w="1934" w:type="pct"/>
            <w:noWrap/>
            <w:hideMark/>
          </w:tcPr>
          <w:p w14:paraId="4E409CB8" w14:textId="3064D188" w:rsidR="00C32EDF" w:rsidRPr="002C5B97" w:rsidRDefault="00C32EDF" w:rsidP="00A07E81">
            <w:pPr>
              <w:rPr>
                <w:rFonts w:ascii="Calibri" w:hAnsi="Calibri" w:cs="Calibri"/>
                <w:color w:val="000000"/>
                <w:sz w:val="20"/>
                <w:u w:val="single"/>
              </w:rPr>
            </w:pPr>
            <w:r>
              <w:rPr>
                <w:rFonts w:ascii="Calibri" w:hAnsi="Calibri" w:cs="Calibri"/>
                <w:color w:val="000000"/>
                <w:sz w:val="20"/>
                <w:u w:val="single"/>
              </w:rPr>
              <w:t>Question</w:t>
            </w:r>
            <w:r w:rsidR="00EE02AB">
              <w:rPr>
                <w:rFonts w:ascii="Calibri" w:hAnsi="Calibri" w:cs="Calibri"/>
                <w:color w:val="000000"/>
                <w:sz w:val="20"/>
                <w:u w:val="single"/>
              </w:rPr>
              <w:t xml:space="preserve"> (English)</w:t>
            </w:r>
          </w:p>
        </w:tc>
        <w:tc>
          <w:tcPr>
            <w:tcW w:w="1533" w:type="pct"/>
          </w:tcPr>
          <w:p w14:paraId="0AAD182C" w14:textId="40DE06AA" w:rsidR="00C32EDF" w:rsidRPr="002C5B97" w:rsidRDefault="00EE02AB" w:rsidP="00A07E81">
            <w:pPr>
              <w:rPr>
                <w:rFonts w:ascii="Calibri" w:hAnsi="Calibri" w:cs="Calibri"/>
                <w:color w:val="000000"/>
                <w:sz w:val="20"/>
                <w:u w:val="single"/>
              </w:rPr>
            </w:pPr>
            <w:r>
              <w:rPr>
                <w:rFonts w:ascii="Calibri" w:hAnsi="Calibri" w:cs="Calibri"/>
                <w:color w:val="000000"/>
                <w:sz w:val="20"/>
                <w:u w:val="single"/>
              </w:rPr>
              <w:t>Questions (French)</w:t>
            </w:r>
          </w:p>
        </w:tc>
        <w:tc>
          <w:tcPr>
            <w:tcW w:w="1533" w:type="pct"/>
          </w:tcPr>
          <w:p w14:paraId="1FC92D97" w14:textId="1FFB670D" w:rsidR="00C32EDF" w:rsidRPr="002C5B97" w:rsidRDefault="00C32EDF" w:rsidP="00A07E81">
            <w:pPr>
              <w:rPr>
                <w:rFonts w:ascii="Calibri" w:hAnsi="Calibri" w:cs="Calibri"/>
                <w:color w:val="000000"/>
                <w:sz w:val="20"/>
                <w:u w:val="single"/>
              </w:rPr>
            </w:pPr>
            <w:r w:rsidRPr="002C5B97">
              <w:rPr>
                <w:rFonts w:ascii="Calibri" w:hAnsi="Calibri" w:cs="Calibri"/>
                <w:color w:val="000000"/>
                <w:sz w:val="20"/>
                <w:u w:val="single"/>
              </w:rPr>
              <w:t>Answer and Value</w:t>
            </w:r>
          </w:p>
        </w:tc>
      </w:tr>
      <w:tr w:rsidR="00EE02AB" w:rsidRPr="00206267" w14:paraId="34CBD797" w14:textId="77777777" w:rsidTr="00EE02AB">
        <w:trPr>
          <w:trHeight w:val="300"/>
        </w:trPr>
        <w:tc>
          <w:tcPr>
            <w:tcW w:w="5000" w:type="pct"/>
            <w:gridSpan w:val="3"/>
          </w:tcPr>
          <w:p w14:paraId="464088C5" w14:textId="69176625" w:rsidR="00EE02AB" w:rsidRPr="00E747EE" w:rsidRDefault="00EE02AB" w:rsidP="00EE02AB">
            <w:pPr>
              <w:jc w:val="center"/>
              <w:rPr>
                <w:rFonts w:cstheme="minorHAnsi"/>
                <w:b/>
                <w:bCs/>
                <w:color w:val="000000"/>
                <w:sz w:val="22"/>
                <w:szCs w:val="22"/>
              </w:rPr>
            </w:pPr>
            <w:r w:rsidRPr="00E747EE">
              <w:rPr>
                <w:rFonts w:cstheme="minorHAnsi"/>
                <w:b/>
                <w:bCs/>
                <w:color w:val="000000"/>
                <w:sz w:val="22"/>
                <w:szCs w:val="22"/>
              </w:rPr>
              <w:t>Morbidity (</w:t>
            </w:r>
            <w:proofErr w:type="spellStart"/>
            <w:r w:rsidRPr="00E747EE">
              <w:rPr>
                <w:rFonts w:cstheme="minorHAnsi"/>
                <w:b/>
                <w:bCs/>
                <w:color w:val="000000"/>
                <w:sz w:val="22"/>
                <w:szCs w:val="22"/>
              </w:rPr>
              <w:t>Morbidité</w:t>
            </w:r>
            <w:proofErr w:type="spellEnd"/>
            <w:r w:rsidRPr="00E747EE">
              <w:rPr>
                <w:rFonts w:cstheme="minorHAnsi"/>
                <w:b/>
                <w:bCs/>
                <w:color w:val="000000"/>
                <w:sz w:val="22"/>
                <w:szCs w:val="22"/>
              </w:rPr>
              <w:t>)</w:t>
            </w:r>
          </w:p>
        </w:tc>
      </w:tr>
      <w:tr w:rsidR="00EE02AB" w:rsidRPr="00206267" w14:paraId="150D0C6F" w14:textId="77777777" w:rsidTr="009D2499">
        <w:trPr>
          <w:trHeight w:val="300"/>
        </w:trPr>
        <w:tc>
          <w:tcPr>
            <w:tcW w:w="1934" w:type="pct"/>
            <w:shd w:val="clear" w:color="auto" w:fill="D5DCE4" w:themeFill="text2" w:themeFillTint="33"/>
            <w:noWrap/>
            <w:hideMark/>
          </w:tcPr>
          <w:p w14:paraId="0B1A9686" w14:textId="77777777" w:rsidR="00EE02AB" w:rsidRPr="00206267" w:rsidRDefault="00EE02AB" w:rsidP="00EE02AB">
            <w:pPr>
              <w:rPr>
                <w:rFonts w:ascii="Calibri" w:hAnsi="Calibri" w:cs="Calibri"/>
                <w:color w:val="000000"/>
                <w:sz w:val="20"/>
              </w:rPr>
            </w:pPr>
            <w:r w:rsidRPr="00206267">
              <w:rPr>
                <w:rFonts w:ascii="Calibri" w:hAnsi="Calibri" w:cs="Calibri"/>
                <w:color w:val="000000"/>
                <w:sz w:val="20"/>
              </w:rPr>
              <w:t>1.</w:t>
            </w:r>
            <w:r w:rsidRPr="00206267">
              <w:rPr>
                <w:rFonts w:ascii="Times New Roman" w:hAnsi="Times New Roman"/>
                <w:color w:val="000000"/>
                <w:sz w:val="20"/>
              </w:rPr>
              <w:t xml:space="preserve">       </w:t>
            </w:r>
            <w:r w:rsidRPr="00206267">
              <w:rPr>
                <w:rFonts w:ascii="Calibri" w:hAnsi="Calibri" w:cs="Calibri"/>
                <w:color w:val="000000"/>
                <w:sz w:val="20"/>
              </w:rPr>
              <w:t>What is the duration of illness in a normal healthy human host?</w:t>
            </w:r>
          </w:p>
        </w:tc>
        <w:tc>
          <w:tcPr>
            <w:tcW w:w="1533" w:type="pct"/>
            <w:shd w:val="clear" w:color="auto" w:fill="D5DCE4" w:themeFill="text2" w:themeFillTint="33"/>
            <w:vAlign w:val="center"/>
          </w:tcPr>
          <w:p w14:paraId="69D91BA6" w14:textId="213B8065"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(1) </w:t>
            </w:r>
            <w:r w:rsidRPr="00EE02AB">
              <w:rPr>
                <w:rFonts w:asciiTheme="minorHAnsi" w:hAnsiTheme="minorHAnsi" w:cstheme="minorHAnsi"/>
                <w:color w:val="000000"/>
                <w:sz w:val="20"/>
              </w:rPr>
              <w:t xml:space="preserve">Quelle </w:t>
            </w:r>
            <w:proofErr w:type="spellStart"/>
            <w:r w:rsidRPr="00EE02AB">
              <w:rPr>
                <w:rFonts w:asciiTheme="minorHAnsi" w:hAnsiTheme="minorHAnsi" w:cstheme="minorHAnsi"/>
                <w:color w:val="000000"/>
                <w:sz w:val="20"/>
              </w:rPr>
              <w:t>est</w:t>
            </w:r>
            <w:proofErr w:type="spellEnd"/>
            <w:r w:rsidRPr="00EE02AB">
              <w:rPr>
                <w:rFonts w:asciiTheme="minorHAnsi" w:hAnsiTheme="minorHAnsi" w:cstheme="minorHAnsi"/>
                <w:color w:val="000000"/>
                <w:sz w:val="20"/>
              </w:rPr>
              <w:t xml:space="preserve"> la durée de la </w:t>
            </w:r>
            <w:proofErr w:type="spellStart"/>
            <w:r w:rsidRPr="00EE02AB">
              <w:rPr>
                <w:rFonts w:asciiTheme="minorHAnsi" w:hAnsiTheme="minorHAnsi" w:cstheme="minorHAnsi"/>
                <w:color w:val="000000"/>
                <w:sz w:val="20"/>
              </w:rPr>
              <w:t>maladie</w:t>
            </w:r>
            <w:proofErr w:type="spellEnd"/>
            <w:r w:rsidRPr="00EE02AB">
              <w:rPr>
                <w:rFonts w:asciiTheme="minorHAnsi" w:hAnsiTheme="minorHAnsi" w:cstheme="minorHAnsi"/>
                <w:color w:val="000000"/>
                <w:sz w:val="20"/>
              </w:rPr>
              <w:t xml:space="preserve"> (durée </w:t>
            </w:r>
            <w:proofErr w:type="spellStart"/>
            <w:r w:rsidRPr="00EE02AB">
              <w:rPr>
                <w:rFonts w:asciiTheme="minorHAnsi" w:hAnsiTheme="minorHAnsi" w:cstheme="minorHAnsi"/>
                <w:color w:val="000000"/>
                <w:sz w:val="20"/>
              </w:rPr>
              <w:t>moyenne</w:t>
            </w:r>
            <w:proofErr w:type="spellEnd"/>
            <w:r w:rsidRPr="00EE02AB">
              <w:rPr>
                <w:rFonts w:asciiTheme="minorHAnsi" w:hAnsiTheme="minorHAnsi" w:cstheme="minorHAnsi"/>
                <w:color w:val="000000"/>
                <w:sz w:val="20"/>
              </w:rPr>
              <w:t xml:space="preserve"> des </w:t>
            </w:r>
            <w:proofErr w:type="spellStart"/>
            <w:r w:rsidRPr="00EE02AB">
              <w:rPr>
                <w:rFonts w:asciiTheme="minorHAnsi" w:hAnsiTheme="minorHAnsi" w:cstheme="minorHAnsi"/>
                <w:color w:val="000000"/>
                <w:sz w:val="20"/>
              </w:rPr>
              <w:t>signes</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cliniques</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d’une</w:t>
            </w:r>
            <w:proofErr w:type="spellEnd"/>
            <w:r w:rsidRPr="00EE02AB">
              <w:rPr>
                <w:rFonts w:asciiTheme="minorHAnsi" w:hAnsiTheme="minorHAnsi" w:cstheme="minorHAnsi"/>
                <w:color w:val="000000"/>
                <w:sz w:val="20"/>
              </w:rPr>
              <w:t xml:space="preserve"> infection) chez un </w:t>
            </w:r>
            <w:proofErr w:type="spellStart"/>
            <w:r w:rsidRPr="00EE02AB">
              <w:rPr>
                <w:rFonts w:asciiTheme="minorHAnsi" w:hAnsiTheme="minorHAnsi" w:cstheme="minorHAnsi"/>
                <w:color w:val="000000"/>
                <w:sz w:val="20"/>
              </w:rPr>
              <w:t>hôte</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humain</w:t>
            </w:r>
            <w:proofErr w:type="spellEnd"/>
            <w:r w:rsidRPr="00EE02AB">
              <w:rPr>
                <w:rFonts w:asciiTheme="minorHAnsi" w:hAnsiTheme="minorHAnsi" w:cstheme="minorHAnsi"/>
                <w:color w:val="000000"/>
                <w:sz w:val="20"/>
              </w:rPr>
              <w:t xml:space="preserve"> normal?</w:t>
            </w:r>
          </w:p>
        </w:tc>
        <w:tc>
          <w:tcPr>
            <w:tcW w:w="1533" w:type="pct"/>
            <w:shd w:val="clear" w:color="auto" w:fill="D5DCE4" w:themeFill="text2" w:themeFillTint="33"/>
          </w:tcPr>
          <w:p w14:paraId="160D3DEB" w14:textId="04C08C75" w:rsidR="00EE02AB" w:rsidRPr="00206267" w:rsidRDefault="00EE02AB" w:rsidP="00EE02AB">
            <w:pPr>
              <w:rPr>
                <w:rFonts w:ascii="Calibri" w:hAnsi="Calibri" w:cs="Calibri"/>
                <w:color w:val="000000"/>
                <w:sz w:val="20"/>
              </w:rPr>
            </w:pPr>
            <w:r>
              <w:rPr>
                <w:rFonts w:ascii="Calibri" w:hAnsi="Calibri" w:cs="Calibri"/>
                <w:color w:val="000000"/>
                <w:sz w:val="20"/>
              </w:rPr>
              <w:t>Weeks to Months (Value 0.75)</w:t>
            </w:r>
          </w:p>
        </w:tc>
      </w:tr>
      <w:tr w:rsidR="00EE02AB" w:rsidRPr="00206267" w14:paraId="384822C4" w14:textId="77777777" w:rsidTr="009D2499">
        <w:trPr>
          <w:trHeight w:val="300"/>
        </w:trPr>
        <w:tc>
          <w:tcPr>
            <w:tcW w:w="1934" w:type="pct"/>
            <w:shd w:val="clear" w:color="auto" w:fill="D5DCE4" w:themeFill="text2" w:themeFillTint="33"/>
            <w:noWrap/>
            <w:hideMark/>
          </w:tcPr>
          <w:p w14:paraId="30A2AA4F" w14:textId="77777777" w:rsidR="00EE02AB" w:rsidRPr="00206267" w:rsidRDefault="00EE02AB" w:rsidP="00EE02AB">
            <w:pPr>
              <w:rPr>
                <w:rFonts w:ascii="Calibri" w:hAnsi="Calibri" w:cs="Calibri"/>
                <w:color w:val="000000"/>
                <w:sz w:val="20"/>
              </w:rPr>
            </w:pPr>
            <w:r w:rsidRPr="00206267">
              <w:rPr>
                <w:rFonts w:ascii="Calibri" w:hAnsi="Calibri" w:cs="Calibri"/>
                <w:color w:val="000000"/>
                <w:sz w:val="20"/>
              </w:rPr>
              <w:t>2.</w:t>
            </w:r>
            <w:r w:rsidRPr="00206267">
              <w:rPr>
                <w:rFonts w:ascii="Times New Roman" w:hAnsi="Times New Roman"/>
                <w:color w:val="000000"/>
                <w:sz w:val="20"/>
              </w:rPr>
              <w:t xml:space="preserve">       </w:t>
            </w:r>
            <w:r w:rsidRPr="00206267">
              <w:rPr>
                <w:rFonts w:ascii="Calibri" w:hAnsi="Calibri" w:cs="Calibri"/>
                <w:color w:val="000000"/>
                <w:sz w:val="20"/>
              </w:rPr>
              <w:t>What is the severity of illness in a normal healthy human host?</w:t>
            </w:r>
          </w:p>
        </w:tc>
        <w:tc>
          <w:tcPr>
            <w:tcW w:w="1533" w:type="pct"/>
            <w:shd w:val="clear" w:color="auto" w:fill="D5DCE4" w:themeFill="text2" w:themeFillTint="33"/>
            <w:vAlign w:val="center"/>
          </w:tcPr>
          <w:p w14:paraId="1EBBF498" w14:textId="0DF84D64"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(2) </w:t>
            </w:r>
            <w:proofErr w:type="spellStart"/>
            <w:r w:rsidRPr="00EE02AB">
              <w:rPr>
                <w:rFonts w:asciiTheme="minorHAnsi" w:hAnsiTheme="minorHAnsi" w:cstheme="minorHAnsi"/>
                <w:color w:val="000000"/>
                <w:sz w:val="20"/>
              </w:rPr>
              <w:t>Quel</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est</w:t>
            </w:r>
            <w:proofErr w:type="spellEnd"/>
            <w:r w:rsidRPr="00EE02AB">
              <w:rPr>
                <w:rFonts w:asciiTheme="minorHAnsi" w:hAnsiTheme="minorHAnsi" w:cstheme="minorHAnsi"/>
                <w:color w:val="000000"/>
                <w:sz w:val="20"/>
              </w:rPr>
              <w:t xml:space="preserve"> le </w:t>
            </w:r>
            <w:proofErr w:type="spellStart"/>
            <w:r w:rsidRPr="00EE02AB">
              <w:rPr>
                <w:rFonts w:asciiTheme="minorHAnsi" w:hAnsiTheme="minorHAnsi" w:cstheme="minorHAnsi"/>
                <w:color w:val="000000"/>
                <w:sz w:val="20"/>
              </w:rPr>
              <w:t>degré</w:t>
            </w:r>
            <w:proofErr w:type="spellEnd"/>
            <w:r w:rsidRPr="00EE02AB">
              <w:rPr>
                <w:rFonts w:asciiTheme="minorHAnsi" w:hAnsiTheme="minorHAnsi" w:cstheme="minorHAnsi"/>
                <w:color w:val="000000"/>
                <w:sz w:val="20"/>
              </w:rPr>
              <w:t xml:space="preserve"> de </w:t>
            </w:r>
            <w:proofErr w:type="spellStart"/>
            <w:r w:rsidRPr="00EE02AB">
              <w:rPr>
                <w:rFonts w:asciiTheme="minorHAnsi" w:hAnsiTheme="minorHAnsi" w:cstheme="minorHAnsi"/>
                <w:color w:val="000000"/>
                <w:sz w:val="20"/>
              </w:rPr>
              <w:t>gravité</w:t>
            </w:r>
            <w:proofErr w:type="spellEnd"/>
            <w:r w:rsidRPr="00EE02AB">
              <w:rPr>
                <w:rFonts w:asciiTheme="minorHAnsi" w:hAnsiTheme="minorHAnsi" w:cstheme="minorHAnsi"/>
                <w:color w:val="000000"/>
                <w:sz w:val="20"/>
              </w:rPr>
              <w:t xml:space="preserve"> de la </w:t>
            </w:r>
            <w:proofErr w:type="spellStart"/>
            <w:r w:rsidRPr="00EE02AB">
              <w:rPr>
                <w:rFonts w:asciiTheme="minorHAnsi" w:hAnsiTheme="minorHAnsi" w:cstheme="minorHAnsi"/>
                <w:color w:val="000000"/>
                <w:sz w:val="20"/>
              </w:rPr>
              <w:t>maladie</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gravité</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moyenne</w:t>
            </w:r>
            <w:proofErr w:type="spellEnd"/>
            <w:r w:rsidRPr="00EE02AB">
              <w:rPr>
                <w:rFonts w:asciiTheme="minorHAnsi" w:hAnsiTheme="minorHAnsi" w:cstheme="minorHAnsi"/>
                <w:color w:val="000000"/>
                <w:sz w:val="20"/>
              </w:rPr>
              <w:t xml:space="preserve"> entre </w:t>
            </w:r>
            <w:proofErr w:type="spellStart"/>
            <w:r w:rsidRPr="00EE02AB">
              <w:rPr>
                <w:rFonts w:asciiTheme="minorHAnsi" w:hAnsiTheme="minorHAnsi" w:cstheme="minorHAnsi"/>
                <w:color w:val="000000"/>
                <w:sz w:val="20"/>
              </w:rPr>
              <w:t>l’absence</w:t>
            </w:r>
            <w:proofErr w:type="spellEnd"/>
            <w:r w:rsidRPr="00EE02AB">
              <w:rPr>
                <w:rFonts w:asciiTheme="minorHAnsi" w:hAnsiTheme="minorHAnsi" w:cstheme="minorHAnsi"/>
                <w:color w:val="000000"/>
                <w:sz w:val="20"/>
              </w:rPr>
              <w:t xml:space="preserve"> de </w:t>
            </w:r>
            <w:proofErr w:type="spellStart"/>
            <w:r w:rsidRPr="00EE02AB">
              <w:rPr>
                <w:rFonts w:asciiTheme="minorHAnsi" w:hAnsiTheme="minorHAnsi" w:cstheme="minorHAnsi"/>
                <w:color w:val="000000"/>
                <w:sz w:val="20"/>
              </w:rPr>
              <w:t>signes</w:t>
            </w:r>
            <w:proofErr w:type="spellEnd"/>
            <w:r w:rsidRPr="00EE02AB">
              <w:rPr>
                <w:rFonts w:asciiTheme="minorHAnsi" w:hAnsiTheme="minorHAnsi" w:cstheme="minorHAnsi"/>
                <w:color w:val="000000"/>
                <w:sz w:val="20"/>
              </w:rPr>
              <w:t xml:space="preserve"> de la </w:t>
            </w:r>
            <w:proofErr w:type="spellStart"/>
            <w:r w:rsidRPr="00EE02AB">
              <w:rPr>
                <w:rFonts w:asciiTheme="minorHAnsi" w:hAnsiTheme="minorHAnsi" w:cstheme="minorHAnsi"/>
                <w:color w:val="000000"/>
                <w:sz w:val="20"/>
              </w:rPr>
              <w:t>maladie</w:t>
            </w:r>
            <w:proofErr w:type="spellEnd"/>
            <w:r w:rsidRPr="00EE02AB">
              <w:rPr>
                <w:rFonts w:asciiTheme="minorHAnsi" w:hAnsiTheme="minorHAnsi" w:cstheme="minorHAnsi"/>
                <w:color w:val="000000"/>
                <w:sz w:val="20"/>
              </w:rPr>
              <w:t xml:space="preserve"> et </w:t>
            </w:r>
            <w:proofErr w:type="spellStart"/>
            <w:r w:rsidRPr="00EE02AB">
              <w:rPr>
                <w:rFonts w:asciiTheme="minorHAnsi" w:hAnsiTheme="minorHAnsi" w:cstheme="minorHAnsi"/>
                <w:color w:val="000000"/>
                <w:sz w:val="20"/>
              </w:rPr>
              <w:t>l’hospitalisation</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en</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état</w:t>
            </w:r>
            <w:proofErr w:type="spellEnd"/>
            <w:r w:rsidRPr="00EE02AB">
              <w:rPr>
                <w:rFonts w:asciiTheme="minorHAnsi" w:hAnsiTheme="minorHAnsi" w:cstheme="minorHAnsi"/>
                <w:color w:val="000000"/>
                <w:sz w:val="20"/>
              </w:rPr>
              <w:t xml:space="preserve"> critique) chez un </w:t>
            </w:r>
            <w:proofErr w:type="spellStart"/>
            <w:r w:rsidRPr="00EE02AB">
              <w:rPr>
                <w:rFonts w:asciiTheme="minorHAnsi" w:hAnsiTheme="minorHAnsi" w:cstheme="minorHAnsi"/>
                <w:color w:val="000000"/>
                <w:sz w:val="20"/>
              </w:rPr>
              <w:t>hôte</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humain</w:t>
            </w:r>
            <w:proofErr w:type="spellEnd"/>
            <w:r w:rsidRPr="00EE02AB">
              <w:rPr>
                <w:rFonts w:asciiTheme="minorHAnsi" w:hAnsiTheme="minorHAnsi" w:cstheme="minorHAnsi"/>
                <w:color w:val="000000"/>
                <w:sz w:val="20"/>
              </w:rPr>
              <w:t xml:space="preserve"> normal?</w:t>
            </w:r>
          </w:p>
        </w:tc>
        <w:tc>
          <w:tcPr>
            <w:tcW w:w="1533" w:type="pct"/>
            <w:shd w:val="clear" w:color="auto" w:fill="D5DCE4" w:themeFill="text2" w:themeFillTint="33"/>
          </w:tcPr>
          <w:p w14:paraId="6B6C6413" w14:textId="4906A385" w:rsidR="00EE02AB" w:rsidRPr="00206267" w:rsidRDefault="00EE02AB" w:rsidP="00EE02AB">
            <w:pPr>
              <w:rPr>
                <w:rFonts w:ascii="Calibri" w:hAnsi="Calibri" w:cs="Calibri"/>
                <w:color w:val="000000"/>
                <w:sz w:val="20"/>
              </w:rPr>
            </w:pPr>
            <w:r>
              <w:rPr>
                <w:rFonts w:ascii="Calibri" w:hAnsi="Calibri" w:cs="Calibri"/>
                <w:color w:val="000000"/>
                <w:sz w:val="20"/>
              </w:rPr>
              <w:t>Moderate signs of Diseases – able to function but in a limited capacity (e.g., bed rest) (Value 0.50)</w:t>
            </w:r>
          </w:p>
        </w:tc>
      </w:tr>
      <w:tr w:rsidR="00EE02AB" w:rsidRPr="00206267" w14:paraId="6B376309" w14:textId="77777777" w:rsidTr="009D2499">
        <w:trPr>
          <w:trHeight w:val="300"/>
        </w:trPr>
        <w:tc>
          <w:tcPr>
            <w:tcW w:w="1934" w:type="pct"/>
            <w:shd w:val="clear" w:color="auto" w:fill="D5DCE4" w:themeFill="text2" w:themeFillTint="33"/>
            <w:noWrap/>
            <w:hideMark/>
          </w:tcPr>
          <w:p w14:paraId="426A8867" w14:textId="77777777" w:rsidR="00EE02AB" w:rsidRPr="00206267" w:rsidRDefault="00EE02AB" w:rsidP="00EE02AB">
            <w:pPr>
              <w:rPr>
                <w:rFonts w:ascii="Calibri" w:hAnsi="Calibri" w:cs="Calibri"/>
                <w:color w:val="000000"/>
                <w:sz w:val="20"/>
              </w:rPr>
            </w:pPr>
            <w:r w:rsidRPr="00206267">
              <w:rPr>
                <w:rFonts w:ascii="Calibri" w:hAnsi="Calibri" w:cs="Calibri"/>
                <w:color w:val="000000"/>
                <w:sz w:val="20"/>
              </w:rPr>
              <w:t>3.</w:t>
            </w:r>
            <w:r w:rsidRPr="00206267">
              <w:rPr>
                <w:rFonts w:ascii="Times New Roman" w:hAnsi="Times New Roman"/>
                <w:color w:val="000000"/>
                <w:sz w:val="20"/>
              </w:rPr>
              <w:t xml:space="preserve">       </w:t>
            </w:r>
            <w:r w:rsidRPr="00206267">
              <w:rPr>
                <w:rFonts w:ascii="Calibri" w:hAnsi="Calibri" w:cs="Calibri"/>
                <w:color w:val="000000"/>
                <w:sz w:val="20"/>
              </w:rPr>
              <w:t>What is the duration of infection in a normal healthy human host?</w:t>
            </w:r>
          </w:p>
        </w:tc>
        <w:tc>
          <w:tcPr>
            <w:tcW w:w="1533" w:type="pct"/>
            <w:shd w:val="clear" w:color="auto" w:fill="D5DCE4" w:themeFill="text2" w:themeFillTint="33"/>
            <w:vAlign w:val="center"/>
          </w:tcPr>
          <w:p w14:paraId="2CE018B3" w14:textId="13777062"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(3) </w:t>
            </w:r>
            <w:r w:rsidRPr="00EE02AB">
              <w:rPr>
                <w:rFonts w:asciiTheme="minorHAnsi" w:hAnsiTheme="minorHAnsi" w:cstheme="minorHAnsi"/>
                <w:color w:val="000000"/>
                <w:sz w:val="20"/>
              </w:rPr>
              <w:t xml:space="preserve">Quelle </w:t>
            </w:r>
            <w:proofErr w:type="spellStart"/>
            <w:r w:rsidRPr="00EE02AB">
              <w:rPr>
                <w:rFonts w:asciiTheme="minorHAnsi" w:hAnsiTheme="minorHAnsi" w:cstheme="minorHAnsi"/>
                <w:color w:val="000000"/>
                <w:sz w:val="20"/>
              </w:rPr>
              <w:t>est</w:t>
            </w:r>
            <w:proofErr w:type="spellEnd"/>
            <w:r w:rsidRPr="00EE02AB">
              <w:rPr>
                <w:rFonts w:asciiTheme="minorHAnsi" w:hAnsiTheme="minorHAnsi" w:cstheme="minorHAnsi"/>
                <w:color w:val="000000"/>
                <w:sz w:val="20"/>
              </w:rPr>
              <w:t xml:space="preserve"> la durée </w:t>
            </w:r>
            <w:proofErr w:type="spellStart"/>
            <w:r w:rsidRPr="00EE02AB">
              <w:rPr>
                <w:rFonts w:asciiTheme="minorHAnsi" w:hAnsiTheme="minorHAnsi" w:cstheme="minorHAnsi"/>
                <w:color w:val="000000"/>
                <w:sz w:val="20"/>
              </w:rPr>
              <w:t>d’une</w:t>
            </w:r>
            <w:proofErr w:type="spellEnd"/>
            <w:r w:rsidRPr="00EE02AB">
              <w:rPr>
                <w:rFonts w:asciiTheme="minorHAnsi" w:hAnsiTheme="minorHAnsi" w:cstheme="minorHAnsi"/>
                <w:color w:val="000000"/>
                <w:sz w:val="20"/>
              </w:rPr>
              <w:t xml:space="preserve"> infection (durée pendant </w:t>
            </w:r>
            <w:proofErr w:type="spellStart"/>
            <w:r w:rsidRPr="00EE02AB">
              <w:rPr>
                <w:rFonts w:asciiTheme="minorHAnsi" w:hAnsiTheme="minorHAnsi" w:cstheme="minorHAnsi"/>
                <w:color w:val="000000"/>
                <w:sz w:val="20"/>
              </w:rPr>
              <w:t>laquelle</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l’hôte</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est</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infecté</w:t>
            </w:r>
            <w:proofErr w:type="spellEnd"/>
            <w:r w:rsidRPr="00EE02AB">
              <w:rPr>
                <w:rFonts w:asciiTheme="minorHAnsi" w:hAnsiTheme="minorHAnsi" w:cstheme="minorHAnsi"/>
                <w:color w:val="000000"/>
                <w:sz w:val="20"/>
              </w:rPr>
              <w:t xml:space="preserve"> par </w:t>
            </w:r>
            <w:proofErr w:type="spellStart"/>
            <w:r w:rsidRPr="00EE02AB">
              <w:rPr>
                <w:rFonts w:asciiTheme="minorHAnsi" w:hAnsiTheme="minorHAnsi" w:cstheme="minorHAnsi"/>
                <w:color w:val="000000"/>
                <w:sz w:val="20"/>
              </w:rPr>
              <w:t>l’organisme</w:t>
            </w:r>
            <w:proofErr w:type="spellEnd"/>
            <w:r w:rsidRPr="00EE02AB">
              <w:rPr>
                <w:rFonts w:asciiTheme="minorHAnsi" w:hAnsiTheme="minorHAnsi" w:cstheme="minorHAnsi"/>
                <w:color w:val="000000"/>
                <w:sz w:val="20"/>
              </w:rPr>
              <w:t xml:space="preserve">) chez un </w:t>
            </w:r>
            <w:proofErr w:type="spellStart"/>
            <w:r w:rsidRPr="00EE02AB">
              <w:rPr>
                <w:rFonts w:asciiTheme="minorHAnsi" w:hAnsiTheme="minorHAnsi" w:cstheme="minorHAnsi"/>
                <w:color w:val="000000"/>
                <w:sz w:val="20"/>
              </w:rPr>
              <w:t>hôte</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humain</w:t>
            </w:r>
            <w:proofErr w:type="spellEnd"/>
            <w:r w:rsidRPr="00EE02AB">
              <w:rPr>
                <w:rFonts w:asciiTheme="minorHAnsi" w:hAnsiTheme="minorHAnsi" w:cstheme="minorHAnsi"/>
                <w:color w:val="000000"/>
                <w:sz w:val="20"/>
              </w:rPr>
              <w:t xml:space="preserve"> normal?</w:t>
            </w:r>
          </w:p>
        </w:tc>
        <w:tc>
          <w:tcPr>
            <w:tcW w:w="1533" w:type="pct"/>
            <w:shd w:val="clear" w:color="auto" w:fill="D5DCE4" w:themeFill="text2" w:themeFillTint="33"/>
          </w:tcPr>
          <w:p w14:paraId="0BFFB109" w14:textId="2BA32571" w:rsidR="00EE02AB" w:rsidRPr="00206267" w:rsidRDefault="00EE02AB" w:rsidP="00EE02AB">
            <w:pPr>
              <w:rPr>
                <w:rFonts w:ascii="Calibri" w:hAnsi="Calibri" w:cs="Calibri"/>
                <w:color w:val="000000"/>
                <w:sz w:val="20"/>
              </w:rPr>
            </w:pPr>
            <w:r>
              <w:rPr>
                <w:rFonts w:ascii="Calibri" w:hAnsi="Calibri" w:cs="Calibri"/>
                <w:color w:val="000000"/>
                <w:sz w:val="20"/>
              </w:rPr>
              <w:t xml:space="preserve">Host infected (able to </w:t>
            </w:r>
            <w:proofErr w:type="gramStart"/>
            <w:r>
              <w:rPr>
                <w:rFonts w:ascii="Calibri" w:hAnsi="Calibri" w:cs="Calibri"/>
                <w:color w:val="000000"/>
                <w:sz w:val="20"/>
              </w:rPr>
              <w:t>transmit</w:t>
            </w:r>
            <w:proofErr w:type="gramEnd"/>
            <w:r>
              <w:rPr>
                <w:rFonts w:ascii="Calibri" w:hAnsi="Calibri" w:cs="Calibri"/>
                <w:color w:val="000000"/>
                <w:sz w:val="20"/>
              </w:rPr>
              <w:t xml:space="preserve"> to others) for weeks (Value 0.50)</w:t>
            </w:r>
          </w:p>
        </w:tc>
      </w:tr>
      <w:tr w:rsidR="00EE02AB" w:rsidRPr="00206267" w14:paraId="31C8CD37" w14:textId="77777777" w:rsidTr="009D2499">
        <w:trPr>
          <w:trHeight w:val="300"/>
        </w:trPr>
        <w:tc>
          <w:tcPr>
            <w:tcW w:w="1934" w:type="pct"/>
            <w:shd w:val="clear" w:color="auto" w:fill="D5DCE4" w:themeFill="text2" w:themeFillTint="33"/>
            <w:noWrap/>
            <w:hideMark/>
          </w:tcPr>
          <w:p w14:paraId="46DF3606" w14:textId="77777777" w:rsidR="00EE02AB" w:rsidRPr="00206267" w:rsidRDefault="00EE02AB" w:rsidP="00EE02AB">
            <w:pPr>
              <w:rPr>
                <w:rFonts w:ascii="Calibri" w:hAnsi="Calibri" w:cs="Calibri"/>
                <w:color w:val="000000"/>
                <w:sz w:val="20"/>
              </w:rPr>
            </w:pPr>
            <w:r w:rsidRPr="00206267">
              <w:rPr>
                <w:rFonts w:ascii="Calibri" w:hAnsi="Calibri" w:cs="Calibri"/>
                <w:color w:val="000000"/>
                <w:sz w:val="20"/>
              </w:rPr>
              <w:lastRenderedPageBreak/>
              <w:t>4.</w:t>
            </w:r>
            <w:r w:rsidRPr="00206267">
              <w:rPr>
                <w:rFonts w:ascii="Times New Roman" w:hAnsi="Times New Roman"/>
                <w:color w:val="000000"/>
                <w:sz w:val="20"/>
              </w:rPr>
              <w:t xml:space="preserve">       </w:t>
            </w:r>
            <w:r w:rsidRPr="00206267">
              <w:rPr>
                <w:rFonts w:ascii="Calibri" w:hAnsi="Calibri" w:cs="Calibri"/>
                <w:color w:val="000000"/>
                <w:sz w:val="20"/>
              </w:rPr>
              <w:t>Does this disease cause any long-term conditions in a normal healthy human host?</w:t>
            </w:r>
          </w:p>
        </w:tc>
        <w:tc>
          <w:tcPr>
            <w:tcW w:w="1533" w:type="pct"/>
            <w:shd w:val="clear" w:color="auto" w:fill="D5DCE4" w:themeFill="text2" w:themeFillTint="33"/>
            <w:vAlign w:val="center"/>
          </w:tcPr>
          <w:p w14:paraId="6DE21753" w14:textId="01E55DDA"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(4) </w:t>
            </w:r>
            <w:r w:rsidRPr="00EE02AB">
              <w:rPr>
                <w:rFonts w:asciiTheme="minorHAnsi" w:hAnsiTheme="minorHAnsi" w:cstheme="minorHAnsi"/>
                <w:color w:val="000000"/>
                <w:sz w:val="20"/>
              </w:rPr>
              <w:t xml:space="preserve">La </w:t>
            </w:r>
            <w:proofErr w:type="spellStart"/>
            <w:r w:rsidRPr="00EE02AB">
              <w:rPr>
                <w:rFonts w:asciiTheme="minorHAnsi" w:hAnsiTheme="minorHAnsi" w:cstheme="minorHAnsi"/>
                <w:color w:val="000000"/>
                <w:sz w:val="20"/>
              </w:rPr>
              <w:t>maladie</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provoque</w:t>
            </w:r>
            <w:proofErr w:type="spellEnd"/>
            <w:r w:rsidRPr="00EE02AB">
              <w:rPr>
                <w:rFonts w:asciiTheme="minorHAnsi" w:hAnsiTheme="minorHAnsi" w:cstheme="minorHAnsi"/>
                <w:color w:val="000000"/>
                <w:sz w:val="20"/>
              </w:rPr>
              <w:t>-t-</w:t>
            </w:r>
            <w:proofErr w:type="spellStart"/>
            <w:r w:rsidRPr="00EE02AB">
              <w:rPr>
                <w:rFonts w:asciiTheme="minorHAnsi" w:hAnsiTheme="minorHAnsi" w:cstheme="minorHAnsi"/>
                <w:color w:val="000000"/>
                <w:sz w:val="20"/>
              </w:rPr>
              <w:t>elle</w:t>
            </w:r>
            <w:proofErr w:type="spellEnd"/>
            <w:r w:rsidRPr="00EE02AB">
              <w:rPr>
                <w:rFonts w:asciiTheme="minorHAnsi" w:hAnsiTheme="minorHAnsi" w:cstheme="minorHAnsi"/>
                <w:color w:val="000000"/>
                <w:sz w:val="20"/>
              </w:rPr>
              <w:t xml:space="preserve"> des conditions à long </w:t>
            </w:r>
            <w:proofErr w:type="spellStart"/>
            <w:r w:rsidRPr="00EE02AB">
              <w:rPr>
                <w:rFonts w:asciiTheme="minorHAnsi" w:hAnsiTheme="minorHAnsi" w:cstheme="minorHAnsi"/>
                <w:color w:val="000000"/>
                <w:sz w:val="20"/>
              </w:rPr>
              <w:t>terme</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séquelles</w:t>
            </w:r>
            <w:proofErr w:type="spellEnd"/>
            <w:r w:rsidRPr="00EE02AB">
              <w:rPr>
                <w:rFonts w:asciiTheme="minorHAnsi" w:hAnsiTheme="minorHAnsi" w:cstheme="minorHAnsi"/>
                <w:color w:val="000000"/>
                <w:sz w:val="20"/>
              </w:rPr>
              <w:t xml:space="preserve">) chez un </w:t>
            </w:r>
            <w:proofErr w:type="spellStart"/>
            <w:r w:rsidRPr="00EE02AB">
              <w:rPr>
                <w:rFonts w:asciiTheme="minorHAnsi" w:hAnsiTheme="minorHAnsi" w:cstheme="minorHAnsi"/>
                <w:color w:val="000000"/>
                <w:sz w:val="20"/>
              </w:rPr>
              <w:t>hôte</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humain</w:t>
            </w:r>
            <w:proofErr w:type="spellEnd"/>
            <w:r w:rsidRPr="00EE02AB">
              <w:rPr>
                <w:rFonts w:asciiTheme="minorHAnsi" w:hAnsiTheme="minorHAnsi" w:cstheme="minorHAnsi"/>
                <w:color w:val="000000"/>
                <w:sz w:val="20"/>
              </w:rPr>
              <w:t xml:space="preserve"> normal?</w:t>
            </w:r>
          </w:p>
        </w:tc>
        <w:tc>
          <w:tcPr>
            <w:tcW w:w="1533" w:type="pct"/>
            <w:shd w:val="clear" w:color="auto" w:fill="D5DCE4" w:themeFill="text2" w:themeFillTint="33"/>
          </w:tcPr>
          <w:p w14:paraId="7C28516D" w14:textId="2C204ACB" w:rsidR="00EE02AB" w:rsidRPr="00206267" w:rsidRDefault="00EE02AB" w:rsidP="00EE02AB">
            <w:pPr>
              <w:rPr>
                <w:rFonts w:ascii="Calibri" w:hAnsi="Calibri" w:cs="Calibri"/>
                <w:color w:val="000000"/>
                <w:sz w:val="20"/>
              </w:rPr>
            </w:pPr>
            <w:r>
              <w:rPr>
                <w:rFonts w:ascii="Calibri" w:hAnsi="Calibri" w:cs="Calibri"/>
                <w:color w:val="000000"/>
                <w:sz w:val="20"/>
              </w:rPr>
              <w:t xml:space="preserve">Minor scars </w:t>
            </w:r>
            <w:proofErr w:type="gramStart"/>
            <w:r>
              <w:rPr>
                <w:rFonts w:ascii="Calibri" w:hAnsi="Calibri" w:cs="Calibri"/>
                <w:color w:val="000000"/>
                <w:sz w:val="20"/>
              </w:rPr>
              <w:t>witnessed</w:t>
            </w:r>
            <w:proofErr w:type="gramEnd"/>
            <w:r>
              <w:rPr>
                <w:rFonts w:ascii="Calibri" w:hAnsi="Calibri" w:cs="Calibri"/>
                <w:color w:val="000000"/>
                <w:sz w:val="20"/>
              </w:rPr>
              <w:t xml:space="preserve"> (value .05)</w:t>
            </w:r>
          </w:p>
        </w:tc>
      </w:tr>
      <w:tr w:rsidR="00EE02AB" w:rsidRPr="00206267" w14:paraId="5C7B175F" w14:textId="77777777" w:rsidTr="00EE02AB">
        <w:trPr>
          <w:trHeight w:val="300"/>
        </w:trPr>
        <w:tc>
          <w:tcPr>
            <w:tcW w:w="5000" w:type="pct"/>
            <w:gridSpan w:val="3"/>
          </w:tcPr>
          <w:p w14:paraId="7F759251" w14:textId="12EA7CCC" w:rsidR="00EE02AB" w:rsidRPr="00E747EE" w:rsidRDefault="00EE02AB" w:rsidP="00A07E81">
            <w:pPr>
              <w:jc w:val="center"/>
              <w:rPr>
                <w:rFonts w:cs="Calibri"/>
                <w:b/>
                <w:bCs/>
                <w:color w:val="000000"/>
                <w:sz w:val="20"/>
              </w:rPr>
            </w:pPr>
            <w:r w:rsidRPr="00E747EE">
              <w:rPr>
                <w:rFonts w:cs="Calibri"/>
                <w:b/>
                <w:bCs/>
                <w:color w:val="000000"/>
                <w:sz w:val="22"/>
                <w:szCs w:val="22"/>
              </w:rPr>
              <w:t>Mortality</w:t>
            </w:r>
          </w:p>
        </w:tc>
      </w:tr>
      <w:tr w:rsidR="00C32EDF" w:rsidRPr="00206267" w14:paraId="22E4D9B2" w14:textId="77777777" w:rsidTr="00C32EDF">
        <w:trPr>
          <w:trHeight w:val="300"/>
        </w:trPr>
        <w:tc>
          <w:tcPr>
            <w:tcW w:w="1934" w:type="pct"/>
            <w:shd w:val="clear" w:color="auto" w:fill="D5DCE4" w:themeFill="text2" w:themeFillTint="33"/>
            <w:noWrap/>
            <w:hideMark/>
          </w:tcPr>
          <w:p w14:paraId="793C91B7" w14:textId="77777777" w:rsidR="00C32EDF" w:rsidRPr="00206267" w:rsidRDefault="00C32EDF" w:rsidP="00A07E81">
            <w:pPr>
              <w:rPr>
                <w:rFonts w:ascii="Calibri" w:hAnsi="Calibri" w:cs="Calibri"/>
                <w:color w:val="000000"/>
                <w:sz w:val="20"/>
              </w:rPr>
            </w:pPr>
            <w:r w:rsidRPr="00206267">
              <w:rPr>
                <w:rFonts w:ascii="Calibri" w:hAnsi="Calibri" w:cs="Calibri"/>
                <w:color w:val="000000"/>
                <w:sz w:val="20"/>
              </w:rPr>
              <w:t>5.</w:t>
            </w:r>
            <w:r w:rsidRPr="00206267">
              <w:rPr>
                <w:rFonts w:ascii="Times New Roman" w:hAnsi="Times New Roman"/>
                <w:color w:val="000000"/>
                <w:sz w:val="20"/>
              </w:rPr>
              <w:t xml:space="preserve">       </w:t>
            </w:r>
            <w:r w:rsidRPr="00206267">
              <w:rPr>
                <w:rFonts w:ascii="Calibri" w:hAnsi="Calibri" w:cs="Calibri"/>
                <w:color w:val="000000"/>
                <w:sz w:val="20"/>
              </w:rPr>
              <w:t>What is the frequency of death (mortality rate) in humans caused by this disease?</w:t>
            </w:r>
          </w:p>
        </w:tc>
        <w:tc>
          <w:tcPr>
            <w:tcW w:w="1533" w:type="pct"/>
            <w:shd w:val="clear" w:color="auto" w:fill="D5DCE4" w:themeFill="text2" w:themeFillTint="33"/>
          </w:tcPr>
          <w:p w14:paraId="7193D4FA" w14:textId="0F3FC679" w:rsidR="00C32EDF" w:rsidRPr="00EE02AB" w:rsidRDefault="00EE02AB" w:rsidP="00A07E81">
            <w:pPr>
              <w:rPr>
                <w:rFonts w:asciiTheme="minorHAnsi" w:hAnsiTheme="minorHAnsi" w:cstheme="minorHAnsi"/>
                <w:color w:val="000000"/>
                <w:sz w:val="20"/>
              </w:rPr>
            </w:pPr>
            <w:r>
              <w:rPr>
                <w:rFonts w:asciiTheme="minorHAnsi" w:hAnsiTheme="minorHAnsi" w:cstheme="minorHAnsi"/>
                <w:color w:val="000000"/>
                <w:sz w:val="20"/>
              </w:rPr>
              <w:t xml:space="preserve">(5) </w:t>
            </w:r>
            <w:r w:rsidRPr="00EE02AB">
              <w:rPr>
                <w:rFonts w:asciiTheme="minorHAnsi" w:hAnsiTheme="minorHAnsi" w:cstheme="minorHAnsi"/>
                <w:color w:val="000000"/>
                <w:sz w:val="20"/>
              </w:rPr>
              <w:t xml:space="preserve">Avec quelle </w:t>
            </w:r>
            <w:proofErr w:type="spellStart"/>
            <w:r w:rsidRPr="00EE02AB">
              <w:rPr>
                <w:rFonts w:asciiTheme="minorHAnsi" w:hAnsiTheme="minorHAnsi" w:cstheme="minorHAnsi"/>
                <w:color w:val="000000"/>
                <w:sz w:val="20"/>
              </w:rPr>
              <w:t>fréquence</w:t>
            </w:r>
            <w:proofErr w:type="spellEnd"/>
            <w:r w:rsidRPr="00EE02AB">
              <w:rPr>
                <w:rFonts w:asciiTheme="minorHAnsi" w:hAnsiTheme="minorHAnsi" w:cstheme="minorHAnsi"/>
                <w:color w:val="000000"/>
                <w:sz w:val="20"/>
              </w:rPr>
              <w:t xml:space="preserve"> la </w:t>
            </w:r>
            <w:proofErr w:type="spellStart"/>
            <w:r w:rsidRPr="00EE02AB">
              <w:rPr>
                <w:rFonts w:asciiTheme="minorHAnsi" w:hAnsiTheme="minorHAnsi" w:cstheme="minorHAnsi"/>
                <w:color w:val="000000"/>
                <w:sz w:val="20"/>
              </w:rPr>
              <w:t>maladie</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provoque</w:t>
            </w:r>
            <w:proofErr w:type="spellEnd"/>
            <w:r w:rsidRPr="00EE02AB">
              <w:rPr>
                <w:rFonts w:asciiTheme="minorHAnsi" w:hAnsiTheme="minorHAnsi" w:cstheme="minorHAnsi"/>
                <w:color w:val="000000"/>
                <w:sz w:val="20"/>
              </w:rPr>
              <w:t>-t-</w:t>
            </w:r>
            <w:proofErr w:type="spellStart"/>
            <w:r w:rsidRPr="00EE02AB">
              <w:rPr>
                <w:rFonts w:asciiTheme="minorHAnsi" w:hAnsiTheme="minorHAnsi" w:cstheme="minorHAnsi"/>
                <w:color w:val="000000"/>
                <w:sz w:val="20"/>
              </w:rPr>
              <w:t>elle</w:t>
            </w:r>
            <w:proofErr w:type="spellEnd"/>
            <w:r w:rsidRPr="00EE02AB">
              <w:rPr>
                <w:rFonts w:asciiTheme="minorHAnsi" w:hAnsiTheme="minorHAnsi" w:cstheme="minorHAnsi"/>
                <w:color w:val="000000"/>
                <w:sz w:val="20"/>
              </w:rPr>
              <w:t xml:space="preserve"> le </w:t>
            </w:r>
            <w:proofErr w:type="spellStart"/>
            <w:r w:rsidRPr="00EE02AB">
              <w:rPr>
                <w:rFonts w:asciiTheme="minorHAnsi" w:hAnsiTheme="minorHAnsi" w:cstheme="minorHAnsi"/>
                <w:color w:val="000000"/>
                <w:sz w:val="20"/>
              </w:rPr>
              <w:t>décès</w:t>
            </w:r>
            <w:proofErr w:type="spellEnd"/>
            <w:r w:rsidRPr="00EE02AB">
              <w:rPr>
                <w:rFonts w:asciiTheme="minorHAnsi" w:hAnsiTheme="minorHAnsi" w:cstheme="minorHAnsi"/>
                <w:color w:val="000000"/>
                <w:sz w:val="20"/>
              </w:rPr>
              <w:t xml:space="preserve"> chez </w:t>
            </w:r>
            <w:proofErr w:type="spellStart"/>
            <w:r w:rsidRPr="00EE02AB">
              <w:rPr>
                <w:rFonts w:asciiTheme="minorHAnsi" w:hAnsiTheme="minorHAnsi" w:cstheme="minorHAnsi"/>
                <w:color w:val="000000"/>
                <w:sz w:val="20"/>
              </w:rPr>
              <w:t>l’humain</w:t>
            </w:r>
            <w:proofErr w:type="spellEnd"/>
            <w:r w:rsidRPr="00EE02AB">
              <w:rPr>
                <w:rFonts w:asciiTheme="minorHAnsi" w:hAnsiTheme="minorHAnsi" w:cstheme="minorHAnsi"/>
                <w:color w:val="000000"/>
                <w:sz w:val="20"/>
              </w:rPr>
              <w:t xml:space="preserve"> dans </w:t>
            </w:r>
            <w:proofErr w:type="spellStart"/>
            <w:r w:rsidRPr="00EE02AB">
              <w:rPr>
                <w:rFonts w:asciiTheme="minorHAnsi" w:hAnsiTheme="minorHAnsi" w:cstheme="minorHAnsi"/>
                <w:color w:val="000000"/>
                <w:sz w:val="20"/>
              </w:rPr>
              <w:t>une</w:t>
            </w:r>
            <w:proofErr w:type="spellEnd"/>
            <w:r w:rsidRPr="00EE02AB">
              <w:rPr>
                <w:rFonts w:asciiTheme="minorHAnsi" w:hAnsiTheme="minorHAnsi" w:cstheme="minorHAnsi"/>
                <w:color w:val="000000"/>
                <w:sz w:val="20"/>
              </w:rPr>
              <w:t xml:space="preserve"> population </w:t>
            </w:r>
            <w:proofErr w:type="spellStart"/>
            <w:r w:rsidRPr="00EE02AB">
              <w:rPr>
                <w:rFonts w:asciiTheme="minorHAnsi" w:hAnsiTheme="minorHAnsi" w:cstheme="minorHAnsi"/>
                <w:color w:val="000000"/>
                <w:sz w:val="20"/>
              </w:rPr>
              <w:t>définie</w:t>
            </w:r>
            <w:proofErr w:type="spellEnd"/>
            <w:r w:rsidRPr="00EE02AB">
              <w:rPr>
                <w:rFonts w:asciiTheme="minorHAnsi" w:hAnsiTheme="minorHAnsi" w:cstheme="minorHAnsi"/>
                <w:color w:val="000000"/>
                <w:sz w:val="20"/>
              </w:rPr>
              <w:t xml:space="preserve"> pendant un </w:t>
            </w:r>
            <w:proofErr w:type="spellStart"/>
            <w:r w:rsidRPr="00EE02AB">
              <w:rPr>
                <w:rFonts w:asciiTheme="minorHAnsi" w:hAnsiTheme="minorHAnsi" w:cstheme="minorHAnsi"/>
                <w:color w:val="000000"/>
                <w:sz w:val="20"/>
              </w:rPr>
              <w:t>intervalle</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spécifique</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taux</w:t>
            </w:r>
            <w:proofErr w:type="spellEnd"/>
            <w:r w:rsidRPr="00EE02AB">
              <w:rPr>
                <w:rFonts w:asciiTheme="minorHAnsi" w:hAnsiTheme="minorHAnsi" w:cstheme="minorHAnsi"/>
                <w:color w:val="000000"/>
                <w:sz w:val="20"/>
              </w:rPr>
              <w:t xml:space="preserve"> de </w:t>
            </w:r>
            <w:proofErr w:type="spellStart"/>
            <w:r w:rsidRPr="00EE02AB">
              <w:rPr>
                <w:rFonts w:asciiTheme="minorHAnsi" w:hAnsiTheme="minorHAnsi" w:cstheme="minorHAnsi"/>
                <w:color w:val="000000"/>
                <w:sz w:val="20"/>
              </w:rPr>
              <w:t>mortalité</w:t>
            </w:r>
            <w:proofErr w:type="spellEnd"/>
            <w:r w:rsidRPr="00EE02AB">
              <w:rPr>
                <w:rFonts w:asciiTheme="minorHAnsi" w:hAnsiTheme="minorHAnsi" w:cstheme="minorHAnsi"/>
                <w:color w:val="000000"/>
                <w:sz w:val="20"/>
              </w:rPr>
              <w:t>)?</w:t>
            </w:r>
          </w:p>
        </w:tc>
        <w:tc>
          <w:tcPr>
            <w:tcW w:w="1533" w:type="pct"/>
            <w:shd w:val="clear" w:color="auto" w:fill="D5DCE4" w:themeFill="text2" w:themeFillTint="33"/>
          </w:tcPr>
          <w:p w14:paraId="10F1AF75" w14:textId="077A1567" w:rsidR="00C32EDF" w:rsidRPr="00206267" w:rsidRDefault="00C32EDF" w:rsidP="00A07E81">
            <w:pPr>
              <w:rPr>
                <w:rFonts w:ascii="Calibri" w:hAnsi="Calibri" w:cs="Calibri"/>
                <w:color w:val="000000"/>
                <w:sz w:val="20"/>
              </w:rPr>
            </w:pPr>
            <w:r>
              <w:rPr>
                <w:rFonts w:ascii="Calibri" w:hAnsi="Calibri" w:cs="Calibri"/>
                <w:color w:val="000000"/>
                <w:sz w:val="20"/>
              </w:rPr>
              <w:t>Mortality rate 1 to 10% (typically in children) (Value 0.25)</w:t>
            </w:r>
          </w:p>
        </w:tc>
      </w:tr>
      <w:tr w:rsidR="00EE02AB" w:rsidRPr="00206267" w14:paraId="15E48551" w14:textId="77777777" w:rsidTr="00EE02AB">
        <w:trPr>
          <w:trHeight w:val="300"/>
        </w:trPr>
        <w:tc>
          <w:tcPr>
            <w:tcW w:w="5000" w:type="pct"/>
            <w:gridSpan w:val="3"/>
          </w:tcPr>
          <w:p w14:paraId="4080525D" w14:textId="23178978" w:rsidR="00EE02AB" w:rsidRPr="00E747EE" w:rsidRDefault="00EE02AB" w:rsidP="00BF20A7">
            <w:pPr>
              <w:jc w:val="center"/>
              <w:rPr>
                <w:rFonts w:cstheme="minorHAnsi"/>
                <w:b/>
                <w:bCs/>
                <w:color w:val="000000"/>
                <w:sz w:val="20"/>
              </w:rPr>
            </w:pPr>
            <w:r w:rsidRPr="00E747EE">
              <w:rPr>
                <w:rFonts w:cstheme="minorHAnsi"/>
                <w:b/>
                <w:bCs/>
                <w:color w:val="000000"/>
                <w:sz w:val="22"/>
                <w:szCs w:val="22"/>
              </w:rPr>
              <w:t>Animal Impact</w:t>
            </w:r>
            <w:r w:rsidR="00BF20A7" w:rsidRPr="00E747EE">
              <w:rPr>
                <w:rFonts w:cstheme="minorHAnsi"/>
                <w:b/>
                <w:bCs/>
                <w:color w:val="000000"/>
                <w:sz w:val="22"/>
                <w:szCs w:val="22"/>
              </w:rPr>
              <w:t xml:space="preserve"> (</w:t>
            </w:r>
            <w:proofErr w:type="spellStart"/>
            <w:r w:rsidR="00BF20A7" w:rsidRPr="00E747EE">
              <w:rPr>
                <w:rFonts w:cstheme="minorHAnsi"/>
                <w:b/>
                <w:bCs/>
                <w:color w:val="000000"/>
                <w:sz w:val="22"/>
                <w:szCs w:val="22"/>
              </w:rPr>
              <w:t>Animale</w:t>
            </w:r>
            <w:proofErr w:type="spellEnd"/>
            <w:r w:rsidR="00BF20A7" w:rsidRPr="00E747EE">
              <w:rPr>
                <w:rFonts w:cstheme="minorHAnsi"/>
                <w:b/>
                <w:bCs/>
                <w:color w:val="000000"/>
                <w:sz w:val="22"/>
                <w:szCs w:val="22"/>
              </w:rPr>
              <w:t>)</w:t>
            </w:r>
          </w:p>
        </w:tc>
      </w:tr>
      <w:tr w:rsidR="00EE02AB" w:rsidRPr="00206267" w14:paraId="495B4496" w14:textId="77777777" w:rsidTr="00037950">
        <w:trPr>
          <w:trHeight w:val="300"/>
        </w:trPr>
        <w:tc>
          <w:tcPr>
            <w:tcW w:w="1934" w:type="pct"/>
            <w:shd w:val="clear" w:color="auto" w:fill="D9D9D9" w:themeFill="background1" w:themeFillShade="D9"/>
            <w:noWrap/>
            <w:hideMark/>
          </w:tcPr>
          <w:p w14:paraId="7ADB2B7F" w14:textId="77777777" w:rsidR="00EE02AB" w:rsidRPr="00206267" w:rsidRDefault="00EE02AB" w:rsidP="00EE02AB">
            <w:pPr>
              <w:rPr>
                <w:rFonts w:ascii="Calibri" w:hAnsi="Calibri" w:cs="Calibri"/>
                <w:color w:val="000000" w:themeColor="text1"/>
                <w:sz w:val="20"/>
              </w:rPr>
            </w:pPr>
            <w:r w:rsidRPr="00206267">
              <w:rPr>
                <w:rFonts w:ascii="Calibri" w:hAnsi="Calibri" w:cs="Calibri"/>
                <w:color w:val="000000" w:themeColor="text1"/>
                <w:sz w:val="20"/>
              </w:rPr>
              <w:t>6.</w:t>
            </w:r>
            <w:r w:rsidRPr="00206267">
              <w:rPr>
                <w:rFonts w:ascii="Times New Roman" w:hAnsi="Times New Roman"/>
                <w:color w:val="000000" w:themeColor="text1"/>
                <w:sz w:val="20"/>
              </w:rPr>
              <w:t xml:space="preserve">       </w:t>
            </w:r>
            <w:r w:rsidRPr="00206267">
              <w:rPr>
                <w:rFonts w:ascii="Calibri" w:hAnsi="Calibri" w:cs="Calibri"/>
                <w:color w:val="000000" w:themeColor="text1"/>
                <w:sz w:val="20"/>
              </w:rPr>
              <w:t>If the agent infects animals, what is the expected morbidity rate to a naïve but otherwise healthy animal population?</w:t>
            </w:r>
          </w:p>
        </w:tc>
        <w:tc>
          <w:tcPr>
            <w:tcW w:w="1533" w:type="pct"/>
            <w:shd w:val="clear" w:color="auto" w:fill="D9D9D9" w:themeFill="background1" w:themeFillShade="D9"/>
            <w:vAlign w:val="center"/>
          </w:tcPr>
          <w:p w14:paraId="78B503B7" w14:textId="086BC1AE"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(6) </w:t>
            </w:r>
            <w:r w:rsidRPr="00EE02AB">
              <w:rPr>
                <w:rFonts w:asciiTheme="minorHAnsi" w:hAnsiTheme="minorHAnsi" w:cstheme="minorHAnsi"/>
                <w:color w:val="000000"/>
                <w:sz w:val="20"/>
              </w:rPr>
              <w:t xml:space="preserve">Si </w:t>
            </w:r>
            <w:proofErr w:type="spellStart"/>
            <w:r w:rsidRPr="00EE02AB">
              <w:rPr>
                <w:rFonts w:asciiTheme="minorHAnsi" w:hAnsiTheme="minorHAnsi" w:cstheme="minorHAnsi"/>
                <w:color w:val="000000"/>
                <w:sz w:val="20"/>
              </w:rPr>
              <w:t>l’agent</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infecte</w:t>
            </w:r>
            <w:proofErr w:type="spellEnd"/>
            <w:r w:rsidRPr="00EE02AB">
              <w:rPr>
                <w:rFonts w:asciiTheme="minorHAnsi" w:hAnsiTheme="minorHAnsi" w:cstheme="minorHAnsi"/>
                <w:color w:val="000000"/>
                <w:sz w:val="20"/>
              </w:rPr>
              <w:t xml:space="preserve"> des </w:t>
            </w:r>
            <w:proofErr w:type="spellStart"/>
            <w:r w:rsidRPr="00EE02AB">
              <w:rPr>
                <w:rFonts w:asciiTheme="minorHAnsi" w:hAnsiTheme="minorHAnsi" w:cstheme="minorHAnsi"/>
                <w:color w:val="000000"/>
                <w:sz w:val="20"/>
              </w:rPr>
              <w:t>animaux</w:t>
            </w:r>
            <w:proofErr w:type="spellEnd"/>
            <w:r w:rsidRPr="00EE02AB">
              <w:rPr>
                <w:rFonts w:asciiTheme="minorHAnsi" w:hAnsiTheme="minorHAnsi" w:cstheme="minorHAnsi"/>
                <w:color w:val="000000"/>
                <w:sz w:val="20"/>
              </w:rPr>
              <w:t xml:space="preserve">, quelle </w:t>
            </w:r>
            <w:proofErr w:type="spellStart"/>
            <w:r w:rsidRPr="00EE02AB">
              <w:rPr>
                <w:rFonts w:asciiTheme="minorHAnsi" w:hAnsiTheme="minorHAnsi" w:cstheme="minorHAnsi"/>
                <w:color w:val="000000"/>
                <w:sz w:val="20"/>
              </w:rPr>
              <w:t>est</w:t>
            </w:r>
            <w:proofErr w:type="spellEnd"/>
            <w:r w:rsidRPr="00EE02AB">
              <w:rPr>
                <w:rFonts w:asciiTheme="minorHAnsi" w:hAnsiTheme="minorHAnsi" w:cstheme="minorHAnsi"/>
                <w:color w:val="000000"/>
                <w:sz w:val="20"/>
              </w:rPr>
              <w:t xml:space="preserve"> la </w:t>
            </w:r>
            <w:proofErr w:type="spellStart"/>
            <w:r w:rsidRPr="00EE02AB">
              <w:rPr>
                <w:rFonts w:asciiTheme="minorHAnsi" w:hAnsiTheme="minorHAnsi" w:cstheme="minorHAnsi"/>
                <w:color w:val="000000"/>
                <w:sz w:val="20"/>
              </w:rPr>
              <w:t>morbidité</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attendue</w:t>
            </w:r>
            <w:proofErr w:type="spellEnd"/>
            <w:r w:rsidRPr="00EE02AB">
              <w:rPr>
                <w:rFonts w:asciiTheme="minorHAnsi" w:hAnsiTheme="minorHAnsi" w:cstheme="minorHAnsi"/>
                <w:color w:val="000000"/>
                <w:sz w:val="20"/>
              </w:rPr>
              <w:t xml:space="preserve"> pour </w:t>
            </w:r>
            <w:proofErr w:type="spellStart"/>
            <w:r w:rsidRPr="00EE02AB">
              <w:rPr>
                <w:rFonts w:asciiTheme="minorHAnsi" w:hAnsiTheme="minorHAnsi" w:cstheme="minorHAnsi"/>
                <w:color w:val="000000"/>
                <w:sz w:val="20"/>
              </w:rPr>
              <w:t>une</w:t>
            </w:r>
            <w:proofErr w:type="spellEnd"/>
            <w:r w:rsidRPr="00EE02AB">
              <w:rPr>
                <w:rFonts w:asciiTheme="minorHAnsi" w:hAnsiTheme="minorHAnsi" w:cstheme="minorHAnsi"/>
                <w:color w:val="000000"/>
                <w:sz w:val="20"/>
              </w:rPr>
              <w:t xml:space="preserve"> population </w:t>
            </w:r>
            <w:proofErr w:type="spellStart"/>
            <w:r w:rsidRPr="00EE02AB">
              <w:rPr>
                <w:rFonts w:asciiTheme="minorHAnsi" w:hAnsiTheme="minorHAnsi" w:cstheme="minorHAnsi"/>
                <w:color w:val="000000"/>
                <w:sz w:val="20"/>
              </w:rPr>
              <w:t>animale</w:t>
            </w:r>
            <w:proofErr w:type="spellEnd"/>
            <w:r w:rsidRPr="00EE02AB">
              <w:rPr>
                <w:rFonts w:asciiTheme="minorHAnsi" w:hAnsiTheme="minorHAnsi" w:cstheme="minorHAnsi"/>
                <w:color w:val="000000"/>
                <w:sz w:val="20"/>
              </w:rPr>
              <w:t xml:space="preserve"> naïve </w:t>
            </w:r>
            <w:proofErr w:type="spellStart"/>
            <w:r w:rsidRPr="00EE02AB">
              <w:rPr>
                <w:rFonts w:asciiTheme="minorHAnsi" w:hAnsiTheme="minorHAnsi" w:cstheme="minorHAnsi"/>
                <w:color w:val="000000"/>
                <w:sz w:val="20"/>
              </w:rPr>
              <w:t>mais</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autrement</w:t>
            </w:r>
            <w:proofErr w:type="spellEnd"/>
            <w:r w:rsidRPr="00EE02AB">
              <w:rPr>
                <w:rFonts w:asciiTheme="minorHAnsi" w:hAnsiTheme="minorHAnsi" w:cstheme="minorHAnsi"/>
                <w:color w:val="000000"/>
                <w:sz w:val="20"/>
              </w:rPr>
              <w:t xml:space="preserve"> saine?</w:t>
            </w:r>
          </w:p>
        </w:tc>
        <w:tc>
          <w:tcPr>
            <w:tcW w:w="1533" w:type="pct"/>
            <w:shd w:val="clear" w:color="auto" w:fill="D9D9D9" w:themeFill="background1" w:themeFillShade="D9"/>
          </w:tcPr>
          <w:p w14:paraId="0DE94726" w14:textId="20D7250C" w:rsidR="00EE02AB" w:rsidRPr="00CB0552" w:rsidRDefault="00EE02AB" w:rsidP="00EE02AB">
            <w:pPr>
              <w:rPr>
                <w:rFonts w:ascii="Calibri" w:hAnsi="Calibri" w:cs="Calibri"/>
                <w:color w:val="000000" w:themeColor="text1"/>
                <w:sz w:val="20"/>
              </w:rPr>
            </w:pPr>
            <w:r>
              <w:rPr>
                <w:rFonts w:ascii="Calibri" w:hAnsi="Calibri" w:cs="Calibri"/>
                <w:color w:val="000000"/>
                <w:sz w:val="20"/>
              </w:rPr>
              <w:t>Virtual none (value 0)</w:t>
            </w:r>
          </w:p>
        </w:tc>
      </w:tr>
      <w:tr w:rsidR="00EE02AB" w:rsidRPr="00206267" w14:paraId="2BCE53F5" w14:textId="77777777" w:rsidTr="00037950">
        <w:trPr>
          <w:trHeight w:val="300"/>
        </w:trPr>
        <w:tc>
          <w:tcPr>
            <w:tcW w:w="1934" w:type="pct"/>
            <w:shd w:val="clear" w:color="auto" w:fill="D9D9D9" w:themeFill="background1" w:themeFillShade="D9"/>
            <w:noWrap/>
            <w:hideMark/>
          </w:tcPr>
          <w:p w14:paraId="4D6308C8" w14:textId="77777777" w:rsidR="00EE02AB" w:rsidRPr="00206267" w:rsidRDefault="00EE02AB" w:rsidP="00EE02AB">
            <w:pPr>
              <w:rPr>
                <w:rFonts w:ascii="Calibri" w:hAnsi="Calibri" w:cs="Calibri"/>
                <w:color w:val="000000" w:themeColor="text1"/>
                <w:sz w:val="20"/>
              </w:rPr>
            </w:pPr>
            <w:r w:rsidRPr="00206267">
              <w:rPr>
                <w:rFonts w:ascii="Calibri" w:hAnsi="Calibri" w:cs="Calibri"/>
                <w:color w:val="000000" w:themeColor="text1"/>
                <w:sz w:val="20"/>
              </w:rPr>
              <w:t>7.</w:t>
            </w:r>
            <w:r w:rsidRPr="00206267">
              <w:rPr>
                <w:rFonts w:ascii="Times New Roman" w:hAnsi="Times New Roman"/>
                <w:color w:val="000000" w:themeColor="text1"/>
                <w:sz w:val="20"/>
              </w:rPr>
              <w:t xml:space="preserve">       </w:t>
            </w:r>
            <w:r w:rsidRPr="00206267">
              <w:rPr>
                <w:rFonts w:ascii="Calibri" w:hAnsi="Calibri" w:cs="Calibri"/>
                <w:color w:val="000000" w:themeColor="text1"/>
                <w:sz w:val="20"/>
              </w:rPr>
              <w:t>What species of animals can this agent infect?</w:t>
            </w:r>
          </w:p>
        </w:tc>
        <w:tc>
          <w:tcPr>
            <w:tcW w:w="1533" w:type="pct"/>
            <w:shd w:val="clear" w:color="auto" w:fill="D9D9D9" w:themeFill="background1" w:themeFillShade="D9"/>
            <w:vAlign w:val="center"/>
          </w:tcPr>
          <w:p w14:paraId="1CADDF7F" w14:textId="1F03969D"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(7) </w:t>
            </w:r>
            <w:proofErr w:type="spellStart"/>
            <w:r w:rsidRPr="00EE02AB">
              <w:rPr>
                <w:rFonts w:asciiTheme="minorHAnsi" w:hAnsiTheme="minorHAnsi" w:cstheme="minorHAnsi"/>
                <w:color w:val="000000"/>
                <w:sz w:val="20"/>
              </w:rPr>
              <w:t>Quelles</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espèces</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d’animaux</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peuvent</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être</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infectées</w:t>
            </w:r>
            <w:proofErr w:type="spellEnd"/>
            <w:r w:rsidRPr="00EE02AB">
              <w:rPr>
                <w:rFonts w:asciiTheme="minorHAnsi" w:hAnsiTheme="minorHAnsi" w:cstheme="minorHAnsi"/>
                <w:color w:val="000000"/>
                <w:sz w:val="20"/>
              </w:rPr>
              <w:t xml:space="preserve"> par </w:t>
            </w:r>
            <w:proofErr w:type="spellStart"/>
            <w:r w:rsidRPr="00EE02AB">
              <w:rPr>
                <w:rFonts w:asciiTheme="minorHAnsi" w:hAnsiTheme="minorHAnsi" w:cstheme="minorHAnsi"/>
                <w:color w:val="000000"/>
                <w:sz w:val="20"/>
              </w:rPr>
              <w:t>cet</w:t>
            </w:r>
            <w:proofErr w:type="spellEnd"/>
            <w:r w:rsidRPr="00EE02AB">
              <w:rPr>
                <w:rFonts w:asciiTheme="minorHAnsi" w:hAnsiTheme="minorHAnsi" w:cstheme="minorHAnsi"/>
                <w:color w:val="000000"/>
                <w:sz w:val="20"/>
              </w:rPr>
              <w:t xml:space="preserve"> agent?</w:t>
            </w:r>
          </w:p>
        </w:tc>
        <w:tc>
          <w:tcPr>
            <w:tcW w:w="1533" w:type="pct"/>
            <w:shd w:val="clear" w:color="auto" w:fill="D9D9D9" w:themeFill="background1" w:themeFillShade="D9"/>
          </w:tcPr>
          <w:p w14:paraId="6B54B5C6" w14:textId="535C72D3" w:rsidR="00EE02AB" w:rsidRPr="00CB0552" w:rsidRDefault="00EE02AB" w:rsidP="00EE02AB">
            <w:pPr>
              <w:rPr>
                <w:rFonts w:ascii="Calibri" w:hAnsi="Calibri" w:cs="Calibri"/>
                <w:color w:val="000000" w:themeColor="text1"/>
                <w:sz w:val="20"/>
              </w:rPr>
            </w:pPr>
            <w:r>
              <w:rPr>
                <w:rFonts w:ascii="Calibri" w:hAnsi="Calibri" w:cs="Calibri"/>
                <w:color w:val="000000"/>
                <w:sz w:val="20"/>
              </w:rPr>
              <w:t xml:space="preserve">Does not </w:t>
            </w:r>
            <w:proofErr w:type="gramStart"/>
            <w:r>
              <w:rPr>
                <w:rFonts w:ascii="Calibri" w:hAnsi="Calibri" w:cs="Calibri"/>
                <w:color w:val="000000"/>
                <w:sz w:val="20"/>
              </w:rPr>
              <w:t>impact</w:t>
            </w:r>
            <w:proofErr w:type="gramEnd"/>
            <w:r>
              <w:rPr>
                <w:rFonts w:ascii="Calibri" w:hAnsi="Calibri" w:cs="Calibri"/>
                <w:color w:val="000000"/>
                <w:sz w:val="20"/>
              </w:rPr>
              <w:t xml:space="preserve"> a species of agricultural importance (Value 0.25)</w:t>
            </w:r>
          </w:p>
        </w:tc>
      </w:tr>
      <w:tr w:rsidR="00C32EDF" w:rsidRPr="00206267" w14:paraId="1B9B1307" w14:textId="77777777" w:rsidTr="00C32EDF">
        <w:trPr>
          <w:trHeight w:val="300"/>
        </w:trPr>
        <w:tc>
          <w:tcPr>
            <w:tcW w:w="1934" w:type="pct"/>
            <w:shd w:val="clear" w:color="auto" w:fill="D9D9D9" w:themeFill="background1" w:themeFillShade="D9"/>
            <w:noWrap/>
            <w:hideMark/>
          </w:tcPr>
          <w:p w14:paraId="2577AE8E" w14:textId="77777777" w:rsidR="00C32EDF" w:rsidRPr="00206267" w:rsidRDefault="00C32EDF" w:rsidP="00902EBE">
            <w:pPr>
              <w:rPr>
                <w:rFonts w:ascii="Calibri" w:hAnsi="Calibri" w:cs="Calibri"/>
                <w:color w:val="000000" w:themeColor="text1"/>
                <w:sz w:val="20"/>
              </w:rPr>
            </w:pPr>
            <w:r w:rsidRPr="00206267">
              <w:rPr>
                <w:rFonts w:ascii="Calibri" w:hAnsi="Calibri" w:cs="Calibri"/>
                <w:color w:val="000000" w:themeColor="text1"/>
                <w:sz w:val="20"/>
              </w:rPr>
              <w:t>8.</w:t>
            </w:r>
            <w:r w:rsidRPr="00206267">
              <w:rPr>
                <w:rFonts w:ascii="Times New Roman" w:hAnsi="Times New Roman"/>
                <w:color w:val="000000" w:themeColor="text1"/>
                <w:sz w:val="20"/>
              </w:rPr>
              <w:t xml:space="preserve">       </w:t>
            </w:r>
            <w:r w:rsidRPr="00206267">
              <w:rPr>
                <w:rFonts w:ascii="Calibri" w:hAnsi="Calibri" w:cs="Calibri"/>
                <w:color w:val="000000" w:themeColor="text1"/>
                <w:sz w:val="20"/>
              </w:rPr>
              <w:t xml:space="preserve">What is the disease impact on the general population?  </w:t>
            </w:r>
          </w:p>
        </w:tc>
        <w:tc>
          <w:tcPr>
            <w:tcW w:w="1533" w:type="pct"/>
            <w:shd w:val="clear" w:color="auto" w:fill="D9D9D9" w:themeFill="background1" w:themeFillShade="D9"/>
          </w:tcPr>
          <w:p w14:paraId="7193DC2D" w14:textId="77777777" w:rsidR="00C32EDF" w:rsidRDefault="00C32EDF" w:rsidP="00902EBE">
            <w:pPr>
              <w:rPr>
                <w:rFonts w:ascii="Calibri" w:hAnsi="Calibri" w:cs="Calibri"/>
                <w:color w:val="000000"/>
                <w:sz w:val="20"/>
              </w:rPr>
            </w:pPr>
          </w:p>
        </w:tc>
        <w:tc>
          <w:tcPr>
            <w:tcW w:w="1533" w:type="pct"/>
            <w:shd w:val="clear" w:color="auto" w:fill="D9D9D9" w:themeFill="background1" w:themeFillShade="D9"/>
          </w:tcPr>
          <w:p w14:paraId="7B703B2C" w14:textId="5563D29E" w:rsidR="00C32EDF" w:rsidRPr="00CB0552" w:rsidRDefault="00C32EDF" w:rsidP="00902EBE">
            <w:pPr>
              <w:rPr>
                <w:rFonts w:ascii="Calibri" w:hAnsi="Calibri" w:cs="Calibri"/>
                <w:color w:val="000000" w:themeColor="text1"/>
                <w:sz w:val="20"/>
              </w:rPr>
            </w:pPr>
            <w:r>
              <w:rPr>
                <w:rFonts w:ascii="Calibri" w:hAnsi="Calibri" w:cs="Calibri"/>
                <w:color w:val="000000"/>
                <w:sz w:val="20"/>
              </w:rPr>
              <w:t>Minimal (Value 0)</w:t>
            </w:r>
          </w:p>
        </w:tc>
      </w:tr>
      <w:tr w:rsidR="00EE02AB" w:rsidRPr="00206267" w14:paraId="5323DC28" w14:textId="77777777" w:rsidTr="00EE02AB">
        <w:trPr>
          <w:trHeight w:val="300"/>
        </w:trPr>
        <w:tc>
          <w:tcPr>
            <w:tcW w:w="5000" w:type="pct"/>
            <w:gridSpan w:val="3"/>
          </w:tcPr>
          <w:p w14:paraId="2735B9C1" w14:textId="1C119A13" w:rsidR="00EE02AB" w:rsidRPr="00E747EE" w:rsidRDefault="00EE02AB" w:rsidP="00A07E81">
            <w:pPr>
              <w:jc w:val="center"/>
              <w:rPr>
                <w:rFonts w:cs="Calibri"/>
                <w:b/>
                <w:bCs/>
                <w:color w:val="984806"/>
                <w:sz w:val="22"/>
                <w:szCs w:val="22"/>
              </w:rPr>
            </w:pPr>
            <w:r w:rsidRPr="00E747EE">
              <w:rPr>
                <w:rFonts w:cs="Calibri"/>
                <w:b/>
                <w:bCs/>
                <w:color w:val="000000" w:themeColor="text1"/>
                <w:sz w:val="22"/>
                <w:szCs w:val="22"/>
              </w:rPr>
              <w:t>Socioeconomic</w:t>
            </w:r>
            <w:r w:rsidR="00BF20A7" w:rsidRPr="00E747EE">
              <w:rPr>
                <w:rFonts w:cs="Calibri"/>
                <w:b/>
                <w:bCs/>
                <w:color w:val="000000" w:themeColor="text1"/>
                <w:sz w:val="22"/>
                <w:szCs w:val="22"/>
              </w:rPr>
              <w:t xml:space="preserve"> (</w:t>
            </w:r>
            <w:proofErr w:type="spellStart"/>
            <w:r w:rsidR="00BF20A7" w:rsidRPr="00E747EE">
              <w:rPr>
                <w:rFonts w:cs="Calibri"/>
                <w:b/>
                <w:bCs/>
                <w:color w:val="000000" w:themeColor="text1"/>
                <w:sz w:val="22"/>
                <w:szCs w:val="22"/>
              </w:rPr>
              <w:t>Conséquences</w:t>
            </w:r>
            <w:proofErr w:type="spellEnd"/>
            <w:r w:rsidR="00BF20A7" w:rsidRPr="00E747EE">
              <w:rPr>
                <w:rFonts w:cs="Calibri"/>
                <w:b/>
                <w:bCs/>
                <w:color w:val="000000" w:themeColor="text1"/>
                <w:sz w:val="22"/>
                <w:szCs w:val="22"/>
              </w:rPr>
              <w:t xml:space="preserve"> </w:t>
            </w:r>
            <w:proofErr w:type="spellStart"/>
            <w:r w:rsidR="00BF20A7" w:rsidRPr="00E747EE">
              <w:rPr>
                <w:rFonts w:cs="Calibri"/>
                <w:b/>
                <w:bCs/>
                <w:color w:val="000000" w:themeColor="text1"/>
                <w:sz w:val="22"/>
                <w:szCs w:val="22"/>
              </w:rPr>
              <w:t>socioéconomiques</w:t>
            </w:r>
            <w:proofErr w:type="spellEnd"/>
            <w:r w:rsidR="00BF20A7" w:rsidRPr="00E747EE">
              <w:rPr>
                <w:rFonts w:cs="Calibri"/>
                <w:b/>
                <w:bCs/>
                <w:color w:val="000000" w:themeColor="text1"/>
                <w:sz w:val="22"/>
                <w:szCs w:val="22"/>
              </w:rPr>
              <w:t>)</w:t>
            </w:r>
          </w:p>
        </w:tc>
      </w:tr>
      <w:tr w:rsidR="00EE02AB" w:rsidRPr="00206267" w14:paraId="0D86FF08" w14:textId="77777777" w:rsidTr="003E1B29">
        <w:trPr>
          <w:trHeight w:val="300"/>
        </w:trPr>
        <w:tc>
          <w:tcPr>
            <w:tcW w:w="1934" w:type="pct"/>
            <w:noWrap/>
            <w:hideMark/>
          </w:tcPr>
          <w:p w14:paraId="21C1C978" w14:textId="77777777" w:rsidR="00EE02AB" w:rsidRPr="00206267" w:rsidRDefault="00EE02AB" w:rsidP="00EE02AB">
            <w:pPr>
              <w:rPr>
                <w:rFonts w:ascii="Calibri" w:hAnsi="Calibri" w:cs="Calibri"/>
                <w:color w:val="000000"/>
                <w:sz w:val="20"/>
              </w:rPr>
            </w:pPr>
            <w:r w:rsidRPr="00206267">
              <w:rPr>
                <w:rFonts w:ascii="Calibri" w:hAnsi="Calibri" w:cs="Calibri"/>
                <w:color w:val="000000"/>
                <w:sz w:val="20"/>
              </w:rPr>
              <w:t>9.</w:t>
            </w:r>
            <w:r w:rsidRPr="00206267">
              <w:rPr>
                <w:rFonts w:ascii="Times New Roman" w:hAnsi="Times New Roman"/>
                <w:color w:val="000000"/>
                <w:sz w:val="20"/>
              </w:rPr>
              <w:t>    </w:t>
            </w:r>
            <w:r w:rsidRPr="00206267">
              <w:rPr>
                <w:rFonts w:ascii="Calibri" w:hAnsi="Calibri" w:cs="Calibri"/>
                <w:color w:val="000000"/>
                <w:sz w:val="20"/>
              </w:rPr>
              <w:t>What is the economic impact of an outbreak of this agent to the country?</w:t>
            </w:r>
          </w:p>
        </w:tc>
        <w:tc>
          <w:tcPr>
            <w:tcW w:w="1533" w:type="pct"/>
            <w:vAlign w:val="center"/>
          </w:tcPr>
          <w:p w14:paraId="190C8060" w14:textId="042E18DC"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(9) </w:t>
            </w:r>
            <w:proofErr w:type="spellStart"/>
            <w:r w:rsidRPr="00EE02AB">
              <w:rPr>
                <w:rFonts w:asciiTheme="minorHAnsi" w:hAnsiTheme="minorHAnsi" w:cstheme="minorHAnsi"/>
                <w:color w:val="000000"/>
                <w:sz w:val="20"/>
              </w:rPr>
              <w:t>Quel</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serait</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l’impact</w:t>
            </w:r>
            <w:proofErr w:type="spellEnd"/>
            <w:r w:rsidRPr="00EE02AB">
              <w:rPr>
                <w:rFonts w:asciiTheme="minorHAnsi" w:hAnsiTheme="minorHAnsi" w:cstheme="minorHAnsi"/>
                <w:color w:val="000000"/>
                <w:sz w:val="20"/>
              </w:rPr>
              <w:t xml:space="preserve"> de la </w:t>
            </w:r>
            <w:proofErr w:type="spellStart"/>
            <w:r w:rsidRPr="00EE02AB">
              <w:rPr>
                <w:rFonts w:asciiTheme="minorHAnsi" w:hAnsiTheme="minorHAnsi" w:cstheme="minorHAnsi"/>
                <w:color w:val="000000"/>
                <w:sz w:val="20"/>
              </w:rPr>
              <w:t>maladie</w:t>
            </w:r>
            <w:proofErr w:type="spellEnd"/>
            <w:r w:rsidRPr="00EE02AB">
              <w:rPr>
                <w:rFonts w:asciiTheme="minorHAnsi" w:hAnsiTheme="minorHAnsi" w:cstheme="minorHAnsi"/>
                <w:color w:val="000000"/>
                <w:sz w:val="20"/>
              </w:rPr>
              <w:t xml:space="preserve"> sur la population </w:t>
            </w:r>
            <w:proofErr w:type="spellStart"/>
            <w:r w:rsidRPr="00EE02AB">
              <w:rPr>
                <w:rFonts w:asciiTheme="minorHAnsi" w:hAnsiTheme="minorHAnsi" w:cstheme="minorHAnsi"/>
                <w:color w:val="000000"/>
                <w:sz w:val="20"/>
              </w:rPr>
              <w:t>générale</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Tenir</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compte</w:t>
            </w:r>
            <w:proofErr w:type="spellEnd"/>
            <w:r w:rsidRPr="00EE02AB">
              <w:rPr>
                <w:rFonts w:asciiTheme="minorHAnsi" w:hAnsiTheme="minorHAnsi" w:cstheme="minorHAnsi"/>
                <w:color w:val="000000"/>
                <w:sz w:val="20"/>
              </w:rPr>
              <w:t xml:space="preserve"> de </w:t>
            </w:r>
            <w:proofErr w:type="spellStart"/>
            <w:r w:rsidRPr="00EE02AB">
              <w:rPr>
                <w:rFonts w:asciiTheme="minorHAnsi" w:hAnsiTheme="minorHAnsi" w:cstheme="minorHAnsi"/>
                <w:color w:val="000000"/>
                <w:sz w:val="20"/>
              </w:rPr>
              <w:t>l’immunité</w:t>
            </w:r>
            <w:proofErr w:type="spellEnd"/>
            <w:r w:rsidRPr="00EE02AB">
              <w:rPr>
                <w:rFonts w:asciiTheme="minorHAnsi" w:hAnsiTheme="minorHAnsi" w:cstheme="minorHAnsi"/>
                <w:color w:val="000000"/>
                <w:sz w:val="20"/>
              </w:rPr>
              <w:t xml:space="preserve"> collective, des </w:t>
            </w:r>
            <w:proofErr w:type="spellStart"/>
            <w:r w:rsidRPr="00EE02AB">
              <w:rPr>
                <w:rFonts w:asciiTheme="minorHAnsi" w:hAnsiTheme="minorHAnsi" w:cstheme="minorHAnsi"/>
                <w:color w:val="000000"/>
                <w:sz w:val="20"/>
              </w:rPr>
              <w:t>niveaux</w:t>
            </w:r>
            <w:proofErr w:type="spellEnd"/>
            <w:r w:rsidRPr="00EE02AB">
              <w:rPr>
                <w:rFonts w:asciiTheme="minorHAnsi" w:hAnsiTheme="minorHAnsi" w:cstheme="minorHAnsi"/>
                <w:color w:val="000000"/>
                <w:sz w:val="20"/>
              </w:rPr>
              <w:t xml:space="preserve"> de vaccination, des populations </w:t>
            </w:r>
            <w:proofErr w:type="spellStart"/>
            <w:r w:rsidRPr="00EE02AB">
              <w:rPr>
                <w:rFonts w:asciiTheme="minorHAnsi" w:hAnsiTheme="minorHAnsi" w:cstheme="minorHAnsi"/>
                <w:color w:val="000000"/>
                <w:sz w:val="20"/>
              </w:rPr>
              <w:t>immunodéprimées</w:t>
            </w:r>
            <w:proofErr w:type="spellEnd"/>
            <w:r w:rsidRPr="00EE02AB">
              <w:rPr>
                <w:rFonts w:asciiTheme="minorHAnsi" w:hAnsiTheme="minorHAnsi" w:cstheme="minorHAnsi"/>
                <w:color w:val="000000"/>
                <w:sz w:val="20"/>
              </w:rPr>
              <w:t>, etc.</w:t>
            </w:r>
          </w:p>
        </w:tc>
        <w:tc>
          <w:tcPr>
            <w:tcW w:w="1533" w:type="pct"/>
          </w:tcPr>
          <w:p w14:paraId="225AB964" w14:textId="3C54B765" w:rsidR="00EE02AB" w:rsidRPr="00206267" w:rsidRDefault="00EE02AB" w:rsidP="00EE02AB">
            <w:pPr>
              <w:rPr>
                <w:rFonts w:ascii="Calibri" w:hAnsi="Calibri" w:cs="Calibri"/>
                <w:color w:val="000000"/>
                <w:sz w:val="20"/>
              </w:rPr>
            </w:pPr>
            <w:r>
              <w:rPr>
                <w:rFonts w:ascii="Calibri" w:hAnsi="Calibri" w:cs="Calibri"/>
                <w:color w:val="000000"/>
                <w:sz w:val="20"/>
              </w:rPr>
              <w:t xml:space="preserve">With this biological agent in the news, there has been </w:t>
            </w:r>
            <w:proofErr w:type="gramStart"/>
            <w:r>
              <w:rPr>
                <w:rFonts w:ascii="Calibri" w:hAnsi="Calibri" w:cs="Calibri"/>
                <w:color w:val="000000"/>
                <w:sz w:val="20"/>
              </w:rPr>
              <w:t>witnessed</w:t>
            </w:r>
            <w:proofErr w:type="gramEnd"/>
            <w:r>
              <w:rPr>
                <w:rFonts w:ascii="Calibri" w:hAnsi="Calibri" w:cs="Calibri"/>
                <w:color w:val="000000"/>
                <w:sz w:val="20"/>
              </w:rPr>
              <w:t xml:space="preserve"> fear and social impacts (although likely muted due to COVID) (Value of 0.1)</w:t>
            </w:r>
          </w:p>
        </w:tc>
      </w:tr>
      <w:tr w:rsidR="00EE02AB" w:rsidRPr="00206267" w14:paraId="3CB04A98" w14:textId="77777777" w:rsidTr="003E1B29">
        <w:trPr>
          <w:trHeight w:val="300"/>
        </w:trPr>
        <w:tc>
          <w:tcPr>
            <w:tcW w:w="1934" w:type="pct"/>
            <w:noWrap/>
            <w:hideMark/>
          </w:tcPr>
          <w:p w14:paraId="0EF2973F" w14:textId="77777777" w:rsidR="00EE02AB" w:rsidRPr="00206267" w:rsidRDefault="00EE02AB" w:rsidP="00EE02AB">
            <w:pPr>
              <w:rPr>
                <w:rFonts w:ascii="Calibri" w:hAnsi="Calibri" w:cs="Calibri"/>
                <w:color w:val="000000"/>
                <w:sz w:val="20"/>
              </w:rPr>
            </w:pPr>
            <w:r w:rsidRPr="00206267">
              <w:rPr>
                <w:rFonts w:ascii="Calibri" w:hAnsi="Calibri" w:cs="Calibri"/>
                <w:color w:val="000000"/>
                <w:sz w:val="20"/>
              </w:rPr>
              <w:t>10.</w:t>
            </w:r>
            <w:r w:rsidRPr="00206267">
              <w:rPr>
                <w:rFonts w:ascii="Times New Roman" w:hAnsi="Times New Roman"/>
                <w:color w:val="000000"/>
                <w:sz w:val="20"/>
              </w:rPr>
              <w:t xml:space="preserve">   </w:t>
            </w:r>
            <w:r w:rsidRPr="00206267">
              <w:rPr>
                <w:rFonts w:ascii="Calibri" w:hAnsi="Calibri" w:cs="Calibri"/>
                <w:color w:val="000000"/>
                <w:sz w:val="20"/>
              </w:rPr>
              <w:t>Is this agent endemic in the country?</w:t>
            </w:r>
          </w:p>
        </w:tc>
        <w:tc>
          <w:tcPr>
            <w:tcW w:w="1533" w:type="pct"/>
            <w:vAlign w:val="center"/>
          </w:tcPr>
          <w:p w14:paraId="5FCA9DC0" w14:textId="5C035385"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(10) </w:t>
            </w:r>
            <w:r w:rsidRPr="00EE02AB">
              <w:rPr>
                <w:rFonts w:asciiTheme="minorHAnsi" w:hAnsiTheme="minorHAnsi" w:cstheme="minorHAnsi"/>
                <w:color w:val="000000"/>
                <w:sz w:val="20"/>
              </w:rPr>
              <w:t xml:space="preserve">Quelle </w:t>
            </w:r>
            <w:proofErr w:type="spellStart"/>
            <w:r w:rsidRPr="00EE02AB">
              <w:rPr>
                <w:rFonts w:asciiTheme="minorHAnsi" w:hAnsiTheme="minorHAnsi" w:cstheme="minorHAnsi"/>
                <w:color w:val="000000"/>
                <w:sz w:val="20"/>
              </w:rPr>
              <w:t>est</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l’incidence</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économique</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d’une</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flambée</w:t>
            </w:r>
            <w:proofErr w:type="spellEnd"/>
            <w:r w:rsidRPr="00EE02AB">
              <w:rPr>
                <w:rFonts w:asciiTheme="minorHAnsi" w:hAnsiTheme="minorHAnsi" w:cstheme="minorHAnsi"/>
                <w:color w:val="000000"/>
                <w:sz w:val="20"/>
              </w:rPr>
              <w:t xml:space="preserve"> de </w:t>
            </w:r>
            <w:proofErr w:type="spellStart"/>
            <w:r w:rsidRPr="00EE02AB">
              <w:rPr>
                <w:rFonts w:asciiTheme="minorHAnsi" w:hAnsiTheme="minorHAnsi" w:cstheme="minorHAnsi"/>
                <w:color w:val="000000"/>
                <w:sz w:val="20"/>
              </w:rPr>
              <w:t>cet</w:t>
            </w:r>
            <w:proofErr w:type="spellEnd"/>
            <w:r w:rsidRPr="00EE02AB">
              <w:rPr>
                <w:rFonts w:asciiTheme="minorHAnsi" w:hAnsiTheme="minorHAnsi" w:cstheme="minorHAnsi"/>
                <w:color w:val="000000"/>
                <w:sz w:val="20"/>
              </w:rPr>
              <w:t xml:space="preserve"> agent dans le pays?</w:t>
            </w:r>
          </w:p>
        </w:tc>
        <w:tc>
          <w:tcPr>
            <w:tcW w:w="1533" w:type="pct"/>
          </w:tcPr>
          <w:p w14:paraId="0BA10E5A" w14:textId="0FA59ED2" w:rsidR="00EE02AB" w:rsidRPr="00206267" w:rsidRDefault="00EE02AB" w:rsidP="00EE02AB">
            <w:pPr>
              <w:rPr>
                <w:rFonts w:ascii="Calibri" w:hAnsi="Calibri" w:cs="Calibri"/>
                <w:color w:val="000000"/>
                <w:sz w:val="20"/>
              </w:rPr>
            </w:pPr>
            <w:r>
              <w:rPr>
                <w:rFonts w:ascii="Calibri" w:hAnsi="Calibri" w:cs="Calibri"/>
                <w:color w:val="000000"/>
                <w:sz w:val="20"/>
              </w:rPr>
              <w:t>Witnessed in multiple regions (Value of 0.25)</w:t>
            </w:r>
          </w:p>
        </w:tc>
      </w:tr>
      <w:tr w:rsidR="00EE02AB" w:rsidRPr="00206267" w14:paraId="654B766C" w14:textId="77777777" w:rsidTr="003E1B29">
        <w:trPr>
          <w:trHeight w:val="300"/>
        </w:trPr>
        <w:tc>
          <w:tcPr>
            <w:tcW w:w="1934" w:type="pct"/>
            <w:noWrap/>
            <w:hideMark/>
          </w:tcPr>
          <w:p w14:paraId="522A7006" w14:textId="77777777" w:rsidR="00EE02AB" w:rsidRPr="00206267" w:rsidRDefault="00EE02AB" w:rsidP="00EE02AB">
            <w:pPr>
              <w:rPr>
                <w:rFonts w:ascii="Calibri" w:hAnsi="Calibri" w:cs="Calibri"/>
                <w:color w:val="000000"/>
                <w:sz w:val="20"/>
              </w:rPr>
            </w:pPr>
            <w:r w:rsidRPr="00206267">
              <w:rPr>
                <w:rFonts w:ascii="Calibri" w:hAnsi="Calibri" w:cs="Calibri"/>
                <w:color w:val="000000"/>
                <w:sz w:val="20"/>
              </w:rPr>
              <w:t>11.</w:t>
            </w:r>
            <w:r w:rsidRPr="00206267">
              <w:rPr>
                <w:rFonts w:ascii="Times New Roman" w:hAnsi="Times New Roman"/>
                <w:color w:val="000000"/>
                <w:sz w:val="20"/>
              </w:rPr>
              <w:t xml:space="preserve">   </w:t>
            </w:r>
            <w:r w:rsidRPr="00206267">
              <w:rPr>
                <w:rFonts w:ascii="Calibri" w:hAnsi="Calibri" w:cs="Calibri"/>
                <w:color w:val="000000"/>
                <w:sz w:val="20"/>
              </w:rPr>
              <w:t>Are there active eradication/control programs of this agent in the country?</w:t>
            </w:r>
          </w:p>
        </w:tc>
        <w:tc>
          <w:tcPr>
            <w:tcW w:w="1533" w:type="pct"/>
            <w:vAlign w:val="center"/>
          </w:tcPr>
          <w:p w14:paraId="1ABCE246" w14:textId="191F8460"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(11) </w:t>
            </w:r>
            <w:proofErr w:type="spellStart"/>
            <w:r w:rsidRPr="00EE02AB">
              <w:rPr>
                <w:rFonts w:asciiTheme="minorHAnsi" w:hAnsiTheme="minorHAnsi" w:cstheme="minorHAnsi"/>
                <w:color w:val="000000"/>
                <w:sz w:val="20"/>
              </w:rPr>
              <w:t>L’agent</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est</w:t>
            </w:r>
            <w:proofErr w:type="spellEnd"/>
            <w:r w:rsidRPr="00EE02AB">
              <w:rPr>
                <w:rFonts w:asciiTheme="minorHAnsi" w:hAnsiTheme="minorHAnsi" w:cstheme="minorHAnsi"/>
                <w:color w:val="000000"/>
                <w:sz w:val="20"/>
              </w:rPr>
              <w:t xml:space="preserve">-il </w:t>
            </w:r>
            <w:proofErr w:type="spellStart"/>
            <w:r w:rsidRPr="00EE02AB">
              <w:rPr>
                <w:rFonts w:asciiTheme="minorHAnsi" w:hAnsiTheme="minorHAnsi" w:cstheme="minorHAnsi"/>
                <w:color w:val="000000"/>
                <w:sz w:val="20"/>
              </w:rPr>
              <w:t>endémique</w:t>
            </w:r>
            <w:proofErr w:type="spellEnd"/>
            <w:r w:rsidRPr="00EE02AB">
              <w:rPr>
                <w:rFonts w:asciiTheme="minorHAnsi" w:hAnsiTheme="minorHAnsi" w:cstheme="minorHAnsi"/>
                <w:color w:val="000000"/>
                <w:sz w:val="20"/>
              </w:rPr>
              <w:t xml:space="preserve"> au </w:t>
            </w:r>
            <w:r w:rsidR="008B1EC3" w:rsidRPr="00EE02AB">
              <w:rPr>
                <w:rFonts w:asciiTheme="minorHAnsi" w:hAnsiTheme="minorHAnsi" w:cstheme="minorHAnsi"/>
                <w:color w:val="000000"/>
                <w:sz w:val="20"/>
              </w:rPr>
              <w:t>pays?</w:t>
            </w:r>
          </w:p>
        </w:tc>
        <w:tc>
          <w:tcPr>
            <w:tcW w:w="1533" w:type="pct"/>
          </w:tcPr>
          <w:p w14:paraId="411888F8" w14:textId="7B12C92E" w:rsidR="00EE02AB" w:rsidRPr="00206267" w:rsidRDefault="00EE02AB" w:rsidP="00EE02AB">
            <w:pPr>
              <w:rPr>
                <w:rFonts w:ascii="Calibri" w:hAnsi="Calibri" w:cs="Calibri"/>
                <w:color w:val="000000"/>
                <w:sz w:val="20"/>
              </w:rPr>
            </w:pPr>
            <w:r>
              <w:rPr>
                <w:rFonts w:ascii="Calibri" w:hAnsi="Calibri" w:cs="Calibri"/>
                <w:color w:val="000000"/>
                <w:sz w:val="20"/>
              </w:rPr>
              <w:t>No current eradication efforts (Value of 0)</w:t>
            </w:r>
          </w:p>
        </w:tc>
      </w:tr>
      <w:tr w:rsidR="00EE02AB" w:rsidRPr="00206267" w14:paraId="34B1EBA8" w14:textId="77777777" w:rsidTr="003E1B29">
        <w:trPr>
          <w:trHeight w:val="300"/>
        </w:trPr>
        <w:tc>
          <w:tcPr>
            <w:tcW w:w="1934" w:type="pct"/>
            <w:noWrap/>
            <w:hideMark/>
          </w:tcPr>
          <w:p w14:paraId="1B0AEF65" w14:textId="77777777" w:rsidR="00EE02AB" w:rsidRPr="00206267" w:rsidRDefault="00EE02AB" w:rsidP="00EE02AB">
            <w:pPr>
              <w:rPr>
                <w:rFonts w:ascii="Calibri" w:hAnsi="Calibri" w:cs="Calibri"/>
                <w:color w:val="000000"/>
                <w:sz w:val="20"/>
              </w:rPr>
            </w:pPr>
            <w:r w:rsidRPr="00206267">
              <w:rPr>
                <w:rFonts w:ascii="Calibri" w:hAnsi="Calibri" w:cs="Calibri"/>
                <w:color w:val="000000"/>
                <w:sz w:val="20"/>
              </w:rPr>
              <w:t>12.</w:t>
            </w:r>
            <w:r w:rsidRPr="00206267">
              <w:rPr>
                <w:rFonts w:ascii="Times New Roman" w:hAnsi="Times New Roman"/>
                <w:color w:val="000000"/>
                <w:sz w:val="20"/>
              </w:rPr>
              <w:t xml:space="preserve">   </w:t>
            </w:r>
            <w:r w:rsidRPr="00206267">
              <w:rPr>
                <w:rFonts w:ascii="Calibri" w:hAnsi="Calibri" w:cs="Calibri"/>
                <w:color w:val="000000"/>
                <w:sz w:val="20"/>
              </w:rPr>
              <w:t>Are clinical signs strong indicators of disease present? (For example, diseases that cause sudden death or diseases with obvious signs will be detected faster.)</w:t>
            </w:r>
          </w:p>
        </w:tc>
        <w:tc>
          <w:tcPr>
            <w:tcW w:w="1533" w:type="pct"/>
            <w:vAlign w:val="center"/>
          </w:tcPr>
          <w:p w14:paraId="7464A69F" w14:textId="361AF31A"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(12) </w:t>
            </w:r>
            <w:proofErr w:type="spellStart"/>
            <w:r w:rsidRPr="00EE02AB">
              <w:rPr>
                <w:rFonts w:asciiTheme="minorHAnsi" w:hAnsiTheme="minorHAnsi" w:cstheme="minorHAnsi"/>
                <w:color w:val="000000"/>
                <w:sz w:val="20"/>
              </w:rPr>
              <w:t>Existe</w:t>
            </w:r>
            <w:proofErr w:type="spellEnd"/>
            <w:r w:rsidRPr="00EE02AB">
              <w:rPr>
                <w:rFonts w:asciiTheme="minorHAnsi" w:hAnsiTheme="minorHAnsi" w:cstheme="minorHAnsi"/>
                <w:color w:val="000000"/>
                <w:sz w:val="20"/>
              </w:rPr>
              <w:t xml:space="preserve">-t-il des </w:t>
            </w:r>
            <w:proofErr w:type="spellStart"/>
            <w:r w:rsidRPr="00EE02AB">
              <w:rPr>
                <w:rFonts w:asciiTheme="minorHAnsi" w:hAnsiTheme="minorHAnsi" w:cstheme="minorHAnsi"/>
                <w:color w:val="000000"/>
                <w:sz w:val="20"/>
              </w:rPr>
              <w:t>programmes</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en</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cours</w:t>
            </w:r>
            <w:proofErr w:type="spellEnd"/>
            <w:r w:rsidRPr="00EE02AB">
              <w:rPr>
                <w:rFonts w:asciiTheme="minorHAnsi" w:hAnsiTheme="minorHAnsi" w:cstheme="minorHAnsi"/>
                <w:color w:val="000000"/>
                <w:sz w:val="20"/>
              </w:rPr>
              <w:t xml:space="preserve"> pour </w:t>
            </w:r>
            <w:proofErr w:type="spellStart"/>
            <w:r w:rsidRPr="00EE02AB">
              <w:rPr>
                <w:rFonts w:asciiTheme="minorHAnsi" w:hAnsiTheme="minorHAnsi" w:cstheme="minorHAnsi"/>
                <w:color w:val="000000"/>
                <w:sz w:val="20"/>
              </w:rPr>
              <w:t>éradiquer</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cet</w:t>
            </w:r>
            <w:proofErr w:type="spellEnd"/>
            <w:r w:rsidRPr="00EE02AB">
              <w:rPr>
                <w:rFonts w:asciiTheme="minorHAnsi" w:hAnsiTheme="minorHAnsi" w:cstheme="minorHAnsi"/>
                <w:color w:val="000000"/>
                <w:sz w:val="20"/>
              </w:rPr>
              <w:t xml:space="preserve"> agent dans le pays?</w:t>
            </w:r>
          </w:p>
        </w:tc>
        <w:tc>
          <w:tcPr>
            <w:tcW w:w="1533" w:type="pct"/>
          </w:tcPr>
          <w:p w14:paraId="0D8EA739" w14:textId="5B4154F2" w:rsidR="00EE02AB" w:rsidRPr="00206267" w:rsidRDefault="00EE02AB" w:rsidP="00EE02AB">
            <w:pPr>
              <w:rPr>
                <w:rFonts w:ascii="Calibri" w:hAnsi="Calibri" w:cs="Calibri"/>
                <w:color w:val="000000"/>
                <w:sz w:val="20"/>
              </w:rPr>
            </w:pPr>
            <w:r>
              <w:rPr>
                <w:rFonts w:ascii="Calibri" w:hAnsi="Calibri" w:cs="Calibri"/>
                <w:color w:val="000000"/>
                <w:sz w:val="20"/>
              </w:rPr>
              <w:t>Minimal consequences (Value of 0.1)</w:t>
            </w:r>
          </w:p>
        </w:tc>
      </w:tr>
      <w:tr w:rsidR="00EE02AB" w:rsidRPr="00206267" w14:paraId="2AD0FC2B" w14:textId="77777777" w:rsidTr="00EE02AB">
        <w:trPr>
          <w:trHeight w:val="300"/>
        </w:trPr>
        <w:tc>
          <w:tcPr>
            <w:tcW w:w="5000" w:type="pct"/>
            <w:gridSpan w:val="3"/>
          </w:tcPr>
          <w:p w14:paraId="28AA5D7B" w14:textId="2A5BF355" w:rsidR="00EE02AB" w:rsidRPr="00E747EE" w:rsidRDefault="00EE02AB" w:rsidP="00BF20A7">
            <w:pPr>
              <w:jc w:val="center"/>
              <w:rPr>
                <w:rFonts w:cstheme="minorHAnsi"/>
                <w:b/>
                <w:bCs/>
                <w:color w:val="000000"/>
                <w:sz w:val="20"/>
              </w:rPr>
            </w:pPr>
            <w:r w:rsidRPr="00E747EE">
              <w:rPr>
                <w:rFonts w:cstheme="minorHAnsi"/>
                <w:b/>
                <w:bCs/>
                <w:color w:val="000000"/>
                <w:sz w:val="22"/>
                <w:szCs w:val="22"/>
              </w:rPr>
              <w:lastRenderedPageBreak/>
              <w:t>Mitigation Measures</w:t>
            </w:r>
            <w:r w:rsidR="00BF20A7" w:rsidRPr="00E747EE">
              <w:rPr>
                <w:rFonts w:cstheme="minorHAnsi"/>
                <w:b/>
                <w:bCs/>
                <w:color w:val="000000"/>
                <w:sz w:val="22"/>
                <w:szCs w:val="22"/>
              </w:rPr>
              <w:t xml:space="preserve"> (</w:t>
            </w:r>
            <w:proofErr w:type="spellStart"/>
            <w:r w:rsidR="00BF20A7" w:rsidRPr="00E747EE">
              <w:rPr>
                <w:rFonts w:cstheme="minorHAnsi"/>
                <w:b/>
                <w:bCs/>
                <w:color w:val="000000"/>
                <w:sz w:val="22"/>
                <w:szCs w:val="22"/>
              </w:rPr>
              <w:t>Conséquences</w:t>
            </w:r>
            <w:proofErr w:type="spellEnd"/>
            <w:r w:rsidR="00BF20A7" w:rsidRPr="00E747EE">
              <w:rPr>
                <w:rFonts w:cstheme="minorHAnsi"/>
                <w:b/>
                <w:bCs/>
                <w:color w:val="000000"/>
                <w:sz w:val="22"/>
                <w:szCs w:val="22"/>
              </w:rPr>
              <w:t xml:space="preserve"> des </w:t>
            </w:r>
            <w:proofErr w:type="spellStart"/>
            <w:r w:rsidR="00BF20A7" w:rsidRPr="00E747EE">
              <w:rPr>
                <w:rFonts w:cstheme="minorHAnsi"/>
                <w:b/>
                <w:bCs/>
                <w:color w:val="000000"/>
                <w:sz w:val="22"/>
                <w:szCs w:val="22"/>
              </w:rPr>
              <w:t>mesures</w:t>
            </w:r>
            <w:proofErr w:type="spellEnd"/>
            <w:r w:rsidR="00BF20A7" w:rsidRPr="00E747EE">
              <w:rPr>
                <w:rFonts w:cstheme="minorHAnsi"/>
                <w:b/>
                <w:bCs/>
                <w:color w:val="000000"/>
                <w:sz w:val="22"/>
                <w:szCs w:val="22"/>
              </w:rPr>
              <w:t xml:space="preserve"> </w:t>
            </w:r>
            <w:proofErr w:type="spellStart"/>
            <w:r w:rsidR="00BF20A7" w:rsidRPr="00E747EE">
              <w:rPr>
                <w:rFonts w:cstheme="minorHAnsi"/>
                <w:b/>
                <w:bCs/>
                <w:color w:val="000000"/>
                <w:sz w:val="22"/>
                <w:szCs w:val="22"/>
              </w:rPr>
              <w:t>d’atténuation</w:t>
            </w:r>
            <w:proofErr w:type="spellEnd"/>
            <w:r w:rsidR="00BF20A7" w:rsidRPr="00E747EE">
              <w:rPr>
                <w:rFonts w:cstheme="minorHAnsi"/>
                <w:b/>
                <w:bCs/>
                <w:color w:val="000000"/>
                <w:sz w:val="22"/>
                <w:szCs w:val="22"/>
              </w:rPr>
              <w:t>)</w:t>
            </w:r>
          </w:p>
        </w:tc>
      </w:tr>
      <w:tr w:rsidR="00EE02AB" w:rsidRPr="00206267" w14:paraId="0F6FF96F" w14:textId="77777777" w:rsidTr="00D942E9">
        <w:trPr>
          <w:trHeight w:val="300"/>
        </w:trPr>
        <w:tc>
          <w:tcPr>
            <w:tcW w:w="1934" w:type="pct"/>
            <w:shd w:val="clear" w:color="auto" w:fill="D5DCE4" w:themeFill="text2" w:themeFillTint="33"/>
            <w:noWrap/>
            <w:hideMark/>
          </w:tcPr>
          <w:p w14:paraId="2E66D836" w14:textId="77777777" w:rsidR="00EE02AB" w:rsidRPr="00206267" w:rsidRDefault="00EE02AB" w:rsidP="00EE02AB">
            <w:pPr>
              <w:rPr>
                <w:rFonts w:ascii="Calibri" w:hAnsi="Calibri" w:cs="Calibri"/>
                <w:color w:val="000000"/>
                <w:sz w:val="20"/>
              </w:rPr>
            </w:pPr>
            <w:r w:rsidRPr="00206267">
              <w:rPr>
                <w:rFonts w:ascii="Calibri" w:hAnsi="Calibri" w:cs="Calibri"/>
                <w:color w:val="000000"/>
                <w:sz w:val="20"/>
              </w:rPr>
              <w:t>13.</w:t>
            </w:r>
            <w:r w:rsidRPr="00206267">
              <w:rPr>
                <w:rFonts w:ascii="Times New Roman" w:hAnsi="Times New Roman"/>
                <w:color w:val="000000"/>
                <w:sz w:val="20"/>
              </w:rPr>
              <w:t xml:space="preserve">   </w:t>
            </w:r>
            <w:r w:rsidRPr="00206267">
              <w:rPr>
                <w:rFonts w:ascii="Calibri" w:hAnsi="Calibri" w:cs="Calibri"/>
                <w:color w:val="000000"/>
                <w:sz w:val="20"/>
              </w:rPr>
              <w:t>Are effective diagnostic tests available in the country for humans?</w:t>
            </w:r>
          </w:p>
        </w:tc>
        <w:tc>
          <w:tcPr>
            <w:tcW w:w="1533" w:type="pct"/>
            <w:shd w:val="clear" w:color="auto" w:fill="D5DCE4" w:themeFill="text2" w:themeFillTint="33"/>
            <w:vAlign w:val="center"/>
          </w:tcPr>
          <w:p w14:paraId="714E1D49" w14:textId="0945724B"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(13) </w:t>
            </w:r>
            <w:r w:rsidRPr="00EE02AB">
              <w:rPr>
                <w:rFonts w:asciiTheme="minorHAnsi" w:hAnsiTheme="minorHAnsi" w:cstheme="minorHAnsi"/>
                <w:color w:val="000000"/>
                <w:sz w:val="20"/>
              </w:rPr>
              <w:t xml:space="preserve">Des tests de diagnostic </w:t>
            </w:r>
            <w:proofErr w:type="spellStart"/>
            <w:r w:rsidRPr="00EE02AB">
              <w:rPr>
                <w:rFonts w:asciiTheme="minorHAnsi" w:hAnsiTheme="minorHAnsi" w:cstheme="minorHAnsi"/>
                <w:color w:val="000000"/>
                <w:sz w:val="20"/>
              </w:rPr>
              <w:t>efficaces</w:t>
            </w:r>
            <w:proofErr w:type="spellEnd"/>
            <w:r w:rsidRPr="00EE02AB">
              <w:rPr>
                <w:rFonts w:asciiTheme="minorHAnsi" w:hAnsiTheme="minorHAnsi" w:cstheme="minorHAnsi"/>
                <w:color w:val="000000"/>
                <w:sz w:val="20"/>
              </w:rPr>
              <w:t xml:space="preserve"> existent-</w:t>
            </w:r>
            <w:proofErr w:type="spellStart"/>
            <w:r w:rsidRPr="00EE02AB">
              <w:rPr>
                <w:rFonts w:asciiTheme="minorHAnsi" w:hAnsiTheme="minorHAnsi" w:cstheme="minorHAnsi"/>
                <w:color w:val="000000"/>
                <w:sz w:val="20"/>
              </w:rPr>
              <w:t>ils</w:t>
            </w:r>
            <w:proofErr w:type="spellEnd"/>
            <w:r w:rsidRPr="00EE02AB">
              <w:rPr>
                <w:rFonts w:asciiTheme="minorHAnsi" w:hAnsiTheme="minorHAnsi" w:cstheme="minorHAnsi"/>
                <w:color w:val="000000"/>
                <w:sz w:val="20"/>
              </w:rPr>
              <w:t xml:space="preserve"> pour les </w:t>
            </w:r>
            <w:proofErr w:type="spellStart"/>
            <w:proofErr w:type="gramStart"/>
            <w:r w:rsidRPr="00EE02AB">
              <w:rPr>
                <w:rFonts w:asciiTheme="minorHAnsi" w:hAnsiTheme="minorHAnsi" w:cstheme="minorHAnsi"/>
                <w:color w:val="000000"/>
                <w:sz w:val="20"/>
              </w:rPr>
              <w:t>humains</w:t>
            </w:r>
            <w:proofErr w:type="spellEnd"/>
            <w:r w:rsidRPr="00EE02AB">
              <w:rPr>
                <w:rFonts w:asciiTheme="minorHAnsi" w:hAnsiTheme="minorHAnsi" w:cstheme="minorHAnsi"/>
                <w:color w:val="000000"/>
                <w:sz w:val="20"/>
              </w:rPr>
              <w:t> ?</w:t>
            </w:r>
            <w:proofErr w:type="gramEnd"/>
          </w:p>
        </w:tc>
        <w:tc>
          <w:tcPr>
            <w:tcW w:w="1533" w:type="pct"/>
            <w:shd w:val="clear" w:color="auto" w:fill="D5DCE4" w:themeFill="text2" w:themeFillTint="33"/>
          </w:tcPr>
          <w:p w14:paraId="3A815A3F" w14:textId="6EF9696B" w:rsidR="00EE02AB" w:rsidRPr="00206267" w:rsidRDefault="00EE02AB" w:rsidP="00EE02AB">
            <w:pPr>
              <w:rPr>
                <w:rFonts w:ascii="Calibri" w:hAnsi="Calibri" w:cs="Calibri"/>
                <w:color w:val="000000"/>
                <w:sz w:val="20"/>
              </w:rPr>
            </w:pPr>
            <w:r>
              <w:rPr>
                <w:rFonts w:ascii="Calibri" w:hAnsi="Calibri" w:cs="Calibri"/>
                <w:color w:val="000000"/>
                <w:sz w:val="20"/>
              </w:rPr>
              <w:t>Yes (Value of 1)</w:t>
            </w:r>
          </w:p>
        </w:tc>
      </w:tr>
      <w:tr w:rsidR="00EE02AB" w:rsidRPr="00206267" w14:paraId="14FEB250" w14:textId="77777777" w:rsidTr="00D942E9">
        <w:trPr>
          <w:trHeight w:val="300"/>
        </w:trPr>
        <w:tc>
          <w:tcPr>
            <w:tcW w:w="1934" w:type="pct"/>
            <w:shd w:val="clear" w:color="auto" w:fill="D5DCE4" w:themeFill="text2" w:themeFillTint="33"/>
            <w:noWrap/>
            <w:hideMark/>
          </w:tcPr>
          <w:p w14:paraId="55C0C2EE" w14:textId="77777777" w:rsidR="00EE02AB" w:rsidRPr="00206267" w:rsidRDefault="00EE02AB" w:rsidP="00EE02AB">
            <w:pPr>
              <w:rPr>
                <w:rFonts w:ascii="Calibri" w:hAnsi="Calibri" w:cs="Calibri"/>
                <w:color w:val="000000"/>
                <w:sz w:val="20"/>
              </w:rPr>
            </w:pPr>
            <w:r w:rsidRPr="00206267">
              <w:rPr>
                <w:rFonts w:ascii="Calibri" w:hAnsi="Calibri" w:cs="Calibri"/>
                <w:color w:val="000000"/>
                <w:sz w:val="20"/>
              </w:rPr>
              <w:t>14.</w:t>
            </w:r>
            <w:r w:rsidRPr="00206267">
              <w:rPr>
                <w:rFonts w:ascii="Times New Roman" w:hAnsi="Times New Roman"/>
                <w:color w:val="000000"/>
                <w:sz w:val="20"/>
              </w:rPr>
              <w:t xml:space="preserve">   </w:t>
            </w:r>
            <w:r w:rsidRPr="00206267">
              <w:rPr>
                <w:rFonts w:ascii="Calibri" w:hAnsi="Calibri" w:cs="Calibri"/>
                <w:color w:val="000000"/>
                <w:sz w:val="20"/>
              </w:rPr>
              <w:t>Are effective post exposure treatments (including immuno-globulin, vaccines and anti-microbials) available in the country for humans?</w:t>
            </w:r>
          </w:p>
        </w:tc>
        <w:tc>
          <w:tcPr>
            <w:tcW w:w="1533" w:type="pct"/>
            <w:shd w:val="clear" w:color="auto" w:fill="D5DCE4" w:themeFill="text2" w:themeFillTint="33"/>
            <w:vAlign w:val="center"/>
          </w:tcPr>
          <w:p w14:paraId="45CDF93B" w14:textId="3A6B33F1"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(14) </w:t>
            </w:r>
            <w:r w:rsidRPr="00EE02AB">
              <w:rPr>
                <w:rFonts w:asciiTheme="minorHAnsi" w:hAnsiTheme="minorHAnsi" w:cstheme="minorHAnsi"/>
                <w:color w:val="000000"/>
                <w:sz w:val="20"/>
              </w:rPr>
              <w:t xml:space="preserve">Les </w:t>
            </w:r>
            <w:proofErr w:type="spellStart"/>
            <w:r w:rsidRPr="00EE02AB">
              <w:rPr>
                <w:rFonts w:asciiTheme="minorHAnsi" w:hAnsiTheme="minorHAnsi" w:cstheme="minorHAnsi"/>
                <w:color w:val="000000"/>
                <w:sz w:val="20"/>
              </w:rPr>
              <w:t>traitements</w:t>
            </w:r>
            <w:proofErr w:type="spellEnd"/>
            <w:r w:rsidRPr="00EE02AB">
              <w:rPr>
                <w:rFonts w:asciiTheme="minorHAnsi" w:hAnsiTheme="minorHAnsi" w:cstheme="minorHAnsi"/>
                <w:color w:val="000000"/>
                <w:sz w:val="20"/>
              </w:rPr>
              <w:t xml:space="preserve"> après exposition existent-</w:t>
            </w:r>
            <w:proofErr w:type="spellStart"/>
            <w:r w:rsidRPr="00EE02AB">
              <w:rPr>
                <w:rFonts w:asciiTheme="minorHAnsi" w:hAnsiTheme="minorHAnsi" w:cstheme="minorHAnsi"/>
                <w:color w:val="000000"/>
                <w:sz w:val="20"/>
              </w:rPr>
              <w:t>ils</w:t>
            </w:r>
            <w:proofErr w:type="spellEnd"/>
            <w:r w:rsidRPr="00EE02AB">
              <w:rPr>
                <w:rFonts w:asciiTheme="minorHAnsi" w:hAnsiTheme="minorHAnsi" w:cstheme="minorHAnsi"/>
                <w:color w:val="000000"/>
                <w:sz w:val="20"/>
              </w:rPr>
              <w:t xml:space="preserve"> pour les </w:t>
            </w:r>
            <w:proofErr w:type="spellStart"/>
            <w:r w:rsidRPr="00EE02AB">
              <w:rPr>
                <w:rFonts w:asciiTheme="minorHAnsi" w:hAnsiTheme="minorHAnsi" w:cstheme="minorHAnsi"/>
                <w:color w:val="000000"/>
                <w:sz w:val="20"/>
              </w:rPr>
              <w:t>humains</w:t>
            </w:r>
            <w:proofErr w:type="spellEnd"/>
            <w:r w:rsidRPr="00EE02AB">
              <w:rPr>
                <w:rFonts w:asciiTheme="minorHAnsi" w:hAnsiTheme="minorHAnsi" w:cstheme="minorHAnsi"/>
                <w:color w:val="000000"/>
                <w:sz w:val="20"/>
              </w:rPr>
              <w:t xml:space="preserve"> (y </w:t>
            </w:r>
            <w:proofErr w:type="spellStart"/>
            <w:r w:rsidRPr="00EE02AB">
              <w:rPr>
                <w:rFonts w:asciiTheme="minorHAnsi" w:hAnsiTheme="minorHAnsi" w:cstheme="minorHAnsi"/>
                <w:color w:val="000000"/>
                <w:sz w:val="20"/>
              </w:rPr>
              <w:t>compris</w:t>
            </w:r>
            <w:proofErr w:type="spellEnd"/>
            <w:r w:rsidRPr="00EE02AB">
              <w:rPr>
                <w:rFonts w:asciiTheme="minorHAnsi" w:hAnsiTheme="minorHAnsi" w:cstheme="minorHAnsi"/>
                <w:color w:val="000000"/>
                <w:sz w:val="20"/>
              </w:rPr>
              <w:t xml:space="preserve"> les </w:t>
            </w:r>
            <w:proofErr w:type="spellStart"/>
            <w:r w:rsidRPr="00EE02AB">
              <w:rPr>
                <w:rFonts w:asciiTheme="minorHAnsi" w:hAnsiTheme="minorHAnsi" w:cstheme="minorHAnsi"/>
                <w:color w:val="000000"/>
                <w:sz w:val="20"/>
              </w:rPr>
              <w:t>vaccins</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d’immunoglobuline</w:t>
            </w:r>
            <w:proofErr w:type="spellEnd"/>
            <w:r w:rsidRPr="00EE02AB">
              <w:rPr>
                <w:rFonts w:asciiTheme="minorHAnsi" w:hAnsiTheme="minorHAnsi" w:cstheme="minorHAnsi"/>
                <w:color w:val="000000"/>
                <w:sz w:val="20"/>
              </w:rPr>
              <w:t xml:space="preserve"> et </w:t>
            </w:r>
            <w:proofErr w:type="spellStart"/>
            <w:r w:rsidRPr="00EE02AB">
              <w:rPr>
                <w:rFonts w:asciiTheme="minorHAnsi" w:hAnsiTheme="minorHAnsi" w:cstheme="minorHAnsi"/>
                <w:color w:val="000000"/>
                <w:sz w:val="20"/>
              </w:rPr>
              <w:t>antimicrobiens</w:t>
            </w:r>
            <w:proofErr w:type="spellEnd"/>
            <w:r w:rsidRPr="00EE02AB">
              <w:rPr>
                <w:rFonts w:asciiTheme="minorHAnsi" w:hAnsiTheme="minorHAnsi" w:cstheme="minorHAnsi"/>
                <w:color w:val="000000"/>
                <w:sz w:val="20"/>
              </w:rPr>
              <w:t>)?</w:t>
            </w:r>
          </w:p>
        </w:tc>
        <w:tc>
          <w:tcPr>
            <w:tcW w:w="1533" w:type="pct"/>
            <w:shd w:val="clear" w:color="auto" w:fill="D5DCE4" w:themeFill="text2" w:themeFillTint="33"/>
          </w:tcPr>
          <w:p w14:paraId="5F0319B9" w14:textId="5CC67D9E" w:rsidR="00EE02AB" w:rsidRPr="00206267" w:rsidRDefault="00EE02AB" w:rsidP="00EE02AB">
            <w:pPr>
              <w:rPr>
                <w:rFonts w:ascii="Calibri" w:hAnsi="Calibri" w:cs="Calibri"/>
                <w:color w:val="000000"/>
                <w:sz w:val="20"/>
              </w:rPr>
            </w:pPr>
            <w:r>
              <w:rPr>
                <w:rFonts w:ascii="Calibri" w:hAnsi="Calibri" w:cs="Calibri"/>
                <w:color w:val="000000"/>
                <w:sz w:val="20"/>
              </w:rPr>
              <w:t>Supportive care only (Value of .5)</w:t>
            </w:r>
          </w:p>
        </w:tc>
      </w:tr>
      <w:tr w:rsidR="00EE02AB" w:rsidRPr="00206267" w14:paraId="082ACF9E" w14:textId="77777777" w:rsidTr="00D942E9">
        <w:trPr>
          <w:trHeight w:val="300"/>
        </w:trPr>
        <w:tc>
          <w:tcPr>
            <w:tcW w:w="1934" w:type="pct"/>
            <w:shd w:val="clear" w:color="auto" w:fill="D5DCE4" w:themeFill="text2" w:themeFillTint="33"/>
            <w:noWrap/>
            <w:hideMark/>
          </w:tcPr>
          <w:p w14:paraId="0A0B7451" w14:textId="77777777" w:rsidR="00EE02AB" w:rsidRPr="00206267" w:rsidRDefault="00EE02AB" w:rsidP="00EE02AB">
            <w:pPr>
              <w:rPr>
                <w:rFonts w:ascii="Calibri" w:hAnsi="Calibri" w:cs="Calibri"/>
                <w:color w:val="000000"/>
                <w:sz w:val="20"/>
              </w:rPr>
            </w:pPr>
            <w:r w:rsidRPr="00206267">
              <w:rPr>
                <w:rFonts w:ascii="Calibri" w:hAnsi="Calibri" w:cs="Calibri"/>
                <w:color w:val="000000"/>
                <w:sz w:val="20"/>
              </w:rPr>
              <w:t>15.</w:t>
            </w:r>
            <w:r w:rsidRPr="00206267">
              <w:rPr>
                <w:rFonts w:ascii="Times New Roman" w:hAnsi="Times New Roman"/>
                <w:color w:val="000000"/>
                <w:sz w:val="20"/>
              </w:rPr>
              <w:t xml:space="preserve">   </w:t>
            </w:r>
            <w:r w:rsidRPr="00206267">
              <w:rPr>
                <w:rFonts w:ascii="Calibri" w:hAnsi="Calibri" w:cs="Calibri"/>
                <w:color w:val="000000"/>
                <w:sz w:val="20"/>
              </w:rPr>
              <w:t>Are preventative measures (vaccines) available in the country for humans?</w:t>
            </w:r>
          </w:p>
        </w:tc>
        <w:tc>
          <w:tcPr>
            <w:tcW w:w="1533" w:type="pct"/>
            <w:shd w:val="clear" w:color="auto" w:fill="D5DCE4" w:themeFill="text2" w:themeFillTint="33"/>
            <w:vAlign w:val="center"/>
          </w:tcPr>
          <w:p w14:paraId="4E67D8A6" w14:textId="05D8FEE6"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(15) </w:t>
            </w:r>
            <w:r w:rsidRPr="00EE02AB">
              <w:rPr>
                <w:rFonts w:asciiTheme="minorHAnsi" w:hAnsiTheme="minorHAnsi" w:cstheme="minorHAnsi"/>
                <w:color w:val="000000"/>
                <w:sz w:val="20"/>
              </w:rPr>
              <w:t xml:space="preserve">Des </w:t>
            </w:r>
            <w:proofErr w:type="spellStart"/>
            <w:r w:rsidRPr="00EE02AB">
              <w:rPr>
                <w:rFonts w:asciiTheme="minorHAnsi" w:hAnsiTheme="minorHAnsi" w:cstheme="minorHAnsi"/>
                <w:color w:val="000000"/>
                <w:sz w:val="20"/>
              </w:rPr>
              <w:t>mesures</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préventives</w:t>
            </w:r>
            <w:proofErr w:type="spellEnd"/>
            <w:r w:rsidRPr="00EE02AB">
              <w:rPr>
                <w:rFonts w:asciiTheme="minorHAnsi" w:hAnsiTheme="minorHAnsi" w:cstheme="minorHAnsi"/>
                <w:color w:val="000000"/>
                <w:sz w:val="20"/>
              </w:rPr>
              <w:t xml:space="preserve"> pour les </w:t>
            </w:r>
            <w:proofErr w:type="spellStart"/>
            <w:r w:rsidRPr="00EE02AB">
              <w:rPr>
                <w:rFonts w:asciiTheme="minorHAnsi" w:hAnsiTheme="minorHAnsi" w:cstheme="minorHAnsi"/>
                <w:color w:val="000000"/>
                <w:sz w:val="20"/>
              </w:rPr>
              <w:t>humains</w:t>
            </w:r>
            <w:proofErr w:type="spellEnd"/>
            <w:r w:rsidRPr="00EE02AB">
              <w:rPr>
                <w:rFonts w:asciiTheme="minorHAnsi" w:hAnsiTheme="minorHAnsi" w:cstheme="minorHAnsi"/>
                <w:color w:val="000000"/>
                <w:sz w:val="20"/>
              </w:rPr>
              <w:t xml:space="preserve"> existent-</w:t>
            </w:r>
            <w:proofErr w:type="spellStart"/>
            <w:r w:rsidRPr="00EE02AB">
              <w:rPr>
                <w:rFonts w:asciiTheme="minorHAnsi" w:hAnsiTheme="minorHAnsi" w:cstheme="minorHAnsi"/>
                <w:color w:val="000000"/>
                <w:sz w:val="20"/>
              </w:rPr>
              <w:t>elles</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vaccins</w:t>
            </w:r>
            <w:proofErr w:type="spellEnd"/>
            <w:proofErr w:type="gramStart"/>
            <w:r w:rsidRPr="00EE02AB">
              <w:rPr>
                <w:rFonts w:asciiTheme="minorHAnsi" w:hAnsiTheme="minorHAnsi" w:cstheme="minorHAnsi"/>
                <w:color w:val="000000"/>
                <w:sz w:val="20"/>
              </w:rPr>
              <w:t>) ?</w:t>
            </w:r>
            <w:proofErr w:type="gramEnd"/>
          </w:p>
        </w:tc>
        <w:tc>
          <w:tcPr>
            <w:tcW w:w="1533" w:type="pct"/>
            <w:shd w:val="clear" w:color="auto" w:fill="D5DCE4" w:themeFill="text2" w:themeFillTint="33"/>
          </w:tcPr>
          <w:p w14:paraId="747A0550" w14:textId="09DF1651" w:rsidR="00EE02AB" w:rsidRPr="00206267" w:rsidRDefault="00EE02AB" w:rsidP="00EE02AB">
            <w:pPr>
              <w:rPr>
                <w:rFonts w:ascii="Calibri" w:hAnsi="Calibri" w:cs="Calibri"/>
                <w:color w:val="000000"/>
                <w:sz w:val="20"/>
              </w:rPr>
            </w:pPr>
            <w:r>
              <w:rPr>
                <w:rFonts w:ascii="Calibri" w:hAnsi="Calibri" w:cs="Calibri"/>
                <w:color w:val="000000"/>
                <w:sz w:val="20"/>
              </w:rPr>
              <w:t>Smallpox vaccine is 85% effective against monkey pox (Value 0.50)</w:t>
            </w:r>
          </w:p>
        </w:tc>
      </w:tr>
      <w:tr w:rsidR="00EE02AB" w:rsidRPr="00206267" w14:paraId="4BD87078" w14:textId="77777777" w:rsidTr="00D942E9">
        <w:trPr>
          <w:trHeight w:val="300"/>
        </w:trPr>
        <w:tc>
          <w:tcPr>
            <w:tcW w:w="1934" w:type="pct"/>
            <w:shd w:val="clear" w:color="auto" w:fill="D9D9D9" w:themeFill="background1" w:themeFillShade="D9"/>
            <w:noWrap/>
            <w:hideMark/>
          </w:tcPr>
          <w:p w14:paraId="6D6B961F" w14:textId="77777777" w:rsidR="00EE02AB" w:rsidRPr="00206267" w:rsidRDefault="00EE02AB" w:rsidP="00EE02AB">
            <w:pPr>
              <w:rPr>
                <w:rFonts w:ascii="Calibri" w:hAnsi="Calibri" w:cs="Calibri"/>
                <w:color w:val="000000" w:themeColor="text1"/>
                <w:sz w:val="20"/>
              </w:rPr>
            </w:pPr>
            <w:r w:rsidRPr="00206267">
              <w:rPr>
                <w:rFonts w:ascii="Calibri" w:hAnsi="Calibri" w:cs="Calibri"/>
                <w:color w:val="000000" w:themeColor="text1"/>
                <w:sz w:val="20"/>
              </w:rPr>
              <w:t>16.</w:t>
            </w:r>
            <w:r w:rsidRPr="00206267">
              <w:rPr>
                <w:rFonts w:ascii="Times New Roman" w:hAnsi="Times New Roman"/>
                <w:color w:val="000000" w:themeColor="text1"/>
                <w:sz w:val="20"/>
              </w:rPr>
              <w:t xml:space="preserve">   </w:t>
            </w:r>
            <w:r w:rsidRPr="00206267">
              <w:rPr>
                <w:rFonts w:ascii="Calibri" w:hAnsi="Calibri" w:cs="Calibri"/>
                <w:color w:val="000000" w:themeColor="text1"/>
                <w:sz w:val="20"/>
              </w:rPr>
              <w:t>Are effective diagnostic tests available in the country for animals?</w:t>
            </w:r>
          </w:p>
        </w:tc>
        <w:tc>
          <w:tcPr>
            <w:tcW w:w="1533" w:type="pct"/>
            <w:shd w:val="clear" w:color="auto" w:fill="D9D9D9" w:themeFill="background1" w:themeFillShade="D9"/>
            <w:vAlign w:val="center"/>
          </w:tcPr>
          <w:p w14:paraId="72A2EFC6" w14:textId="20D0CDB1"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(16) </w:t>
            </w:r>
            <w:r w:rsidRPr="00EE02AB">
              <w:rPr>
                <w:rFonts w:asciiTheme="minorHAnsi" w:hAnsiTheme="minorHAnsi" w:cstheme="minorHAnsi"/>
                <w:color w:val="000000"/>
                <w:sz w:val="20"/>
              </w:rPr>
              <w:t xml:space="preserve">Des tests de diagnostic </w:t>
            </w:r>
            <w:proofErr w:type="spellStart"/>
            <w:r w:rsidRPr="00EE02AB">
              <w:rPr>
                <w:rFonts w:asciiTheme="minorHAnsi" w:hAnsiTheme="minorHAnsi" w:cstheme="minorHAnsi"/>
                <w:color w:val="000000"/>
                <w:sz w:val="20"/>
              </w:rPr>
              <w:t>efficaces</w:t>
            </w:r>
            <w:proofErr w:type="spellEnd"/>
            <w:r w:rsidRPr="00EE02AB">
              <w:rPr>
                <w:rFonts w:asciiTheme="minorHAnsi" w:hAnsiTheme="minorHAnsi" w:cstheme="minorHAnsi"/>
                <w:color w:val="000000"/>
                <w:sz w:val="20"/>
              </w:rPr>
              <w:t xml:space="preserve"> existent-</w:t>
            </w:r>
            <w:proofErr w:type="spellStart"/>
            <w:r w:rsidRPr="00EE02AB">
              <w:rPr>
                <w:rFonts w:asciiTheme="minorHAnsi" w:hAnsiTheme="minorHAnsi" w:cstheme="minorHAnsi"/>
                <w:color w:val="000000"/>
                <w:sz w:val="20"/>
              </w:rPr>
              <w:t>ils</w:t>
            </w:r>
            <w:proofErr w:type="spellEnd"/>
            <w:r w:rsidRPr="00EE02AB">
              <w:rPr>
                <w:rFonts w:asciiTheme="minorHAnsi" w:hAnsiTheme="minorHAnsi" w:cstheme="minorHAnsi"/>
                <w:color w:val="000000"/>
                <w:sz w:val="20"/>
              </w:rPr>
              <w:t xml:space="preserve"> pour les </w:t>
            </w:r>
            <w:proofErr w:type="spellStart"/>
            <w:r w:rsidRPr="00EE02AB">
              <w:rPr>
                <w:rFonts w:asciiTheme="minorHAnsi" w:hAnsiTheme="minorHAnsi" w:cstheme="minorHAnsi"/>
                <w:color w:val="000000"/>
                <w:sz w:val="20"/>
              </w:rPr>
              <w:t>animaux</w:t>
            </w:r>
            <w:proofErr w:type="spellEnd"/>
            <w:r w:rsidRPr="00EE02AB">
              <w:rPr>
                <w:rFonts w:asciiTheme="minorHAnsi" w:hAnsiTheme="minorHAnsi" w:cstheme="minorHAnsi"/>
                <w:color w:val="000000"/>
                <w:sz w:val="20"/>
              </w:rPr>
              <w:t>?</w:t>
            </w:r>
          </w:p>
        </w:tc>
        <w:tc>
          <w:tcPr>
            <w:tcW w:w="1533" w:type="pct"/>
            <w:shd w:val="clear" w:color="auto" w:fill="D9D9D9" w:themeFill="background1" w:themeFillShade="D9"/>
          </w:tcPr>
          <w:p w14:paraId="536B062B" w14:textId="00EF2D21" w:rsidR="00EE02AB" w:rsidRPr="00206267" w:rsidRDefault="00EE02AB" w:rsidP="00EE02AB">
            <w:pPr>
              <w:rPr>
                <w:rFonts w:ascii="Calibri" w:hAnsi="Calibri" w:cs="Calibri"/>
                <w:color w:val="984806"/>
                <w:sz w:val="20"/>
              </w:rPr>
            </w:pPr>
            <w:r>
              <w:rPr>
                <w:rFonts w:ascii="Calibri" w:hAnsi="Calibri" w:cs="Calibri"/>
                <w:color w:val="000000"/>
                <w:sz w:val="20"/>
              </w:rPr>
              <w:t>No (Value of 0)</w:t>
            </w:r>
          </w:p>
        </w:tc>
      </w:tr>
      <w:tr w:rsidR="00EE02AB" w:rsidRPr="00206267" w14:paraId="08C83294" w14:textId="77777777" w:rsidTr="00D942E9">
        <w:trPr>
          <w:trHeight w:val="300"/>
        </w:trPr>
        <w:tc>
          <w:tcPr>
            <w:tcW w:w="1934" w:type="pct"/>
            <w:shd w:val="clear" w:color="auto" w:fill="D9D9D9" w:themeFill="background1" w:themeFillShade="D9"/>
            <w:noWrap/>
            <w:hideMark/>
          </w:tcPr>
          <w:p w14:paraId="495F850F" w14:textId="77777777" w:rsidR="00EE02AB" w:rsidRPr="00206267" w:rsidRDefault="00EE02AB" w:rsidP="00EE02AB">
            <w:pPr>
              <w:rPr>
                <w:rFonts w:ascii="Calibri" w:hAnsi="Calibri" w:cs="Calibri"/>
                <w:color w:val="000000" w:themeColor="text1"/>
                <w:sz w:val="20"/>
              </w:rPr>
            </w:pPr>
            <w:r w:rsidRPr="00206267">
              <w:rPr>
                <w:rFonts w:ascii="Calibri" w:hAnsi="Calibri" w:cs="Calibri"/>
                <w:color w:val="000000" w:themeColor="text1"/>
                <w:sz w:val="20"/>
              </w:rPr>
              <w:t>17.</w:t>
            </w:r>
            <w:r w:rsidRPr="00206267">
              <w:rPr>
                <w:rFonts w:ascii="Times New Roman" w:hAnsi="Times New Roman"/>
                <w:color w:val="000000" w:themeColor="text1"/>
                <w:sz w:val="20"/>
              </w:rPr>
              <w:t xml:space="preserve">   </w:t>
            </w:r>
            <w:r w:rsidRPr="00206267">
              <w:rPr>
                <w:rFonts w:ascii="Calibri" w:hAnsi="Calibri" w:cs="Calibri"/>
                <w:color w:val="000000" w:themeColor="text1"/>
                <w:sz w:val="20"/>
              </w:rPr>
              <w:t>Are effective post exposure treatments (including immuno-globulin, vaccines and anti-microbials) available in the country for animals?</w:t>
            </w:r>
          </w:p>
        </w:tc>
        <w:tc>
          <w:tcPr>
            <w:tcW w:w="1533" w:type="pct"/>
            <w:shd w:val="clear" w:color="auto" w:fill="D9D9D9" w:themeFill="background1" w:themeFillShade="D9"/>
            <w:vAlign w:val="center"/>
          </w:tcPr>
          <w:p w14:paraId="6D8C2C46" w14:textId="7758FFF8"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(17) </w:t>
            </w:r>
            <w:r w:rsidRPr="00EE02AB">
              <w:rPr>
                <w:rFonts w:asciiTheme="minorHAnsi" w:hAnsiTheme="minorHAnsi" w:cstheme="minorHAnsi"/>
                <w:color w:val="000000"/>
                <w:sz w:val="20"/>
              </w:rPr>
              <w:t xml:space="preserve">Les </w:t>
            </w:r>
            <w:proofErr w:type="spellStart"/>
            <w:r w:rsidRPr="00EE02AB">
              <w:rPr>
                <w:rFonts w:asciiTheme="minorHAnsi" w:hAnsiTheme="minorHAnsi" w:cstheme="minorHAnsi"/>
                <w:color w:val="000000"/>
                <w:sz w:val="20"/>
              </w:rPr>
              <w:t>traitements</w:t>
            </w:r>
            <w:proofErr w:type="spellEnd"/>
            <w:r w:rsidRPr="00EE02AB">
              <w:rPr>
                <w:rFonts w:asciiTheme="minorHAnsi" w:hAnsiTheme="minorHAnsi" w:cstheme="minorHAnsi"/>
                <w:color w:val="000000"/>
                <w:sz w:val="20"/>
              </w:rPr>
              <w:t xml:space="preserve"> après exposition existent-</w:t>
            </w:r>
            <w:proofErr w:type="spellStart"/>
            <w:r w:rsidRPr="00EE02AB">
              <w:rPr>
                <w:rFonts w:asciiTheme="minorHAnsi" w:hAnsiTheme="minorHAnsi" w:cstheme="minorHAnsi"/>
                <w:color w:val="000000"/>
                <w:sz w:val="20"/>
              </w:rPr>
              <w:t>ils</w:t>
            </w:r>
            <w:proofErr w:type="spellEnd"/>
            <w:r w:rsidRPr="00EE02AB">
              <w:rPr>
                <w:rFonts w:asciiTheme="minorHAnsi" w:hAnsiTheme="minorHAnsi" w:cstheme="minorHAnsi"/>
                <w:color w:val="000000"/>
                <w:sz w:val="20"/>
              </w:rPr>
              <w:t xml:space="preserve"> pour les </w:t>
            </w:r>
            <w:proofErr w:type="spellStart"/>
            <w:r w:rsidRPr="00EE02AB">
              <w:rPr>
                <w:rFonts w:asciiTheme="minorHAnsi" w:hAnsiTheme="minorHAnsi" w:cstheme="minorHAnsi"/>
                <w:color w:val="000000"/>
                <w:sz w:val="20"/>
              </w:rPr>
              <w:t>animaux</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dont</w:t>
            </w:r>
            <w:proofErr w:type="spellEnd"/>
            <w:r w:rsidRPr="00EE02AB">
              <w:rPr>
                <w:rFonts w:asciiTheme="minorHAnsi" w:hAnsiTheme="minorHAnsi" w:cstheme="minorHAnsi"/>
                <w:color w:val="000000"/>
                <w:sz w:val="20"/>
              </w:rPr>
              <w:t xml:space="preserve"> les </w:t>
            </w:r>
            <w:proofErr w:type="spellStart"/>
            <w:r w:rsidRPr="00EE02AB">
              <w:rPr>
                <w:rFonts w:asciiTheme="minorHAnsi" w:hAnsiTheme="minorHAnsi" w:cstheme="minorHAnsi"/>
                <w:color w:val="000000"/>
                <w:sz w:val="20"/>
              </w:rPr>
              <w:t>vaccins</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d’immunoglobuline</w:t>
            </w:r>
            <w:proofErr w:type="spellEnd"/>
            <w:r w:rsidRPr="00EE02AB">
              <w:rPr>
                <w:rFonts w:asciiTheme="minorHAnsi" w:hAnsiTheme="minorHAnsi" w:cstheme="minorHAnsi"/>
                <w:color w:val="000000"/>
                <w:sz w:val="20"/>
              </w:rPr>
              <w:t xml:space="preserve"> et </w:t>
            </w:r>
            <w:proofErr w:type="spellStart"/>
            <w:r w:rsidRPr="00EE02AB">
              <w:rPr>
                <w:rFonts w:asciiTheme="minorHAnsi" w:hAnsiTheme="minorHAnsi" w:cstheme="minorHAnsi"/>
                <w:color w:val="000000"/>
                <w:sz w:val="20"/>
              </w:rPr>
              <w:t>antimicrobiens</w:t>
            </w:r>
            <w:proofErr w:type="spellEnd"/>
            <w:r w:rsidRPr="00EE02AB">
              <w:rPr>
                <w:rFonts w:asciiTheme="minorHAnsi" w:hAnsiTheme="minorHAnsi" w:cstheme="minorHAnsi"/>
                <w:color w:val="000000"/>
                <w:sz w:val="20"/>
              </w:rPr>
              <w:t>)?</w:t>
            </w:r>
          </w:p>
        </w:tc>
        <w:tc>
          <w:tcPr>
            <w:tcW w:w="1533" w:type="pct"/>
            <w:shd w:val="clear" w:color="auto" w:fill="D9D9D9" w:themeFill="background1" w:themeFillShade="D9"/>
            <w:vAlign w:val="top"/>
          </w:tcPr>
          <w:p w14:paraId="708065A4" w14:textId="6FD58640" w:rsidR="00EE02AB" w:rsidRPr="00206267" w:rsidRDefault="00EE02AB" w:rsidP="00EE02AB">
            <w:pPr>
              <w:rPr>
                <w:rFonts w:ascii="Calibri" w:hAnsi="Calibri" w:cs="Calibri"/>
                <w:color w:val="984806"/>
                <w:sz w:val="20"/>
              </w:rPr>
            </w:pPr>
            <w:r w:rsidRPr="0017247A">
              <w:rPr>
                <w:rFonts w:ascii="Calibri" w:hAnsi="Calibri" w:cs="Calibri"/>
                <w:color w:val="000000"/>
                <w:sz w:val="20"/>
              </w:rPr>
              <w:t>No (Value of 0)</w:t>
            </w:r>
          </w:p>
        </w:tc>
      </w:tr>
      <w:tr w:rsidR="00EE02AB" w:rsidRPr="00206267" w14:paraId="673AB23C" w14:textId="77777777" w:rsidTr="00D942E9">
        <w:trPr>
          <w:trHeight w:val="300"/>
        </w:trPr>
        <w:tc>
          <w:tcPr>
            <w:tcW w:w="1934" w:type="pct"/>
            <w:shd w:val="clear" w:color="auto" w:fill="D9D9D9" w:themeFill="background1" w:themeFillShade="D9"/>
            <w:noWrap/>
            <w:hideMark/>
          </w:tcPr>
          <w:p w14:paraId="0348FDC2" w14:textId="77777777" w:rsidR="00EE02AB" w:rsidRPr="00206267" w:rsidRDefault="00EE02AB" w:rsidP="00EE02AB">
            <w:pPr>
              <w:rPr>
                <w:rFonts w:ascii="Calibri" w:hAnsi="Calibri" w:cs="Calibri"/>
                <w:color w:val="000000" w:themeColor="text1"/>
                <w:sz w:val="20"/>
              </w:rPr>
            </w:pPr>
            <w:r w:rsidRPr="00206267">
              <w:rPr>
                <w:rFonts w:ascii="Calibri" w:hAnsi="Calibri" w:cs="Calibri"/>
                <w:color w:val="000000" w:themeColor="text1"/>
                <w:sz w:val="20"/>
              </w:rPr>
              <w:t>18.</w:t>
            </w:r>
            <w:r w:rsidRPr="00206267">
              <w:rPr>
                <w:rFonts w:ascii="Times New Roman" w:hAnsi="Times New Roman"/>
                <w:color w:val="000000" w:themeColor="text1"/>
                <w:sz w:val="20"/>
              </w:rPr>
              <w:t xml:space="preserve">   </w:t>
            </w:r>
            <w:r w:rsidRPr="00206267">
              <w:rPr>
                <w:rFonts w:ascii="Calibri" w:hAnsi="Calibri" w:cs="Calibri"/>
                <w:color w:val="000000" w:themeColor="text1"/>
                <w:sz w:val="20"/>
              </w:rPr>
              <w:t>Are preventative measures (vaccines) available in the country for animals?</w:t>
            </w:r>
          </w:p>
        </w:tc>
        <w:tc>
          <w:tcPr>
            <w:tcW w:w="1533" w:type="pct"/>
            <w:shd w:val="clear" w:color="auto" w:fill="D9D9D9" w:themeFill="background1" w:themeFillShade="D9"/>
            <w:vAlign w:val="center"/>
          </w:tcPr>
          <w:p w14:paraId="41619DA3" w14:textId="4067188A"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(18) </w:t>
            </w:r>
            <w:r w:rsidRPr="00EE02AB">
              <w:rPr>
                <w:rFonts w:asciiTheme="minorHAnsi" w:hAnsiTheme="minorHAnsi" w:cstheme="minorHAnsi"/>
                <w:color w:val="000000"/>
                <w:sz w:val="20"/>
              </w:rPr>
              <w:t xml:space="preserve">Des </w:t>
            </w:r>
            <w:proofErr w:type="spellStart"/>
            <w:r w:rsidRPr="00EE02AB">
              <w:rPr>
                <w:rFonts w:asciiTheme="minorHAnsi" w:hAnsiTheme="minorHAnsi" w:cstheme="minorHAnsi"/>
                <w:color w:val="000000"/>
                <w:sz w:val="20"/>
              </w:rPr>
              <w:t>mesures</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préventives</w:t>
            </w:r>
            <w:proofErr w:type="spellEnd"/>
            <w:r w:rsidRPr="00EE02AB">
              <w:rPr>
                <w:rFonts w:asciiTheme="minorHAnsi" w:hAnsiTheme="minorHAnsi" w:cstheme="minorHAnsi"/>
                <w:color w:val="000000"/>
                <w:sz w:val="20"/>
              </w:rPr>
              <w:t xml:space="preserve"> pour les </w:t>
            </w:r>
            <w:proofErr w:type="spellStart"/>
            <w:r w:rsidRPr="00EE02AB">
              <w:rPr>
                <w:rFonts w:asciiTheme="minorHAnsi" w:hAnsiTheme="minorHAnsi" w:cstheme="minorHAnsi"/>
                <w:color w:val="000000"/>
                <w:sz w:val="20"/>
              </w:rPr>
              <w:t>animaux</w:t>
            </w:r>
            <w:proofErr w:type="spellEnd"/>
            <w:r w:rsidRPr="00EE02AB">
              <w:rPr>
                <w:rFonts w:asciiTheme="minorHAnsi" w:hAnsiTheme="minorHAnsi" w:cstheme="minorHAnsi"/>
                <w:color w:val="000000"/>
                <w:sz w:val="20"/>
              </w:rPr>
              <w:t xml:space="preserve"> existent-</w:t>
            </w:r>
            <w:proofErr w:type="spellStart"/>
            <w:r w:rsidRPr="00EE02AB">
              <w:rPr>
                <w:rFonts w:asciiTheme="minorHAnsi" w:hAnsiTheme="minorHAnsi" w:cstheme="minorHAnsi"/>
                <w:color w:val="000000"/>
                <w:sz w:val="20"/>
              </w:rPr>
              <w:t>elles</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vaccins</w:t>
            </w:r>
            <w:proofErr w:type="spellEnd"/>
            <w:r w:rsidRPr="00EE02AB">
              <w:rPr>
                <w:rFonts w:asciiTheme="minorHAnsi" w:hAnsiTheme="minorHAnsi" w:cstheme="minorHAnsi"/>
                <w:color w:val="000000"/>
                <w:sz w:val="20"/>
              </w:rPr>
              <w:t>)</w:t>
            </w:r>
          </w:p>
        </w:tc>
        <w:tc>
          <w:tcPr>
            <w:tcW w:w="1533" w:type="pct"/>
            <w:shd w:val="clear" w:color="auto" w:fill="D9D9D9" w:themeFill="background1" w:themeFillShade="D9"/>
            <w:vAlign w:val="top"/>
          </w:tcPr>
          <w:p w14:paraId="223BB27A" w14:textId="358B7058" w:rsidR="00EE02AB" w:rsidRPr="00206267" w:rsidRDefault="00EE02AB" w:rsidP="00EE02AB">
            <w:pPr>
              <w:rPr>
                <w:rFonts w:ascii="Calibri" w:hAnsi="Calibri" w:cs="Calibri"/>
                <w:color w:val="984806"/>
                <w:sz w:val="20"/>
              </w:rPr>
            </w:pPr>
            <w:r w:rsidRPr="0017247A">
              <w:rPr>
                <w:rFonts w:ascii="Calibri" w:hAnsi="Calibri" w:cs="Calibri"/>
                <w:color w:val="000000"/>
                <w:sz w:val="20"/>
              </w:rPr>
              <w:t>No (Value of 0)</w:t>
            </w:r>
          </w:p>
        </w:tc>
      </w:tr>
      <w:tr w:rsidR="00EE02AB" w:rsidRPr="00206267" w14:paraId="44EAD6AD" w14:textId="77777777" w:rsidTr="00D942E9">
        <w:trPr>
          <w:trHeight w:val="300"/>
        </w:trPr>
        <w:tc>
          <w:tcPr>
            <w:tcW w:w="1934" w:type="pct"/>
            <w:shd w:val="clear" w:color="auto" w:fill="D9D9D9" w:themeFill="background1" w:themeFillShade="D9"/>
            <w:noWrap/>
            <w:hideMark/>
          </w:tcPr>
          <w:p w14:paraId="51D49651" w14:textId="77777777" w:rsidR="00EE02AB" w:rsidRPr="00206267" w:rsidRDefault="00EE02AB" w:rsidP="00EE02AB">
            <w:pPr>
              <w:rPr>
                <w:rFonts w:ascii="Calibri" w:hAnsi="Calibri" w:cs="Calibri"/>
                <w:color w:val="000000" w:themeColor="text1"/>
                <w:sz w:val="20"/>
              </w:rPr>
            </w:pPr>
            <w:r w:rsidRPr="00206267">
              <w:rPr>
                <w:rFonts w:ascii="Calibri" w:hAnsi="Calibri" w:cs="Calibri"/>
                <w:color w:val="000000" w:themeColor="text1"/>
                <w:sz w:val="20"/>
              </w:rPr>
              <w:t>19.</w:t>
            </w:r>
            <w:r w:rsidRPr="00206267">
              <w:rPr>
                <w:rFonts w:ascii="Times New Roman" w:hAnsi="Times New Roman"/>
                <w:color w:val="000000" w:themeColor="text1"/>
                <w:sz w:val="20"/>
              </w:rPr>
              <w:t xml:space="preserve">   </w:t>
            </w:r>
            <w:r w:rsidRPr="00206267">
              <w:rPr>
                <w:rFonts w:ascii="Calibri" w:hAnsi="Calibri" w:cs="Calibri"/>
                <w:color w:val="000000" w:themeColor="text1"/>
                <w:sz w:val="20"/>
              </w:rPr>
              <w:t xml:space="preserve">Are secondary consequence measures </w:t>
            </w:r>
            <w:proofErr w:type="gramStart"/>
            <w:r w:rsidRPr="00206267">
              <w:rPr>
                <w:rFonts w:ascii="Calibri" w:hAnsi="Calibri" w:cs="Calibri"/>
                <w:color w:val="000000" w:themeColor="text1"/>
                <w:sz w:val="20"/>
              </w:rPr>
              <w:t>feasible</w:t>
            </w:r>
            <w:proofErr w:type="gramEnd"/>
            <w:r w:rsidRPr="00206267">
              <w:rPr>
                <w:rFonts w:ascii="Calibri" w:hAnsi="Calibri" w:cs="Calibri"/>
                <w:color w:val="000000" w:themeColor="text1"/>
                <w:sz w:val="20"/>
              </w:rPr>
              <w:t xml:space="preserve"> in the country for animal populations?</w:t>
            </w:r>
          </w:p>
        </w:tc>
        <w:tc>
          <w:tcPr>
            <w:tcW w:w="1533" w:type="pct"/>
            <w:shd w:val="clear" w:color="auto" w:fill="D9D9D9" w:themeFill="background1" w:themeFillShade="D9"/>
            <w:vAlign w:val="center"/>
          </w:tcPr>
          <w:p w14:paraId="06C2BC84" w14:textId="02ED4792" w:rsidR="00EE02AB" w:rsidRPr="00EE02AB" w:rsidRDefault="00BF20A7" w:rsidP="00EE02AB">
            <w:pPr>
              <w:rPr>
                <w:rFonts w:asciiTheme="minorHAnsi" w:hAnsiTheme="minorHAnsi" w:cstheme="minorHAnsi"/>
                <w:color w:val="000000"/>
                <w:sz w:val="20"/>
              </w:rPr>
            </w:pPr>
            <w:r>
              <w:rPr>
                <w:rFonts w:asciiTheme="minorHAnsi" w:hAnsiTheme="minorHAnsi" w:cstheme="minorHAnsi"/>
                <w:color w:val="000000"/>
                <w:sz w:val="20"/>
              </w:rPr>
              <w:t xml:space="preserve">(19) </w:t>
            </w:r>
            <w:proofErr w:type="spellStart"/>
            <w:r w:rsidR="00EE02AB" w:rsidRPr="00EE02AB">
              <w:rPr>
                <w:rFonts w:asciiTheme="minorHAnsi" w:hAnsiTheme="minorHAnsi" w:cstheme="minorHAnsi"/>
                <w:color w:val="000000"/>
                <w:sz w:val="20"/>
              </w:rPr>
              <w:t>Existe</w:t>
            </w:r>
            <w:proofErr w:type="spellEnd"/>
            <w:r w:rsidR="00EE02AB" w:rsidRPr="00EE02AB">
              <w:rPr>
                <w:rFonts w:asciiTheme="minorHAnsi" w:hAnsiTheme="minorHAnsi" w:cstheme="minorHAnsi"/>
                <w:color w:val="000000"/>
                <w:sz w:val="20"/>
              </w:rPr>
              <w:t xml:space="preserve">-t-il des </w:t>
            </w:r>
            <w:proofErr w:type="spellStart"/>
            <w:r w:rsidR="00EE02AB" w:rsidRPr="00EE02AB">
              <w:rPr>
                <w:rFonts w:asciiTheme="minorHAnsi" w:hAnsiTheme="minorHAnsi" w:cstheme="minorHAnsi"/>
                <w:color w:val="000000"/>
                <w:sz w:val="20"/>
              </w:rPr>
              <w:t>mesures</w:t>
            </w:r>
            <w:proofErr w:type="spellEnd"/>
            <w:r w:rsidR="00EE02AB" w:rsidRPr="00EE02AB">
              <w:rPr>
                <w:rFonts w:asciiTheme="minorHAnsi" w:hAnsiTheme="minorHAnsi" w:cstheme="minorHAnsi"/>
                <w:color w:val="000000"/>
                <w:sz w:val="20"/>
              </w:rPr>
              <w:t xml:space="preserve"> </w:t>
            </w:r>
            <w:proofErr w:type="spellStart"/>
            <w:r w:rsidR="00EE02AB" w:rsidRPr="00EE02AB">
              <w:rPr>
                <w:rFonts w:asciiTheme="minorHAnsi" w:hAnsiTheme="minorHAnsi" w:cstheme="minorHAnsi"/>
                <w:color w:val="000000"/>
                <w:sz w:val="20"/>
              </w:rPr>
              <w:t>concernant</w:t>
            </w:r>
            <w:proofErr w:type="spellEnd"/>
            <w:r w:rsidR="00EE02AB" w:rsidRPr="00EE02AB">
              <w:rPr>
                <w:rFonts w:asciiTheme="minorHAnsi" w:hAnsiTheme="minorHAnsi" w:cstheme="minorHAnsi"/>
                <w:color w:val="000000"/>
                <w:sz w:val="20"/>
              </w:rPr>
              <w:t xml:space="preserve"> les </w:t>
            </w:r>
            <w:proofErr w:type="spellStart"/>
            <w:r w:rsidR="00EE02AB" w:rsidRPr="00EE02AB">
              <w:rPr>
                <w:rFonts w:asciiTheme="minorHAnsi" w:hAnsiTheme="minorHAnsi" w:cstheme="minorHAnsi"/>
                <w:color w:val="000000"/>
                <w:sz w:val="20"/>
              </w:rPr>
              <w:t>conséquences</w:t>
            </w:r>
            <w:proofErr w:type="spellEnd"/>
            <w:r w:rsidR="00EE02AB" w:rsidRPr="00EE02AB">
              <w:rPr>
                <w:rFonts w:asciiTheme="minorHAnsi" w:hAnsiTheme="minorHAnsi" w:cstheme="minorHAnsi"/>
                <w:color w:val="000000"/>
                <w:sz w:val="20"/>
              </w:rPr>
              <w:t xml:space="preserve"> </w:t>
            </w:r>
            <w:proofErr w:type="spellStart"/>
            <w:r w:rsidR="00EE02AB" w:rsidRPr="00EE02AB">
              <w:rPr>
                <w:rFonts w:asciiTheme="minorHAnsi" w:hAnsiTheme="minorHAnsi" w:cstheme="minorHAnsi"/>
                <w:color w:val="000000"/>
                <w:sz w:val="20"/>
              </w:rPr>
              <w:t>secondaires</w:t>
            </w:r>
            <w:proofErr w:type="spellEnd"/>
            <w:r w:rsidR="00EE02AB" w:rsidRPr="00EE02AB">
              <w:rPr>
                <w:rFonts w:asciiTheme="minorHAnsi" w:hAnsiTheme="minorHAnsi" w:cstheme="minorHAnsi"/>
                <w:color w:val="000000"/>
                <w:sz w:val="20"/>
              </w:rPr>
              <w:t xml:space="preserve"> chez les populations </w:t>
            </w:r>
            <w:proofErr w:type="spellStart"/>
            <w:r w:rsidR="00EE02AB" w:rsidRPr="00EE02AB">
              <w:rPr>
                <w:rFonts w:asciiTheme="minorHAnsi" w:hAnsiTheme="minorHAnsi" w:cstheme="minorHAnsi"/>
                <w:color w:val="000000"/>
                <w:sz w:val="20"/>
              </w:rPr>
              <w:t>animales</w:t>
            </w:r>
            <w:proofErr w:type="spellEnd"/>
            <w:r w:rsidR="00EE02AB" w:rsidRPr="00EE02AB">
              <w:rPr>
                <w:rFonts w:asciiTheme="minorHAnsi" w:hAnsiTheme="minorHAnsi" w:cstheme="minorHAnsi"/>
                <w:color w:val="000000"/>
                <w:sz w:val="20"/>
              </w:rPr>
              <w:t>?</w:t>
            </w:r>
          </w:p>
        </w:tc>
        <w:tc>
          <w:tcPr>
            <w:tcW w:w="1533" w:type="pct"/>
            <w:shd w:val="clear" w:color="auto" w:fill="D9D9D9" w:themeFill="background1" w:themeFillShade="D9"/>
            <w:vAlign w:val="top"/>
          </w:tcPr>
          <w:p w14:paraId="63977831" w14:textId="58E93C7F" w:rsidR="00EE02AB" w:rsidRPr="00206267" w:rsidRDefault="00EE02AB" w:rsidP="00EE02AB">
            <w:pPr>
              <w:rPr>
                <w:rFonts w:ascii="Calibri" w:hAnsi="Calibri" w:cs="Calibri"/>
                <w:color w:val="984806"/>
                <w:sz w:val="20"/>
              </w:rPr>
            </w:pPr>
            <w:r w:rsidRPr="0017247A">
              <w:rPr>
                <w:rFonts w:ascii="Calibri" w:hAnsi="Calibri" w:cs="Calibri"/>
                <w:color w:val="000000"/>
                <w:sz w:val="20"/>
              </w:rPr>
              <w:t>No (Value of 0)</w:t>
            </w:r>
          </w:p>
        </w:tc>
      </w:tr>
      <w:tr w:rsidR="00EE02AB" w:rsidRPr="00206267" w14:paraId="6242EB9D" w14:textId="77777777" w:rsidTr="00EE02AB">
        <w:trPr>
          <w:trHeight w:val="300"/>
        </w:trPr>
        <w:tc>
          <w:tcPr>
            <w:tcW w:w="5000" w:type="pct"/>
            <w:gridSpan w:val="3"/>
          </w:tcPr>
          <w:p w14:paraId="003A93C0" w14:textId="3C90B611" w:rsidR="00EE02AB" w:rsidRPr="00E747EE" w:rsidRDefault="00EE02AB" w:rsidP="00A07E81">
            <w:pPr>
              <w:jc w:val="center"/>
              <w:rPr>
                <w:rFonts w:cs="Calibri"/>
                <w:b/>
                <w:bCs/>
                <w:color w:val="984806"/>
                <w:sz w:val="22"/>
                <w:szCs w:val="22"/>
              </w:rPr>
            </w:pPr>
            <w:r w:rsidRPr="00E747EE">
              <w:rPr>
                <w:rFonts w:cs="Calibri"/>
                <w:b/>
                <w:bCs/>
                <w:color w:val="000000" w:themeColor="text1"/>
                <w:sz w:val="22"/>
                <w:szCs w:val="22"/>
              </w:rPr>
              <w:t>Secondary Transmission</w:t>
            </w:r>
            <w:r w:rsidR="00BF20A7" w:rsidRPr="00E747EE">
              <w:rPr>
                <w:rFonts w:cs="Calibri"/>
                <w:b/>
                <w:bCs/>
                <w:color w:val="000000" w:themeColor="text1"/>
                <w:sz w:val="22"/>
                <w:szCs w:val="22"/>
              </w:rPr>
              <w:t xml:space="preserve"> (Exposition </w:t>
            </w:r>
            <w:proofErr w:type="spellStart"/>
            <w:r w:rsidR="00BF20A7" w:rsidRPr="00E747EE">
              <w:rPr>
                <w:rFonts w:cs="Calibri"/>
                <w:b/>
                <w:bCs/>
                <w:color w:val="000000" w:themeColor="text1"/>
                <w:sz w:val="22"/>
                <w:szCs w:val="22"/>
              </w:rPr>
              <w:t>secondaire</w:t>
            </w:r>
            <w:proofErr w:type="spellEnd"/>
            <w:r w:rsidR="00BF20A7" w:rsidRPr="00E747EE">
              <w:rPr>
                <w:rFonts w:cs="Calibri"/>
                <w:b/>
                <w:bCs/>
                <w:color w:val="000000" w:themeColor="text1"/>
                <w:sz w:val="22"/>
                <w:szCs w:val="22"/>
              </w:rPr>
              <w:t>)</w:t>
            </w:r>
          </w:p>
        </w:tc>
      </w:tr>
      <w:tr w:rsidR="00EE02AB" w:rsidRPr="00206267" w14:paraId="42F65A2E" w14:textId="77777777" w:rsidTr="00EE02AB">
        <w:trPr>
          <w:trHeight w:val="300"/>
        </w:trPr>
        <w:tc>
          <w:tcPr>
            <w:tcW w:w="5000" w:type="pct"/>
            <w:gridSpan w:val="3"/>
          </w:tcPr>
          <w:p w14:paraId="3C55CF16" w14:textId="5D7F1F32" w:rsidR="00EE02AB" w:rsidRPr="00E747EE" w:rsidRDefault="00EE02AB" w:rsidP="00A07E81">
            <w:pPr>
              <w:jc w:val="center"/>
              <w:rPr>
                <w:rFonts w:cs="Calibri"/>
                <w:b/>
                <w:bCs/>
                <w:color w:val="984806"/>
                <w:sz w:val="22"/>
                <w:szCs w:val="22"/>
              </w:rPr>
            </w:pPr>
            <w:r w:rsidRPr="00E747EE">
              <w:rPr>
                <w:rFonts w:cs="Calibri"/>
                <w:b/>
                <w:bCs/>
                <w:color w:val="000000" w:themeColor="text1"/>
                <w:sz w:val="22"/>
                <w:szCs w:val="22"/>
              </w:rPr>
              <w:t xml:space="preserve">Transmission </w:t>
            </w:r>
            <w:r w:rsidR="00BF20A7" w:rsidRPr="00E747EE">
              <w:rPr>
                <w:rFonts w:cs="Calibri"/>
                <w:b/>
                <w:bCs/>
                <w:color w:val="000000" w:themeColor="text1"/>
                <w:sz w:val="22"/>
                <w:szCs w:val="22"/>
              </w:rPr>
              <w:t>(</w:t>
            </w:r>
            <w:proofErr w:type="spellStart"/>
            <w:r w:rsidR="00BF20A7" w:rsidRPr="00E747EE">
              <w:rPr>
                <w:rFonts w:cs="Calibri"/>
                <w:b/>
                <w:bCs/>
                <w:color w:val="000000" w:themeColor="text1"/>
                <w:sz w:val="22"/>
                <w:szCs w:val="22"/>
              </w:rPr>
              <w:t>Contagiosité</w:t>
            </w:r>
            <w:proofErr w:type="spellEnd"/>
            <w:r w:rsidR="00BF20A7" w:rsidRPr="00E747EE">
              <w:rPr>
                <w:rFonts w:cs="Calibri"/>
                <w:b/>
                <w:bCs/>
                <w:color w:val="000000" w:themeColor="text1"/>
                <w:sz w:val="22"/>
                <w:szCs w:val="22"/>
              </w:rPr>
              <w:t>)</w:t>
            </w:r>
          </w:p>
        </w:tc>
      </w:tr>
      <w:tr w:rsidR="00EE02AB" w:rsidRPr="00206267" w14:paraId="0950037D" w14:textId="77777777" w:rsidTr="009E3D85">
        <w:trPr>
          <w:trHeight w:val="300"/>
        </w:trPr>
        <w:tc>
          <w:tcPr>
            <w:tcW w:w="1934" w:type="pct"/>
            <w:shd w:val="clear" w:color="auto" w:fill="D5DCE4" w:themeFill="text2" w:themeFillTint="33"/>
            <w:noWrap/>
            <w:hideMark/>
          </w:tcPr>
          <w:p w14:paraId="7FEE72B8" w14:textId="77777777" w:rsidR="00EE02AB" w:rsidRPr="00206267" w:rsidRDefault="00EE02AB" w:rsidP="00EE02AB">
            <w:pPr>
              <w:rPr>
                <w:rFonts w:ascii="Calibri" w:hAnsi="Calibri" w:cs="Calibri"/>
                <w:color w:val="000000" w:themeColor="text1"/>
                <w:sz w:val="20"/>
              </w:rPr>
            </w:pPr>
            <w:r w:rsidRPr="00206267">
              <w:rPr>
                <w:rFonts w:ascii="Calibri" w:hAnsi="Calibri" w:cs="Calibri"/>
                <w:color w:val="000000" w:themeColor="text1"/>
                <w:sz w:val="20"/>
              </w:rPr>
              <w:t>20.</w:t>
            </w:r>
            <w:r w:rsidRPr="00206267">
              <w:rPr>
                <w:rFonts w:ascii="Times New Roman" w:hAnsi="Times New Roman"/>
                <w:color w:val="000000" w:themeColor="text1"/>
                <w:sz w:val="20"/>
              </w:rPr>
              <w:t xml:space="preserve">   </w:t>
            </w:r>
            <w:r w:rsidRPr="00206267">
              <w:rPr>
                <w:rFonts w:ascii="Calibri" w:hAnsi="Calibri" w:cs="Calibri"/>
                <w:color w:val="000000" w:themeColor="text1"/>
                <w:sz w:val="20"/>
              </w:rPr>
              <w:t xml:space="preserve">How easily does this agent </w:t>
            </w:r>
            <w:proofErr w:type="gramStart"/>
            <w:r w:rsidRPr="00206267">
              <w:rPr>
                <w:rFonts w:ascii="Calibri" w:hAnsi="Calibri" w:cs="Calibri"/>
                <w:color w:val="000000" w:themeColor="text1"/>
                <w:sz w:val="20"/>
              </w:rPr>
              <w:t>transmit</w:t>
            </w:r>
            <w:proofErr w:type="gramEnd"/>
            <w:r w:rsidRPr="00206267">
              <w:rPr>
                <w:rFonts w:ascii="Calibri" w:hAnsi="Calibri" w:cs="Calibri"/>
                <w:color w:val="000000" w:themeColor="text1"/>
                <w:sz w:val="20"/>
              </w:rPr>
              <w:t xml:space="preserve"> between human hosts?</w:t>
            </w:r>
          </w:p>
        </w:tc>
        <w:tc>
          <w:tcPr>
            <w:tcW w:w="1533" w:type="pct"/>
            <w:shd w:val="clear" w:color="auto" w:fill="D5DCE4" w:themeFill="text2" w:themeFillTint="33"/>
            <w:vAlign w:val="center"/>
          </w:tcPr>
          <w:p w14:paraId="661913D3" w14:textId="2CEB8A26"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(20) </w:t>
            </w:r>
            <w:proofErr w:type="spellStart"/>
            <w:r w:rsidRPr="00EE02AB">
              <w:rPr>
                <w:rFonts w:asciiTheme="minorHAnsi" w:hAnsiTheme="minorHAnsi" w:cstheme="minorHAnsi"/>
                <w:color w:val="000000"/>
                <w:sz w:val="20"/>
              </w:rPr>
              <w:t>L’agent</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est</w:t>
            </w:r>
            <w:proofErr w:type="spellEnd"/>
            <w:r w:rsidRPr="00EE02AB">
              <w:rPr>
                <w:rFonts w:asciiTheme="minorHAnsi" w:hAnsiTheme="minorHAnsi" w:cstheme="minorHAnsi"/>
                <w:color w:val="000000"/>
                <w:sz w:val="20"/>
              </w:rPr>
              <w:t xml:space="preserve">-il </w:t>
            </w:r>
            <w:proofErr w:type="spellStart"/>
            <w:r w:rsidRPr="00EE02AB">
              <w:rPr>
                <w:rFonts w:asciiTheme="minorHAnsi" w:hAnsiTheme="minorHAnsi" w:cstheme="minorHAnsi"/>
                <w:color w:val="000000"/>
                <w:sz w:val="20"/>
              </w:rPr>
              <w:t>facilement</w:t>
            </w:r>
            <w:proofErr w:type="spellEnd"/>
            <w:r w:rsidRPr="00EE02AB">
              <w:rPr>
                <w:rFonts w:asciiTheme="minorHAnsi" w:hAnsiTheme="minorHAnsi" w:cstheme="minorHAnsi"/>
                <w:color w:val="000000"/>
                <w:sz w:val="20"/>
              </w:rPr>
              <w:t xml:space="preserve"> transmissible entre </w:t>
            </w:r>
            <w:proofErr w:type="spellStart"/>
            <w:r w:rsidRPr="00EE02AB">
              <w:rPr>
                <w:rFonts w:asciiTheme="minorHAnsi" w:hAnsiTheme="minorHAnsi" w:cstheme="minorHAnsi"/>
                <w:color w:val="000000"/>
                <w:sz w:val="20"/>
              </w:rPr>
              <w:t>hôtes</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humains</w:t>
            </w:r>
            <w:proofErr w:type="spellEnd"/>
            <w:r w:rsidRPr="00EE02AB">
              <w:rPr>
                <w:rFonts w:asciiTheme="minorHAnsi" w:hAnsiTheme="minorHAnsi" w:cstheme="minorHAnsi"/>
                <w:color w:val="000000"/>
                <w:sz w:val="20"/>
              </w:rPr>
              <w:t>?</w:t>
            </w:r>
          </w:p>
        </w:tc>
        <w:tc>
          <w:tcPr>
            <w:tcW w:w="1533" w:type="pct"/>
            <w:shd w:val="clear" w:color="auto" w:fill="D5DCE4" w:themeFill="text2" w:themeFillTint="33"/>
          </w:tcPr>
          <w:p w14:paraId="79B3FF24" w14:textId="1D0BBB31" w:rsidR="00EE02AB" w:rsidRPr="00206267" w:rsidRDefault="00EE02AB" w:rsidP="00EE02AB">
            <w:pPr>
              <w:rPr>
                <w:rFonts w:ascii="Calibri" w:hAnsi="Calibri" w:cs="Calibri"/>
                <w:color w:val="000000"/>
                <w:sz w:val="20"/>
              </w:rPr>
            </w:pPr>
            <w:r>
              <w:rPr>
                <w:rFonts w:ascii="Calibri" w:hAnsi="Calibri" w:cs="Calibri"/>
                <w:color w:val="000000"/>
                <w:sz w:val="20"/>
              </w:rPr>
              <w:t xml:space="preserve">Yes, human to human has been </w:t>
            </w:r>
            <w:proofErr w:type="gramStart"/>
            <w:r>
              <w:rPr>
                <w:rFonts w:ascii="Calibri" w:hAnsi="Calibri" w:cs="Calibri"/>
                <w:color w:val="000000"/>
                <w:sz w:val="20"/>
              </w:rPr>
              <w:t>witnessed</w:t>
            </w:r>
            <w:proofErr w:type="gramEnd"/>
            <w:r>
              <w:rPr>
                <w:rFonts w:ascii="Calibri" w:hAnsi="Calibri" w:cs="Calibri"/>
                <w:color w:val="000000"/>
                <w:sz w:val="20"/>
              </w:rPr>
              <w:t xml:space="preserve"> (Value of 0.75</w:t>
            </w:r>
          </w:p>
        </w:tc>
      </w:tr>
      <w:tr w:rsidR="00EE02AB" w:rsidRPr="00206267" w14:paraId="59C001EB" w14:textId="77777777" w:rsidTr="009E3D85">
        <w:trPr>
          <w:trHeight w:val="300"/>
        </w:trPr>
        <w:tc>
          <w:tcPr>
            <w:tcW w:w="1934" w:type="pct"/>
            <w:noWrap/>
            <w:hideMark/>
          </w:tcPr>
          <w:p w14:paraId="5DA28C2E" w14:textId="77777777" w:rsidR="00EE02AB" w:rsidRPr="00206267" w:rsidRDefault="00EE02AB" w:rsidP="00EE02AB">
            <w:pPr>
              <w:rPr>
                <w:rFonts w:ascii="Calibri" w:hAnsi="Calibri" w:cs="Calibri"/>
                <w:color w:val="000000" w:themeColor="text1"/>
                <w:sz w:val="20"/>
              </w:rPr>
            </w:pPr>
            <w:r w:rsidRPr="00206267">
              <w:rPr>
                <w:rFonts w:ascii="Calibri" w:hAnsi="Calibri" w:cs="Calibri"/>
                <w:color w:val="000000" w:themeColor="text1"/>
                <w:sz w:val="20"/>
              </w:rPr>
              <w:t>21.</w:t>
            </w:r>
            <w:r w:rsidRPr="00206267">
              <w:rPr>
                <w:rFonts w:ascii="Times New Roman" w:hAnsi="Times New Roman"/>
                <w:color w:val="000000" w:themeColor="text1"/>
                <w:sz w:val="20"/>
              </w:rPr>
              <w:t xml:space="preserve">   </w:t>
            </w:r>
            <w:r w:rsidRPr="00206267">
              <w:rPr>
                <w:rFonts w:ascii="Calibri" w:hAnsi="Calibri" w:cs="Calibri"/>
                <w:color w:val="000000" w:themeColor="text1"/>
                <w:sz w:val="20"/>
              </w:rPr>
              <w:t xml:space="preserve">How easily does this agent </w:t>
            </w:r>
            <w:proofErr w:type="gramStart"/>
            <w:r w:rsidRPr="00206267">
              <w:rPr>
                <w:rFonts w:ascii="Calibri" w:hAnsi="Calibri" w:cs="Calibri"/>
                <w:color w:val="000000" w:themeColor="text1"/>
                <w:sz w:val="20"/>
              </w:rPr>
              <w:t>transmit</w:t>
            </w:r>
            <w:proofErr w:type="gramEnd"/>
            <w:r w:rsidRPr="00206267">
              <w:rPr>
                <w:rFonts w:ascii="Calibri" w:hAnsi="Calibri" w:cs="Calibri"/>
                <w:color w:val="000000" w:themeColor="text1"/>
                <w:sz w:val="20"/>
              </w:rPr>
              <w:t xml:space="preserve"> from animal to human hosts?</w:t>
            </w:r>
          </w:p>
        </w:tc>
        <w:tc>
          <w:tcPr>
            <w:tcW w:w="1533" w:type="pct"/>
            <w:vAlign w:val="center"/>
          </w:tcPr>
          <w:p w14:paraId="71FB8655" w14:textId="0B42E617"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(21) </w:t>
            </w:r>
            <w:proofErr w:type="spellStart"/>
            <w:r w:rsidRPr="00EE02AB">
              <w:rPr>
                <w:rFonts w:asciiTheme="minorHAnsi" w:hAnsiTheme="minorHAnsi" w:cstheme="minorHAnsi"/>
                <w:color w:val="000000"/>
                <w:sz w:val="20"/>
              </w:rPr>
              <w:t>L’agent</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est</w:t>
            </w:r>
            <w:proofErr w:type="spellEnd"/>
            <w:r w:rsidRPr="00EE02AB">
              <w:rPr>
                <w:rFonts w:asciiTheme="minorHAnsi" w:hAnsiTheme="minorHAnsi" w:cstheme="minorHAnsi"/>
                <w:color w:val="000000"/>
                <w:sz w:val="20"/>
              </w:rPr>
              <w:t xml:space="preserve">-il </w:t>
            </w:r>
            <w:proofErr w:type="spellStart"/>
            <w:r w:rsidRPr="00EE02AB">
              <w:rPr>
                <w:rFonts w:asciiTheme="minorHAnsi" w:hAnsiTheme="minorHAnsi" w:cstheme="minorHAnsi"/>
                <w:color w:val="000000"/>
                <w:sz w:val="20"/>
              </w:rPr>
              <w:t>facilement</w:t>
            </w:r>
            <w:proofErr w:type="spellEnd"/>
            <w:r w:rsidRPr="00EE02AB">
              <w:rPr>
                <w:rFonts w:asciiTheme="minorHAnsi" w:hAnsiTheme="minorHAnsi" w:cstheme="minorHAnsi"/>
                <w:color w:val="000000"/>
                <w:sz w:val="20"/>
              </w:rPr>
              <w:t xml:space="preserve"> transmissible d’un </w:t>
            </w:r>
            <w:proofErr w:type="spellStart"/>
            <w:r w:rsidRPr="00EE02AB">
              <w:rPr>
                <w:rFonts w:asciiTheme="minorHAnsi" w:hAnsiTheme="minorHAnsi" w:cstheme="minorHAnsi"/>
                <w:color w:val="000000"/>
                <w:sz w:val="20"/>
              </w:rPr>
              <w:t>hôte</w:t>
            </w:r>
            <w:proofErr w:type="spellEnd"/>
            <w:r w:rsidRPr="00EE02AB">
              <w:rPr>
                <w:rFonts w:asciiTheme="minorHAnsi" w:hAnsiTheme="minorHAnsi" w:cstheme="minorHAnsi"/>
                <w:color w:val="000000"/>
                <w:sz w:val="20"/>
              </w:rPr>
              <w:t xml:space="preserve"> animal à un </w:t>
            </w:r>
            <w:proofErr w:type="spellStart"/>
            <w:r w:rsidRPr="00EE02AB">
              <w:rPr>
                <w:rFonts w:asciiTheme="minorHAnsi" w:hAnsiTheme="minorHAnsi" w:cstheme="minorHAnsi"/>
                <w:color w:val="000000"/>
                <w:sz w:val="20"/>
              </w:rPr>
              <w:t>hôte</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humain</w:t>
            </w:r>
            <w:proofErr w:type="spellEnd"/>
            <w:r w:rsidRPr="00EE02AB">
              <w:rPr>
                <w:rFonts w:asciiTheme="minorHAnsi" w:hAnsiTheme="minorHAnsi" w:cstheme="minorHAnsi"/>
                <w:color w:val="000000"/>
                <w:sz w:val="20"/>
              </w:rPr>
              <w:t>?</w:t>
            </w:r>
          </w:p>
        </w:tc>
        <w:tc>
          <w:tcPr>
            <w:tcW w:w="1533" w:type="pct"/>
          </w:tcPr>
          <w:p w14:paraId="3FE89C46" w14:textId="6B1A7B5D" w:rsidR="00EE02AB" w:rsidRPr="00206267" w:rsidRDefault="00EE02AB" w:rsidP="00EE02AB">
            <w:pPr>
              <w:rPr>
                <w:rFonts w:ascii="Calibri" w:hAnsi="Calibri" w:cs="Calibri"/>
                <w:color w:val="000000"/>
                <w:sz w:val="20"/>
              </w:rPr>
            </w:pPr>
            <w:r>
              <w:rPr>
                <w:rFonts w:ascii="Calibri" w:hAnsi="Calibri" w:cs="Calibri"/>
                <w:color w:val="000000"/>
                <w:sz w:val="20"/>
              </w:rPr>
              <w:t>Yes, primarily via bites or contact with blood (Value of 0.75)</w:t>
            </w:r>
          </w:p>
        </w:tc>
      </w:tr>
      <w:tr w:rsidR="00EE02AB" w:rsidRPr="00206267" w14:paraId="4BFC904C" w14:textId="77777777" w:rsidTr="009E3D85">
        <w:trPr>
          <w:trHeight w:val="300"/>
        </w:trPr>
        <w:tc>
          <w:tcPr>
            <w:tcW w:w="1934" w:type="pct"/>
            <w:noWrap/>
            <w:hideMark/>
          </w:tcPr>
          <w:p w14:paraId="36168211" w14:textId="77777777" w:rsidR="00EE02AB" w:rsidRPr="00206267" w:rsidRDefault="00EE02AB" w:rsidP="00EE02AB">
            <w:pPr>
              <w:rPr>
                <w:rFonts w:ascii="Calibri" w:hAnsi="Calibri" w:cs="Calibri"/>
                <w:color w:val="000000" w:themeColor="text1"/>
                <w:sz w:val="20"/>
              </w:rPr>
            </w:pPr>
            <w:r w:rsidRPr="00206267">
              <w:rPr>
                <w:rFonts w:ascii="Calibri" w:hAnsi="Calibri" w:cs="Calibri"/>
                <w:color w:val="000000" w:themeColor="text1"/>
                <w:sz w:val="20"/>
              </w:rPr>
              <w:t>22.</w:t>
            </w:r>
            <w:r w:rsidRPr="00206267">
              <w:rPr>
                <w:rFonts w:ascii="Times New Roman" w:hAnsi="Times New Roman"/>
                <w:color w:val="000000" w:themeColor="text1"/>
                <w:sz w:val="20"/>
              </w:rPr>
              <w:t xml:space="preserve">   </w:t>
            </w:r>
            <w:r w:rsidRPr="00206267">
              <w:rPr>
                <w:rFonts w:ascii="Calibri" w:hAnsi="Calibri" w:cs="Calibri"/>
                <w:color w:val="000000" w:themeColor="text1"/>
                <w:sz w:val="20"/>
              </w:rPr>
              <w:t xml:space="preserve">How easily does this agent </w:t>
            </w:r>
            <w:proofErr w:type="gramStart"/>
            <w:r w:rsidRPr="00206267">
              <w:rPr>
                <w:rFonts w:ascii="Calibri" w:hAnsi="Calibri" w:cs="Calibri"/>
                <w:color w:val="000000" w:themeColor="text1"/>
                <w:sz w:val="20"/>
              </w:rPr>
              <w:t>transmit</w:t>
            </w:r>
            <w:proofErr w:type="gramEnd"/>
            <w:r w:rsidRPr="00206267">
              <w:rPr>
                <w:rFonts w:ascii="Calibri" w:hAnsi="Calibri" w:cs="Calibri"/>
                <w:color w:val="000000" w:themeColor="text1"/>
                <w:sz w:val="20"/>
              </w:rPr>
              <w:t xml:space="preserve"> from human to animal hosts?</w:t>
            </w:r>
          </w:p>
        </w:tc>
        <w:tc>
          <w:tcPr>
            <w:tcW w:w="1533" w:type="pct"/>
            <w:vAlign w:val="center"/>
          </w:tcPr>
          <w:p w14:paraId="700FD44E" w14:textId="1A1F7121"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(22) </w:t>
            </w:r>
            <w:proofErr w:type="spellStart"/>
            <w:r w:rsidRPr="00EE02AB">
              <w:rPr>
                <w:rFonts w:asciiTheme="minorHAnsi" w:hAnsiTheme="minorHAnsi" w:cstheme="minorHAnsi"/>
                <w:color w:val="000000"/>
                <w:sz w:val="20"/>
              </w:rPr>
              <w:t>L’agent</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est</w:t>
            </w:r>
            <w:proofErr w:type="spellEnd"/>
            <w:r w:rsidRPr="00EE02AB">
              <w:rPr>
                <w:rFonts w:asciiTheme="minorHAnsi" w:hAnsiTheme="minorHAnsi" w:cstheme="minorHAnsi"/>
                <w:color w:val="000000"/>
                <w:sz w:val="20"/>
              </w:rPr>
              <w:t xml:space="preserve">-il </w:t>
            </w:r>
            <w:proofErr w:type="spellStart"/>
            <w:r w:rsidRPr="00EE02AB">
              <w:rPr>
                <w:rFonts w:asciiTheme="minorHAnsi" w:hAnsiTheme="minorHAnsi" w:cstheme="minorHAnsi"/>
                <w:color w:val="000000"/>
                <w:sz w:val="20"/>
              </w:rPr>
              <w:t>facilement</w:t>
            </w:r>
            <w:proofErr w:type="spellEnd"/>
            <w:r w:rsidRPr="00EE02AB">
              <w:rPr>
                <w:rFonts w:asciiTheme="minorHAnsi" w:hAnsiTheme="minorHAnsi" w:cstheme="minorHAnsi"/>
                <w:color w:val="000000"/>
                <w:sz w:val="20"/>
              </w:rPr>
              <w:t xml:space="preserve"> transmissible d’un </w:t>
            </w:r>
            <w:proofErr w:type="spellStart"/>
            <w:r w:rsidRPr="00EE02AB">
              <w:rPr>
                <w:rFonts w:asciiTheme="minorHAnsi" w:hAnsiTheme="minorHAnsi" w:cstheme="minorHAnsi"/>
                <w:color w:val="000000"/>
                <w:sz w:val="20"/>
              </w:rPr>
              <w:t>hôte</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humain</w:t>
            </w:r>
            <w:proofErr w:type="spellEnd"/>
            <w:r w:rsidRPr="00EE02AB">
              <w:rPr>
                <w:rFonts w:asciiTheme="minorHAnsi" w:hAnsiTheme="minorHAnsi" w:cstheme="minorHAnsi"/>
                <w:color w:val="000000"/>
                <w:sz w:val="20"/>
              </w:rPr>
              <w:t xml:space="preserve"> à un </w:t>
            </w:r>
            <w:proofErr w:type="spellStart"/>
            <w:r w:rsidRPr="00EE02AB">
              <w:rPr>
                <w:rFonts w:asciiTheme="minorHAnsi" w:hAnsiTheme="minorHAnsi" w:cstheme="minorHAnsi"/>
                <w:color w:val="000000"/>
                <w:sz w:val="20"/>
              </w:rPr>
              <w:t>hôte</w:t>
            </w:r>
            <w:proofErr w:type="spellEnd"/>
            <w:r w:rsidRPr="00EE02AB">
              <w:rPr>
                <w:rFonts w:asciiTheme="minorHAnsi" w:hAnsiTheme="minorHAnsi" w:cstheme="minorHAnsi"/>
                <w:color w:val="000000"/>
                <w:sz w:val="20"/>
              </w:rPr>
              <w:t xml:space="preserve"> animal?</w:t>
            </w:r>
          </w:p>
        </w:tc>
        <w:tc>
          <w:tcPr>
            <w:tcW w:w="1533" w:type="pct"/>
          </w:tcPr>
          <w:p w14:paraId="18889D05" w14:textId="595D6C47" w:rsidR="00EE02AB" w:rsidRPr="00206267" w:rsidRDefault="00EE02AB" w:rsidP="00EE02AB">
            <w:pPr>
              <w:rPr>
                <w:rFonts w:ascii="Calibri" w:hAnsi="Calibri" w:cs="Calibri"/>
                <w:color w:val="000000"/>
                <w:sz w:val="20"/>
              </w:rPr>
            </w:pPr>
            <w:r>
              <w:rPr>
                <w:rFonts w:ascii="Calibri" w:hAnsi="Calibri" w:cs="Calibri"/>
                <w:color w:val="000000"/>
                <w:sz w:val="20"/>
              </w:rPr>
              <w:t xml:space="preserve">Not </w:t>
            </w:r>
            <w:proofErr w:type="gramStart"/>
            <w:r>
              <w:rPr>
                <w:rFonts w:ascii="Calibri" w:hAnsi="Calibri" w:cs="Calibri"/>
                <w:color w:val="000000"/>
                <w:sz w:val="20"/>
              </w:rPr>
              <w:t>witnessed</w:t>
            </w:r>
            <w:proofErr w:type="gramEnd"/>
            <w:r>
              <w:rPr>
                <w:rFonts w:ascii="Calibri" w:hAnsi="Calibri" w:cs="Calibri"/>
                <w:color w:val="000000"/>
                <w:sz w:val="20"/>
              </w:rPr>
              <w:t>, but possible (Value .05)</w:t>
            </w:r>
          </w:p>
        </w:tc>
      </w:tr>
      <w:tr w:rsidR="00EE02AB" w:rsidRPr="00206267" w14:paraId="799EE733" w14:textId="77777777" w:rsidTr="009E3D85">
        <w:trPr>
          <w:trHeight w:val="300"/>
        </w:trPr>
        <w:tc>
          <w:tcPr>
            <w:tcW w:w="1934" w:type="pct"/>
            <w:shd w:val="clear" w:color="auto" w:fill="D9D9D9" w:themeFill="background1" w:themeFillShade="D9"/>
            <w:noWrap/>
            <w:hideMark/>
          </w:tcPr>
          <w:p w14:paraId="33389864" w14:textId="77777777" w:rsidR="00EE02AB" w:rsidRPr="00206267" w:rsidRDefault="00EE02AB" w:rsidP="00EE02AB">
            <w:pPr>
              <w:rPr>
                <w:rFonts w:ascii="Calibri" w:hAnsi="Calibri" w:cs="Calibri"/>
                <w:color w:val="000000" w:themeColor="text1"/>
                <w:sz w:val="20"/>
              </w:rPr>
            </w:pPr>
            <w:r w:rsidRPr="00206267">
              <w:rPr>
                <w:rFonts w:ascii="Calibri" w:hAnsi="Calibri" w:cs="Calibri"/>
                <w:color w:val="000000" w:themeColor="text1"/>
                <w:sz w:val="20"/>
              </w:rPr>
              <w:lastRenderedPageBreak/>
              <w:t>23.</w:t>
            </w:r>
            <w:r w:rsidRPr="00206267">
              <w:rPr>
                <w:rFonts w:ascii="Times New Roman" w:hAnsi="Times New Roman"/>
                <w:color w:val="000000" w:themeColor="text1"/>
                <w:sz w:val="20"/>
              </w:rPr>
              <w:t xml:space="preserve">   </w:t>
            </w:r>
            <w:r w:rsidRPr="00206267">
              <w:rPr>
                <w:rFonts w:ascii="Calibri" w:hAnsi="Calibri" w:cs="Calibri"/>
                <w:color w:val="000000" w:themeColor="text1"/>
                <w:sz w:val="20"/>
              </w:rPr>
              <w:t xml:space="preserve">How easily does this agent </w:t>
            </w:r>
            <w:proofErr w:type="gramStart"/>
            <w:r w:rsidRPr="00206267">
              <w:rPr>
                <w:rFonts w:ascii="Calibri" w:hAnsi="Calibri" w:cs="Calibri"/>
                <w:color w:val="000000" w:themeColor="text1"/>
                <w:sz w:val="20"/>
              </w:rPr>
              <w:t>transmit</w:t>
            </w:r>
            <w:proofErr w:type="gramEnd"/>
            <w:r w:rsidRPr="00206267">
              <w:rPr>
                <w:rFonts w:ascii="Calibri" w:hAnsi="Calibri" w:cs="Calibri"/>
                <w:color w:val="000000" w:themeColor="text1"/>
                <w:sz w:val="20"/>
              </w:rPr>
              <w:t xml:space="preserve"> between animal hosts?</w:t>
            </w:r>
          </w:p>
        </w:tc>
        <w:tc>
          <w:tcPr>
            <w:tcW w:w="1533" w:type="pct"/>
            <w:shd w:val="clear" w:color="auto" w:fill="D9D9D9" w:themeFill="background1" w:themeFillShade="D9"/>
            <w:vAlign w:val="center"/>
          </w:tcPr>
          <w:p w14:paraId="7203284B" w14:textId="310196F6"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(23) </w:t>
            </w:r>
            <w:proofErr w:type="spellStart"/>
            <w:r w:rsidRPr="00EE02AB">
              <w:rPr>
                <w:rFonts w:asciiTheme="minorHAnsi" w:hAnsiTheme="minorHAnsi" w:cstheme="minorHAnsi"/>
                <w:color w:val="000000"/>
                <w:sz w:val="20"/>
              </w:rPr>
              <w:t>L’agent</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est</w:t>
            </w:r>
            <w:proofErr w:type="spellEnd"/>
            <w:r w:rsidRPr="00EE02AB">
              <w:rPr>
                <w:rFonts w:asciiTheme="minorHAnsi" w:hAnsiTheme="minorHAnsi" w:cstheme="minorHAnsi"/>
                <w:color w:val="000000"/>
                <w:sz w:val="20"/>
              </w:rPr>
              <w:t xml:space="preserve">-il </w:t>
            </w:r>
            <w:proofErr w:type="spellStart"/>
            <w:r w:rsidRPr="00EE02AB">
              <w:rPr>
                <w:rFonts w:asciiTheme="minorHAnsi" w:hAnsiTheme="minorHAnsi" w:cstheme="minorHAnsi"/>
                <w:color w:val="000000"/>
                <w:sz w:val="20"/>
              </w:rPr>
              <w:t>facilement</w:t>
            </w:r>
            <w:proofErr w:type="spellEnd"/>
            <w:r w:rsidRPr="00EE02AB">
              <w:rPr>
                <w:rFonts w:asciiTheme="minorHAnsi" w:hAnsiTheme="minorHAnsi" w:cstheme="minorHAnsi"/>
                <w:color w:val="000000"/>
                <w:sz w:val="20"/>
              </w:rPr>
              <w:t xml:space="preserve"> transmissible entre </w:t>
            </w:r>
            <w:proofErr w:type="spellStart"/>
            <w:r w:rsidRPr="00EE02AB">
              <w:rPr>
                <w:rFonts w:asciiTheme="minorHAnsi" w:hAnsiTheme="minorHAnsi" w:cstheme="minorHAnsi"/>
                <w:color w:val="000000"/>
                <w:sz w:val="20"/>
              </w:rPr>
              <w:t>hôtes</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animaux</w:t>
            </w:r>
            <w:proofErr w:type="spellEnd"/>
            <w:r w:rsidRPr="00EE02AB">
              <w:rPr>
                <w:rFonts w:asciiTheme="minorHAnsi" w:hAnsiTheme="minorHAnsi" w:cstheme="minorHAnsi"/>
                <w:color w:val="000000"/>
                <w:sz w:val="20"/>
              </w:rPr>
              <w:t>?</w:t>
            </w:r>
          </w:p>
        </w:tc>
        <w:tc>
          <w:tcPr>
            <w:tcW w:w="1533" w:type="pct"/>
            <w:shd w:val="clear" w:color="auto" w:fill="D9D9D9" w:themeFill="background1" w:themeFillShade="D9"/>
          </w:tcPr>
          <w:p w14:paraId="1D3AF392" w14:textId="2A509F7C" w:rsidR="00EE02AB" w:rsidRPr="00206267" w:rsidRDefault="00EE02AB" w:rsidP="00EE02AB">
            <w:pPr>
              <w:rPr>
                <w:rFonts w:ascii="Calibri" w:hAnsi="Calibri" w:cs="Calibri"/>
                <w:color w:val="984806"/>
                <w:sz w:val="20"/>
              </w:rPr>
            </w:pPr>
            <w:r>
              <w:rPr>
                <w:rFonts w:ascii="Calibri" w:hAnsi="Calibri" w:cs="Calibri"/>
                <w:color w:val="000000"/>
                <w:sz w:val="20"/>
              </w:rPr>
              <w:t xml:space="preserve">Yes, in </w:t>
            </w:r>
            <w:proofErr w:type="gramStart"/>
            <w:r>
              <w:rPr>
                <w:rFonts w:ascii="Calibri" w:hAnsi="Calibri" w:cs="Calibri"/>
                <w:color w:val="000000"/>
                <w:sz w:val="20"/>
              </w:rPr>
              <w:t>close proximity</w:t>
            </w:r>
            <w:proofErr w:type="gramEnd"/>
            <w:r>
              <w:rPr>
                <w:rFonts w:ascii="Calibri" w:hAnsi="Calibri" w:cs="Calibri"/>
                <w:color w:val="000000"/>
                <w:sz w:val="20"/>
              </w:rPr>
              <w:t xml:space="preserve"> (Value .5)</w:t>
            </w:r>
          </w:p>
        </w:tc>
      </w:tr>
      <w:tr w:rsidR="00EE02AB" w:rsidRPr="00206267" w14:paraId="2A03E29C" w14:textId="77777777" w:rsidTr="00EE02AB">
        <w:trPr>
          <w:trHeight w:val="300"/>
        </w:trPr>
        <w:tc>
          <w:tcPr>
            <w:tcW w:w="5000" w:type="pct"/>
            <w:gridSpan w:val="3"/>
          </w:tcPr>
          <w:p w14:paraId="60189473" w14:textId="448E1506" w:rsidR="00EE02AB" w:rsidRPr="00E747EE" w:rsidRDefault="00EE02AB" w:rsidP="00A07E81">
            <w:pPr>
              <w:jc w:val="center"/>
              <w:rPr>
                <w:rFonts w:cs="Calibri"/>
                <w:b/>
                <w:bCs/>
                <w:color w:val="984806"/>
                <w:sz w:val="20"/>
              </w:rPr>
            </w:pPr>
            <w:r w:rsidRPr="00E747EE">
              <w:rPr>
                <w:rFonts w:cs="Calibri"/>
                <w:b/>
                <w:bCs/>
                <w:color w:val="000000" w:themeColor="text1"/>
                <w:sz w:val="22"/>
                <w:szCs w:val="22"/>
              </w:rPr>
              <w:t>Routes</w:t>
            </w:r>
            <w:r w:rsidR="00BF20A7" w:rsidRPr="00E747EE">
              <w:rPr>
                <w:rFonts w:cs="Calibri"/>
                <w:b/>
                <w:bCs/>
                <w:color w:val="000000" w:themeColor="text1"/>
                <w:sz w:val="22"/>
                <w:szCs w:val="22"/>
              </w:rPr>
              <w:t xml:space="preserve"> (</w:t>
            </w:r>
            <w:proofErr w:type="spellStart"/>
            <w:r w:rsidR="00BF20A7" w:rsidRPr="00E747EE">
              <w:rPr>
                <w:rFonts w:cs="Calibri"/>
                <w:b/>
                <w:bCs/>
                <w:color w:val="000000" w:themeColor="text1"/>
                <w:sz w:val="22"/>
                <w:szCs w:val="22"/>
              </w:rPr>
              <w:t>Voies</w:t>
            </w:r>
            <w:proofErr w:type="spellEnd"/>
            <w:r w:rsidR="00BF20A7" w:rsidRPr="00E747EE">
              <w:rPr>
                <w:rFonts w:cs="Calibri"/>
                <w:b/>
                <w:bCs/>
                <w:color w:val="000000" w:themeColor="text1"/>
                <w:sz w:val="22"/>
                <w:szCs w:val="22"/>
              </w:rPr>
              <w:t xml:space="preserve"> </w:t>
            </w:r>
            <w:proofErr w:type="spellStart"/>
            <w:r w:rsidR="00BF20A7" w:rsidRPr="00E747EE">
              <w:rPr>
                <w:rFonts w:cs="Calibri"/>
                <w:b/>
                <w:bCs/>
                <w:color w:val="000000" w:themeColor="text1"/>
                <w:sz w:val="22"/>
                <w:szCs w:val="22"/>
              </w:rPr>
              <w:t>d’exposition</w:t>
            </w:r>
            <w:proofErr w:type="spellEnd"/>
            <w:r w:rsidR="00BF20A7" w:rsidRPr="00E747EE">
              <w:rPr>
                <w:rFonts w:cs="Calibri"/>
                <w:b/>
                <w:bCs/>
                <w:color w:val="000000" w:themeColor="text1"/>
                <w:sz w:val="22"/>
                <w:szCs w:val="22"/>
              </w:rPr>
              <w:t xml:space="preserve"> </w:t>
            </w:r>
            <w:proofErr w:type="spellStart"/>
            <w:r w:rsidR="00BF20A7" w:rsidRPr="00E747EE">
              <w:rPr>
                <w:rFonts w:cs="Calibri"/>
                <w:b/>
                <w:bCs/>
                <w:color w:val="000000" w:themeColor="text1"/>
                <w:sz w:val="22"/>
                <w:szCs w:val="22"/>
              </w:rPr>
              <w:t>naturelles</w:t>
            </w:r>
            <w:proofErr w:type="spellEnd"/>
            <w:r w:rsidR="00BF20A7" w:rsidRPr="00E747EE">
              <w:rPr>
                <w:rFonts w:cs="Calibri"/>
                <w:b/>
                <w:bCs/>
                <w:color w:val="000000" w:themeColor="text1"/>
                <w:sz w:val="22"/>
                <w:szCs w:val="22"/>
              </w:rPr>
              <w:t>)</w:t>
            </w:r>
          </w:p>
        </w:tc>
      </w:tr>
      <w:tr w:rsidR="00EE02AB" w:rsidRPr="00206267" w14:paraId="7B438417" w14:textId="77777777" w:rsidTr="008B1EC3">
        <w:trPr>
          <w:trHeight w:val="300"/>
        </w:trPr>
        <w:tc>
          <w:tcPr>
            <w:tcW w:w="1934" w:type="pct"/>
            <w:noWrap/>
            <w:hideMark/>
          </w:tcPr>
          <w:p w14:paraId="7219448C" w14:textId="02CED7DC" w:rsidR="00EE02AB" w:rsidRPr="00206267" w:rsidRDefault="00EE02AB" w:rsidP="00EE02AB">
            <w:pPr>
              <w:rPr>
                <w:rFonts w:ascii="Calibri" w:hAnsi="Calibri" w:cs="Calibri"/>
                <w:color w:val="000000" w:themeColor="text1"/>
                <w:sz w:val="20"/>
              </w:rPr>
            </w:pPr>
            <w:r w:rsidRPr="00206267">
              <w:rPr>
                <w:rFonts w:ascii="Calibri" w:hAnsi="Calibri" w:cs="Calibri"/>
                <w:color w:val="000000" w:themeColor="text1"/>
                <w:sz w:val="20"/>
              </w:rPr>
              <w:t>24.</w:t>
            </w:r>
            <w:r w:rsidRPr="00206267">
              <w:rPr>
                <w:rFonts w:ascii="Times New Roman" w:hAnsi="Times New Roman"/>
                <w:color w:val="000000" w:themeColor="text1"/>
                <w:sz w:val="20"/>
              </w:rPr>
              <w:t xml:space="preserve">   </w:t>
            </w:r>
            <w:r w:rsidRPr="00206267">
              <w:rPr>
                <w:rFonts w:ascii="Calibri" w:hAnsi="Calibri" w:cs="Calibri"/>
                <w:color w:val="000000" w:themeColor="text1"/>
                <w:sz w:val="20"/>
              </w:rPr>
              <w:t>Is this agent known to cause infection via inhalation (to cause infection via droplets or droplet nuclei that have entered the upper or lower respiratory tract) in the natural environment?</w:t>
            </w:r>
          </w:p>
        </w:tc>
        <w:tc>
          <w:tcPr>
            <w:tcW w:w="1533" w:type="pct"/>
            <w:shd w:val="clear" w:color="auto" w:fill="FFFFFF" w:themeFill="background1"/>
            <w:vAlign w:val="center"/>
          </w:tcPr>
          <w:p w14:paraId="00066272" w14:textId="7FA01251"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(24) </w:t>
            </w:r>
            <w:proofErr w:type="spellStart"/>
            <w:r w:rsidRPr="00EE02AB">
              <w:rPr>
                <w:rFonts w:asciiTheme="minorHAnsi" w:hAnsiTheme="minorHAnsi" w:cstheme="minorHAnsi"/>
                <w:color w:val="000000"/>
                <w:sz w:val="20"/>
              </w:rPr>
              <w:t>L’agent</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peut</w:t>
            </w:r>
            <w:proofErr w:type="spellEnd"/>
            <w:r w:rsidRPr="00EE02AB">
              <w:rPr>
                <w:rFonts w:asciiTheme="minorHAnsi" w:hAnsiTheme="minorHAnsi" w:cstheme="minorHAnsi"/>
                <w:color w:val="000000"/>
                <w:sz w:val="20"/>
              </w:rPr>
              <w:t xml:space="preserve">-il </w:t>
            </w:r>
            <w:proofErr w:type="spellStart"/>
            <w:r w:rsidRPr="00EE02AB">
              <w:rPr>
                <w:rFonts w:asciiTheme="minorHAnsi" w:hAnsiTheme="minorHAnsi" w:cstheme="minorHAnsi"/>
                <w:color w:val="000000"/>
                <w:sz w:val="20"/>
              </w:rPr>
              <w:t>provoquer</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une</w:t>
            </w:r>
            <w:proofErr w:type="spellEnd"/>
            <w:r w:rsidRPr="00EE02AB">
              <w:rPr>
                <w:rFonts w:asciiTheme="minorHAnsi" w:hAnsiTheme="minorHAnsi" w:cstheme="minorHAnsi"/>
                <w:color w:val="000000"/>
                <w:sz w:val="20"/>
              </w:rPr>
              <w:t xml:space="preserve"> infection par inhalation (infection par </w:t>
            </w:r>
            <w:proofErr w:type="spellStart"/>
            <w:r w:rsidRPr="00EE02AB">
              <w:rPr>
                <w:rFonts w:asciiTheme="minorHAnsi" w:hAnsiTheme="minorHAnsi" w:cstheme="minorHAnsi"/>
                <w:color w:val="000000"/>
                <w:sz w:val="20"/>
              </w:rPr>
              <w:t>gouttelettes</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ou</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noyaux</w:t>
            </w:r>
            <w:proofErr w:type="spellEnd"/>
            <w:r w:rsidRPr="00EE02AB">
              <w:rPr>
                <w:rFonts w:asciiTheme="minorHAnsi" w:hAnsiTheme="minorHAnsi" w:cstheme="minorHAnsi"/>
                <w:color w:val="000000"/>
                <w:sz w:val="20"/>
              </w:rPr>
              <w:t xml:space="preserve"> de condensation </w:t>
            </w:r>
            <w:proofErr w:type="spellStart"/>
            <w:r w:rsidRPr="00EE02AB">
              <w:rPr>
                <w:rFonts w:asciiTheme="minorHAnsi" w:hAnsiTheme="minorHAnsi" w:cstheme="minorHAnsi"/>
                <w:color w:val="000000"/>
                <w:sz w:val="20"/>
              </w:rPr>
              <w:t>infiltrés</w:t>
            </w:r>
            <w:proofErr w:type="spellEnd"/>
            <w:r w:rsidRPr="00EE02AB">
              <w:rPr>
                <w:rFonts w:asciiTheme="minorHAnsi" w:hAnsiTheme="minorHAnsi" w:cstheme="minorHAnsi"/>
                <w:color w:val="000000"/>
                <w:sz w:val="20"/>
              </w:rPr>
              <w:t xml:space="preserve"> dans les </w:t>
            </w:r>
            <w:proofErr w:type="spellStart"/>
            <w:r w:rsidRPr="00EE02AB">
              <w:rPr>
                <w:rFonts w:asciiTheme="minorHAnsi" w:hAnsiTheme="minorHAnsi" w:cstheme="minorHAnsi"/>
                <w:color w:val="000000"/>
                <w:sz w:val="20"/>
              </w:rPr>
              <w:t>voies</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respiratoires</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supérieures</w:t>
            </w:r>
            <w:proofErr w:type="spellEnd"/>
            <w:r w:rsidRPr="00EE02AB">
              <w:rPr>
                <w:rFonts w:asciiTheme="minorHAnsi" w:hAnsiTheme="minorHAnsi" w:cstheme="minorHAnsi"/>
                <w:color w:val="000000"/>
                <w:sz w:val="20"/>
              </w:rPr>
              <w:t xml:space="preserve"> et </w:t>
            </w:r>
            <w:proofErr w:type="spellStart"/>
            <w:r w:rsidRPr="00EE02AB">
              <w:rPr>
                <w:rFonts w:asciiTheme="minorHAnsi" w:hAnsiTheme="minorHAnsi" w:cstheme="minorHAnsi"/>
                <w:color w:val="000000"/>
                <w:sz w:val="20"/>
              </w:rPr>
              <w:t>inférieures</w:t>
            </w:r>
            <w:proofErr w:type="spellEnd"/>
            <w:r w:rsidRPr="00EE02AB">
              <w:rPr>
                <w:rFonts w:asciiTheme="minorHAnsi" w:hAnsiTheme="minorHAnsi" w:cstheme="minorHAnsi"/>
                <w:color w:val="000000"/>
                <w:sz w:val="20"/>
              </w:rPr>
              <w:t>) dans le milieu naturel?</w:t>
            </w:r>
          </w:p>
        </w:tc>
        <w:tc>
          <w:tcPr>
            <w:tcW w:w="1533" w:type="pct"/>
            <w:shd w:val="clear" w:color="auto" w:fill="FFFFFF" w:themeFill="background1"/>
            <w:vAlign w:val="top"/>
          </w:tcPr>
          <w:p w14:paraId="4E67B2CF" w14:textId="2B2D32E6" w:rsidR="00EE02AB" w:rsidRPr="00206267" w:rsidRDefault="00EE02AB" w:rsidP="00EE02AB">
            <w:pPr>
              <w:rPr>
                <w:rFonts w:ascii="Calibri" w:hAnsi="Calibri" w:cs="Calibri"/>
                <w:color w:val="000000"/>
                <w:sz w:val="20"/>
              </w:rPr>
            </w:pPr>
            <w:r w:rsidRPr="001902AF">
              <w:rPr>
                <w:rFonts w:ascii="Calibri" w:hAnsi="Calibri" w:cs="Calibri"/>
                <w:color w:val="000000"/>
                <w:sz w:val="20"/>
              </w:rPr>
              <w:t xml:space="preserve">Yes (Value 1) </w:t>
            </w:r>
          </w:p>
        </w:tc>
      </w:tr>
      <w:tr w:rsidR="00EE02AB" w:rsidRPr="00206267" w14:paraId="13200B6A" w14:textId="77777777" w:rsidTr="008B1EC3">
        <w:trPr>
          <w:trHeight w:val="300"/>
        </w:trPr>
        <w:tc>
          <w:tcPr>
            <w:tcW w:w="1934" w:type="pct"/>
            <w:noWrap/>
            <w:hideMark/>
          </w:tcPr>
          <w:p w14:paraId="682F5ED7" w14:textId="77777777" w:rsidR="00EE02AB" w:rsidRPr="00206267" w:rsidRDefault="00EE02AB" w:rsidP="00EE02AB">
            <w:pPr>
              <w:rPr>
                <w:rFonts w:ascii="Calibri" w:hAnsi="Calibri" w:cs="Calibri"/>
                <w:color w:val="000000"/>
                <w:sz w:val="20"/>
              </w:rPr>
            </w:pPr>
            <w:r w:rsidRPr="00206267">
              <w:rPr>
                <w:rFonts w:ascii="Calibri" w:hAnsi="Calibri" w:cs="Calibri"/>
                <w:color w:val="000000"/>
                <w:sz w:val="20"/>
              </w:rPr>
              <w:t>25.</w:t>
            </w:r>
            <w:r w:rsidRPr="00206267">
              <w:rPr>
                <w:rFonts w:ascii="Times New Roman" w:hAnsi="Times New Roman"/>
                <w:color w:val="000000"/>
                <w:sz w:val="20"/>
              </w:rPr>
              <w:t xml:space="preserve">   </w:t>
            </w:r>
            <w:r w:rsidRPr="00206267">
              <w:rPr>
                <w:rFonts w:ascii="Calibri" w:hAnsi="Calibri" w:cs="Calibri"/>
                <w:color w:val="000000"/>
                <w:sz w:val="20"/>
              </w:rPr>
              <w:t>Is this agent known to cause infection via percutaneous exposure (to cause infection through compromised skin or direct injection into the blood stream) in the natural environment?</w:t>
            </w:r>
          </w:p>
        </w:tc>
        <w:tc>
          <w:tcPr>
            <w:tcW w:w="1533" w:type="pct"/>
            <w:shd w:val="clear" w:color="auto" w:fill="FFFFFF" w:themeFill="background1"/>
            <w:vAlign w:val="center"/>
          </w:tcPr>
          <w:p w14:paraId="3BC84296" w14:textId="0211DDEF"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(25) </w:t>
            </w:r>
            <w:proofErr w:type="spellStart"/>
            <w:r w:rsidRPr="00EE02AB">
              <w:rPr>
                <w:rFonts w:asciiTheme="minorHAnsi" w:hAnsiTheme="minorHAnsi" w:cstheme="minorHAnsi"/>
                <w:color w:val="000000"/>
                <w:sz w:val="20"/>
              </w:rPr>
              <w:t>L’agent</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peut</w:t>
            </w:r>
            <w:proofErr w:type="spellEnd"/>
            <w:r w:rsidRPr="00EE02AB">
              <w:rPr>
                <w:rFonts w:asciiTheme="minorHAnsi" w:hAnsiTheme="minorHAnsi" w:cstheme="minorHAnsi"/>
                <w:color w:val="000000"/>
                <w:sz w:val="20"/>
              </w:rPr>
              <w:t xml:space="preserve">-il </w:t>
            </w:r>
            <w:proofErr w:type="spellStart"/>
            <w:r w:rsidRPr="00EE02AB">
              <w:rPr>
                <w:rFonts w:asciiTheme="minorHAnsi" w:hAnsiTheme="minorHAnsi" w:cstheme="minorHAnsi"/>
                <w:color w:val="000000"/>
                <w:sz w:val="20"/>
              </w:rPr>
              <w:t>provoquer</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une</w:t>
            </w:r>
            <w:proofErr w:type="spellEnd"/>
            <w:r w:rsidRPr="00EE02AB">
              <w:rPr>
                <w:rFonts w:asciiTheme="minorHAnsi" w:hAnsiTheme="minorHAnsi" w:cstheme="minorHAnsi"/>
                <w:color w:val="000000"/>
                <w:sz w:val="20"/>
              </w:rPr>
              <w:t xml:space="preserve"> infection par </w:t>
            </w:r>
            <w:proofErr w:type="spellStart"/>
            <w:r w:rsidRPr="00EE02AB">
              <w:rPr>
                <w:rFonts w:asciiTheme="minorHAnsi" w:hAnsiTheme="minorHAnsi" w:cstheme="minorHAnsi"/>
                <w:color w:val="000000"/>
                <w:sz w:val="20"/>
              </w:rPr>
              <w:t>voie</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percutanée</w:t>
            </w:r>
            <w:proofErr w:type="spellEnd"/>
            <w:r w:rsidRPr="00EE02AB">
              <w:rPr>
                <w:rFonts w:asciiTheme="minorHAnsi" w:hAnsiTheme="minorHAnsi" w:cstheme="minorHAnsi"/>
                <w:color w:val="000000"/>
                <w:sz w:val="20"/>
              </w:rPr>
              <w:t xml:space="preserve"> (infection par </w:t>
            </w:r>
            <w:proofErr w:type="spellStart"/>
            <w:r w:rsidRPr="00EE02AB">
              <w:rPr>
                <w:rFonts w:asciiTheme="minorHAnsi" w:hAnsiTheme="minorHAnsi" w:cstheme="minorHAnsi"/>
                <w:color w:val="000000"/>
                <w:sz w:val="20"/>
              </w:rPr>
              <w:t>lésion</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cutanée</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ou</w:t>
            </w:r>
            <w:proofErr w:type="spellEnd"/>
            <w:r w:rsidRPr="00EE02AB">
              <w:rPr>
                <w:rFonts w:asciiTheme="minorHAnsi" w:hAnsiTheme="minorHAnsi" w:cstheme="minorHAnsi"/>
                <w:color w:val="000000"/>
                <w:sz w:val="20"/>
              </w:rPr>
              <w:t xml:space="preserve"> par injection </w:t>
            </w:r>
            <w:proofErr w:type="spellStart"/>
            <w:r w:rsidRPr="00EE02AB">
              <w:rPr>
                <w:rFonts w:asciiTheme="minorHAnsi" w:hAnsiTheme="minorHAnsi" w:cstheme="minorHAnsi"/>
                <w:color w:val="000000"/>
                <w:sz w:val="20"/>
              </w:rPr>
              <w:t>directe</w:t>
            </w:r>
            <w:proofErr w:type="spellEnd"/>
            <w:r w:rsidRPr="00EE02AB">
              <w:rPr>
                <w:rFonts w:asciiTheme="minorHAnsi" w:hAnsiTheme="minorHAnsi" w:cstheme="minorHAnsi"/>
                <w:color w:val="000000"/>
                <w:sz w:val="20"/>
              </w:rPr>
              <w:t xml:space="preserve"> dans le sang) dans le milieu naturel?</w:t>
            </w:r>
          </w:p>
        </w:tc>
        <w:tc>
          <w:tcPr>
            <w:tcW w:w="1533" w:type="pct"/>
            <w:shd w:val="clear" w:color="auto" w:fill="FFFFFF" w:themeFill="background1"/>
            <w:vAlign w:val="top"/>
          </w:tcPr>
          <w:p w14:paraId="7C563AF0" w14:textId="0FFB6E6F" w:rsidR="00EE02AB" w:rsidRPr="00206267" w:rsidRDefault="00EE02AB" w:rsidP="00EE02AB">
            <w:pPr>
              <w:rPr>
                <w:rFonts w:ascii="Calibri" w:hAnsi="Calibri" w:cs="Calibri"/>
                <w:color w:val="000000"/>
                <w:sz w:val="20"/>
              </w:rPr>
            </w:pPr>
            <w:r w:rsidRPr="001902AF">
              <w:rPr>
                <w:rFonts w:ascii="Calibri" w:hAnsi="Calibri" w:cs="Calibri"/>
                <w:color w:val="000000"/>
                <w:sz w:val="20"/>
              </w:rPr>
              <w:t xml:space="preserve">Yes (Value 1) </w:t>
            </w:r>
          </w:p>
        </w:tc>
      </w:tr>
      <w:tr w:rsidR="00EE02AB" w:rsidRPr="00206267" w14:paraId="6028D3CF" w14:textId="77777777" w:rsidTr="008B1EC3">
        <w:trPr>
          <w:trHeight w:val="300"/>
        </w:trPr>
        <w:tc>
          <w:tcPr>
            <w:tcW w:w="1934" w:type="pct"/>
            <w:noWrap/>
            <w:hideMark/>
          </w:tcPr>
          <w:p w14:paraId="4F62AFA8" w14:textId="77777777" w:rsidR="00EE02AB" w:rsidRPr="00206267" w:rsidRDefault="00EE02AB" w:rsidP="00EE02AB">
            <w:pPr>
              <w:rPr>
                <w:rFonts w:ascii="Calibri" w:hAnsi="Calibri" w:cs="Calibri"/>
                <w:color w:val="000000"/>
                <w:sz w:val="20"/>
              </w:rPr>
            </w:pPr>
            <w:r w:rsidRPr="00206267">
              <w:rPr>
                <w:rFonts w:ascii="Calibri" w:hAnsi="Calibri" w:cs="Calibri"/>
                <w:color w:val="000000"/>
                <w:sz w:val="20"/>
              </w:rPr>
              <w:t>26.</w:t>
            </w:r>
            <w:r w:rsidRPr="00206267">
              <w:rPr>
                <w:rFonts w:ascii="Times New Roman" w:hAnsi="Times New Roman"/>
                <w:color w:val="000000"/>
                <w:sz w:val="20"/>
              </w:rPr>
              <w:t xml:space="preserve">   </w:t>
            </w:r>
            <w:r w:rsidRPr="00206267">
              <w:rPr>
                <w:rFonts w:ascii="Calibri" w:hAnsi="Calibri" w:cs="Calibri"/>
                <w:color w:val="000000"/>
                <w:sz w:val="20"/>
              </w:rPr>
              <w:t>Is this agent known to cause infection via direct contact (to cause infection through the mucosal membranes) in the natural environment?</w:t>
            </w:r>
          </w:p>
        </w:tc>
        <w:tc>
          <w:tcPr>
            <w:tcW w:w="1533" w:type="pct"/>
            <w:shd w:val="clear" w:color="auto" w:fill="FFFFFF" w:themeFill="background1"/>
            <w:vAlign w:val="center"/>
          </w:tcPr>
          <w:p w14:paraId="3B3869B1" w14:textId="6EA98D5A"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(26) </w:t>
            </w:r>
            <w:proofErr w:type="spellStart"/>
            <w:r w:rsidRPr="00EE02AB">
              <w:rPr>
                <w:rFonts w:asciiTheme="minorHAnsi" w:hAnsiTheme="minorHAnsi" w:cstheme="minorHAnsi"/>
                <w:color w:val="000000"/>
                <w:sz w:val="20"/>
              </w:rPr>
              <w:t>L’agent</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peut</w:t>
            </w:r>
            <w:proofErr w:type="spellEnd"/>
            <w:r w:rsidRPr="00EE02AB">
              <w:rPr>
                <w:rFonts w:asciiTheme="minorHAnsi" w:hAnsiTheme="minorHAnsi" w:cstheme="minorHAnsi"/>
                <w:color w:val="000000"/>
                <w:sz w:val="20"/>
              </w:rPr>
              <w:t xml:space="preserve">-il </w:t>
            </w:r>
            <w:proofErr w:type="spellStart"/>
            <w:r w:rsidRPr="00EE02AB">
              <w:rPr>
                <w:rFonts w:asciiTheme="minorHAnsi" w:hAnsiTheme="minorHAnsi" w:cstheme="minorHAnsi"/>
                <w:color w:val="000000"/>
                <w:sz w:val="20"/>
              </w:rPr>
              <w:t>provoquer</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une</w:t>
            </w:r>
            <w:proofErr w:type="spellEnd"/>
            <w:r w:rsidRPr="00EE02AB">
              <w:rPr>
                <w:rFonts w:asciiTheme="minorHAnsi" w:hAnsiTheme="minorHAnsi" w:cstheme="minorHAnsi"/>
                <w:color w:val="000000"/>
                <w:sz w:val="20"/>
              </w:rPr>
              <w:t xml:space="preserve"> infection par contact direct (infection par contact des </w:t>
            </w:r>
            <w:proofErr w:type="spellStart"/>
            <w:r w:rsidRPr="00EE02AB">
              <w:rPr>
                <w:rFonts w:asciiTheme="minorHAnsi" w:hAnsiTheme="minorHAnsi" w:cstheme="minorHAnsi"/>
                <w:color w:val="000000"/>
                <w:sz w:val="20"/>
              </w:rPr>
              <w:t>muqueuses</w:t>
            </w:r>
            <w:proofErr w:type="spellEnd"/>
            <w:r w:rsidRPr="00EE02AB">
              <w:rPr>
                <w:rFonts w:asciiTheme="minorHAnsi" w:hAnsiTheme="minorHAnsi" w:cstheme="minorHAnsi"/>
                <w:color w:val="000000"/>
                <w:sz w:val="20"/>
              </w:rPr>
              <w:t>) dans le milieu naturel?</w:t>
            </w:r>
          </w:p>
        </w:tc>
        <w:tc>
          <w:tcPr>
            <w:tcW w:w="1533" w:type="pct"/>
            <w:shd w:val="clear" w:color="auto" w:fill="FFFFFF" w:themeFill="background1"/>
            <w:vAlign w:val="top"/>
          </w:tcPr>
          <w:p w14:paraId="17F9AB2E" w14:textId="0CAF46B6" w:rsidR="00EE02AB" w:rsidRPr="00206267" w:rsidRDefault="00EE02AB" w:rsidP="00EE02AB">
            <w:pPr>
              <w:rPr>
                <w:rFonts w:ascii="Calibri" w:hAnsi="Calibri" w:cs="Calibri"/>
                <w:color w:val="000000"/>
                <w:sz w:val="20"/>
              </w:rPr>
            </w:pPr>
            <w:r w:rsidRPr="001902AF">
              <w:rPr>
                <w:rFonts w:ascii="Calibri" w:hAnsi="Calibri" w:cs="Calibri"/>
                <w:color w:val="000000"/>
                <w:sz w:val="20"/>
              </w:rPr>
              <w:t xml:space="preserve">Yes (Value 1) </w:t>
            </w:r>
          </w:p>
        </w:tc>
      </w:tr>
      <w:tr w:rsidR="00EE02AB" w:rsidRPr="00206267" w14:paraId="2E85FCFF" w14:textId="77777777" w:rsidTr="008B1EC3">
        <w:trPr>
          <w:trHeight w:val="300"/>
        </w:trPr>
        <w:tc>
          <w:tcPr>
            <w:tcW w:w="1934" w:type="pct"/>
            <w:noWrap/>
            <w:hideMark/>
          </w:tcPr>
          <w:p w14:paraId="19528CB6" w14:textId="77777777" w:rsidR="00EE02AB" w:rsidRPr="00206267" w:rsidRDefault="00EE02AB" w:rsidP="00EE02AB">
            <w:pPr>
              <w:rPr>
                <w:rFonts w:ascii="Calibri" w:hAnsi="Calibri" w:cs="Calibri"/>
                <w:color w:val="000000"/>
                <w:sz w:val="20"/>
              </w:rPr>
            </w:pPr>
            <w:r w:rsidRPr="00206267">
              <w:rPr>
                <w:rFonts w:ascii="Calibri" w:hAnsi="Calibri" w:cs="Calibri"/>
                <w:color w:val="000000"/>
                <w:sz w:val="20"/>
              </w:rPr>
              <w:t>27.</w:t>
            </w:r>
            <w:r w:rsidRPr="00206267">
              <w:rPr>
                <w:rFonts w:ascii="Times New Roman" w:hAnsi="Times New Roman"/>
                <w:color w:val="000000"/>
                <w:sz w:val="20"/>
              </w:rPr>
              <w:t xml:space="preserve">   </w:t>
            </w:r>
            <w:r w:rsidRPr="00206267">
              <w:rPr>
                <w:rFonts w:ascii="Calibri" w:hAnsi="Calibri" w:cs="Calibri"/>
                <w:color w:val="000000"/>
                <w:sz w:val="20"/>
              </w:rPr>
              <w:t>Is this agent known to cause infection via ingestion (to cause infection via contact with the gastrointestinal tract) in the natural environment?</w:t>
            </w:r>
          </w:p>
        </w:tc>
        <w:tc>
          <w:tcPr>
            <w:tcW w:w="1533" w:type="pct"/>
            <w:shd w:val="clear" w:color="auto" w:fill="FFFFFF" w:themeFill="background1"/>
            <w:vAlign w:val="center"/>
          </w:tcPr>
          <w:p w14:paraId="4BB4B028" w14:textId="24DC2B79"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(27) </w:t>
            </w:r>
            <w:proofErr w:type="spellStart"/>
            <w:r w:rsidRPr="00EE02AB">
              <w:rPr>
                <w:rFonts w:asciiTheme="minorHAnsi" w:hAnsiTheme="minorHAnsi" w:cstheme="minorHAnsi"/>
                <w:color w:val="000000"/>
                <w:sz w:val="20"/>
              </w:rPr>
              <w:t>L’agent</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peut</w:t>
            </w:r>
            <w:proofErr w:type="spellEnd"/>
            <w:r w:rsidRPr="00EE02AB">
              <w:rPr>
                <w:rFonts w:asciiTheme="minorHAnsi" w:hAnsiTheme="minorHAnsi" w:cstheme="minorHAnsi"/>
                <w:color w:val="000000"/>
                <w:sz w:val="20"/>
              </w:rPr>
              <w:t xml:space="preserve">-il </w:t>
            </w:r>
            <w:proofErr w:type="spellStart"/>
            <w:r w:rsidRPr="00EE02AB">
              <w:rPr>
                <w:rFonts w:asciiTheme="minorHAnsi" w:hAnsiTheme="minorHAnsi" w:cstheme="minorHAnsi"/>
                <w:color w:val="000000"/>
                <w:sz w:val="20"/>
              </w:rPr>
              <w:t>provoquer</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une</w:t>
            </w:r>
            <w:proofErr w:type="spellEnd"/>
            <w:r w:rsidRPr="00EE02AB">
              <w:rPr>
                <w:rFonts w:asciiTheme="minorHAnsi" w:hAnsiTheme="minorHAnsi" w:cstheme="minorHAnsi"/>
                <w:color w:val="000000"/>
                <w:sz w:val="20"/>
              </w:rPr>
              <w:t xml:space="preserve"> infection par ingestion (infection par contact avec le tube digestif) dans le milieu naturel?</w:t>
            </w:r>
          </w:p>
        </w:tc>
        <w:tc>
          <w:tcPr>
            <w:tcW w:w="1533" w:type="pct"/>
            <w:shd w:val="clear" w:color="auto" w:fill="FFFFFF" w:themeFill="background1"/>
            <w:vAlign w:val="top"/>
          </w:tcPr>
          <w:p w14:paraId="0EECD3CC" w14:textId="7E3B8044" w:rsidR="00EE02AB" w:rsidRPr="00206267" w:rsidRDefault="00EE02AB" w:rsidP="00EE02AB">
            <w:pPr>
              <w:rPr>
                <w:rFonts w:ascii="Calibri" w:hAnsi="Calibri" w:cs="Calibri"/>
                <w:color w:val="000000"/>
                <w:sz w:val="20"/>
              </w:rPr>
            </w:pPr>
            <w:r w:rsidRPr="001902AF">
              <w:rPr>
                <w:rFonts w:ascii="Calibri" w:hAnsi="Calibri" w:cs="Calibri"/>
                <w:color w:val="000000"/>
                <w:sz w:val="20"/>
              </w:rPr>
              <w:t xml:space="preserve">Yes (Value 1) </w:t>
            </w:r>
          </w:p>
        </w:tc>
      </w:tr>
      <w:tr w:rsidR="00EE02AB" w:rsidRPr="00206267" w14:paraId="398AA6F0" w14:textId="77777777" w:rsidTr="004F2DFC">
        <w:trPr>
          <w:trHeight w:val="300"/>
        </w:trPr>
        <w:tc>
          <w:tcPr>
            <w:tcW w:w="1934" w:type="pct"/>
            <w:noWrap/>
            <w:hideMark/>
          </w:tcPr>
          <w:p w14:paraId="65478BD7" w14:textId="7A2F832B" w:rsidR="00EE02AB" w:rsidRPr="00206267" w:rsidRDefault="00EE02AB" w:rsidP="00EE02AB">
            <w:pPr>
              <w:rPr>
                <w:rFonts w:ascii="Calibri" w:hAnsi="Calibri" w:cs="Calibri"/>
                <w:color w:val="000000"/>
                <w:sz w:val="20"/>
              </w:rPr>
            </w:pPr>
            <w:r w:rsidRPr="00206267">
              <w:rPr>
                <w:rFonts w:ascii="Calibri" w:hAnsi="Calibri" w:cs="Calibri"/>
                <w:color w:val="000000"/>
                <w:sz w:val="20"/>
              </w:rPr>
              <w:t>28.</w:t>
            </w:r>
            <w:r w:rsidRPr="00206267">
              <w:rPr>
                <w:rFonts w:ascii="Times New Roman" w:hAnsi="Times New Roman"/>
                <w:color w:val="000000"/>
                <w:sz w:val="20"/>
              </w:rPr>
              <w:t xml:space="preserve">   </w:t>
            </w:r>
            <w:r w:rsidRPr="00206267">
              <w:rPr>
                <w:rFonts w:ascii="Calibri" w:hAnsi="Calibri" w:cs="Calibri"/>
                <w:color w:val="000000"/>
                <w:sz w:val="20"/>
              </w:rPr>
              <w:t>Is this agent known to cause infection via vector-borne transmission (to cause infection by direct mucosal membrane contact or percutaneous exposure from a vector (e.g., arthropod))?</w:t>
            </w:r>
          </w:p>
        </w:tc>
        <w:tc>
          <w:tcPr>
            <w:tcW w:w="1533" w:type="pct"/>
            <w:vAlign w:val="center"/>
          </w:tcPr>
          <w:p w14:paraId="63A977FE" w14:textId="1F84FEB5"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(28) </w:t>
            </w:r>
            <w:proofErr w:type="spellStart"/>
            <w:r w:rsidRPr="00EE02AB">
              <w:rPr>
                <w:rFonts w:asciiTheme="minorHAnsi" w:hAnsiTheme="minorHAnsi" w:cstheme="minorHAnsi"/>
                <w:color w:val="000000"/>
                <w:sz w:val="20"/>
              </w:rPr>
              <w:t>L’agent</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peut</w:t>
            </w:r>
            <w:proofErr w:type="spellEnd"/>
            <w:r w:rsidRPr="00EE02AB">
              <w:rPr>
                <w:rFonts w:asciiTheme="minorHAnsi" w:hAnsiTheme="minorHAnsi" w:cstheme="minorHAnsi"/>
                <w:color w:val="000000"/>
                <w:sz w:val="20"/>
              </w:rPr>
              <w:t xml:space="preserve">-il </w:t>
            </w:r>
            <w:proofErr w:type="spellStart"/>
            <w:r w:rsidRPr="00EE02AB">
              <w:rPr>
                <w:rFonts w:asciiTheme="minorHAnsi" w:hAnsiTheme="minorHAnsi" w:cstheme="minorHAnsi"/>
                <w:color w:val="000000"/>
                <w:sz w:val="20"/>
              </w:rPr>
              <w:t>provoquer</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une</w:t>
            </w:r>
            <w:proofErr w:type="spellEnd"/>
            <w:r w:rsidRPr="00EE02AB">
              <w:rPr>
                <w:rFonts w:asciiTheme="minorHAnsi" w:hAnsiTheme="minorHAnsi" w:cstheme="minorHAnsi"/>
                <w:color w:val="000000"/>
                <w:sz w:val="20"/>
              </w:rPr>
              <w:t xml:space="preserve"> infection par transmission </w:t>
            </w:r>
            <w:proofErr w:type="spellStart"/>
            <w:r w:rsidRPr="00EE02AB">
              <w:rPr>
                <w:rFonts w:asciiTheme="minorHAnsi" w:hAnsiTheme="minorHAnsi" w:cstheme="minorHAnsi"/>
                <w:color w:val="000000"/>
                <w:sz w:val="20"/>
              </w:rPr>
              <w:t>vectorielle</w:t>
            </w:r>
            <w:proofErr w:type="spellEnd"/>
            <w:r w:rsidRPr="00EE02AB">
              <w:rPr>
                <w:rFonts w:asciiTheme="minorHAnsi" w:hAnsiTheme="minorHAnsi" w:cstheme="minorHAnsi"/>
                <w:color w:val="000000"/>
                <w:sz w:val="20"/>
              </w:rPr>
              <w:t xml:space="preserve"> (infection par contact direct avec les membranes </w:t>
            </w:r>
            <w:proofErr w:type="spellStart"/>
            <w:r w:rsidRPr="00EE02AB">
              <w:rPr>
                <w:rFonts w:asciiTheme="minorHAnsi" w:hAnsiTheme="minorHAnsi" w:cstheme="minorHAnsi"/>
                <w:color w:val="000000"/>
                <w:sz w:val="20"/>
              </w:rPr>
              <w:t>muqueuses</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ou</w:t>
            </w:r>
            <w:proofErr w:type="spellEnd"/>
            <w:r w:rsidRPr="00EE02AB">
              <w:rPr>
                <w:rFonts w:asciiTheme="minorHAnsi" w:hAnsiTheme="minorHAnsi" w:cstheme="minorHAnsi"/>
                <w:color w:val="000000"/>
                <w:sz w:val="20"/>
              </w:rPr>
              <w:t xml:space="preserve"> par exposition </w:t>
            </w:r>
            <w:proofErr w:type="spellStart"/>
            <w:r w:rsidRPr="00EE02AB">
              <w:rPr>
                <w:rFonts w:asciiTheme="minorHAnsi" w:hAnsiTheme="minorHAnsi" w:cstheme="minorHAnsi"/>
                <w:color w:val="000000"/>
                <w:sz w:val="20"/>
              </w:rPr>
              <w:t>percutanée</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provenant</w:t>
            </w:r>
            <w:proofErr w:type="spellEnd"/>
            <w:r w:rsidRPr="00EE02AB">
              <w:rPr>
                <w:rFonts w:asciiTheme="minorHAnsi" w:hAnsiTheme="minorHAnsi" w:cstheme="minorHAnsi"/>
                <w:color w:val="000000"/>
                <w:sz w:val="20"/>
              </w:rPr>
              <w:t xml:space="preserve"> d’un </w:t>
            </w:r>
            <w:proofErr w:type="spellStart"/>
            <w:r w:rsidRPr="00EE02AB">
              <w:rPr>
                <w:rFonts w:asciiTheme="minorHAnsi" w:hAnsiTheme="minorHAnsi" w:cstheme="minorHAnsi"/>
                <w:color w:val="000000"/>
                <w:sz w:val="20"/>
              </w:rPr>
              <w:t>vecteur</w:t>
            </w:r>
            <w:proofErr w:type="spellEnd"/>
            <w:r w:rsidRPr="00EE02AB">
              <w:rPr>
                <w:rFonts w:asciiTheme="minorHAnsi" w:hAnsiTheme="minorHAnsi" w:cstheme="minorHAnsi"/>
                <w:color w:val="000000"/>
                <w:sz w:val="20"/>
              </w:rPr>
              <w:t xml:space="preserve"> (ex. </w:t>
            </w:r>
            <w:proofErr w:type="spellStart"/>
            <w:r w:rsidRPr="00EE02AB">
              <w:rPr>
                <w:rFonts w:asciiTheme="minorHAnsi" w:hAnsiTheme="minorHAnsi" w:cstheme="minorHAnsi"/>
                <w:color w:val="000000"/>
                <w:sz w:val="20"/>
              </w:rPr>
              <w:t>arthropode</w:t>
            </w:r>
            <w:proofErr w:type="spellEnd"/>
            <w:r w:rsidRPr="00EE02AB">
              <w:rPr>
                <w:rFonts w:asciiTheme="minorHAnsi" w:hAnsiTheme="minorHAnsi" w:cstheme="minorHAnsi"/>
                <w:color w:val="000000"/>
                <w:sz w:val="20"/>
              </w:rPr>
              <w:t>))?</w:t>
            </w:r>
          </w:p>
        </w:tc>
        <w:tc>
          <w:tcPr>
            <w:tcW w:w="1533" w:type="pct"/>
          </w:tcPr>
          <w:p w14:paraId="04CCA2B5" w14:textId="6DD6C752" w:rsidR="00EE02AB" w:rsidRPr="00206267" w:rsidRDefault="00EE02AB" w:rsidP="00EE02AB">
            <w:pPr>
              <w:rPr>
                <w:rFonts w:ascii="Calibri" w:hAnsi="Calibri" w:cs="Calibri"/>
                <w:color w:val="000000"/>
                <w:sz w:val="20"/>
              </w:rPr>
            </w:pPr>
            <w:r>
              <w:rPr>
                <w:rFonts w:ascii="Calibri" w:hAnsi="Calibri" w:cs="Calibri"/>
                <w:color w:val="000000"/>
                <w:sz w:val="20"/>
              </w:rPr>
              <w:t>No (Value 0)</w:t>
            </w:r>
          </w:p>
        </w:tc>
      </w:tr>
      <w:tr w:rsidR="00EE02AB" w:rsidRPr="00206267" w14:paraId="43CF64B8" w14:textId="77777777" w:rsidTr="004F2DFC">
        <w:trPr>
          <w:trHeight w:val="300"/>
        </w:trPr>
        <w:tc>
          <w:tcPr>
            <w:tcW w:w="1934" w:type="pct"/>
            <w:noWrap/>
            <w:hideMark/>
          </w:tcPr>
          <w:p w14:paraId="17330CF9" w14:textId="77777777" w:rsidR="00EE02AB" w:rsidRPr="00206267" w:rsidRDefault="00EE02AB" w:rsidP="00EE02AB">
            <w:pPr>
              <w:rPr>
                <w:rFonts w:ascii="Calibri" w:hAnsi="Calibri" w:cs="Calibri"/>
                <w:color w:val="000000"/>
                <w:sz w:val="20"/>
              </w:rPr>
            </w:pPr>
            <w:r w:rsidRPr="00206267">
              <w:rPr>
                <w:rFonts w:ascii="Calibri" w:hAnsi="Calibri" w:cs="Calibri"/>
                <w:color w:val="000000"/>
                <w:sz w:val="20"/>
              </w:rPr>
              <w:t>29.</w:t>
            </w:r>
            <w:r w:rsidRPr="00206267">
              <w:rPr>
                <w:rFonts w:ascii="Times New Roman" w:hAnsi="Times New Roman"/>
                <w:color w:val="000000"/>
                <w:sz w:val="20"/>
              </w:rPr>
              <w:t xml:space="preserve">   </w:t>
            </w:r>
            <w:r w:rsidRPr="00206267">
              <w:rPr>
                <w:rFonts w:ascii="Calibri" w:hAnsi="Calibri" w:cs="Calibri"/>
                <w:color w:val="000000"/>
                <w:sz w:val="20"/>
              </w:rPr>
              <w:t>Is this agent known to cause infection via vertical transmission (to cause infection from mother to fetus in the womb or via ingestion of infected breast milk)?</w:t>
            </w:r>
          </w:p>
        </w:tc>
        <w:tc>
          <w:tcPr>
            <w:tcW w:w="1533" w:type="pct"/>
            <w:vAlign w:val="center"/>
          </w:tcPr>
          <w:p w14:paraId="3409FA9E" w14:textId="63F05370"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(29) </w:t>
            </w:r>
            <w:proofErr w:type="spellStart"/>
            <w:r w:rsidRPr="00EE02AB">
              <w:rPr>
                <w:rFonts w:asciiTheme="minorHAnsi" w:hAnsiTheme="minorHAnsi" w:cstheme="minorHAnsi"/>
                <w:color w:val="000000"/>
                <w:sz w:val="20"/>
              </w:rPr>
              <w:t>L’agent</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peut</w:t>
            </w:r>
            <w:proofErr w:type="spellEnd"/>
            <w:r w:rsidRPr="00EE02AB">
              <w:rPr>
                <w:rFonts w:asciiTheme="minorHAnsi" w:hAnsiTheme="minorHAnsi" w:cstheme="minorHAnsi"/>
                <w:color w:val="000000"/>
                <w:sz w:val="20"/>
              </w:rPr>
              <w:t xml:space="preserve">-il </w:t>
            </w:r>
            <w:proofErr w:type="spellStart"/>
            <w:r w:rsidRPr="00EE02AB">
              <w:rPr>
                <w:rFonts w:asciiTheme="minorHAnsi" w:hAnsiTheme="minorHAnsi" w:cstheme="minorHAnsi"/>
                <w:color w:val="000000"/>
                <w:sz w:val="20"/>
              </w:rPr>
              <w:t>provoquer</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une</w:t>
            </w:r>
            <w:proofErr w:type="spellEnd"/>
            <w:r w:rsidRPr="00EE02AB">
              <w:rPr>
                <w:rFonts w:asciiTheme="minorHAnsi" w:hAnsiTheme="minorHAnsi" w:cstheme="minorHAnsi"/>
                <w:color w:val="000000"/>
                <w:sz w:val="20"/>
              </w:rPr>
              <w:t xml:space="preserve"> infection par   transmission </w:t>
            </w:r>
            <w:proofErr w:type="spellStart"/>
            <w:r w:rsidRPr="00EE02AB">
              <w:rPr>
                <w:rFonts w:asciiTheme="minorHAnsi" w:hAnsiTheme="minorHAnsi" w:cstheme="minorHAnsi"/>
                <w:color w:val="000000"/>
                <w:sz w:val="20"/>
              </w:rPr>
              <w:t>verticale</w:t>
            </w:r>
            <w:proofErr w:type="spellEnd"/>
            <w:r w:rsidRPr="00EE02AB">
              <w:rPr>
                <w:rFonts w:asciiTheme="minorHAnsi" w:hAnsiTheme="minorHAnsi" w:cstheme="minorHAnsi"/>
                <w:color w:val="000000"/>
                <w:sz w:val="20"/>
              </w:rPr>
              <w:t xml:space="preserve"> (infection de la </w:t>
            </w:r>
            <w:proofErr w:type="spellStart"/>
            <w:r w:rsidRPr="00EE02AB">
              <w:rPr>
                <w:rFonts w:asciiTheme="minorHAnsi" w:hAnsiTheme="minorHAnsi" w:cstheme="minorHAnsi"/>
                <w:color w:val="000000"/>
                <w:sz w:val="20"/>
              </w:rPr>
              <w:t>mère</w:t>
            </w:r>
            <w:proofErr w:type="spellEnd"/>
            <w:r w:rsidRPr="00EE02AB">
              <w:rPr>
                <w:rFonts w:asciiTheme="minorHAnsi" w:hAnsiTheme="minorHAnsi" w:cstheme="minorHAnsi"/>
                <w:color w:val="000000"/>
                <w:sz w:val="20"/>
              </w:rPr>
              <w:t xml:space="preserve"> au </w:t>
            </w:r>
            <w:proofErr w:type="spellStart"/>
            <w:r w:rsidRPr="00EE02AB">
              <w:rPr>
                <w:rFonts w:asciiTheme="minorHAnsi" w:hAnsiTheme="minorHAnsi" w:cstheme="minorHAnsi"/>
                <w:color w:val="000000"/>
                <w:sz w:val="20"/>
              </w:rPr>
              <w:t>fétus</w:t>
            </w:r>
            <w:proofErr w:type="spellEnd"/>
            <w:r w:rsidRPr="00EE02AB">
              <w:rPr>
                <w:rFonts w:asciiTheme="minorHAnsi" w:hAnsiTheme="minorHAnsi" w:cstheme="minorHAnsi"/>
                <w:color w:val="000000"/>
                <w:sz w:val="20"/>
              </w:rPr>
              <w:t xml:space="preserve"> dans le </w:t>
            </w:r>
            <w:proofErr w:type="spellStart"/>
            <w:r w:rsidRPr="00EE02AB">
              <w:rPr>
                <w:rFonts w:asciiTheme="minorHAnsi" w:hAnsiTheme="minorHAnsi" w:cstheme="minorHAnsi"/>
                <w:color w:val="000000"/>
                <w:sz w:val="20"/>
              </w:rPr>
              <w:t>ventre</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ou</w:t>
            </w:r>
            <w:proofErr w:type="spellEnd"/>
            <w:r w:rsidRPr="00EE02AB">
              <w:rPr>
                <w:rFonts w:asciiTheme="minorHAnsi" w:hAnsiTheme="minorHAnsi" w:cstheme="minorHAnsi"/>
                <w:color w:val="000000"/>
                <w:sz w:val="20"/>
              </w:rPr>
              <w:t xml:space="preserve"> par ingestion de lait </w:t>
            </w:r>
            <w:proofErr w:type="spellStart"/>
            <w:r w:rsidRPr="00EE02AB">
              <w:rPr>
                <w:rFonts w:asciiTheme="minorHAnsi" w:hAnsiTheme="minorHAnsi" w:cstheme="minorHAnsi"/>
                <w:color w:val="000000"/>
                <w:sz w:val="20"/>
              </w:rPr>
              <w:t>maternel</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infecté</w:t>
            </w:r>
            <w:proofErr w:type="spellEnd"/>
            <w:r w:rsidRPr="00EE02AB">
              <w:rPr>
                <w:rFonts w:asciiTheme="minorHAnsi" w:hAnsiTheme="minorHAnsi" w:cstheme="minorHAnsi"/>
                <w:color w:val="000000"/>
                <w:sz w:val="20"/>
              </w:rPr>
              <w:t>)?</w:t>
            </w:r>
          </w:p>
        </w:tc>
        <w:tc>
          <w:tcPr>
            <w:tcW w:w="1533" w:type="pct"/>
            <w:vAlign w:val="top"/>
          </w:tcPr>
          <w:p w14:paraId="1C856063" w14:textId="776D37FE" w:rsidR="00EE02AB" w:rsidRPr="00206267" w:rsidRDefault="00EE02AB" w:rsidP="00EE02AB">
            <w:pPr>
              <w:rPr>
                <w:rFonts w:ascii="Calibri" w:hAnsi="Calibri" w:cs="Calibri"/>
                <w:color w:val="000000"/>
                <w:sz w:val="20"/>
              </w:rPr>
            </w:pPr>
            <w:r w:rsidRPr="00965BC4">
              <w:rPr>
                <w:rFonts w:ascii="Calibri" w:hAnsi="Calibri" w:cs="Calibri"/>
                <w:color w:val="000000"/>
                <w:sz w:val="20"/>
              </w:rPr>
              <w:t>No (Value 0)</w:t>
            </w:r>
          </w:p>
        </w:tc>
      </w:tr>
      <w:tr w:rsidR="00EE02AB" w:rsidRPr="00206267" w14:paraId="17F5D609" w14:textId="77777777" w:rsidTr="004F2DFC">
        <w:trPr>
          <w:trHeight w:val="300"/>
        </w:trPr>
        <w:tc>
          <w:tcPr>
            <w:tcW w:w="1934" w:type="pct"/>
            <w:noWrap/>
            <w:hideMark/>
          </w:tcPr>
          <w:p w14:paraId="0657CDE0" w14:textId="77777777" w:rsidR="00EE02AB" w:rsidRPr="00206267" w:rsidRDefault="00EE02AB" w:rsidP="00EE02AB">
            <w:pPr>
              <w:rPr>
                <w:rFonts w:ascii="Calibri" w:hAnsi="Calibri" w:cs="Calibri"/>
                <w:color w:val="000000"/>
                <w:sz w:val="20"/>
              </w:rPr>
            </w:pPr>
            <w:r w:rsidRPr="00206267">
              <w:rPr>
                <w:rFonts w:ascii="Calibri" w:hAnsi="Calibri" w:cs="Calibri"/>
                <w:color w:val="000000"/>
                <w:sz w:val="20"/>
              </w:rPr>
              <w:t>30.</w:t>
            </w:r>
            <w:r w:rsidRPr="00206267">
              <w:rPr>
                <w:rFonts w:ascii="Times New Roman" w:hAnsi="Times New Roman"/>
                <w:color w:val="000000"/>
                <w:sz w:val="20"/>
              </w:rPr>
              <w:t xml:space="preserve">   </w:t>
            </w:r>
            <w:r w:rsidRPr="00206267">
              <w:rPr>
                <w:rFonts w:ascii="Calibri" w:hAnsi="Calibri" w:cs="Calibri"/>
                <w:color w:val="000000"/>
                <w:sz w:val="20"/>
              </w:rPr>
              <w:t>Is this agent known to cause infection via sexual transmission (to cause infection through sexual contact including intercourse)?</w:t>
            </w:r>
          </w:p>
        </w:tc>
        <w:tc>
          <w:tcPr>
            <w:tcW w:w="1533" w:type="pct"/>
            <w:vAlign w:val="center"/>
          </w:tcPr>
          <w:p w14:paraId="22595002" w14:textId="551E0398" w:rsidR="00EE02AB" w:rsidRPr="00EE02AB" w:rsidRDefault="00EE02AB" w:rsidP="00EE02AB">
            <w:pPr>
              <w:rPr>
                <w:rFonts w:asciiTheme="minorHAnsi" w:hAnsiTheme="minorHAnsi" w:cstheme="minorHAnsi"/>
                <w:color w:val="000000"/>
                <w:sz w:val="20"/>
              </w:rPr>
            </w:pPr>
            <w:r>
              <w:rPr>
                <w:rFonts w:asciiTheme="minorHAnsi" w:hAnsiTheme="minorHAnsi" w:cstheme="minorHAnsi"/>
                <w:color w:val="000000"/>
                <w:sz w:val="20"/>
              </w:rPr>
              <w:t xml:space="preserve">(30) </w:t>
            </w:r>
            <w:proofErr w:type="spellStart"/>
            <w:r w:rsidRPr="00EE02AB">
              <w:rPr>
                <w:rFonts w:asciiTheme="minorHAnsi" w:hAnsiTheme="minorHAnsi" w:cstheme="minorHAnsi"/>
                <w:color w:val="000000"/>
                <w:sz w:val="20"/>
              </w:rPr>
              <w:t>L’agent</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peut</w:t>
            </w:r>
            <w:proofErr w:type="spellEnd"/>
            <w:r w:rsidRPr="00EE02AB">
              <w:rPr>
                <w:rFonts w:asciiTheme="minorHAnsi" w:hAnsiTheme="minorHAnsi" w:cstheme="minorHAnsi"/>
                <w:color w:val="000000"/>
                <w:sz w:val="20"/>
              </w:rPr>
              <w:t xml:space="preserve">-il </w:t>
            </w:r>
            <w:proofErr w:type="spellStart"/>
            <w:r w:rsidRPr="00EE02AB">
              <w:rPr>
                <w:rFonts w:asciiTheme="minorHAnsi" w:hAnsiTheme="minorHAnsi" w:cstheme="minorHAnsi"/>
                <w:color w:val="000000"/>
                <w:sz w:val="20"/>
              </w:rPr>
              <w:t>provoquer</w:t>
            </w:r>
            <w:proofErr w:type="spellEnd"/>
            <w:r w:rsidRPr="00EE02AB">
              <w:rPr>
                <w:rFonts w:asciiTheme="minorHAnsi" w:hAnsiTheme="minorHAnsi" w:cstheme="minorHAnsi"/>
                <w:color w:val="000000"/>
                <w:sz w:val="20"/>
              </w:rPr>
              <w:t xml:space="preserve"> </w:t>
            </w:r>
            <w:proofErr w:type="spellStart"/>
            <w:r w:rsidRPr="00EE02AB">
              <w:rPr>
                <w:rFonts w:asciiTheme="minorHAnsi" w:hAnsiTheme="minorHAnsi" w:cstheme="minorHAnsi"/>
                <w:color w:val="000000"/>
                <w:sz w:val="20"/>
              </w:rPr>
              <w:t>une</w:t>
            </w:r>
            <w:proofErr w:type="spellEnd"/>
            <w:r w:rsidRPr="00EE02AB">
              <w:rPr>
                <w:rFonts w:asciiTheme="minorHAnsi" w:hAnsiTheme="minorHAnsi" w:cstheme="minorHAnsi"/>
                <w:color w:val="000000"/>
                <w:sz w:val="20"/>
              </w:rPr>
              <w:t xml:space="preserve"> infection par transmission </w:t>
            </w:r>
            <w:proofErr w:type="spellStart"/>
            <w:r w:rsidRPr="00EE02AB">
              <w:rPr>
                <w:rFonts w:asciiTheme="minorHAnsi" w:hAnsiTheme="minorHAnsi" w:cstheme="minorHAnsi"/>
                <w:color w:val="000000"/>
                <w:sz w:val="20"/>
              </w:rPr>
              <w:t>sexuelle</w:t>
            </w:r>
            <w:proofErr w:type="spellEnd"/>
            <w:r w:rsidRPr="00EE02AB">
              <w:rPr>
                <w:rFonts w:asciiTheme="minorHAnsi" w:hAnsiTheme="minorHAnsi" w:cstheme="minorHAnsi"/>
                <w:color w:val="000000"/>
                <w:sz w:val="20"/>
              </w:rPr>
              <w:t xml:space="preserve"> (infection par contact au </w:t>
            </w:r>
            <w:proofErr w:type="spellStart"/>
            <w:r w:rsidRPr="00EE02AB">
              <w:rPr>
                <w:rFonts w:asciiTheme="minorHAnsi" w:hAnsiTheme="minorHAnsi" w:cstheme="minorHAnsi"/>
                <w:color w:val="000000"/>
                <w:sz w:val="20"/>
              </w:rPr>
              <w:t>cours</w:t>
            </w:r>
            <w:proofErr w:type="spellEnd"/>
            <w:r w:rsidRPr="00EE02AB">
              <w:rPr>
                <w:rFonts w:asciiTheme="minorHAnsi" w:hAnsiTheme="minorHAnsi" w:cstheme="minorHAnsi"/>
                <w:color w:val="000000"/>
                <w:sz w:val="20"/>
              </w:rPr>
              <w:t xml:space="preserve"> de rapports </w:t>
            </w:r>
            <w:proofErr w:type="spellStart"/>
            <w:r w:rsidRPr="00EE02AB">
              <w:rPr>
                <w:rFonts w:asciiTheme="minorHAnsi" w:hAnsiTheme="minorHAnsi" w:cstheme="minorHAnsi"/>
                <w:color w:val="000000"/>
                <w:sz w:val="20"/>
              </w:rPr>
              <w:t>sexuels</w:t>
            </w:r>
            <w:proofErr w:type="spellEnd"/>
            <w:r w:rsidRPr="00EE02AB">
              <w:rPr>
                <w:rFonts w:asciiTheme="minorHAnsi" w:hAnsiTheme="minorHAnsi" w:cstheme="minorHAnsi"/>
                <w:color w:val="000000"/>
                <w:sz w:val="20"/>
              </w:rPr>
              <w:t>)?</w:t>
            </w:r>
          </w:p>
        </w:tc>
        <w:tc>
          <w:tcPr>
            <w:tcW w:w="1533" w:type="pct"/>
            <w:vAlign w:val="top"/>
          </w:tcPr>
          <w:p w14:paraId="7181B47B" w14:textId="7DE0563D" w:rsidR="00EE02AB" w:rsidRPr="00206267" w:rsidRDefault="00EE02AB" w:rsidP="00EE02AB">
            <w:pPr>
              <w:rPr>
                <w:rFonts w:ascii="Calibri" w:hAnsi="Calibri" w:cs="Calibri"/>
                <w:color w:val="000000"/>
                <w:sz w:val="20"/>
              </w:rPr>
            </w:pPr>
            <w:r w:rsidRPr="00965BC4">
              <w:rPr>
                <w:rFonts w:ascii="Calibri" w:hAnsi="Calibri" w:cs="Calibri"/>
                <w:color w:val="000000"/>
                <w:sz w:val="20"/>
              </w:rPr>
              <w:t>No (Value 0)</w:t>
            </w:r>
          </w:p>
        </w:tc>
      </w:tr>
    </w:tbl>
    <w:p w14:paraId="4D20DAC8" w14:textId="77777777" w:rsidR="00F36C8B" w:rsidRDefault="00F36C8B" w:rsidP="00F36C8B">
      <w:pPr>
        <w:pStyle w:val="WPBODY"/>
      </w:pPr>
    </w:p>
    <w:p w14:paraId="48A04471" w14:textId="1A0ED02F" w:rsidR="00F36C8B" w:rsidRDefault="00246D79" w:rsidP="00F36C8B">
      <w:r>
        <w:lastRenderedPageBreak/>
        <w:t xml:space="preserve">The impact of the disease to a human reflects a value of .4 (some impact to individuals and society of presence of the disease) and a .2 for animals (minimal impact).  </w:t>
      </w:r>
      <w:r w:rsidR="00FB3B3E">
        <w:t xml:space="preserve">For animals (non-human primates and rodents) the consequences are closer to .2, this reflects the impacted species having less social impact.   </w:t>
      </w:r>
    </w:p>
    <w:p w14:paraId="4091DB52" w14:textId="77777777" w:rsidR="00AF56DC" w:rsidRPr="00AF56DC" w:rsidRDefault="00AF56DC" w:rsidP="00F36C8B">
      <w:pPr>
        <w:spacing w:after="160" w:line="259" w:lineRule="auto"/>
      </w:pPr>
    </w:p>
    <w:p w14:paraId="6195AF3D" w14:textId="48EB3C9A" w:rsidR="00AF56DC" w:rsidRPr="00AF56DC" w:rsidRDefault="00AF56DC" w:rsidP="00AF56DC">
      <w:pPr>
        <w:pStyle w:val="Heading2"/>
        <w:rPr>
          <w:sz w:val="22"/>
        </w:rPr>
      </w:pPr>
      <w:r w:rsidRPr="00AF56DC">
        <w:t>Risks</w:t>
      </w:r>
      <w:r w:rsidR="00360513">
        <w:t xml:space="preserve"> of infection assuming exposure</w:t>
      </w:r>
    </w:p>
    <w:p w14:paraId="0FEF16D2" w14:textId="782154A2" w:rsidR="0044721C" w:rsidRDefault="00AF56DC" w:rsidP="00AF56DC">
      <w:r w:rsidRPr="00AF56DC">
        <w:t xml:space="preserve">The </w:t>
      </w:r>
      <w:r>
        <w:t xml:space="preserve">relative </w:t>
      </w:r>
      <w:r w:rsidRPr="00AF56DC">
        <w:t>risks</w:t>
      </w:r>
      <w:r w:rsidR="00360513">
        <w:t xml:space="preserve"> of infection assuming an exposure </w:t>
      </w:r>
      <w:r>
        <w:t xml:space="preserve">associated with Monkey Pox are presented below in the two scatter plots (one reflecting risks toward human (figure 1) and the other animals (figure 2) – non-human primates and rodents).  From these relative risk plots, Monkey Pox </w:t>
      </w:r>
      <w:r w:rsidR="00036B14">
        <w:t xml:space="preserve">– if there is an exposure - </w:t>
      </w:r>
      <w:r>
        <w:t xml:space="preserve">is a moderate risk via inhalation, contact, or percutaneous exposure for humans and a low risk for animals.  Monkey Pox is not an ingestion risk for either.  Its security risk is also </w:t>
      </w:r>
      <w:r w:rsidR="00036B14">
        <w:t>low</w:t>
      </w:r>
      <w:r>
        <w:t xml:space="preserve">.  </w:t>
      </w:r>
    </w:p>
    <w:p w14:paraId="7AE9BAB7" w14:textId="77777777" w:rsidR="0044721C" w:rsidRDefault="0044721C" w:rsidP="00AF56DC"/>
    <w:tbl>
      <w:tblPr>
        <w:tblStyle w:val="TableGrid"/>
        <w:tblW w:w="0" w:type="auto"/>
        <w:tblLook w:val="04A0" w:firstRow="1" w:lastRow="0" w:firstColumn="1" w:lastColumn="0" w:noHBand="0" w:noVBand="1"/>
      </w:tblPr>
      <w:tblGrid>
        <w:gridCol w:w="6475"/>
        <w:gridCol w:w="6475"/>
      </w:tblGrid>
      <w:tr w:rsidR="00036B14" w14:paraId="379159EB" w14:textId="77777777" w:rsidTr="0044721C">
        <w:tc>
          <w:tcPr>
            <w:tcW w:w="6475" w:type="dxa"/>
          </w:tcPr>
          <w:p w14:paraId="461C5607" w14:textId="182AEFEA" w:rsidR="0044721C" w:rsidRDefault="00036B14" w:rsidP="0044721C">
            <w:pPr>
              <w:keepNext/>
            </w:pPr>
            <w:r>
              <w:rPr>
                <w:noProof/>
              </w:rPr>
              <w:drawing>
                <wp:inline distT="0" distB="0" distL="0" distR="0" wp14:anchorId="76015401" wp14:editId="5D75340E">
                  <wp:extent cx="3971925" cy="367325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9123" cy="3679910"/>
                          </a:xfrm>
                          <a:prstGeom prst="rect">
                            <a:avLst/>
                          </a:prstGeom>
                          <a:noFill/>
                        </pic:spPr>
                      </pic:pic>
                    </a:graphicData>
                  </a:graphic>
                </wp:inline>
              </w:drawing>
            </w:r>
          </w:p>
          <w:p w14:paraId="3DD2D85A" w14:textId="79C5C4F5" w:rsidR="0044721C" w:rsidRDefault="0044721C" w:rsidP="00B81DA0">
            <w:pPr>
              <w:pStyle w:val="Caption"/>
              <w:rPr>
                <w:highlight w:val="lightGray"/>
              </w:rPr>
            </w:pPr>
            <w:r>
              <w:t xml:space="preserve">Figure </w:t>
            </w:r>
            <w:r w:rsidR="002C0BFC">
              <w:fldChar w:fldCharType="begin"/>
            </w:r>
            <w:r w:rsidR="002C0BFC">
              <w:instrText xml:space="preserve"> SEQ Figure \* ARABIC </w:instrText>
            </w:r>
            <w:r w:rsidR="002C0BFC">
              <w:fldChar w:fldCharType="separate"/>
            </w:r>
            <w:r w:rsidR="006B63D2">
              <w:rPr>
                <w:noProof/>
              </w:rPr>
              <w:t>1</w:t>
            </w:r>
            <w:r w:rsidR="002C0BFC">
              <w:rPr>
                <w:noProof/>
              </w:rPr>
              <w:fldChar w:fldCharType="end"/>
            </w:r>
            <w:r>
              <w:t xml:space="preserve"> Human Risks associated with Money Pox</w:t>
            </w:r>
          </w:p>
        </w:tc>
        <w:tc>
          <w:tcPr>
            <w:tcW w:w="6475" w:type="dxa"/>
          </w:tcPr>
          <w:p w14:paraId="52196602" w14:textId="514E7B8A" w:rsidR="0044721C" w:rsidRDefault="00036B14" w:rsidP="0044721C">
            <w:pPr>
              <w:keepNext/>
            </w:pPr>
            <w:r>
              <w:rPr>
                <w:noProof/>
              </w:rPr>
              <w:drawing>
                <wp:inline distT="0" distB="0" distL="0" distR="0" wp14:anchorId="281C54CB" wp14:editId="289A57FD">
                  <wp:extent cx="3914908" cy="36480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5171" cy="3657639"/>
                          </a:xfrm>
                          <a:prstGeom prst="rect">
                            <a:avLst/>
                          </a:prstGeom>
                          <a:noFill/>
                        </pic:spPr>
                      </pic:pic>
                    </a:graphicData>
                  </a:graphic>
                </wp:inline>
              </w:drawing>
            </w:r>
          </w:p>
          <w:p w14:paraId="5CC2C877" w14:textId="6AA45DF5" w:rsidR="0044721C" w:rsidRDefault="0044721C" w:rsidP="00B81DA0">
            <w:pPr>
              <w:pStyle w:val="Caption"/>
              <w:rPr>
                <w:highlight w:val="lightGray"/>
              </w:rPr>
            </w:pPr>
            <w:r>
              <w:t xml:space="preserve">Figure </w:t>
            </w:r>
            <w:r w:rsidR="002C0BFC">
              <w:fldChar w:fldCharType="begin"/>
            </w:r>
            <w:r w:rsidR="002C0BFC">
              <w:instrText xml:space="preserve"> SEQ Figure \* ARABIC </w:instrText>
            </w:r>
            <w:r w:rsidR="002C0BFC">
              <w:fldChar w:fldCharType="separate"/>
            </w:r>
            <w:r w:rsidR="006B63D2">
              <w:rPr>
                <w:noProof/>
              </w:rPr>
              <w:t>2</w:t>
            </w:r>
            <w:r w:rsidR="002C0BFC">
              <w:rPr>
                <w:noProof/>
              </w:rPr>
              <w:fldChar w:fldCharType="end"/>
            </w:r>
            <w:r>
              <w:t xml:space="preserve"> Animal risks associated with Monkey Pox</w:t>
            </w:r>
          </w:p>
        </w:tc>
      </w:tr>
    </w:tbl>
    <w:p w14:paraId="476E74B9" w14:textId="4893883C" w:rsidR="00F36C8B" w:rsidRDefault="008B1EC3" w:rsidP="008B1EC3">
      <w:pPr>
        <w:pStyle w:val="Heading1"/>
      </w:pPr>
      <w:r w:rsidRPr="008B1EC3">
        <w:lastRenderedPageBreak/>
        <w:t>Laboratory Procedures</w:t>
      </w:r>
    </w:p>
    <w:p w14:paraId="5EDE31EC" w14:textId="33A061AD" w:rsidR="00DC4D6A" w:rsidRDefault="00DC4D6A" w:rsidP="00DC4D6A">
      <w:pPr>
        <w:pStyle w:val="WPBODY"/>
      </w:pPr>
      <w:r>
        <w:t>For this example, we are going to focus on diagnosis of Monkey Pox via viral isolation</w:t>
      </w:r>
      <w:r w:rsidR="005F4BB5">
        <w:t>.  No animals are used in this procedure.</w:t>
      </w:r>
    </w:p>
    <w:p w14:paraId="2ACFF035" w14:textId="45692DFF" w:rsidR="005F4BB5" w:rsidRDefault="005F4BB5" w:rsidP="00DC4D6A">
      <w:pPr>
        <w:pStyle w:val="WPBODY"/>
      </w:pPr>
      <w:r w:rsidRPr="005F4BB5">
        <w:t xml:space="preserve">Any work with infectious material increases the potential for an exposure.  This includes indirect exposures such as the infectious material being on a hand, which is transferred to the eyes, mouth, nose, or potentially to another individual.  Any work with infectious material has the potential to cause a spill or splash potentially causing an exposure via contact, ingestion, or inhalation. </w:t>
      </w:r>
      <w:r w:rsidRPr="005F4BB5">
        <w:tab/>
      </w:r>
      <w:r w:rsidRPr="005F4BB5">
        <w:tab/>
      </w:r>
      <w:r w:rsidRPr="005F4BB5">
        <w:tab/>
      </w:r>
      <w:r w:rsidRPr="005F4BB5">
        <w:tab/>
      </w:r>
      <w:r w:rsidRPr="005F4BB5">
        <w:tab/>
      </w:r>
    </w:p>
    <w:p w14:paraId="4F48C2B6" w14:textId="3562B15F" w:rsidR="005F4BB5" w:rsidRDefault="005F4BB5" w:rsidP="00DC4D6A">
      <w:pPr>
        <w:pStyle w:val="WPBODY"/>
      </w:pPr>
    </w:p>
    <w:tbl>
      <w:tblPr>
        <w:tblStyle w:val="SANDTableStyle"/>
        <w:tblW w:w="0" w:type="auto"/>
        <w:tblInd w:w="0" w:type="dxa"/>
        <w:tblLook w:val="04A0" w:firstRow="1" w:lastRow="0" w:firstColumn="1" w:lastColumn="0" w:noHBand="0" w:noVBand="1"/>
      </w:tblPr>
      <w:tblGrid>
        <w:gridCol w:w="4316"/>
        <w:gridCol w:w="4317"/>
        <w:gridCol w:w="4317"/>
      </w:tblGrid>
      <w:tr w:rsidR="005F4BB5" w14:paraId="1138C98F" w14:textId="77777777" w:rsidTr="005F4BB5">
        <w:trPr>
          <w:cnfStyle w:val="100000000000" w:firstRow="1" w:lastRow="0" w:firstColumn="0" w:lastColumn="0" w:oddVBand="0" w:evenVBand="0" w:oddHBand="0" w:evenHBand="0" w:firstRowFirstColumn="0" w:firstRowLastColumn="0" w:lastRowFirstColumn="0" w:lastRowLastColumn="0"/>
        </w:trPr>
        <w:tc>
          <w:tcPr>
            <w:tcW w:w="4316" w:type="dxa"/>
          </w:tcPr>
          <w:p w14:paraId="5347F6C2" w14:textId="078806E7" w:rsidR="005F4BB5" w:rsidRDefault="005F4BB5" w:rsidP="005F4BB5">
            <w:pPr>
              <w:pStyle w:val="WPBODY"/>
            </w:pPr>
            <w:r>
              <w:rPr>
                <w:rFonts w:ascii="Calibri" w:hAnsi="Calibri" w:cs="Calibri"/>
                <w:color w:val="000000"/>
                <w:sz w:val="20"/>
                <w:u w:val="single"/>
              </w:rPr>
              <w:t>Question (English)</w:t>
            </w:r>
          </w:p>
        </w:tc>
        <w:tc>
          <w:tcPr>
            <w:tcW w:w="4317" w:type="dxa"/>
          </w:tcPr>
          <w:p w14:paraId="0AD2527D" w14:textId="52958B77" w:rsidR="005F4BB5" w:rsidRDefault="005F4BB5" w:rsidP="005F4BB5">
            <w:pPr>
              <w:pStyle w:val="WPBODY"/>
            </w:pPr>
            <w:r>
              <w:rPr>
                <w:rFonts w:ascii="Calibri" w:hAnsi="Calibri" w:cs="Calibri"/>
                <w:color w:val="000000"/>
                <w:sz w:val="20"/>
                <w:u w:val="single"/>
              </w:rPr>
              <w:t>Questions (French)</w:t>
            </w:r>
          </w:p>
        </w:tc>
        <w:tc>
          <w:tcPr>
            <w:tcW w:w="4317" w:type="dxa"/>
          </w:tcPr>
          <w:p w14:paraId="41B32900" w14:textId="4E14321D" w:rsidR="005F4BB5" w:rsidRDefault="005F4BB5" w:rsidP="005F4BB5">
            <w:pPr>
              <w:pStyle w:val="WPBODY"/>
            </w:pPr>
            <w:r w:rsidRPr="002C5B97">
              <w:rPr>
                <w:rFonts w:ascii="Calibri" w:hAnsi="Calibri" w:cs="Calibri"/>
                <w:color w:val="000000"/>
                <w:sz w:val="20"/>
                <w:u w:val="single"/>
              </w:rPr>
              <w:t>Answer and Value</w:t>
            </w:r>
          </w:p>
        </w:tc>
      </w:tr>
      <w:tr w:rsidR="00196600" w14:paraId="28046619" w14:textId="77777777" w:rsidTr="00EC2537">
        <w:tc>
          <w:tcPr>
            <w:tcW w:w="4316" w:type="dxa"/>
          </w:tcPr>
          <w:p w14:paraId="394EC58A" w14:textId="63223A48" w:rsidR="00196600" w:rsidRPr="005F4BB5" w:rsidRDefault="00196600" w:rsidP="00196600">
            <w:pPr>
              <w:pStyle w:val="WPBODY"/>
              <w:rPr>
                <w:rFonts w:asciiTheme="minorHAnsi" w:hAnsiTheme="minorHAnsi" w:cstheme="minorHAnsi"/>
                <w:sz w:val="20"/>
              </w:rPr>
            </w:pPr>
            <w:r w:rsidRPr="005F4BB5">
              <w:rPr>
                <w:rFonts w:asciiTheme="minorHAnsi" w:hAnsiTheme="minorHAnsi" w:cstheme="minorHAnsi"/>
                <w:sz w:val="20"/>
              </w:rPr>
              <w:t>1.       What type of material will be used in this procedure?</w:t>
            </w:r>
          </w:p>
        </w:tc>
        <w:tc>
          <w:tcPr>
            <w:tcW w:w="4317" w:type="dxa"/>
            <w:vAlign w:val="center"/>
          </w:tcPr>
          <w:p w14:paraId="1DFD1B39" w14:textId="00E0B5EA" w:rsidR="00196600" w:rsidRPr="00196600" w:rsidRDefault="00196600" w:rsidP="00196600">
            <w:pPr>
              <w:pStyle w:val="WPBODY"/>
              <w:rPr>
                <w:rFonts w:asciiTheme="minorHAnsi" w:hAnsiTheme="minorHAnsi" w:cstheme="minorHAnsi"/>
                <w:sz w:val="20"/>
              </w:rPr>
            </w:pPr>
            <w:r w:rsidRPr="00196600">
              <w:rPr>
                <w:rFonts w:asciiTheme="minorHAnsi" w:hAnsiTheme="minorHAnsi" w:cstheme="minorHAnsi"/>
                <w:color w:val="000000"/>
                <w:sz w:val="20"/>
              </w:rPr>
              <w:t xml:space="preserve">(1) </w:t>
            </w:r>
            <w:proofErr w:type="spellStart"/>
            <w:r w:rsidRPr="00196600">
              <w:rPr>
                <w:rFonts w:asciiTheme="minorHAnsi" w:hAnsiTheme="minorHAnsi" w:cstheme="minorHAnsi"/>
                <w:color w:val="000000"/>
                <w:sz w:val="20"/>
              </w:rPr>
              <w:t>Quel</w:t>
            </w:r>
            <w:proofErr w:type="spellEnd"/>
            <w:r w:rsidRPr="00196600">
              <w:rPr>
                <w:rFonts w:asciiTheme="minorHAnsi" w:hAnsiTheme="minorHAnsi" w:cstheme="minorHAnsi"/>
                <w:color w:val="000000"/>
                <w:sz w:val="20"/>
              </w:rPr>
              <w:t xml:space="preserve"> type de matières sera </w:t>
            </w:r>
            <w:proofErr w:type="spellStart"/>
            <w:r w:rsidRPr="00196600">
              <w:rPr>
                <w:rFonts w:asciiTheme="minorHAnsi" w:hAnsiTheme="minorHAnsi" w:cstheme="minorHAnsi"/>
                <w:color w:val="000000"/>
                <w:sz w:val="20"/>
              </w:rPr>
              <w:t>utilisé</w:t>
            </w:r>
            <w:proofErr w:type="spellEnd"/>
            <w:r w:rsidRPr="00196600">
              <w:rPr>
                <w:rFonts w:asciiTheme="minorHAnsi" w:hAnsiTheme="minorHAnsi" w:cstheme="minorHAnsi"/>
                <w:color w:val="000000"/>
                <w:sz w:val="20"/>
              </w:rPr>
              <w:t xml:space="preserve"> pour </w:t>
            </w:r>
            <w:proofErr w:type="spellStart"/>
            <w:r w:rsidRPr="00196600">
              <w:rPr>
                <w:rFonts w:asciiTheme="minorHAnsi" w:hAnsiTheme="minorHAnsi" w:cstheme="minorHAnsi"/>
                <w:color w:val="000000"/>
                <w:sz w:val="20"/>
              </w:rPr>
              <w:t>cette</w:t>
            </w:r>
            <w:proofErr w:type="spellEnd"/>
            <w:r w:rsidRPr="00196600">
              <w:rPr>
                <w:rFonts w:asciiTheme="minorHAnsi" w:hAnsiTheme="minorHAnsi" w:cstheme="minorHAnsi"/>
                <w:color w:val="000000"/>
                <w:sz w:val="20"/>
              </w:rPr>
              <w:t xml:space="preserve"> </w:t>
            </w:r>
            <w:proofErr w:type="spellStart"/>
            <w:r w:rsidRPr="00196600">
              <w:rPr>
                <w:rFonts w:asciiTheme="minorHAnsi" w:hAnsiTheme="minorHAnsi" w:cstheme="minorHAnsi"/>
                <w:color w:val="000000"/>
                <w:sz w:val="20"/>
              </w:rPr>
              <w:t>procédure</w:t>
            </w:r>
            <w:proofErr w:type="spellEnd"/>
            <w:r w:rsidRPr="00196600">
              <w:rPr>
                <w:rFonts w:asciiTheme="minorHAnsi" w:hAnsiTheme="minorHAnsi" w:cstheme="minorHAnsi"/>
                <w:color w:val="000000"/>
                <w:sz w:val="20"/>
              </w:rPr>
              <w:t xml:space="preserve"> (</w:t>
            </w:r>
            <w:proofErr w:type="spellStart"/>
            <w:r w:rsidRPr="00196600">
              <w:rPr>
                <w:rFonts w:asciiTheme="minorHAnsi" w:hAnsiTheme="minorHAnsi" w:cstheme="minorHAnsi"/>
                <w:color w:val="000000"/>
                <w:sz w:val="20"/>
              </w:rPr>
              <w:t>si</w:t>
            </w:r>
            <w:proofErr w:type="spellEnd"/>
            <w:r w:rsidRPr="00196600">
              <w:rPr>
                <w:rFonts w:asciiTheme="minorHAnsi" w:hAnsiTheme="minorHAnsi" w:cstheme="minorHAnsi"/>
                <w:color w:val="000000"/>
                <w:sz w:val="20"/>
              </w:rPr>
              <w:t xml:space="preserve"> la </w:t>
            </w:r>
            <w:proofErr w:type="spellStart"/>
            <w:r w:rsidRPr="00196600">
              <w:rPr>
                <w:rFonts w:asciiTheme="minorHAnsi" w:hAnsiTheme="minorHAnsi" w:cstheme="minorHAnsi"/>
                <w:color w:val="000000"/>
                <w:sz w:val="20"/>
              </w:rPr>
              <w:t>procédure</w:t>
            </w:r>
            <w:proofErr w:type="spellEnd"/>
            <w:r w:rsidRPr="00196600">
              <w:rPr>
                <w:rFonts w:asciiTheme="minorHAnsi" w:hAnsiTheme="minorHAnsi" w:cstheme="minorHAnsi"/>
                <w:color w:val="000000"/>
                <w:sz w:val="20"/>
              </w:rPr>
              <w:t xml:space="preserve"> </w:t>
            </w:r>
            <w:proofErr w:type="spellStart"/>
            <w:r w:rsidRPr="00196600">
              <w:rPr>
                <w:rFonts w:asciiTheme="minorHAnsi" w:hAnsiTheme="minorHAnsi" w:cstheme="minorHAnsi"/>
                <w:color w:val="000000"/>
                <w:sz w:val="20"/>
              </w:rPr>
              <w:t>utilise</w:t>
            </w:r>
            <w:proofErr w:type="spellEnd"/>
            <w:r w:rsidRPr="00196600">
              <w:rPr>
                <w:rFonts w:asciiTheme="minorHAnsi" w:hAnsiTheme="minorHAnsi" w:cstheme="minorHAnsi"/>
                <w:color w:val="000000"/>
                <w:sz w:val="20"/>
              </w:rPr>
              <w:t xml:space="preserve"> des matières </w:t>
            </w:r>
            <w:proofErr w:type="spellStart"/>
            <w:r w:rsidRPr="00196600">
              <w:rPr>
                <w:rFonts w:asciiTheme="minorHAnsi" w:hAnsiTheme="minorHAnsi" w:cstheme="minorHAnsi"/>
                <w:color w:val="000000"/>
                <w:sz w:val="20"/>
              </w:rPr>
              <w:t>biologiques</w:t>
            </w:r>
            <w:proofErr w:type="spellEnd"/>
            <w:r w:rsidRPr="00196600">
              <w:rPr>
                <w:rFonts w:asciiTheme="minorHAnsi" w:hAnsiTheme="minorHAnsi" w:cstheme="minorHAnsi"/>
                <w:color w:val="000000"/>
                <w:sz w:val="20"/>
              </w:rPr>
              <w:t xml:space="preserve"> </w:t>
            </w:r>
            <w:proofErr w:type="spellStart"/>
            <w:r w:rsidRPr="00196600">
              <w:rPr>
                <w:rFonts w:asciiTheme="minorHAnsi" w:hAnsiTheme="minorHAnsi" w:cstheme="minorHAnsi"/>
                <w:color w:val="000000"/>
                <w:sz w:val="20"/>
              </w:rPr>
              <w:t>purifiées</w:t>
            </w:r>
            <w:proofErr w:type="spellEnd"/>
            <w:r w:rsidRPr="00196600">
              <w:rPr>
                <w:rFonts w:asciiTheme="minorHAnsi" w:hAnsiTheme="minorHAnsi" w:cstheme="minorHAnsi"/>
                <w:color w:val="000000"/>
                <w:sz w:val="20"/>
              </w:rPr>
              <w:t xml:space="preserve"> et des </w:t>
            </w:r>
            <w:proofErr w:type="spellStart"/>
            <w:r w:rsidRPr="00196600">
              <w:rPr>
                <w:rFonts w:asciiTheme="minorHAnsi" w:hAnsiTheme="minorHAnsi" w:cstheme="minorHAnsi"/>
                <w:color w:val="000000"/>
                <w:sz w:val="20"/>
              </w:rPr>
              <w:t>échantillons</w:t>
            </w:r>
            <w:proofErr w:type="spellEnd"/>
            <w:r w:rsidRPr="00196600">
              <w:rPr>
                <w:rFonts w:asciiTheme="minorHAnsi" w:hAnsiTheme="minorHAnsi" w:cstheme="minorHAnsi"/>
                <w:color w:val="000000"/>
                <w:sz w:val="20"/>
              </w:rPr>
              <w:t xml:space="preserve"> de diagnostic, </w:t>
            </w:r>
            <w:proofErr w:type="spellStart"/>
            <w:r w:rsidRPr="00196600">
              <w:rPr>
                <w:rFonts w:asciiTheme="minorHAnsi" w:hAnsiTheme="minorHAnsi" w:cstheme="minorHAnsi"/>
                <w:color w:val="000000"/>
                <w:sz w:val="20"/>
              </w:rPr>
              <w:t>choisir</w:t>
            </w:r>
            <w:proofErr w:type="spellEnd"/>
            <w:r w:rsidRPr="00196600">
              <w:rPr>
                <w:rFonts w:asciiTheme="minorHAnsi" w:hAnsiTheme="minorHAnsi" w:cstheme="minorHAnsi"/>
                <w:color w:val="000000"/>
                <w:sz w:val="20"/>
              </w:rPr>
              <w:t xml:space="preserve"> </w:t>
            </w:r>
            <w:proofErr w:type="spellStart"/>
            <w:r w:rsidRPr="00196600">
              <w:rPr>
                <w:rFonts w:asciiTheme="minorHAnsi" w:hAnsiTheme="minorHAnsi" w:cstheme="minorHAnsi"/>
                <w:color w:val="000000"/>
                <w:sz w:val="20"/>
              </w:rPr>
              <w:t>l’option</w:t>
            </w:r>
            <w:proofErr w:type="spellEnd"/>
            <w:r w:rsidRPr="00196600">
              <w:rPr>
                <w:rFonts w:asciiTheme="minorHAnsi" w:hAnsiTheme="minorHAnsi" w:cstheme="minorHAnsi"/>
                <w:color w:val="000000"/>
                <w:sz w:val="20"/>
              </w:rPr>
              <w:t xml:space="preserve"> matières </w:t>
            </w:r>
            <w:proofErr w:type="spellStart"/>
            <w:r w:rsidRPr="00196600">
              <w:rPr>
                <w:rFonts w:asciiTheme="minorHAnsi" w:hAnsiTheme="minorHAnsi" w:cstheme="minorHAnsi"/>
                <w:color w:val="000000"/>
                <w:sz w:val="20"/>
              </w:rPr>
              <w:t>purifiées</w:t>
            </w:r>
            <w:proofErr w:type="spellEnd"/>
            <w:r w:rsidRPr="00196600">
              <w:rPr>
                <w:rFonts w:asciiTheme="minorHAnsi" w:hAnsiTheme="minorHAnsi" w:cstheme="minorHAnsi"/>
                <w:color w:val="000000"/>
                <w:sz w:val="20"/>
              </w:rPr>
              <w:t>)</w:t>
            </w:r>
          </w:p>
        </w:tc>
        <w:tc>
          <w:tcPr>
            <w:tcW w:w="4317" w:type="dxa"/>
          </w:tcPr>
          <w:p w14:paraId="120A1641" w14:textId="4C6E2984" w:rsidR="00196600" w:rsidRPr="005F4BB5" w:rsidRDefault="00196600" w:rsidP="00196600">
            <w:pPr>
              <w:pStyle w:val="WPBODY"/>
              <w:rPr>
                <w:rFonts w:asciiTheme="minorHAnsi" w:hAnsiTheme="minorHAnsi" w:cstheme="minorHAnsi"/>
                <w:sz w:val="20"/>
              </w:rPr>
            </w:pPr>
            <w:r>
              <w:rPr>
                <w:rFonts w:asciiTheme="minorHAnsi" w:hAnsiTheme="minorHAnsi" w:cstheme="minorHAnsi"/>
                <w:sz w:val="20"/>
              </w:rPr>
              <w:t>Diagnostic samples (Value .25)</w:t>
            </w:r>
          </w:p>
        </w:tc>
      </w:tr>
      <w:tr w:rsidR="00196600" w14:paraId="53035226" w14:textId="77777777" w:rsidTr="00EC2537">
        <w:tc>
          <w:tcPr>
            <w:tcW w:w="4316" w:type="dxa"/>
          </w:tcPr>
          <w:p w14:paraId="13BE5487" w14:textId="49F97F9F" w:rsidR="00196600" w:rsidRPr="005F4BB5" w:rsidRDefault="00196600" w:rsidP="00196600">
            <w:pPr>
              <w:pStyle w:val="WPBODY"/>
              <w:rPr>
                <w:rFonts w:asciiTheme="minorHAnsi" w:hAnsiTheme="minorHAnsi" w:cstheme="minorHAnsi"/>
                <w:sz w:val="20"/>
              </w:rPr>
            </w:pPr>
            <w:r w:rsidRPr="005F4BB5">
              <w:rPr>
                <w:rFonts w:asciiTheme="minorHAnsi" w:hAnsiTheme="minorHAnsi" w:cstheme="minorHAnsi"/>
                <w:sz w:val="20"/>
              </w:rPr>
              <w:t>2.       What is the greatest volume of material existing at one time in the procedure?</w:t>
            </w:r>
          </w:p>
        </w:tc>
        <w:tc>
          <w:tcPr>
            <w:tcW w:w="4317" w:type="dxa"/>
            <w:vAlign w:val="center"/>
          </w:tcPr>
          <w:p w14:paraId="07BD7EF6" w14:textId="2332A656" w:rsidR="00196600" w:rsidRPr="00196600" w:rsidRDefault="00196600" w:rsidP="00196600">
            <w:pPr>
              <w:pStyle w:val="WPBODY"/>
              <w:rPr>
                <w:rFonts w:asciiTheme="minorHAnsi" w:hAnsiTheme="minorHAnsi" w:cstheme="minorHAnsi"/>
                <w:sz w:val="20"/>
              </w:rPr>
            </w:pPr>
            <w:r w:rsidRPr="00196600">
              <w:rPr>
                <w:rFonts w:asciiTheme="minorHAnsi" w:hAnsiTheme="minorHAnsi" w:cstheme="minorHAnsi"/>
                <w:color w:val="000000"/>
                <w:sz w:val="20"/>
              </w:rPr>
              <w:t xml:space="preserve">(2) </w:t>
            </w:r>
            <w:proofErr w:type="spellStart"/>
            <w:r w:rsidRPr="00196600">
              <w:rPr>
                <w:rFonts w:asciiTheme="minorHAnsi" w:hAnsiTheme="minorHAnsi" w:cstheme="minorHAnsi"/>
                <w:color w:val="000000"/>
                <w:sz w:val="20"/>
              </w:rPr>
              <w:t>Quel</w:t>
            </w:r>
            <w:proofErr w:type="spellEnd"/>
            <w:r w:rsidRPr="00196600">
              <w:rPr>
                <w:rFonts w:asciiTheme="minorHAnsi" w:hAnsiTheme="minorHAnsi" w:cstheme="minorHAnsi"/>
                <w:color w:val="000000"/>
                <w:sz w:val="20"/>
              </w:rPr>
              <w:t xml:space="preserve"> volume maximal de matières sera </w:t>
            </w:r>
            <w:proofErr w:type="spellStart"/>
            <w:r w:rsidRPr="00196600">
              <w:rPr>
                <w:rFonts w:asciiTheme="minorHAnsi" w:hAnsiTheme="minorHAnsi" w:cstheme="minorHAnsi"/>
                <w:color w:val="000000"/>
                <w:sz w:val="20"/>
              </w:rPr>
              <w:t>présent</w:t>
            </w:r>
            <w:proofErr w:type="spellEnd"/>
            <w:r w:rsidRPr="00196600">
              <w:rPr>
                <w:rFonts w:asciiTheme="minorHAnsi" w:hAnsiTheme="minorHAnsi" w:cstheme="minorHAnsi"/>
                <w:color w:val="000000"/>
                <w:sz w:val="20"/>
              </w:rPr>
              <w:t xml:space="preserve"> à tout moment pour </w:t>
            </w:r>
            <w:proofErr w:type="spellStart"/>
            <w:r w:rsidRPr="00196600">
              <w:rPr>
                <w:rFonts w:asciiTheme="minorHAnsi" w:hAnsiTheme="minorHAnsi" w:cstheme="minorHAnsi"/>
                <w:color w:val="000000"/>
                <w:sz w:val="20"/>
              </w:rPr>
              <w:t>cette</w:t>
            </w:r>
            <w:proofErr w:type="spellEnd"/>
            <w:r w:rsidRPr="00196600">
              <w:rPr>
                <w:rFonts w:asciiTheme="minorHAnsi" w:hAnsiTheme="minorHAnsi" w:cstheme="minorHAnsi"/>
                <w:color w:val="000000"/>
                <w:sz w:val="20"/>
              </w:rPr>
              <w:t xml:space="preserve"> </w:t>
            </w:r>
            <w:proofErr w:type="spellStart"/>
            <w:r w:rsidRPr="00196600">
              <w:rPr>
                <w:rFonts w:asciiTheme="minorHAnsi" w:hAnsiTheme="minorHAnsi" w:cstheme="minorHAnsi"/>
                <w:color w:val="000000"/>
                <w:sz w:val="20"/>
              </w:rPr>
              <w:t>procédure</w:t>
            </w:r>
            <w:proofErr w:type="spellEnd"/>
            <w:r w:rsidRPr="00196600">
              <w:rPr>
                <w:rFonts w:asciiTheme="minorHAnsi" w:hAnsiTheme="minorHAnsi" w:cstheme="minorHAnsi"/>
                <w:color w:val="000000"/>
                <w:sz w:val="20"/>
              </w:rPr>
              <w:t>?</w:t>
            </w:r>
          </w:p>
        </w:tc>
        <w:tc>
          <w:tcPr>
            <w:tcW w:w="4317" w:type="dxa"/>
          </w:tcPr>
          <w:p w14:paraId="0BBC5486" w14:textId="67FA0778" w:rsidR="00196600" w:rsidRPr="005F4BB5" w:rsidRDefault="00196600" w:rsidP="00196600">
            <w:pPr>
              <w:pStyle w:val="WPBODY"/>
              <w:rPr>
                <w:rFonts w:asciiTheme="minorHAnsi" w:hAnsiTheme="minorHAnsi" w:cstheme="minorHAnsi"/>
                <w:sz w:val="20"/>
              </w:rPr>
            </w:pPr>
            <w:r>
              <w:rPr>
                <w:rFonts w:asciiTheme="minorHAnsi" w:hAnsiTheme="minorHAnsi" w:cstheme="minorHAnsi"/>
                <w:sz w:val="20"/>
              </w:rPr>
              <w:t xml:space="preserve">Small volume, but more </w:t>
            </w:r>
            <w:r w:rsidR="00451FB8">
              <w:rPr>
                <w:rFonts w:asciiTheme="minorHAnsi" w:hAnsiTheme="minorHAnsi" w:cstheme="minorHAnsi"/>
                <w:sz w:val="20"/>
              </w:rPr>
              <w:t>than</w:t>
            </w:r>
            <w:r>
              <w:rPr>
                <w:rFonts w:asciiTheme="minorHAnsi" w:hAnsiTheme="minorHAnsi" w:cstheme="minorHAnsi"/>
                <w:sz w:val="20"/>
              </w:rPr>
              <w:t xml:space="preserve"> microliter since growing in cell culture (Value .25)</w:t>
            </w:r>
          </w:p>
        </w:tc>
      </w:tr>
      <w:tr w:rsidR="00196600" w14:paraId="3A027EB8" w14:textId="77777777" w:rsidTr="00E36BEC">
        <w:tc>
          <w:tcPr>
            <w:tcW w:w="4316" w:type="dxa"/>
          </w:tcPr>
          <w:p w14:paraId="3FF43230" w14:textId="3EE7D8C3" w:rsidR="00196600" w:rsidRPr="005F4BB5" w:rsidRDefault="00196600" w:rsidP="00196600">
            <w:pPr>
              <w:pStyle w:val="WPBODY"/>
              <w:rPr>
                <w:rFonts w:asciiTheme="minorHAnsi" w:hAnsiTheme="minorHAnsi" w:cstheme="minorHAnsi"/>
                <w:sz w:val="20"/>
              </w:rPr>
            </w:pPr>
            <w:r w:rsidRPr="005F4BB5">
              <w:rPr>
                <w:rFonts w:asciiTheme="minorHAnsi" w:hAnsiTheme="minorHAnsi" w:cstheme="minorHAnsi"/>
                <w:sz w:val="20"/>
              </w:rPr>
              <w:t>3.       What is the potential for aerosols to be generated as a byproduct of this procedure? (E.g., pipetting, sonication, etc.)?</w:t>
            </w:r>
          </w:p>
        </w:tc>
        <w:tc>
          <w:tcPr>
            <w:tcW w:w="4317" w:type="dxa"/>
            <w:vAlign w:val="top"/>
          </w:tcPr>
          <w:p w14:paraId="16362206" w14:textId="244BD303" w:rsidR="00196600" w:rsidRPr="00196600" w:rsidRDefault="00196600" w:rsidP="00196600">
            <w:pPr>
              <w:pStyle w:val="WPBODY"/>
              <w:rPr>
                <w:rFonts w:asciiTheme="minorHAnsi" w:hAnsiTheme="minorHAnsi" w:cstheme="minorHAnsi"/>
                <w:sz w:val="20"/>
              </w:rPr>
            </w:pPr>
            <w:r w:rsidRPr="00196600">
              <w:rPr>
                <w:rFonts w:asciiTheme="minorHAnsi" w:hAnsiTheme="minorHAnsi" w:cstheme="minorHAnsi"/>
                <w:sz w:val="20"/>
              </w:rPr>
              <w:t xml:space="preserve">(3) </w:t>
            </w:r>
            <w:proofErr w:type="spellStart"/>
            <w:r w:rsidRPr="00196600">
              <w:rPr>
                <w:rFonts w:asciiTheme="minorHAnsi" w:hAnsiTheme="minorHAnsi" w:cstheme="minorHAnsi"/>
                <w:sz w:val="20"/>
              </w:rPr>
              <w:t>Quel</w:t>
            </w:r>
            <w:proofErr w:type="spellEnd"/>
            <w:r w:rsidRPr="00196600">
              <w:rPr>
                <w:rFonts w:asciiTheme="minorHAnsi" w:hAnsiTheme="minorHAnsi" w:cstheme="minorHAnsi"/>
                <w:sz w:val="20"/>
              </w:rPr>
              <w:t xml:space="preserve"> </w:t>
            </w:r>
            <w:proofErr w:type="spellStart"/>
            <w:r w:rsidRPr="00196600">
              <w:rPr>
                <w:rFonts w:asciiTheme="minorHAnsi" w:hAnsiTheme="minorHAnsi" w:cstheme="minorHAnsi"/>
                <w:sz w:val="20"/>
              </w:rPr>
              <w:t>est</w:t>
            </w:r>
            <w:proofErr w:type="spellEnd"/>
            <w:r w:rsidRPr="00196600">
              <w:rPr>
                <w:rFonts w:asciiTheme="minorHAnsi" w:hAnsiTheme="minorHAnsi" w:cstheme="minorHAnsi"/>
                <w:sz w:val="20"/>
              </w:rPr>
              <w:t xml:space="preserve"> le </w:t>
            </w:r>
            <w:proofErr w:type="spellStart"/>
            <w:r w:rsidRPr="00196600">
              <w:rPr>
                <w:rFonts w:asciiTheme="minorHAnsi" w:hAnsiTheme="minorHAnsi" w:cstheme="minorHAnsi"/>
                <w:sz w:val="20"/>
              </w:rPr>
              <w:t>risque</w:t>
            </w:r>
            <w:proofErr w:type="spellEnd"/>
            <w:r w:rsidRPr="00196600">
              <w:rPr>
                <w:rFonts w:asciiTheme="minorHAnsi" w:hAnsiTheme="minorHAnsi" w:cstheme="minorHAnsi"/>
                <w:sz w:val="20"/>
              </w:rPr>
              <w:t xml:space="preserve"> </w:t>
            </w:r>
            <w:proofErr w:type="spellStart"/>
            <w:r w:rsidRPr="00196600">
              <w:rPr>
                <w:rFonts w:asciiTheme="minorHAnsi" w:hAnsiTheme="minorHAnsi" w:cstheme="minorHAnsi"/>
                <w:sz w:val="20"/>
              </w:rPr>
              <w:t>d’une</w:t>
            </w:r>
            <w:proofErr w:type="spellEnd"/>
            <w:r w:rsidRPr="00196600">
              <w:rPr>
                <w:rFonts w:asciiTheme="minorHAnsi" w:hAnsiTheme="minorHAnsi" w:cstheme="minorHAnsi"/>
                <w:sz w:val="20"/>
              </w:rPr>
              <w:t xml:space="preserve"> </w:t>
            </w:r>
            <w:proofErr w:type="spellStart"/>
            <w:r w:rsidRPr="00196600">
              <w:rPr>
                <w:rFonts w:asciiTheme="minorHAnsi" w:hAnsiTheme="minorHAnsi" w:cstheme="minorHAnsi"/>
                <w:sz w:val="20"/>
              </w:rPr>
              <w:t>libération</w:t>
            </w:r>
            <w:proofErr w:type="spellEnd"/>
            <w:r w:rsidRPr="00196600">
              <w:rPr>
                <w:rFonts w:asciiTheme="minorHAnsi" w:hAnsiTheme="minorHAnsi" w:cstheme="minorHAnsi"/>
                <w:sz w:val="20"/>
              </w:rPr>
              <w:t xml:space="preserve"> </w:t>
            </w:r>
            <w:proofErr w:type="spellStart"/>
            <w:r w:rsidRPr="00196600">
              <w:rPr>
                <w:rFonts w:asciiTheme="minorHAnsi" w:hAnsiTheme="minorHAnsi" w:cstheme="minorHAnsi"/>
                <w:sz w:val="20"/>
              </w:rPr>
              <w:t>d’aérosols</w:t>
            </w:r>
            <w:proofErr w:type="spellEnd"/>
            <w:r w:rsidRPr="00196600">
              <w:rPr>
                <w:rFonts w:asciiTheme="minorHAnsi" w:hAnsiTheme="minorHAnsi" w:cstheme="minorHAnsi"/>
                <w:sz w:val="20"/>
              </w:rPr>
              <w:t xml:space="preserve"> </w:t>
            </w:r>
            <w:proofErr w:type="spellStart"/>
            <w:r w:rsidRPr="00196600">
              <w:rPr>
                <w:rFonts w:asciiTheme="minorHAnsi" w:hAnsiTheme="minorHAnsi" w:cstheme="minorHAnsi"/>
                <w:sz w:val="20"/>
              </w:rPr>
              <w:t>comme</w:t>
            </w:r>
            <w:proofErr w:type="spellEnd"/>
            <w:r w:rsidRPr="00196600">
              <w:rPr>
                <w:rFonts w:asciiTheme="minorHAnsi" w:hAnsiTheme="minorHAnsi" w:cstheme="minorHAnsi"/>
                <w:sz w:val="20"/>
              </w:rPr>
              <w:t xml:space="preserve"> sous-</w:t>
            </w:r>
            <w:proofErr w:type="spellStart"/>
            <w:r w:rsidRPr="00196600">
              <w:rPr>
                <w:rFonts w:asciiTheme="minorHAnsi" w:hAnsiTheme="minorHAnsi" w:cstheme="minorHAnsi"/>
                <w:sz w:val="20"/>
              </w:rPr>
              <w:t>produit</w:t>
            </w:r>
            <w:proofErr w:type="spellEnd"/>
            <w:r w:rsidRPr="00196600">
              <w:rPr>
                <w:rFonts w:asciiTheme="minorHAnsi" w:hAnsiTheme="minorHAnsi" w:cstheme="minorHAnsi"/>
                <w:sz w:val="20"/>
              </w:rPr>
              <w:t xml:space="preserve"> de </w:t>
            </w:r>
            <w:proofErr w:type="spellStart"/>
            <w:r w:rsidRPr="00196600">
              <w:rPr>
                <w:rFonts w:asciiTheme="minorHAnsi" w:hAnsiTheme="minorHAnsi" w:cstheme="minorHAnsi"/>
                <w:sz w:val="20"/>
              </w:rPr>
              <w:t>cette</w:t>
            </w:r>
            <w:proofErr w:type="spellEnd"/>
            <w:r w:rsidRPr="00196600">
              <w:rPr>
                <w:rFonts w:asciiTheme="minorHAnsi" w:hAnsiTheme="minorHAnsi" w:cstheme="minorHAnsi"/>
                <w:sz w:val="20"/>
              </w:rPr>
              <w:t xml:space="preserve"> </w:t>
            </w:r>
            <w:proofErr w:type="spellStart"/>
            <w:r w:rsidRPr="00196600">
              <w:rPr>
                <w:rFonts w:asciiTheme="minorHAnsi" w:hAnsiTheme="minorHAnsi" w:cstheme="minorHAnsi"/>
                <w:sz w:val="20"/>
              </w:rPr>
              <w:t>procédure</w:t>
            </w:r>
            <w:proofErr w:type="spellEnd"/>
            <w:r w:rsidRPr="00196600">
              <w:rPr>
                <w:rFonts w:asciiTheme="minorHAnsi" w:hAnsiTheme="minorHAnsi" w:cstheme="minorHAnsi"/>
                <w:sz w:val="20"/>
              </w:rPr>
              <w:t xml:space="preserve">? (ex. </w:t>
            </w:r>
            <w:proofErr w:type="spellStart"/>
            <w:r w:rsidRPr="00196600">
              <w:rPr>
                <w:rFonts w:asciiTheme="minorHAnsi" w:hAnsiTheme="minorHAnsi" w:cstheme="minorHAnsi"/>
                <w:sz w:val="20"/>
              </w:rPr>
              <w:t>pipetage</w:t>
            </w:r>
            <w:proofErr w:type="spellEnd"/>
            <w:r w:rsidRPr="00196600">
              <w:rPr>
                <w:rFonts w:asciiTheme="minorHAnsi" w:hAnsiTheme="minorHAnsi" w:cstheme="minorHAnsi"/>
                <w:sz w:val="20"/>
              </w:rPr>
              <w:t>, sonification, etc.)?</w:t>
            </w:r>
          </w:p>
        </w:tc>
        <w:tc>
          <w:tcPr>
            <w:tcW w:w="4317" w:type="dxa"/>
          </w:tcPr>
          <w:p w14:paraId="35C3F7B4" w14:textId="34F36106" w:rsidR="00196600" w:rsidRPr="005F4BB5" w:rsidRDefault="00196600" w:rsidP="00196600">
            <w:pPr>
              <w:pStyle w:val="WPBODY"/>
              <w:rPr>
                <w:rFonts w:asciiTheme="minorHAnsi" w:hAnsiTheme="minorHAnsi" w:cstheme="minorHAnsi"/>
                <w:sz w:val="20"/>
              </w:rPr>
            </w:pPr>
            <w:r>
              <w:rPr>
                <w:rFonts w:asciiTheme="minorHAnsi" w:hAnsiTheme="minorHAnsi" w:cstheme="minorHAnsi"/>
                <w:sz w:val="20"/>
              </w:rPr>
              <w:t>Minimal potential for aerosol, mostly pipetting and some centrifuging (Value 0.1)</w:t>
            </w:r>
          </w:p>
        </w:tc>
      </w:tr>
      <w:tr w:rsidR="00196600" w14:paraId="6E73B002" w14:textId="77777777" w:rsidTr="00E36BEC">
        <w:tc>
          <w:tcPr>
            <w:tcW w:w="4316" w:type="dxa"/>
          </w:tcPr>
          <w:p w14:paraId="5238069A" w14:textId="473D3A18" w:rsidR="00196600" w:rsidRPr="005F4BB5" w:rsidRDefault="00196600" w:rsidP="00196600">
            <w:pPr>
              <w:pStyle w:val="WPBODY"/>
              <w:rPr>
                <w:rFonts w:asciiTheme="minorHAnsi" w:hAnsiTheme="minorHAnsi" w:cstheme="minorHAnsi"/>
                <w:sz w:val="20"/>
              </w:rPr>
            </w:pPr>
            <w:r w:rsidRPr="005F4BB5">
              <w:rPr>
                <w:rFonts w:asciiTheme="minorHAnsi" w:hAnsiTheme="minorHAnsi" w:cstheme="minorHAnsi"/>
                <w:sz w:val="20"/>
              </w:rPr>
              <w:t>4.       Are aerosolization experiments being conducted as part of this procedure?</w:t>
            </w:r>
          </w:p>
        </w:tc>
        <w:tc>
          <w:tcPr>
            <w:tcW w:w="4317" w:type="dxa"/>
            <w:vAlign w:val="top"/>
          </w:tcPr>
          <w:p w14:paraId="4A622E11" w14:textId="4EAB4DFF" w:rsidR="00196600" w:rsidRPr="00196600" w:rsidRDefault="00196600" w:rsidP="00196600">
            <w:pPr>
              <w:pStyle w:val="WPBODY"/>
              <w:rPr>
                <w:rFonts w:asciiTheme="minorHAnsi" w:hAnsiTheme="minorHAnsi" w:cstheme="minorHAnsi"/>
                <w:sz w:val="20"/>
              </w:rPr>
            </w:pPr>
            <w:r w:rsidRPr="00196600">
              <w:rPr>
                <w:rFonts w:asciiTheme="minorHAnsi" w:hAnsiTheme="minorHAnsi" w:cstheme="minorHAnsi"/>
                <w:sz w:val="20"/>
              </w:rPr>
              <w:t xml:space="preserve">(4) </w:t>
            </w:r>
            <w:proofErr w:type="spellStart"/>
            <w:r w:rsidRPr="00196600">
              <w:rPr>
                <w:rFonts w:asciiTheme="minorHAnsi" w:hAnsiTheme="minorHAnsi" w:cstheme="minorHAnsi"/>
                <w:sz w:val="20"/>
              </w:rPr>
              <w:t>L’aérosolisation</w:t>
            </w:r>
            <w:proofErr w:type="spellEnd"/>
            <w:r w:rsidRPr="00196600">
              <w:rPr>
                <w:rFonts w:asciiTheme="minorHAnsi" w:hAnsiTheme="minorHAnsi" w:cstheme="minorHAnsi"/>
                <w:sz w:val="20"/>
              </w:rPr>
              <w:t xml:space="preserve"> </w:t>
            </w:r>
            <w:proofErr w:type="spellStart"/>
            <w:r w:rsidRPr="00196600">
              <w:rPr>
                <w:rFonts w:asciiTheme="minorHAnsi" w:hAnsiTheme="minorHAnsi" w:cstheme="minorHAnsi"/>
                <w:sz w:val="20"/>
              </w:rPr>
              <w:t>est</w:t>
            </w:r>
            <w:proofErr w:type="spellEnd"/>
            <w:r w:rsidRPr="00196600">
              <w:rPr>
                <w:rFonts w:asciiTheme="minorHAnsi" w:hAnsiTheme="minorHAnsi" w:cstheme="minorHAnsi"/>
                <w:sz w:val="20"/>
              </w:rPr>
              <w:t>-t-</w:t>
            </w:r>
            <w:proofErr w:type="spellStart"/>
            <w:r w:rsidRPr="00196600">
              <w:rPr>
                <w:rFonts w:asciiTheme="minorHAnsi" w:hAnsiTheme="minorHAnsi" w:cstheme="minorHAnsi"/>
                <w:sz w:val="20"/>
              </w:rPr>
              <w:t>elle</w:t>
            </w:r>
            <w:proofErr w:type="spellEnd"/>
            <w:r w:rsidRPr="00196600">
              <w:rPr>
                <w:rFonts w:asciiTheme="minorHAnsi" w:hAnsiTheme="minorHAnsi" w:cstheme="minorHAnsi"/>
                <w:sz w:val="20"/>
              </w:rPr>
              <w:t xml:space="preserve"> </w:t>
            </w:r>
            <w:proofErr w:type="spellStart"/>
            <w:r w:rsidRPr="00196600">
              <w:rPr>
                <w:rFonts w:asciiTheme="minorHAnsi" w:hAnsiTheme="minorHAnsi" w:cstheme="minorHAnsi"/>
                <w:sz w:val="20"/>
              </w:rPr>
              <w:t>utilisée</w:t>
            </w:r>
            <w:proofErr w:type="spellEnd"/>
            <w:r w:rsidRPr="00196600">
              <w:rPr>
                <w:rFonts w:asciiTheme="minorHAnsi" w:hAnsiTheme="minorHAnsi" w:cstheme="minorHAnsi"/>
                <w:sz w:val="20"/>
              </w:rPr>
              <w:t xml:space="preserve"> dans les </w:t>
            </w:r>
            <w:proofErr w:type="spellStart"/>
            <w:r w:rsidRPr="00196600">
              <w:rPr>
                <w:rFonts w:asciiTheme="minorHAnsi" w:hAnsiTheme="minorHAnsi" w:cstheme="minorHAnsi"/>
                <w:sz w:val="20"/>
              </w:rPr>
              <w:t>procédures</w:t>
            </w:r>
            <w:proofErr w:type="spellEnd"/>
            <w:r w:rsidRPr="00196600">
              <w:rPr>
                <w:rFonts w:asciiTheme="minorHAnsi" w:hAnsiTheme="minorHAnsi" w:cstheme="minorHAnsi"/>
                <w:sz w:val="20"/>
              </w:rPr>
              <w:t xml:space="preserve"> </w:t>
            </w:r>
            <w:proofErr w:type="spellStart"/>
            <w:r w:rsidRPr="00196600">
              <w:rPr>
                <w:rFonts w:asciiTheme="minorHAnsi" w:hAnsiTheme="minorHAnsi" w:cstheme="minorHAnsi"/>
                <w:sz w:val="20"/>
              </w:rPr>
              <w:t>d’expérimentation</w:t>
            </w:r>
            <w:proofErr w:type="spellEnd"/>
            <w:r w:rsidRPr="00196600">
              <w:rPr>
                <w:rFonts w:asciiTheme="minorHAnsi" w:hAnsiTheme="minorHAnsi" w:cstheme="minorHAnsi"/>
                <w:sz w:val="20"/>
              </w:rPr>
              <w:t>?</w:t>
            </w:r>
          </w:p>
        </w:tc>
        <w:tc>
          <w:tcPr>
            <w:tcW w:w="4317" w:type="dxa"/>
          </w:tcPr>
          <w:p w14:paraId="338E2023" w14:textId="4F1462C7" w:rsidR="00196600" w:rsidRPr="005F4BB5" w:rsidRDefault="00196600" w:rsidP="00196600">
            <w:pPr>
              <w:pStyle w:val="WPBODY"/>
              <w:rPr>
                <w:rFonts w:asciiTheme="minorHAnsi" w:hAnsiTheme="minorHAnsi" w:cstheme="minorHAnsi"/>
                <w:sz w:val="20"/>
              </w:rPr>
            </w:pPr>
            <w:r>
              <w:rPr>
                <w:rFonts w:asciiTheme="minorHAnsi" w:hAnsiTheme="minorHAnsi" w:cstheme="minorHAnsi"/>
                <w:sz w:val="20"/>
              </w:rPr>
              <w:t>No aerosolization work (Value .01)</w:t>
            </w:r>
          </w:p>
        </w:tc>
      </w:tr>
      <w:tr w:rsidR="00196600" w14:paraId="60CF68DF" w14:textId="77777777" w:rsidTr="00033147">
        <w:tc>
          <w:tcPr>
            <w:tcW w:w="4316" w:type="dxa"/>
          </w:tcPr>
          <w:p w14:paraId="4BBB6E92" w14:textId="0ED27D93" w:rsidR="00196600" w:rsidRPr="005F4BB5" w:rsidRDefault="00196600" w:rsidP="00196600">
            <w:pPr>
              <w:pStyle w:val="WPBODY"/>
              <w:rPr>
                <w:rFonts w:asciiTheme="minorHAnsi" w:hAnsiTheme="minorHAnsi" w:cstheme="minorHAnsi"/>
                <w:sz w:val="20"/>
              </w:rPr>
            </w:pPr>
            <w:r w:rsidRPr="005F4BB5">
              <w:rPr>
                <w:rFonts w:asciiTheme="minorHAnsi" w:hAnsiTheme="minorHAnsi" w:cstheme="minorHAnsi"/>
                <w:sz w:val="20"/>
              </w:rPr>
              <w:t xml:space="preserve">5.       What is the </w:t>
            </w:r>
            <w:proofErr w:type="gramStart"/>
            <w:r w:rsidRPr="005F4BB5">
              <w:rPr>
                <w:rFonts w:asciiTheme="minorHAnsi" w:hAnsiTheme="minorHAnsi" w:cstheme="minorHAnsi"/>
                <w:sz w:val="20"/>
              </w:rPr>
              <w:t>amount</w:t>
            </w:r>
            <w:proofErr w:type="gramEnd"/>
            <w:r w:rsidRPr="005F4BB5">
              <w:rPr>
                <w:rFonts w:asciiTheme="minorHAnsi" w:hAnsiTheme="minorHAnsi" w:cstheme="minorHAnsi"/>
                <w:sz w:val="20"/>
              </w:rPr>
              <w:t xml:space="preserve"> of sharps used in the procedure?</w:t>
            </w:r>
          </w:p>
        </w:tc>
        <w:tc>
          <w:tcPr>
            <w:tcW w:w="4317" w:type="dxa"/>
            <w:vAlign w:val="top"/>
          </w:tcPr>
          <w:p w14:paraId="708DADF4" w14:textId="40759E37" w:rsidR="00196600" w:rsidRPr="00196600" w:rsidRDefault="00196600" w:rsidP="00196600">
            <w:pPr>
              <w:pStyle w:val="WPBODY"/>
              <w:rPr>
                <w:rFonts w:asciiTheme="minorHAnsi" w:hAnsiTheme="minorHAnsi" w:cstheme="minorHAnsi"/>
                <w:sz w:val="20"/>
              </w:rPr>
            </w:pPr>
            <w:r w:rsidRPr="00196600">
              <w:rPr>
                <w:rFonts w:asciiTheme="minorHAnsi" w:hAnsiTheme="minorHAnsi" w:cstheme="minorHAnsi"/>
                <w:sz w:val="20"/>
              </w:rPr>
              <w:t xml:space="preserve">(5) Quelle </w:t>
            </w:r>
            <w:proofErr w:type="spellStart"/>
            <w:r w:rsidRPr="00196600">
              <w:rPr>
                <w:rFonts w:asciiTheme="minorHAnsi" w:hAnsiTheme="minorHAnsi" w:cstheme="minorHAnsi"/>
                <w:sz w:val="20"/>
              </w:rPr>
              <w:t>est</w:t>
            </w:r>
            <w:proofErr w:type="spellEnd"/>
            <w:r w:rsidRPr="00196600">
              <w:rPr>
                <w:rFonts w:asciiTheme="minorHAnsi" w:hAnsiTheme="minorHAnsi" w:cstheme="minorHAnsi"/>
                <w:sz w:val="20"/>
              </w:rPr>
              <w:t xml:space="preserve"> la </w:t>
            </w:r>
            <w:proofErr w:type="spellStart"/>
            <w:r w:rsidRPr="00196600">
              <w:rPr>
                <w:rFonts w:asciiTheme="minorHAnsi" w:hAnsiTheme="minorHAnsi" w:cstheme="minorHAnsi"/>
                <w:sz w:val="20"/>
              </w:rPr>
              <w:t>quantité</w:t>
            </w:r>
            <w:proofErr w:type="spellEnd"/>
            <w:r w:rsidRPr="00196600">
              <w:rPr>
                <w:rFonts w:asciiTheme="minorHAnsi" w:hAnsiTheme="minorHAnsi" w:cstheme="minorHAnsi"/>
                <w:sz w:val="20"/>
              </w:rPr>
              <w:t xml:space="preserve"> </w:t>
            </w:r>
            <w:proofErr w:type="spellStart"/>
            <w:r w:rsidRPr="00196600">
              <w:rPr>
                <w:rFonts w:asciiTheme="minorHAnsi" w:hAnsiTheme="minorHAnsi" w:cstheme="minorHAnsi"/>
                <w:sz w:val="20"/>
              </w:rPr>
              <w:t>d’objets</w:t>
            </w:r>
            <w:proofErr w:type="spellEnd"/>
            <w:r w:rsidRPr="00196600">
              <w:rPr>
                <w:rFonts w:asciiTheme="minorHAnsi" w:hAnsiTheme="minorHAnsi" w:cstheme="minorHAnsi"/>
                <w:sz w:val="20"/>
              </w:rPr>
              <w:t xml:space="preserve"> </w:t>
            </w:r>
            <w:proofErr w:type="spellStart"/>
            <w:r w:rsidRPr="00196600">
              <w:rPr>
                <w:rFonts w:asciiTheme="minorHAnsi" w:hAnsiTheme="minorHAnsi" w:cstheme="minorHAnsi"/>
                <w:sz w:val="20"/>
              </w:rPr>
              <w:t>tranchants</w:t>
            </w:r>
            <w:proofErr w:type="spellEnd"/>
            <w:r w:rsidRPr="00196600">
              <w:rPr>
                <w:rFonts w:asciiTheme="minorHAnsi" w:hAnsiTheme="minorHAnsi" w:cstheme="minorHAnsi"/>
                <w:sz w:val="20"/>
              </w:rPr>
              <w:t xml:space="preserve"> </w:t>
            </w:r>
            <w:proofErr w:type="spellStart"/>
            <w:r w:rsidRPr="00196600">
              <w:rPr>
                <w:rFonts w:asciiTheme="minorHAnsi" w:hAnsiTheme="minorHAnsi" w:cstheme="minorHAnsi"/>
                <w:sz w:val="20"/>
              </w:rPr>
              <w:t>utilisée</w:t>
            </w:r>
            <w:proofErr w:type="spellEnd"/>
            <w:r w:rsidRPr="00196600">
              <w:rPr>
                <w:rFonts w:asciiTheme="minorHAnsi" w:hAnsiTheme="minorHAnsi" w:cstheme="minorHAnsi"/>
                <w:sz w:val="20"/>
              </w:rPr>
              <w:t xml:space="preserve"> pour </w:t>
            </w:r>
            <w:proofErr w:type="spellStart"/>
            <w:r w:rsidRPr="00196600">
              <w:rPr>
                <w:rFonts w:asciiTheme="minorHAnsi" w:hAnsiTheme="minorHAnsi" w:cstheme="minorHAnsi"/>
                <w:sz w:val="20"/>
              </w:rPr>
              <w:t>cette</w:t>
            </w:r>
            <w:proofErr w:type="spellEnd"/>
            <w:r w:rsidRPr="00196600">
              <w:rPr>
                <w:rFonts w:asciiTheme="minorHAnsi" w:hAnsiTheme="minorHAnsi" w:cstheme="minorHAnsi"/>
                <w:sz w:val="20"/>
              </w:rPr>
              <w:t xml:space="preserve"> </w:t>
            </w:r>
            <w:proofErr w:type="spellStart"/>
            <w:r w:rsidRPr="00196600">
              <w:rPr>
                <w:rFonts w:asciiTheme="minorHAnsi" w:hAnsiTheme="minorHAnsi" w:cstheme="minorHAnsi"/>
                <w:sz w:val="20"/>
              </w:rPr>
              <w:t>procédure</w:t>
            </w:r>
            <w:proofErr w:type="spellEnd"/>
            <w:r w:rsidRPr="00196600">
              <w:rPr>
                <w:rFonts w:asciiTheme="minorHAnsi" w:hAnsiTheme="minorHAnsi" w:cstheme="minorHAnsi"/>
                <w:sz w:val="20"/>
              </w:rPr>
              <w:t>?</w:t>
            </w:r>
          </w:p>
        </w:tc>
        <w:tc>
          <w:tcPr>
            <w:tcW w:w="4317" w:type="dxa"/>
          </w:tcPr>
          <w:p w14:paraId="06575E75" w14:textId="76DDEB54" w:rsidR="00196600" w:rsidRPr="005F4BB5" w:rsidRDefault="00196600" w:rsidP="00196600">
            <w:pPr>
              <w:pStyle w:val="WPBODY"/>
              <w:rPr>
                <w:rFonts w:asciiTheme="minorHAnsi" w:hAnsiTheme="minorHAnsi" w:cstheme="minorHAnsi"/>
                <w:sz w:val="20"/>
              </w:rPr>
            </w:pPr>
            <w:r>
              <w:rPr>
                <w:rFonts w:asciiTheme="minorHAnsi" w:hAnsiTheme="minorHAnsi" w:cstheme="minorHAnsi"/>
                <w:sz w:val="20"/>
              </w:rPr>
              <w:t>Sharps not readily in use other that tips from micropipettes (Value .1)</w:t>
            </w:r>
          </w:p>
        </w:tc>
      </w:tr>
      <w:tr w:rsidR="00196600" w14:paraId="365BB3DE" w14:textId="77777777" w:rsidTr="00033147">
        <w:tc>
          <w:tcPr>
            <w:tcW w:w="4316" w:type="dxa"/>
          </w:tcPr>
          <w:p w14:paraId="68D4E6F8" w14:textId="3E62152A" w:rsidR="00196600" w:rsidRPr="005F4BB5" w:rsidRDefault="00196600" w:rsidP="00196600">
            <w:pPr>
              <w:pStyle w:val="WPBODY"/>
              <w:rPr>
                <w:rFonts w:asciiTheme="minorHAnsi" w:hAnsiTheme="minorHAnsi" w:cstheme="minorHAnsi"/>
                <w:sz w:val="20"/>
              </w:rPr>
            </w:pPr>
            <w:r w:rsidRPr="005F4BB5">
              <w:rPr>
                <w:rFonts w:asciiTheme="minorHAnsi" w:hAnsiTheme="minorHAnsi" w:cstheme="minorHAnsi"/>
                <w:sz w:val="20"/>
              </w:rPr>
              <w:t>6.       What is the amount of breakable material or items with sharp edges in this laboratory?</w:t>
            </w:r>
          </w:p>
        </w:tc>
        <w:tc>
          <w:tcPr>
            <w:tcW w:w="4317" w:type="dxa"/>
            <w:vAlign w:val="top"/>
          </w:tcPr>
          <w:p w14:paraId="4AADA9AF" w14:textId="69389C33" w:rsidR="00196600" w:rsidRPr="00196600" w:rsidRDefault="00196600" w:rsidP="00196600">
            <w:pPr>
              <w:pStyle w:val="WPBODY"/>
              <w:rPr>
                <w:rFonts w:asciiTheme="minorHAnsi" w:hAnsiTheme="minorHAnsi" w:cstheme="minorHAnsi"/>
                <w:sz w:val="20"/>
              </w:rPr>
            </w:pPr>
            <w:r w:rsidRPr="00196600">
              <w:rPr>
                <w:rFonts w:asciiTheme="minorHAnsi" w:hAnsiTheme="minorHAnsi" w:cstheme="minorHAnsi"/>
                <w:sz w:val="20"/>
              </w:rPr>
              <w:t xml:space="preserve">(6) Quelle </w:t>
            </w:r>
            <w:proofErr w:type="spellStart"/>
            <w:r w:rsidRPr="00196600">
              <w:rPr>
                <w:rFonts w:asciiTheme="minorHAnsi" w:hAnsiTheme="minorHAnsi" w:cstheme="minorHAnsi"/>
                <w:sz w:val="20"/>
              </w:rPr>
              <w:t>est</w:t>
            </w:r>
            <w:proofErr w:type="spellEnd"/>
            <w:r w:rsidRPr="00196600">
              <w:rPr>
                <w:rFonts w:asciiTheme="minorHAnsi" w:hAnsiTheme="minorHAnsi" w:cstheme="minorHAnsi"/>
                <w:sz w:val="20"/>
              </w:rPr>
              <w:t xml:space="preserve"> la </w:t>
            </w:r>
            <w:proofErr w:type="spellStart"/>
            <w:r w:rsidRPr="00196600">
              <w:rPr>
                <w:rFonts w:asciiTheme="minorHAnsi" w:hAnsiTheme="minorHAnsi" w:cstheme="minorHAnsi"/>
                <w:sz w:val="20"/>
              </w:rPr>
              <w:t>quantité</w:t>
            </w:r>
            <w:proofErr w:type="spellEnd"/>
            <w:r w:rsidRPr="00196600">
              <w:rPr>
                <w:rFonts w:asciiTheme="minorHAnsi" w:hAnsiTheme="minorHAnsi" w:cstheme="minorHAnsi"/>
                <w:sz w:val="20"/>
              </w:rPr>
              <w:t xml:space="preserve"> de matières </w:t>
            </w:r>
            <w:proofErr w:type="spellStart"/>
            <w:r w:rsidRPr="00196600">
              <w:rPr>
                <w:rFonts w:asciiTheme="minorHAnsi" w:hAnsiTheme="minorHAnsi" w:cstheme="minorHAnsi"/>
                <w:sz w:val="20"/>
              </w:rPr>
              <w:t>cassables</w:t>
            </w:r>
            <w:proofErr w:type="spellEnd"/>
            <w:r w:rsidRPr="00196600">
              <w:rPr>
                <w:rFonts w:asciiTheme="minorHAnsi" w:hAnsiTheme="minorHAnsi" w:cstheme="minorHAnsi"/>
                <w:sz w:val="20"/>
              </w:rPr>
              <w:t xml:space="preserve"> </w:t>
            </w:r>
            <w:proofErr w:type="spellStart"/>
            <w:r w:rsidRPr="00196600">
              <w:rPr>
                <w:rFonts w:asciiTheme="minorHAnsi" w:hAnsiTheme="minorHAnsi" w:cstheme="minorHAnsi"/>
                <w:sz w:val="20"/>
              </w:rPr>
              <w:t>ou</w:t>
            </w:r>
            <w:proofErr w:type="spellEnd"/>
            <w:r w:rsidRPr="00196600">
              <w:rPr>
                <w:rFonts w:asciiTheme="minorHAnsi" w:hAnsiTheme="minorHAnsi" w:cstheme="minorHAnsi"/>
                <w:sz w:val="20"/>
              </w:rPr>
              <w:t xml:space="preserve"> </w:t>
            </w:r>
            <w:proofErr w:type="spellStart"/>
            <w:r w:rsidRPr="00196600">
              <w:rPr>
                <w:rFonts w:asciiTheme="minorHAnsi" w:hAnsiTheme="minorHAnsi" w:cstheme="minorHAnsi"/>
                <w:sz w:val="20"/>
              </w:rPr>
              <w:t>d’objets</w:t>
            </w:r>
            <w:proofErr w:type="spellEnd"/>
            <w:r w:rsidRPr="00196600">
              <w:rPr>
                <w:rFonts w:asciiTheme="minorHAnsi" w:hAnsiTheme="minorHAnsi" w:cstheme="minorHAnsi"/>
                <w:sz w:val="20"/>
              </w:rPr>
              <w:t xml:space="preserve"> </w:t>
            </w:r>
            <w:proofErr w:type="spellStart"/>
            <w:r w:rsidRPr="00196600">
              <w:rPr>
                <w:rFonts w:asciiTheme="minorHAnsi" w:hAnsiTheme="minorHAnsi" w:cstheme="minorHAnsi"/>
                <w:sz w:val="20"/>
              </w:rPr>
              <w:t>tranchants</w:t>
            </w:r>
            <w:proofErr w:type="spellEnd"/>
            <w:r w:rsidRPr="00196600">
              <w:rPr>
                <w:rFonts w:asciiTheme="minorHAnsi" w:hAnsiTheme="minorHAnsi" w:cstheme="minorHAnsi"/>
                <w:sz w:val="20"/>
              </w:rPr>
              <w:t xml:space="preserve"> </w:t>
            </w:r>
            <w:proofErr w:type="spellStart"/>
            <w:r w:rsidRPr="00196600">
              <w:rPr>
                <w:rFonts w:asciiTheme="minorHAnsi" w:hAnsiTheme="minorHAnsi" w:cstheme="minorHAnsi"/>
                <w:sz w:val="20"/>
              </w:rPr>
              <w:t>utilisée</w:t>
            </w:r>
            <w:proofErr w:type="spellEnd"/>
            <w:r w:rsidRPr="00196600">
              <w:rPr>
                <w:rFonts w:asciiTheme="minorHAnsi" w:hAnsiTheme="minorHAnsi" w:cstheme="minorHAnsi"/>
                <w:sz w:val="20"/>
              </w:rPr>
              <w:t xml:space="preserve"> dans </w:t>
            </w:r>
            <w:proofErr w:type="spellStart"/>
            <w:r w:rsidRPr="00196600">
              <w:rPr>
                <w:rFonts w:asciiTheme="minorHAnsi" w:hAnsiTheme="minorHAnsi" w:cstheme="minorHAnsi"/>
                <w:sz w:val="20"/>
              </w:rPr>
              <w:t>ce</w:t>
            </w:r>
            <w:proofErr w:type="spellEnd"/>
            <w:r w:rsidRPr="00196600">
              <w:rPr>
                <w:rFonts w:asciiTheme="minorHAnsi" w:hAnsiTheme="minorHAnsi" w:cstheme="minorHAnsi"/>
                <w:sz w:val="20"/>
              </w:rPr>
              <w:t xml:space="preserve"> </w:t>
            </w:r>
            <w:proofErr w:type="spellStart"/>
            <w:r w:rsidRPr="00196600">
              <w:rPr>
                <w:rFonts w:asciiTheme="minorHAnsi" w:hAnsiTheme="minorHAnsi" w:cstheme="minorHAnsi"/>
                <w:sz w:val="20"/>
              </w:rPr>
              <w:t>laboratoire</w:t>
            </w:r>
            <w:proofErr w:type="spellEnd"/>
            <w:r w:rsidRPr="00196600">
              <w:rPr>
                <w:rFonts w:asciiTheme="minorHAnsi" w:hAnsiTheme="minorHAnsi" w:cstheme="minorHAnsi"/>
                <w:sz w:val="20"/>
              </w:rPr>
              <w:t>?</w:t>
            </w:r>
          </w:p>
        </w:tc>
        <w:tc>
          <w:tcPr>
            <w:tcW w:w="4317" w:type="dxa"/>
          </w:tcPr>
          <w:p w14:paraId="03538681" w14:textId="179A36F5" w:rsidR="00196600" w:rsidRPr="005F4BB5" w:rsidRDefault="00196600" w:rsidP="00196600">
            <w:pPr>
              <w:pStyle w:val="WPBODY"/>
              <w:rPr>
                <w:rFonts w:asciiTheme="minorHAnsi" w:hAnsiTheme="minorHAnsi" w:cstheme="minorHAnsi"/>
                <w:sz w:val="20"/>
              </w:rPr>
            </w:pPr>
            <w:r>
              <w:rPr>
                <w:rFonts w:asciiTheme="minorHAnsi" w:hAnsiTheme="minorHAnsi" w:cstheme="minorHAnsi"/>
                <w:sz w:val="20"/>
              </w:rPr>
              <w:t>Very little breakable material in the lab (Value .25)</w:t>
            </w:r>
          </w:p>
        </w:tc>
      </w:tr>
      <w:tr w:rsidR="005F4BB5" w14:paraId="3CD46C25" w14:textId="77777777" w:rsidTr="005F4BB5">
        <w:tc>
          <w:tcPr>
            <w:tcW w:w="4316" w:type="dxa"/>
          </w:tcPr>
          <w:p w14:paraId="45DE8FF7" w14:textId="3A492E1E" w:rsidR="005F4BB5" w:rsidRPr="005F4BB5" w:rsidRDefault="005F4BB5" w:rsidP="00DC4D6A">
            <w:pPr>
              <w:pStyle w:val="WPBODY"/>
              <w:rPr>
                <w:rFonts w:asciiTheme="minorHAnsi" w:hAnsiTheme="minorHAnsi" w:cstheme="minorHAnsi"/>
                <w:sz w:val="20"/>
              </w:rPr>
            </w:pPr>
            <w:r w:rsidRPr="005F4BB5">
              <w:rPr>
                <w:rFonts w:asciiTheme="minorHAnsi" w:hAnsiTheme="minorHAnsi" w:cstheme="minorHAnsi"/>
                <w:sz w:val="20"/>
              </w:rPr>
              <w:t>7.       What is the potential and extent of a splash or spill in this procedure?</w:t>
            </w:r>
          </w:p>
        </w:tc>
        <w:tc>
          <w:tcPr>
            <w:tcW w:w="4317" w:type="dxa"/>
          </w:tcPr>
          <w:p w14:paraId="0645CAA7" w14:textId="495DA421" w:rsidR="005F4BB5" w:rsidRPr="00196600" w:rsidRDefault="00196600" w:rsidP="00DC4D6A">
            <w:pPr>
              <w:pStyle w:val="WPBODY"/>
              <w:rPr>
                <w:rFonts w:asciiTheme="minorHAnsi" w:hAnsiTheme="minorHAnsi" w:cstheme="minorHAnsi"/>
                <w:sz w:val="20"/>
              </w:rPr>
            </w:pPr>
            <w:r w:rsidRPr="00196600">
              <w:rPr>
                <w:rFonts w:asciiTheme="minorHAnsi" w:hAnsiTheme="minorHAnsi" w:cstheme="minorHAnsi"/>
                <w:sz w:val="20"/>
              </w:rPr>
              <w:t xml:space="preserve">(7) </w:t>
            </w:r>
            <w:proofErr w:type="spellStart"/>
            <w:r w:rsidRPr="00196600">
              <w:rPr>
                <w:rFonts w:asciiTheme="minorHAnsi" w:hAnsiTheme="minorHAnsi" w:cstheme="minorHAnsi"/>
                <w:sz w:val="20"/>
              </w:rPr>
              <w:t>Quel</w:t>
            </w:r>
            <w:proofErr w:type="spellEnd"/>
            <w:r w:rsidRPr="00196600">
              <w:rPr>
                <w:rFonts w:asciiTheme="minorHAnsi" w:hAnsiTheme="minorHAnsi" w:cstheme="minorHAnsi"/>
                <w:sz w:val="20"/>
              </w:rPr>
              <w:t xml:space="preserve"> </w:t>
            </w:r>
            <w:proofErr w:type="spellStart"/>
            <w:r w:rsidRPr="00196600">
              <w:rPr>
                <w:rFonts w:asciiTheme="minorHAnsi" w:hAnsiTheme="minorHAnsi" w:cstheme="minorHAnsi"/>
                <w:sz w:val="20"/>
              </w:rPr>
              <w:t>est</w:t>
            </w:r>
            <w:proofErr w:type="spellEnd"/>
            <w:r w:rsidRPr="00196600">
              <w:rPr>
                <w:rFonts w:asciiTheme="minorHAnsi" w:hAnsiTheme="minorHAnsi" w:cstheme="minorHAnsi"/>
                <w:sz w:val="20"/>
              </w:rPr>
              <w:t xml:space="preserve"> le </w:t>
            </w:r>
            <w:proofErr w:type="spellStart"/>
            <w:r w:rsidRPr="00196600">
              <w:rPr>
                <w:rFonts w:asciiTheme="minorHAnsi" w:hAnsiTheme="minorHAnsi" w:cstheme="minorHAnsi"/>
                <w:sz w:val="20"/>
              </w:rPr>
              <w:t>risque</w:t>
            </w:r>
            <w:proofErr w:type="spellEnd"/>
            <w:r w:rsidRPr="00196600">
              <w:rPr>
                <w:rFonts w:asciiTheme="minorHAnsi" w:hAnsiTheme="minorHAnsi" w:cstheme="minorHAnsi"/>
                <w:sz w:val="20"/>
              </w:rPr>
              <w:t xml:space="preserve"> et </w:t>
            </w:r>
            <w:proofErr w:type="spellStart"/>
            <w:r w:rsidRPr="00196600">
              <w:rPr>
                <w:rFonts w:asciiTheme="minorHAnsi" w:hAnsiTheme="minorHAnsi" w:cstheme="minorHAnsi"/>
                <w:sz w:val="20"/>
              </w:rPr>
              <w:t>l’étendue</w:t>
            </w:r>
            <w:proofErr w:type="spellEnd"/>
            <w:r w:rsidRPr="00196600">
              <w:rPr>
                <w:rFonts w:asciiTheme="minorHAnsi" w:hAnsiTheme="minorHAnsi" w:cstheme="minorHAnsi"/>
                <w:sz w:val="20"/>
              </w:rPr>
              <w:t xml:space="preserve"> </w:t>
            </w:r>
            <w:proofErr w:type="spellStart"/>
            <w:r w:rsidRPr="00196600">
              <w:rPr>
                <w:rFonts w:asciiTheme="minorHAnsi" w:hAnsiTheme="minorHAnsi" w:cstheme="minorHAnsi"/>
                <w:sz w:val="20"/>
              </w:rPr>
              <w:t>d’une</w:t>
            </w:r>
            <w:proofErr w:type="spellEnd"/>
            <w:r w:rsidRPr="00196600">
              <w:rPr>
                <w:rFonts w:asciiTheme="minorHAnsi" w:hAnsiTheme="minorHAnsi" w:cstheme="minorHAnsi"/>
                <w:sz w:val="20"/>
              </w:rPr>
              <w:t xml:space="preserve"> </w:t>
            </w:r>
            <w:proofErr w:type="spellStart"/>
            <w:r w:rsidRPr="00196600">
              <w:rPr>
                <w:rFonts w:asciiTheme="minorHAnsi" w:hAnsiTheme="minorHAnsi" w:cstheme="minorHAnsi"/>
                <w:sz w:val="20"/>
              </w:rPr>
              <w:t>éclaboussure</w:t>
            </w:r>
            <w:proofErr w:type="spellEnd"/>
            <w:r w:rsidRPr="00196600">
              <w:rPr>
                <w:rFonts w:asciiTheme="minorHAnsi" w:hAnsiTheme="minorHAnsi" w:cstheme="minorHAnsi"/>
                <w:sz w:val="20"/>
              </w:rPr>
              <w:t xml:space="preserve"> </w:t>
            </w:r>
            <w:proofErr w:type="spellStart"/>
            <w:r w:rsidRPr="00196600">
              <w:rPr>
                <w:rFonts w:asciiTheme="minorHAnsi" w:hAnsiTheme="minorHAnsi" w:cstheme="minorHAnsi"/>
                <w:sz w:val="20"/>
              </w:rPr>
              <w:t>ou</w:t>
            </w:r>
            <w:proofErr w:type="spellEnd"/>
            <w:r w:rsidRPr="00196600">
              <w:rPr>
                <w:rFonts w:asciiTheme="minorHAnsi" w:hAnsiTheme="minorHAnsi" w:cstheme="minorHAnsi"/>
                <w:sz w:val="20"/>
              </w:rPr>
              <w:t xml:space="preserve"> d’un </w:t>
            </w:r>
            <w:proofErr w:type="spellStart"/>
            <w:r w:rsidRPr="00196600">
              <w:rPr>
                <w:rFonts w:asciiTheme="minorHAnsi" w:hAnsiTheme="minorHAnsi" w:cstheme="minorHAnsi"/>
                <w:sz w:val="20"/>
              </w:rPr>
              <w:t>déversement</w:t>
            </w:r>
            <w:proofErr w:type="spellEnd"/>
            <w:r w:rsidRPr="00196600">
              <w:rPr>
                <w:rFonts w:asciiTheme="minorHAnsi" w:hAnsiTheme="minorHAnsi" w:cstheme="minorHAnsi"/>
                <w:sz w:val="20"/>
              </w:rPr>
              <w:t xml:space="preserve"> pour </w:t>
            </w:r>
            <w:proofErr w:type="spellStart"/>
            <w:r w:rsidRPr="00196600">
              <w:rPr>
                <w:rFonts w:asciiTheme="minorHAnsi" w:hAnsiTheme="minorHAnsi" w:cstheme="minorHAnsi"/>
                <w:sz w:val="20"/>
              </w:rPr>
              <w:t>cette</w:t>
            </w:r>
            <w:proofErr w:type="spellEnd"/>
            <w:r w:rsidRPr="00196600">
              <w:rPr>
                <w:rFonts w:asciiTheme="minorHAnsi" w:hAnsiTheme="minorHAnsi" w:cstheme="minorHAnsi"/>
                <w:sz w:val="20"/>
              </w:rPr>
              <w:t xml:space="preserve"> </w:t>
            </w:r>
            <w:proofErr w:type="spellStart"/>
            <w:r w:rsidRPr="00196600">
              <w:rPr>
                <w:rFonts w:asciiTheme="minorHAnsi" w:hAnsiTheme="minorHAnsi" w:cstheme="minorHAnsi"/>
                <w:sz w:val="20"/>
              </w:rPr>
              <w:t>procédure</w:t>
            </w:r>
            <w:proofErr w:type="spellEnd"/>
            <w:r w:rsidRPr="00196600">
              <w:rPr>
                <w:rFonts w:asciiTheme="minorHAnsi" w:hAnsiTheme="minorHAnsi" w:cstheme="minorHAnsi"/>
                <w:sz w:val="20"/>
              </w:rPr>
              <w:t>?</w:t>
            </w:r>
          </w:p>
        </w:tc>
        <w:tc>
          <w:tcPr>
            <w:tcW w:w="4317" w:type="dxa"/>
          </w:tcPr>
          <w:p w14:paraId="3E7C2CEE" w14:textId="1EE1F59B" w:rsidR="005F4BB5" w:rsidRPr="005F4BB5" w:rsidRDefault="00354473" w:rsidP="00DC4D6A">
            <w:pPr>
              <w:pStyle w:val="WPBODY"/>
              <w:rPr>
                <w:rFonts w:asciiTheme="minorHAnsi" w:hAnsiTheme="minorHAnsi" w:cstheme="minorHAnsi"/>
                <w:sz w:val="20"/>
              </w:rPr>
            </w:pPr>
            <w:r>
              <w:rPr>
                <w:rFonts w:asciiTheme="minorHAnsi" w:hAnsiTheme="minorHAnsi" w:cstheme="minorHAnsi"/>
                <w:sz w:val="20"/>
              </w:rPr>
              <w:t>There is a potential for a spill or a splash (Value .5)</w:t>
            </w:r>
          </w:p>
        </w:tc>
      </w:tr>
    </w:tbl>
    <w:p w14:paraId="263B653A" w14:textId="77777777" w:rsidR="005F4BB5" w:rsidRDefault="005F4BB5" w:rsidP="00DC4D6A">
      <w:pPr>
        <w:pStyle w:val="WPBODY"/>
      </w:pPr>
    </w:p>
    <w:p w14:paraId="303834C1" w14:textId="12EEE095" w:rsidR="005F4BB5" w:rsidRDefault="00360513" w:rsidP="00360513">
      <w:pPr>
        <w:pStyle w:val="Heading2"/>
      </w:pPr>
      <w:r>
        <w:lastRenderedPageBreak/>
        <w:t xml:space="preserve">Risk of exposure and </w:t>
      </w:r>
      <w:proofErr w:type="gramStart"/>
      <w:r>
        <w:t>subsequent</w:t>
      </w:r>
      <w:proofErr w:type="gramEnd"/>
      <w:r>
        <w:t xml:space="preserve"> infection</w:t>
      </w:r>
    </w:p>
    <w:p w14:paraId="712A735E" w14:textId="62BC3089" w:rsidR="00360513" w:rsidRDefault="00360513" w:rsidP="00DC4D6A">
      <w:pPr>
        <w:pStyle w:val="WPBODY"/>
      </w:pPr>
      <w:r>
        <w:t xml:space="preserve">The relative risks of exposure and infection of Monkey Pox based on the defined laboratory procedures without including any mitigation are presented below.  The first (figure 3) reflects the risks to those working in the laboratory and to humans in the community.  The second (figure 4) reflects the risks to animal populations – non-human primates and rodents – also outside the laboratory.  For humans, the consequences of disease are slightly higher in the community than for those in the laboratory to reflect the wider potential individuals in the community, such as children or others with lower immunities. </w:t>
      </w:r>
      <w:r w:rsidR="001A78BC">
        <w:t xml:space="preserve">  By adding in the potential for exposure based on the procedure to just considering infection with an exposure, you can see a reduction in the relative risk.   </w:t>
      </w:r>
    </w:p>
    <w:p w14:paraId="5323A72F" w14:textId="77777777" w:rsidR="005F4BB5" w:rsidRPr="00DC4D6A" w:rsidRDefault="005F4BB5" w:rsidP="00DC4D6A">
      <w:pPr>
        <w:pStyle w:val="WPBODY"/>
      </w:pPr>
    </w:p>
    <w:tbl>
      <w:tblPr>
        <w:tblStyle w:val="TableGrid"/>
        <w:tblW w:w="0" w:type="auto"/>
        <w:tblLook w:val="04A0" w:firstRow="1" w:lastRow="0" w:firstColumn="1" w:lastColumn="0" w:noHBand="0" w:noVBand="1"/>
      </w:tblPr>
      <w:tblGrid>
        <w:gridCol w:w="6914"/>
        <w:gridCol w:w="6036"/>
      </w:tblGrid>
      <w:tr w:rsidR="00360513" w14:paraId="4629FCE5" w14:textId="77777777" w:rsidTr="00360513">
        <w:tc>
          <w:tcPr>
            <w:tcW w:w="6966" w:type="dxa"/>
          </w:tcPr>
          <w:p w14:paraId="5ABB2C33" w14:textId="77777777" w:rsidR="00360513" w:rsidRDefault="00360513" w:rsidP="00360513">
            <w:pPr>
              <w:pStyle w:val="WPBODY"/>
              <w:keepNext/>
            </w:pPr>
            <w:r>
              <w:rPr>
                <w:noProof/>
              </w:rPr>
              <w:drawing>
                <wp:inline distT="0" distB="0" distL="0" distR="0" wp14:anchorId="78853B80" wp14:editId="79D23C91">
                  <wp:extent cx="4025462" cy="3667760"/>
                  <wp:effectExtent l="0" t="0" r="13335" b="8890"/>
                  <wp:docPr id="1" name="Chart 1">
                    <a:extLst xmlns:a="http://schemas.openxmlformats.org/drawingml/2006/main">
                      <a:ext uri="{FF2B5EF4-FFF2-40B4-BE49-F238E27FC236}">
                        <a16:creationId xmlns:a16="http://schemas.microsoft.com/office/drawing/2014/main" id="{00000000-0008-0000-02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60C184" w14:textId="33292FF4" w:rsidR="00360513" w:rsidRDefault="00360513" w:rsidP="00360513">
            <w:pPr>
              <w:pStyle w:val="Caption"/>
              <w:rPr>
                <w:highlight w:val="lightGray"/>
              </w:rPr>
            </w:pPr>
            <w:r>
              <w:t xml:space="preserve">Figure </w:t>
            </w:r>
            <w:r w:rsidR="002C0BFC">
              <w:fldChar w:fldCharType="begin"/>
            </w:r>
            <w:r w:rsidR="002C0BFC">
              <w:instrText xml:space="preserve"> SEQ Figure \* ARABIC </w:instrText>
            </w:r>
            <w:r w:rsidR="002C0BFC">
              <w:fldChar w:fldCharType="separate"/>
            </w:r>
            <w:r w:rsidR="006B63D2">
              <w:rPr>
                <w:noProof/>
              </w:rPr>
              <w:t>3</w:t>
            </w:r>
            <w:r w:rsidR="002C0BFC">
              <w:rPr>
                <w:noProof/>
              </w:rPr>
              <w:fldChar w:fldCharType="end"/>
            </w:r>
            <w:r>
              <w:t xml:space="preserve"> Human Risks Associated with Diagnosis of Monkey Pox</w:t>
            </w:r>
          </w:p>
        </w:tc>
        <w:tc>
          <w:tcPr>
            <w:tcW w:w="5984" w:type="dxa"/>
          </w:tcPr>
          <w:p w14:paraId="7FDAEAE4" w14:textId="77777777" w:rsidR="00360513" w:rsidRDefault="00360513" w:rsidP="00360513">
            <w:pPr>
              <w:pStyle w:val="WPBODY"/>
              <w:keepNext/>
            </w:pPr>
            <w:r>
              <w:rPr>
                <w:noProof/>
              </w:rPr>
              <w:drawing>
                <wp:inline distT="0" distB="0" distL="0" distR="0" wp14:anchorId="5AC18756" wp14:editId="116A89CE">
                  <wp:extent cx="3688912" cy="3667760"/>
                  <wp:effectExtent l="0" t="0" r="6985" b="8890"/>
                  <wp:docPr id="2" name="Chart 2">
                    <a:extLst xmlns:a="http://schemas.openxmlformats.org/drawingml/2006/main">
                      <a:ext uri="{FF2B5EF4-FFF2-40B4-BE49-F238E27FC236}">
                        <a16:creationId xmlns:a16="http://schemas.microsoft.com/office/drawing/2014/main" id="{00000000-0008-0000-02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FECB008" w14:textId="30A526AC" w:rsidR="00360513" w:rsidRDefault="00360513" w:rsidP="00360513">
            <w:pPr>
              <w:pStyle w:val="Caption"/>
              <w:rPr>
                <w:highlight w:val="lightGray"/>
              </w:rPr>
            </w:pPr>
            <w:r>
              <w:t xml:space="preserve">Figure </w:t>
            </w:r>
            <w:r w:rsidR="002C0BFC">
              <w:fldChar w:fldCharType="begin"/>
            </w:r>
            <w:r w:rsidR="002C0BFC">
              <w:instrText xml:space="preserve"> SEQ Figure \* ARABIC </w:instrText>
            </w:r>
            <w:r w:rsidR="002C0BFC">
              <w:fldChar w:fldCharType="separate"/>
            </w:r>
            <w:r w:rsidR="006B63D2">
              <w:rPr>
                <w:noProof/>
              </w:rPr>
              <w:t>4</w:t>
            </w:r>
            <w:r w:rsidR="002C0BFC">
              <w:rPr>
                <w:noProof/>
              </w:rPr>
              <w:fldChar w:fldCharType="end"/>
            </w:r>
            <w:r>
              <w:t>Animal Risks Associated with Diagnosis of Monkey Pox</w:t>
            </w:r>
          </w:p>
        </w:tc>
      </w:tr>
    </w:tbl>
    <w:p w14:paraId="518CED6E" w14:textId="4049C03F" w:rsidR="008B1EC3" w:rsidRDefault="008B1EC3" w:rsidP="008B1EC3">
      <w:pPr>
        <w:pStyle w:val="WPBODY"/>
        <w:rPr>
          <w:highlight w:val="lightGray"/>
        </w:rPr>
      </w:pPr>
    </w:p>
    <w:p w14:paraId="6F923BD0" w14:textId="0EA1104E" w:rsidR="008B1EC3" w:rsidRPr="0040224A" w:rsidRDefault="0040224A" w:rsidP="0040224A">
      <w:pPr>
        <w:pStyle w:val="Heading1"/>
      </w:pPr>
      <w:r w:rsidRPr="0040224A">
        <w:lastRenderedPageBreak/>
        <w:t>Effectiveness of BioSafety</w:t>
      </w:r>
      <w:r w:rsidR="0046553F">
        <w:t xml:space="preserve"> and BioSECURITY</w:t>
      </w:r>
      <w:r w:rsidRPr="0040224A">
        <w:t xml:space="preserve"> Mitigation Measures </w:t>
      </w:r>
    </w:p>
    <w:p w14:paraId="23C2044C" w14:textId="433E6C2A" w:rsidR="0046553F" w:rsidRDefault="0046553F" w:rsidP="0046553F">
      <w:pPr>
        <w:pStyle w:val="WPBODY"/>
      </w:pPr>
      <w:r>
        <w:t xml:space="preserve">For this example, the facility and specific laboratory will be defined mirroring an academic containment laboratory.  The following table reflects the general measures used in the analysis and specifics will be reflected in the answers to the questions below.  The </w:t>
      </w:r>
      <w:r>
        <w:t xml:space="preserve">provided summary of the facilities safety and security </w:t>
      </w:r>
      <w:r>
        <w:t xml:space="preserve">system should not be considered a listing of required or desirable measures, but simply </w:t>
      </w:r>
      <w:proofErr w:type="gramStart"/>
      <w:r>
        <w:t>provided</w:t>
      </w:r>
      <w:proofErr w:type="gramEnd"/>
      <w:r>
        <w:t xml:space="preserve"> to help users better understand software.  </w:t>
      </w:r>
    </w:p>
    <w:p w14:paraId="652BA41C" w14:textId="77777777" w:rsidR="0046553F" w:rsidRDefault="0046553F" w:rsidP="0046553F">
      <w:pPr>
        <w:pStyle w:val="WPBODY"/>
      </w:pPr>
    </w:p>
    <w:tbl>
      <w:tblPr>
        <w:tblStyle w:val="LightList-Accent1"/>
        <w:tblW w:w="5000" w:type="pct"/>
        <w:tblLook w:val="04A0" w:firstRow="1" w:lastRow="0" w:firstColumn="1" w:lastColumn="0" w:noHBand="0" w:noVBand="1"/>
      </w:tblPr>
      <w:tblGrid>
        <w:gridCol w:w="6473"/>
        <w:gridCol w:w="6467"/>
      </w:tblGrid>
      <w:tr w:rsidR="000E3846" w14:paraId="6C99D508" w14:textId="77777777" w:rsidTr="000E3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pct"/>
            <w:tcBorders>
              <w:bottom w:val="single" w:sz="8" w:space="0" w:color="4472C4" w:themeColor="accent1"/>
            </w:tcBorders>
          </w:tcPr>
          <w:p w14:paraId="5052DF32" w14:textId="6532A899" w:rsidR="000E3846" w:rsidRDefault="000E3846" w:rsidP="000E3846">
            <w:pPr>
              <w:jc w:val="center"/>
            </w:pPr>
            <w:r>
              <w:t xml:space="preserve">The laboratory’s </w:t>
            </w:r>
            <w:r w:rsidRPr="0046553F">
              <w:rPr>
                <w:u w:val="single"/>
              </w:rPr>
              <w:t>safety</w:t>
            </w:r>
            <w:r>
              <w:t xml:space="preserve"> system </w:t>
            </w:r>
          </w:p>
        </w:tc>
        <w:tc>
          <w:tcPr>
            <w:tcW w:w="2499" w:type="pct"/>
            <w:tcBorders>
              <w:bottom w:val="single" w:sz="8" w:space="0" w:color="4472C4" w:themeColor="accent1"/>
            </w:tcBorders>
          </w:tcPr>
          <w:p w14:paraId="5643BCF8" w14:textId="70C51324" w:rsidR="000E3846" w:rsidRDefault="000E3846" w:rsidP="000E3846">
            <w:pPr>
              <w:jc w:val="center"/>
              <w:cnfStyle w:val="100000000000" w:firstRow="1" w:lastRow="0" w:firstColumn="0" w:lastColumn="0" w:oddVBand="0" w:evenVBand="0" w:oddHBand="0" w:evenHBand="0" w:firstRowFirstColumn="0" w:firstRowLastColumn="0" w:lastRowFirstColumn="0" w:lastRowLastColumn="0"/>
            </w:pPr>
            <w:r>
              <w:t xml:space="preserve">The laboratory’s </w:t>
            </w:r>
            <w:r w:rsidRPr="0046553F">
              <w:rPr>
                <w:u w:val="single"/>
              </w:rPr>
              <w:t>security</w:t>
            </w:r>
            <w:r>
              <w:t xml:space="preserve"> system</w:t>
            </w:r>
          </w:p>
        </w:tc>
      </w:tr>
      <w:tr w:rsidR="000E3846" w14:paraId="3BC09BC4" w14:textId="77777777" w:rsidTr="000E3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pct"/>
            <w:tcBorders>
              <w:right w:val="single" w:sz="4" w:space="0" w:color="auto"/>
            </w:tcBorders>
          </w:tcPr>
          <w:p w14:paraId="637ADDF5" w14:textId="77777777" w:rsidR="000E3846" w:rsidRPr="000E3846" w:rsidRDefault="000E3846" w:rsidP="000E3846">
            <w:pPr>
              <w:numPr>
                <w:ilvl w:val="0"/>
                <w:numId w:val="2"/>
              </w:numPr>
              <w:rPr>
                <w:b w:val="0"/>
                <w:bCs w:val="0"/>
              </w:rPr>
            </w:pPr>
            <w:r w:rsidRPr="000E3846">
              <w:rPr>
                <w:b w:val="0"/>
                <w:bCs w:val="0"/>
              </w:rPr>
              <w:t>Substantive management oversight and performance-management system in place</w:t>
            </w:r>
          </w:p>
          <w:p w14:paraId="7BA1DAD0" w14:textId="77777777" w:rsidR="000E3846" w:rsidRPr="000E3846" w:rsidRDefault="000E3846" w:rsidP="000E3846">
            <w:pPr>
              <w:numPr>
                <w:ilvl w:val="0"/>
                <w:numId w:val="2"/>
              </w:numPr>
              <w:rPr>
                <w:b w:val="0"/>
                <w:bCs w:val="0"/>
              </w:rPr>
            </w:pPr>
            <w:r w:rsidRPr="000E3846">
              <w:rPr>
                <w:b w:val="0"/>
                <w:bCs w:val="0"/>
              </w:rPr>
              <w:t>Documented, structured risk assessments</w:t>
            </w:r>
          </w:p>
          <w:p w14:paraId="0B546377" w14:textId="77777777" w:rsidR="000E3846" w:rsidRPr="000E3846" w:rsidRDefault="000E3846" w:rsidP="000E3846">
            <w:pPr>
              <w:numPr>
                <w:ilvl w:val="1"/>
                <w:numId w:val="2"/>
              </w:numPr>
              <w:rPr>
                <w:b w:val="0"/>
                <w:bCs w:val="0"/>
              </w:rPr>
            </w:pPr>
            <w:r w:rsidRPr="000E3846">
              <w:rPr>
                <w:b w:val="0"/>
                <w:bCs w:val="0"/>
              </w:rPr>
              <w:t>Mitigation measures (e.g., containment, PPE, waste handling, training) defined specifically by the risk assessments</w:t>
            </w:r>
          </w:p>
          <w:p w14:paraId="3F78701F" w14:textId="77777777" w:rsidR="000E3846" w:rsidRPr="000E3846" w:rsidRDefault="000E3846" w:rsidP="000E3846">
            <w:pPr>
              <w:numPr>
                <w:ilvl w:val="1"/>
                <w:numId w:val="2"/>
              </w:numPr>
              <w:rPr>
                <w:b w:val="0"/>
                <w:bCs w:val="0"/>
              </w:rPr>
            </w:pPr>
            <w:r w:rsidRPr="000E3846">
              <w:rPr>
                <w:b w:val="0"/>
                <w:bCs w:val="0"/>
              </w:rPr>
              <w:t>There is active safety training for all with laboratory access</w:t>
            </w:r>
          </w:p>
          <w:p w14:paraId="0A722F54" w14:textId="77777777" w:rsidR="000E3846" w:rsidRPr="000E3846" w:rsidRDefault="000E3846" w:rsidP="000E3846">
            <w:pPr>
              <w:numPr>
                <w:ilvl w:val="0"/>
                <w:numId w:val="2"/>
              </w:numPr>
              <w:rPr>
                <w:b w:val="0"/>
                <w:bCs w:val="0"/>
              </w:rPr>
            </w:pPr>
            <w:r w:rsidRPr="000E3846">
              <w:rPr>
                <w:b w:val="0"/>
                <w:bCs w:val="0"/>
              </w:rPr>
              <w:t>Containment system</w:t>
            </w:r>
          </w:p>
          <w:p w14:paraId="598E69BA" w14:textId="77777777" w:rsidR="000E3846" w:rsidRPr="000E3846" w:rsidRDefault="000E3846" w:rsidP="000E3846">
            <w:pPr>
              <w:numPr>
                <w:ilvl w:val="1"/>
                <w:numId w:val="2"/>
              </w:numPr>
              <w:rPr>
                <w:b w:val="0"/>
                <w:bCs w:val="0"/>
              </w:rPr>
            </w:pPr>
            <w:r w:rsidRPr="000E3846">
              <w:rPr>
                <w:b w:val="0"/>
                <w:bCs w:val="0"/>
              </w:rPr>
              <w:t xml:space="preserve">BSC </w:t>
            </w:r>
          </w:p>
          <w:p w14:paraId="477AF7F6" w14:textId="45EA8ADE" w:rsidR="000E3846" w:rsidRPr="00D6443B" w:rsidRDefault="000E3846" w:rsidP="000E3846">
            <w:pPr>
              <w:numPr>
                <w:ilvl w:val="2"/>
                <w:numId w:val="2"/>
              </w:numPr>
              <w:rPr>
                <w:b w:val="0"/>
                <w:bCs w:val="0"/>
              </w:rPr>
            </w:pPr>
            <w:r w:rsidRPr="000E3846">
              <w:rPr>
                <w:b w:val="0"/>
                <w:bCs w:val="0"/>
              </w:rPr>
              <w:t>validated, documented procedures for use, cleaning, and maintenance</w:t>
            </w:r>
          </w:p>
          <w:p w14:paraId="538767B7" w14:textId="77777777" w:rsidR="000E3846" w:rsidRPr="000E3846" w:rsidRDefault="000E3846" w:rsidP="000E3846">
            <w:pPr>
              <w:numPr>
                <w:ilvl w:val="1"/>
                <w:numId w:val="2"/>
              </w:numPr>
              <w:rPr>
                <w:b w:val="0"/>
                <w:bCs w:val="0"/>
              </w:rPr>
            </w:pPr>
            <w:r w:rsidRPr="000E3846">
              <w:rPr>
                <w:b w:val="0"/>
                <w:bCs w:val="0"/>
              </w:rPr>
              <w:t>Directional airflow</w:t>
            </w:r>
          </w:p>
          <w:p w14:paraId="0CA2BF09" w14:textId="77777777" w:rsidR="000E3846" w:rsidRPr="000E3846" w:rsidRDefault="000E3846" w:rsidP="000E3846">
            <w:pPr>
              <w:numPr>
                <w:ilvl w:val="2"/>
                <w:numId w:val="2"/>
              </w:numPr>
              <w:rPr>
                <w:b w:val="0"/>
                <w:bCs w:val="0"/>
              </w:rPr>
            </w:pPr>
            <w:r w:rsidRPr="000E3846">
              <w:rPr>
                <w:b w:val="0"/>
                <w:bCs w:val="0"/>
              </w:rPr>
              <w:t>validated, documented procedures for use, cleaning, and maintenance</w:t>
            </w:r>
          </w:p>
          <w:p w14:paraId="5A8770CB" w14:textId="77777777" w:rsidR="000E3846" w:rsidRPr="000E3846" w:rsidRDefault="000E3846" w:rsidP="000E3846">
            <w:pPr>
              <w:numPr>
                <w:ilvl w:val="0"/>
                <w:numId w:val="2"/>
              </w:numPr>
              <w:rPr>
                <w:b w:val="0"/>
                <w:bCs w:val="0"/>
              </w:rPr>
            </w:pPr>
            <w:r w:rsidRPr="000E3846">
              <w:rPr>
                <w:b w:val="0"/>
                <w:bCs w:val="0"/>
              </w:rPr>
              <w:t>PPE</w:t>
            </w:r>
          </w:p>
          <w:p w14:paraId="26B9052C" w14:textId="77777777" w:rsidR="000E3846" w:rsidRPr="000E3846" w:rsidRDefault="000E3846" w:rsidP="000E3846">
            <w:pPr>
              <w:numPr>
                <w:ilvl w:val="1"/>
                <w:numId w:val="2"/>
              </w:numPr>
              <w:rPr>
                <w:b w:val="0"/>
                <w:bCs w:val="0"/>
              </w:rPr>
            </w:pPr>
            <w:r w:rsidRPr="000E3846">
              <w:rPr>
                <w:b w:val="0"/>
                <w:bCs w:val="0"/>
              </w:rPr>
              <w:t xml:space="preserve">Gloves </w:t>
            </w:r>
          </w:p>
          <w:p w14:paraId="31B34D24" w14:textId="3D0B071B" w:rsidR="00E747EE" w:rsidRPr="00E747EE" w:rsidRDefault="00E747EE" w:rsidP="000E3846">
            <w:pPr>
              <w:numPr>
                <w:ilvl w:val="2"/>
                <w:numId w:val="2"/>
              </w:numPr>
              <w:rPr>
                <w:b w:val="0"/>
                <w:bCs w:val="0"/>
              </w:rPr>
            </w:pPr>
            <w:r>
              <w:rPr>
                <w:b w:val="0"/>
                <w:bCs w:val="0"/>
              </w:rPr>
              <w:t>Nitrile Single Pair</w:t>
            </w:r>
            <w:r>
              <w:rPr>
                <w:b w:val="0"/>
                <w:bCs w:val="0"/>
              </w:rPr>
              <w:t xml:space="preserve"> used for all procedures</w:t>
            </w:r>
          </w:p>
          <w:p w14:paraId="230829CD" w14:textId="3A859509" w:rsidR="000E3846" w:rsidRPr="000E3846" w:rsidRDefault="000E3846" w:rsidP="000E3846">
            <w:pPr>
              <w:numPr>
                <w:ilvl w:val="2"/>
                <w:numId w:val="2"/>
              </w:numPr>
              <w:rPr>
                <w:b w:val="0"/>
                <w:bCs w:val="0"/>
              </w:rPr>
            </w:pPr>
            <w:r w:rsidRPr="000E3846">
              <w:rPr>
                <w:b w:val="0"/>
                <w:bCs w:val="0"/>
              </w:rPr>
              <w:t>Specific training (including donning and doffing and storage), validated and documented procedures for use and disposal</w:t>
            </w:r>
          </w:p>
          <w:p w14:paraId="0B385586" w14:textId="47B65FCA" w:rsidR="000E3846" w:rsidRPr="000E3846" w:rsidRDefault="000E3846" w:rsidP="000E3846">
            <w:pPr>
              <w:numPr>
                <w:ilvl w:val="1"/>
                <w:numId w:val="2"/>
              </w:numPr>
              <w:rPr>
                <w:b w:val="0"/>
                <w:bCs w:val="0"/>
              </w:rPr>
            </w:pPr>
            <w:r w:rsidRPr="000E3846">
              <w:rPr>
                <w:b w:val="0"/>
                <w:bCs w:val="0"/>
              </w:rPr>
              <w:t>Gowns</w:t>
            </w:r>
            <w:r w:rsidR="00E747EE">
              <w:rPr>
                <w:b w:val="0"/>
                <w:bCs w:val="0"/>
              </w:rPr>
              <w:t xml:space="preserve"> </w:t>
            </w:r>
          </w:p>
          <w:p w14:paraId="301588AE" w14:textId="2A135678" w:rsidR="00E747EE" w:rsidRPr="00E747EE" w:rsidRDefault="00E747EE" w:rsidP="000E3846">
            <w:pPr>
              <w:numPr>
                <w:ilvl w:val="2"/>
                <w:numId w:val="2"/>
              </w:numPr>
              <w:rPr>
                <w:b w:val="0"/>
                <w:bCs w:val="0"/>
              </w:rPr>
            </w:pPr>
            <w:r w:rsidRPr="00E747EE">
              <w:rPr>
                <w:b w:val="0"/>
                <w:bCs w:val="0"/>
              </w:rPr>
              <w:t>Gowns or lab coats are always worn over street clothes</w:t>
            </w:r>
          </w:p>
          <w:p w14:paraId="0B35A410" w14:textId="42E8F696" w:rsidR="000E3846" w:rsidRPr="00E747EE" w:rsidRDefault="000E3846" w:rsidP="000E3846">
            <w:pPr>
              <w:numPr>
                <w:ilvl w:val="2"/>
                <w:numId w:val="2"/>
              </w:numPr>
              <w:rPr>
                <w:b w:val="0"/>
                <w:bCs w:val="0"/>
              </w:rPr>
            </w:pPr>
            <w:r w:rsidRPr="000E3846">
              <w:rPr>
                <w:b w:val="0"/>
                <w:bCs w:val="0"/>
              </w:rPr>
              <w:lastRenderedPageBreak/>
              <w:t>Specific training (including donning and doffing and storage), validated and documented procedures for use and disposal</w:t>
            </w:r>
          </w:p>
          <w:p w14:paraId="7E48ACC8" w14:textId="3C87CB0C" w:rsidR="00E747EE" w:rsidRPr="00E747EE" w:rsidRDefault="00E747EE" w:rsidP="00E747EE">
            <w:pPr>
              <w:numPr>
                <w:ilvl w:val="1"/>
                <w:numId w:val="2"/>
              </w:numPr>
              <w:rPr>
                <w:b w:val="0"/>
                <w:bCs w:val="0"/>
              </w:rPr>
            </w:pPr>
            <w:r>
              <w:rPr>
                <w:b w:val="0"/>
                <w:bCs w:val="0"/>
              </w:rPr>
              <w:t>Shoes</w:t>
            </w:r>
          </w:p>
          <w:p w14:paraId="40856D37" w14:textId="07E82C30" w:rsidR="00E747EE" w:rsidRPr="000E3846" w:rsidRDefault="00E747EE" w:rsidP="00E747EE">
            <w:pPr>
              <w:numPr>
                <w:ilvl w:val="2"/>
                <w:numId w:val="2"/>
              </w:numPr>
              <w:rPr>
                <w:b w:val="0"/>
                <w:bCs w:val="0"/>
              </w:rPr>
            </w:pPr>
            <w:r w:rsidRPr="00E747EE">
              <w:rPr>
                <w:b w:val="0"/>
                <w:bCs w:val="0"/>
              </w:rPr>
              <w:t>Persons must wear closed-toed shoes</w:t>
            </w:r>
          </w:p>
          <w:p w14:paraId="23E3BE00" w14:textId="77777777" w:rsidR="000E3846" w:rsidRPr="000E3846" w:rsidRDefault="000E3846" w:rsidP="000E3846">
            <w:pPr>
              <w:numPr>
                <w:ilvl w:val="0"/>
                <w:numId w:val="2"/>
              </w:numPr>
              <w:rPr>
                <w:b w:val="0"/>
                <w:bCs w:val="0"/>
              </w:rPr>
            </w:pPr>
            <w:r w:rsidRPr="000E3846">
              <w:rPr>
                <w:b w:val="0"/>
                <w:bCs w:val="0"/>
              </w:rPr>
              <w:t>Waste</w:t>
            </w:r>
          </w:p>
          <w:p w14:paraId="72FCC4B6" w14:textId="77777777" w:rsidR="000E3846" w:rsidRPr="000E3846" w:rsidRDefault="000E3846" w:rsidP="000E3846">
            <w:pPr>
              <w:numPr>
                <w:ilvl w:val="1"/>
                <w:numId w:val="2"/>
              </w:numPr>
              <w:rPr>
                <w:b w:val="0"/>
                <w:bCs w:val="0"/>
              </w:rPr>
            </w:pPr>
            <w:r w:rsidRPr="000E3846">
              <w:rPr>
                <w:b w:val="0"/>
                <w:bCs w:val="0"/>
              </w:rPr>
              <w:t>Decontaminated in lab (validated and documented procedures)</w:t>
            </w:r>
          </w:p>
          <w:p w14:paraId="66137B97" w14:textId="77777777" w:rsidR="000E3846" w:rsidRPr="000E3846" w:rsidRDefault="000E3846" w:rsidP="000E3846">
            <w:pPr>
              <w:numPr>
                <w:ilvl w:val="1"/>
                <w:numId w:val="2"/>
              </w:numPr>
              <w:rPr>
                <w:b w:val="0"/>
                <w:bCs w:val="0"/>
              </w:rPr>
            </w:pPr>
            <w:r w:rsidRPr="000E3846">
              <w:rPr>
                <w:b w:val="0"/>
                <w:bCs w:val="0"/>
              </w:rPr>
              <w:t>Sharps housed in puncture resistant container, autoclaved, then incinerated</w:t>
            </w:r>
          </w:p>
          <w:p w14:paraId="14794B44" w14:textId="77777777" w:rsidR="000E3846" w:rsidRPr="000E3846" w:rsidRDefault="000E3846" w:rsidP="000E3846">
            <w:pPr>
              <w:numPr>
                <w:ilvl w:val="0"/>
                <w:numId w:val="2"/>
              </w:numPr>
              <w:rPr>
                <w:b w:val="0"/>
                <w:bCs w:val="0"/>
              </w:rPr>
            </w:pPr>
            <w:r w:rsidRPr="000E3846">
              <w:rPr>
                <w:b w:val="0"/>
                <w:bCs w:val="0"/>
              </w:rPr>
              <w:t>Area</w:t>
            </w:r>
          </w:p>
          <w:p w14:paraId="0C492967" w14:textId="77777777" w:rsidR="000E3846" w:rsidRPr="000E3846" w:rsidRDefault="000E3846" w:rsidP="000E3846">
            <w:pPr>
              <w:numPr>
                <w:ilvl w:val="1"/>
                <w:numId w:val="2"/>
              </w:numPr>
              <w:rPr>
                <w:b w:val="0"/>
                <w:bCs w:val="0"/>
              </w:rPr>
            </w:pPr>
            <w:r w:rsidRPr="000E3846">
              <w:rPr>
                <w:b w:val="0"/>
                <w:bCs w:val="0"/>
              </w:rPr>
              <w:t>Surfaces solid, all watertight</w:t>
            </w:r>
          </w:p>
          <w:p w14:paraId="1A7F4125" w14:textId="6DC602A5" w:rsidR="000E3846" w:rsidRPr="00176F59" w:rsidRDefault="000E3846" w:rsidP="000E3846">
            <w:pPr>
              <w:numPr>
                <w:ilvl w:val="0"/>
                <w:numId w:val="2"/>
              </w:numPr>
            </w:pPr>
            <w:r w:rsidRPr="000E3846">
              <w:rPr>
                <w:b w:val="0"/>
                <w:bCs w:val="0"/>
              </w:rPr>
              <w:t xml:space="preserve">Cleaning procedures </w:t>
            </w:r>
            <w:proofErr w:type="gramStart"/>
            <w:r w:rsidRPr="000E3846">
              <w:rPr>
                <w:b w:val="0"/>
                <w:bCs w:val="0"/>
              </w:rPr>
              <w:t>validated</w:t>
            </w:r>
            <w:proofErr w:type="gramEnd"/>
            <w:r w:rsidRPr="000E3846">
              <w:rPr>
                <w:b w:val="0"/>
                <w:bCs w:val="0"/>
              </w:rPr>
              <w:t xml:space="preserve"> and documented</w:t>
            </w:r>
          </w:p>
        </w:tc>
        <w:tc>
          <w:tcPr>
            <w:tcW w:w="2499" w:type="pct"/>
            <w:tcBorders>
              <w:right w:val="single" w:sz="4" w:space="0" w:color="auto"/>
            </w:tcBorders>
          </w:tcPr>
          <w:p w14:paraId="648E9528" w14:textId="634D8EE7" w:rsidR="000E3846" w:rsidRPr="00176F59" w:rsidRDefault="000E3846" w:rsidP="000E3846">
            <w:pPr>
              <w:numPr>
                <w:ilvl w:val="0"/>
                <w:numId w:val="2"/>
              </w:numPr>
              <w:cnfStyle w:val="000000100000" w:firstRow="0" w:lastRow="0" w:firstColumn="0" w:lastColumn="0" w:oddVBand="0" w:evenVBand="0" w:oddHBand="1" w:evenHBand="0" w:firstRowFirstColumn="0" w:firstRowLastColumn="0" w:lastRowFirstColumn="0" w:lastRowLastColumn="0"/>
              <w:rPr>
                <w:b/>
                <w:bCs/>
              </w:rPr>
            </w:pPr>
            <w:r w:rsidRPr="00176F59">
              <w:lastRenderedPageBreak/>
              <w:t>Substantive management oversight and performance-management system in place</w:t>
            </w:r>
          </w:p>
          <w:p w14:paraId="4CFD061C" w14:textId="77777777" w:rsidR="000E3846" w:rsidRPr="00176F59" w:rsidRDefault="000E3846" w:rsidP="000E3846">
            <w:pPr>
              <w:numPr>
                <w:ilvl w:val="0"/>
                <w:numId w:val="2"/>
              </w:numPr>
              <w:cnfStyle w:val="000000100000" w:firstRow="0" w:lastRow="0" w:firstColumn="0" w:lastColumn="0" w:oddVBand="0" w:evenVBand="0" w:oddHBand="1" w:evenHBand="0" w:firstRowFirstColumn="0" w:firstRowLastColumn="0" w:lastRowFirstColumn="0" w:lastRowLastColumn="0"/>
              <w:rPr>
                <w:b/>
                <w:bCs/>
              </w:rPr>
            </w:pPr>
            <w:r w:rsidRPr="00176F59">
              <w:t>Documented, structured risk assessments</w:t>
            </w:r>
          </w:p>
          <w:p w14:paraId="21E02D33" w14:textId="77777777" w:rsidR="000E3846" w:rsidRPr="00176F59" w:rsidRDefault="000E3846" w:rsidP="000E3846">
            <w:pPr>
              <w:numPr>
                <w:ilvl w:val="1"/>
                <w:numId w:val="2"/>
              </w:numPr>
              <w:cnfStyle w:val="000000100000" w:firstRow="0" w:lastRow="0" w:firstColumn="0" w:lastColumn="0" w:oddVBand="0" w:evenVBand="0" w:oddHBand="1" w:evenHBand="0" w:firstRowFirstColumn="0" w:firstRowLastColumn="0" w:lastRowFirstColumn="0" w:lastRowLastColumn="0"/>
              <w:rPr>
                <w:b/>
                <w:bCs/>
              </w:rPr>
            </w:pPr>
            <w:r>
              <w:t>Security processes and procedures</w:t>
            </w:r>
            <w:r w:rsidRPr="00176F59">
              <w:t xml:space="preserve"> defined specifically by the risk assessments</w:t>
            </w:r>
          </w:p>
          <w:p w14:paraId="3032CCE1" w14:textId="77777777" w:rsidR="000E3846" w:rsidRPr="00382278" w:rsidRDefault="000E3846" w:rsidP="000E3846">
            <w:pPr>
              <w:numPr>
                <w:ilvl w:val="1"/>
                <w:numId w:val="2"/>
              </w:numPr>
              <w:cnfStyle w:val="000000100000" w:firstRow="0" w:lastRow="0" w:firstColumn="0" w:lastColumn="0" w:oddVBand="0" w:evenVBand="0" w:oddHBand="1" w:evenHBand="0" w:firstRowFirstColumn="0" w:firstRowLastColumn="0" w:lastRowFirstColumn="0" w:lastRowLastColumn="0"/>
              <w:rPr>
                <w:b/>
                <w:bCs/>
              </w:rPr>
            </w:pPr>
            <w:r>
              <w:t>Physical security elements designed and implemented based on the risk assessment</w:t>
            </w:r>
          </w:p>
          <w:p w14:paraId="27EA94ED" w14:textId="77777777" w:rsidR="000E3846" w:rsidRPr="00176F59" w:rsidRDefault="000E3846" w:rsidP="000E3846">
            <w:pPr>
              <w:numPr>
                <w:ilvl w:val="1"/>
                <w:numId w:val="2"/>
              </w:numPr>
              <w:cnfStyle w:val="000000100000" w:firstRow="0" w:lastRow="0" w:firstColumn="0" w:lastColumn="0" w:oddVBand="0" w:evenVBand="0" w:oddHBand="1" w:evenHBand="0" w:firstRowFirstColumn="0" w:firstRowLastColumn="0" w:lastRowFirstColumn="0" w:lastRowLastColumn="0"/>
              <w:rPr>
                <w:b/>
                <w:bCs/>
              </w:rPr>
            </w:pPr>
            <w:r>
              <w:t>There is active security training for all those with access to the laboratory</w:t>
            </w:r>
          </w:p>
          <w:p w14:paraId="6D6022FC" w14:textId="77777777" w:rsidR="000E3846" w:rsidRPr="00382278" w:rsidRDefault="000E3846" w:rsidP="000E3846">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b/>
                <w:bCs/>
              </w:rPr>
            </w:pPr>
            <w:r w:rsidRPr="00382278">
              <w:t>Facility protection layers</w:t>
            </w:r>
          </w:p>
          <w:p w14:paraId="1C2B040D" w14:textId="77777777" w:rsidR="000E3846" w:rsidRPr="00382278" w:rsidRDefault="000E3846" w:rsidP="000E3846">
            <w:pPr>
              <w:pStyle w:val="ListParagraph"/>
              <w:numPr>
                <w:ilvl w:val="1"/>
                <w:numId w:val="2"/>
              </w:numPr>
              <w:cnfStyle w:val="000000100000" w:firstRow="0" w:lastRow="0" w:firstColumn="0" w:lastColumn="0" w:oddVBand="0" w:evenVBand="0" w:oddHBand="1" w:evenHBand="0" w:firstRowFirstColumn="0" w:firstRowLastColumn="0" w:lastRowFirstColumn="0" w:lastRowLastColumn="0"/>
              <w:rPr>
                <w:b/>
                <w:bCs/>
              </w:rPr>
            </w:pPr>
            <w:r w:rsidRPr="00382278">
              <w:t>The outer perimeter is defined as the building housing the laboratory</w:t>
            </w:r>
          </w:p>
          <w:p w14:paraId="39472CC8" w14:textId="77777777" w:rsidR="000E3846" w:rsidRPr="00382278" w:rsidRDefault="000E3846" w:rsidP="000E3846">
            <w:pPr>
              <w:pStyle w:val="ListParagraph"/>
              <w:numPr>
                <w:ilvl w:val="1"/>
                <w:numId w:val="2"/>
              </w:numPr>
              <w:cnfStyle w:val="000000100000" w:firstRow="0" w:lastRow="0" w:firstColumn="0" w:lastColumn="0" w:oddVBand="0" w:evenVBand="0" w:oddHBand="1" w:evenHBand="0" w:firstRowFirstColumn="0" w:firstRowLastColumn="0" w:lastRowFirstColumn="0" w:lastRowLastColumn="0"/>
              <w:rPr>
                <w:b/>
                <w:bCs/>
              </w:rPr>
            </w:pPr>
            <w:r w:rsidRPr="00382278">
              <w:t>Doors are only locked after hours and weekend</w:t>
            </w:r>
          </w:p>
          <w:p w14:paraId="7A8DC820" w14:textId="77777777" w:rsidR="000E3846" w:rsidRPr="00382278" w:rsidRDefault="000E3846" w:rsidP="000E3846">
            <w:pPr>
              <w:pStyle w:val="ListParagraph"/>
              <w:numPr>
                <w:ilvl w:val="1"/>
                <w:numId w:val="2"/>
              </w:numPr>
              <w:cnfStyle w:val="000000100000" w:firstRow="0" w:lastRow="0" w:firstColumn="0" w:lastColumn="0" w:oddVBand="0" w:evenVBand="0" w:oddHBand="1" w:evenHBand="0" w:firstRowFirstColumn="0" w:firstRowLastColumn="0" w:lastRowFirstColumn="0" w:lastRowLastColumn="0"/>
              <w:rPr>
                <w:b/>
                <w:bCs/>
              </w:rPr>
            </w:pPr>
            <w:r w:rsidRPr="00382278">
              <w:t>The laboratory itself has a double door for entry, the outer door is locked with a manual key, the inner door is not locked</w:t>
            </w:r>
            <w:r>
              <w:t xml:space="preserve">, there are no functional windows in the laboratory </w:t>
            </w:r>
            <w:r w:rsidRPr="00382278">
              <w:t xml:space="preserve"> </w:t>
            </w:r>
          </w:p>
          <w:p w14:paraId="2C435ACE" w14:textId="77777777" w:rsidR="000E3846" w:rsidRPr="00382278" w:rsidRDefault="000E3846" w:rsidP="000E3846">
            <w:pPr>
              <w:pStyle w:val="ListParagraph"/>
              <w:numPr>
                <w:ilvl w:val="1"/>
                <w:numId w:val="2"/>
              </w:numPr>
              <w:cnfStyle w:val="000000100000" w:firstRow="0" w:lastRow="0" w:firstColumn="0" w:lastColumn="0" w:oddVBand="0" w:evenVBand="0" w:oddHBand="1" w:evenHBand="0" w:firstRowFirstColumn="0" w:firstRowLastColumn="0" w:lastRowFirstColumn="0" w:lastRowLastColumn="0"/>
              <w:rPr>
                <w:b/>
                <w:bCs/>
              </w:rPr>
            </w:pPr>
            <w:r w:rsidRPr="00382278">
              <w:t>The freezer where isolates are stored in locked with a manual key</w:t>
            </w:r>
          </w:p>
          <w:p w14:paraId="2EFF48F5" w14:textId="77777777" w:rsidR="000E3846" w:rsidRPr="00D13BE5" w:rsidRDefault="000E3846" w:rsidP="000E3846">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b/>
                <w:bCs/>
              </w:rPr>
            </w:pPr>
            <w:r>
              <w:t xml:space="preserve">Detection and Response </w:t>
            </w:r>
          </w:p>
          <w:p w14:paraId="129EBAB8" w14:textId="77777777" w:rsidR="000E3846" w:rsidRPr="00382278" w:rsidRDefault="000E3846" w:rsidP="000E3846">
            <w:pPr>
              <w:pStyle w:val="ListParagraph"/>
              <w:numPr>
                <w:ilvl w:val="1"/>
                <w:numId w:val="2"/>
              </w:numPr>
              <w:cnfStyle w:val="000000100000" w:firstRow="0" w:lastRow="0" w:firstColumn="0" w:lastColumn="0" w:oddVBand="0" w:evenVBand="0" w:oddHBand="1" w:evenHBand="0" w:firstRowFirstColumn="0" w:firstRowLastColumn="0" w:lastRowFirstColumn="0" w:lastRowLastColumn="0"/>
              <w:rPr>
                <w:b/>
                <w:bCs/>
              </w:rPr>
            </w:pPr>
            <w:r>
              <w:t>The building has door alarms and motion sensors which are active after hour with an attached sounder to alert guards</w:t>
            </w:r>
          </w:p>
          <w:p w14:paraId="6E6DE4E8" w14:textId="77777777" w:rsidR="000E3846" w:rsidRPr="00382278" w:rsidRDefault="000E3846" w:rsidP="000E3846">
            <w:pPr>
              <w:pStyle w:val="ListParagraph"/>
              <w:numPr>
                <w:ilvl w:val="1"/>
                <w:numId w:val="2"/>
              </w:numPr>
              <w:cnfStyle w:val="000000100000" w:firstRow="0" w:lastRow="0" w:firstColumn="0" w:lastColumn="0" w:oddVBand="0" w:evenVBand="0" w:oddHBand="1" w:evenHBand="0" w:firstRowFirstColumn="0" w:firstRowLastColumn="0" w:lastRowFirstColumn="0" w:lastRowLastColumn="0"/>
              <w:rPr>
                <w:b/>
                <w:bCs/>
              </w:rPr>
            </w:pPr>
            <w:r w:rsidRPr="00382278">
              <w:t xml:space="preserve">The laboratory has motion sensors which are active after hours with an attached sounder to alert guards </w:t>
            </w:r>
          </w:p>
          <w:p w14:paraId="08F37DBD" w14:textId="77777777" w:rsidR="000E3846" w:rsidRPr="00D13BE5" w:rsidRDefault="000E3846" w:rsidP="000E3846">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b/>
                <w:bCs/>
              </w:rPr>
            </w:pPr>
            <w:r>
              <w:lastRenderedPageBreak/>
              <w:t>Access Control Management</w:t>
            </w:r>
          </w:p>
          <w:p w14:paraId="002B6D0B" w14:textId="77777777" w:rsidR="000E3846" w:rsidRPr="00382278" w:rsidRDefault="000E3846" w:rsidP="000E3846">
            <w:pPr>
              <w:pStyle w:val="ListParagraph"/>
              <w:numPr>
                <w:ilvl w:val="1"/>
                <w:numId w:val="2"/>
              </w:numPr>
              <w:cnfStyle w:val="000000100000" w:firstRow="0" w:lastRow="0" w:firstColumn="0" w:lastColumn="0" w:oddVBand="0" w:evenVBand="0" w:oddHBand="1" w:evenHBand="0" w:firstRowFirstColumn="0" w:firstRowLastColumn="0" w:lastRowFirstColumn="0" w:lastRowLastColumn="0"/>
              <w:rPr>
                <w:b/>
                <w:bCs/>
              </w:rPr>
            </w:pPr>
            <w:r>
              <w:t xml:space="preserve">Keys are managed by the laboratory principal research, who assigns and tracks keys to both the building, laboratory, and freezer </w:t>
            </w:r>
          </w:p>
          <w:p w14:paraId="1D02E703" w14:textId="77777777" w:rsidR="000E3846" w:rsidRPr="00382278" w:rsidRDefault="000E3846" w:rsidP="000E3846">
            <w:pPr>
              <w:pStyle w:val="ListParagraph"/>
              <w:numPr>
                <w:ilvl w:val="1"/>
                <w:numId w:val="2"/>
              </w:numPr>
              <w:cnfStyle w:val="000000100000" w:firstRow="0" w:lastRow="0" w:firstColumn="0" w:lastColumn="0" w:oddVBand="0" w:evenVBand="0" w:oddHBand="1" w:evenHBand="0" w:firstRowFirstColumn="0" w:firstRowLastColumn="0" w:lastRowFirstColumn="0" w:lastRowLastColumn="0"/>
              <w:rPr>
                <w:b/>
                <w:bCs/>
              </w:rPr>
            </w:pPr>
            <w:r>
              <w:t>Keys and access are given to students with approved research to be conducted within the laboratory, approvals are granted by the university’s safety committee</w:t>
            </w:r>
          </w:p>
          <w:p w14:paraId="1365116C" w14:textId="77777777" w:rsidR="000E3846" w:rsidRPr="00382278" w:rsidRDefault="000E3846" w:rsidP="000E3846">
            <w:pPr>
              <w:pStyle w:val="ListParagraph"/>
              <w:numPr>
                <w:ilvl w:val="1"/>
                <w:numId w:val="2"/>
              </w:numPr>
              <w:cnfStyle w:val="000000100000" w:firstRow="0" w:lastRow="0" w:firstColumn="0" w:lastColumn="0" w:oddVBand="0" w:evenVBand="0" w:oddHBand="1" w:evenHBand="0" w:firstRowFirstColumn="0" w:firstRowLastColumn="0" w:lastRowFirstColumn="0" w:lastRowLastColumn="0"/>
              <w:rPr>
                <w:b/>
                <w:bCs/>
              </w:rPr>
            </w:pPr>
            <w:r>
              <w:t xml:space="preserve">Laboratory staff cleans laboratory themselves and escorts guests and maintenance personal </w:t>
            </w:r>
          </w:p>
          <w:p w14:paraId="275A07FF" w14:textId="77777777" w:rsidR="000E3846" w:rsidRPr="00D13BE5" w:rsidRDefault="000E3846" w:rsidP="000E3846">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b/>
                <w:bCs/>
              </w:rPr>
            </w:pPr>
            <w:r>
              <w:t>Material Control</w:t>
            </w:r>
          </w:p>
          <w:p w14:paraId="43F1781C" w14:textId="77777777" w:rsidR="000E3846" w:rsidRPr="00D13BE5" w:rsidRDefault="000E3846" w:rsidP="000E3846">
            <w:pPr>
              <w:pStyle w:val="ListParagraph"/>
              <w:numPr>
                <w:ilvl w:val="1"/>
                <w:numId w:val="2"/>
              </w:numPr>
              <w:cnfStyle w:val="000000100000" w:firstRow="0" w:lastRow="0" w:firstColumn="0" w:lastColumn="0" w:oddVBand="0" w:evenVBand="0" w:oddHBand="1" w:evenHBand="0" w:firstRowFirstColumn="0" w:firstRowLastColumn="0" w:lastRowFirstColumn="0" w:lastRowLastColumn="0"/>
              <w:rPr>
                <w:b/>
                <w:bCs/>
              </w:rPr>
            </w:pPr>
            <w:r>
              <w:t xml:space="preserve">Isolates are tracked in an electronic inventory system that is </w:t>
            </w:r>
            <w:proofErr w:type="gramStart"/>
            <w:r>
              <w:t>maintained</w:t>
            </w:r>
            <w:proofErr w:type="gramEnd"/>
            <w:r>
              <w:t xml:space="preserve"> by the university’s information technology center</w:t>
            </w:r>
          </w:p>
          <w:p w14:paraId="2199A609" w14:textId="77777777" w:rsidR="000E3846" w:rsidRPr="00D13BE5" w:rsidRDefault="000E3846" w:rsidP="000E3846">
            <w:pPr>
              <w:pStyle w:val="ListParagraph"/>
              <w:numPr>
                <w:ilvl w:val="1"/>
                <w:numId w:val="2"/>
              </w:numPr>
              <w:cnfStyle w:val="000000100000" w:firstRow="0" w:lastRow="0" w:firstColumn="0" w:lastColumn="0" w:oddVBand="0" w:evenVBand="0" w:oddHBand="1" w:evenHBand="0" w:firstRowFirstColumn="0" w:firstRowLastColumn="0" w:lastRowFirstColumn="0" w:lastRowLastColumn="0"/>
              <w:rPr>
                <w:b/>
                <w:bCs/>
              </w:rPr>
            </w:pPr>
            <w:r>
              <w:t>Materials in the laboratory are considered ‘owned’ by the approved researcher and their responsibility for transfer or destruction following completion of the experiment</w:t>
            </w:r>
          </w:p>
          <w:p w14:paraId="1E837546" w14:textId="77777777" w:rsidR="000E3846" w:rsidRPr="00382278" w:rsidRDefault="000E3846" w:rsidP="000E3846">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b/>
                <w:bCs/>
              </w:rPr>
            </w:pPr>
            <w:r>
              <w:t>Research information is protected as proprietary until release for publication, but no other informational processes exist</w:t>
            </w:r>
          </w:p>
          <w:p w14:paraId="3436B547" w14:textId="77777777" w:rsidR="000E3846" w:rsidRDefault="000E3846" w:rsidP="000E3846">
            <w:pPr>
              <w:cnfStyle w:val="000000100000" w:firstRow="0" w:lastRow="0" w:firstColumn="0" w:lastColumn="0" w:oddVBand="0" w:evenVBand="0" w:oddHBand="1" w:evenHBand="0" w:firstRowFirstColumn="0" w:firstRowLastColumn="0" w:lastRowFirstColumn="0" w:lastRowLastColumn="0"/>
            </w:pPr>
          </w:p>
        </w:tc>
      </w:tr>
    </w:tbl>
    <w:p w14:paraId="1900B43A" w14:textId="141D69B3" w:rsidR="0040224A" w:rsidRDefault="0040224A" w:rsidP="0046553F">
      <w:pPr>
        <w:pStyle w:val="WPBODY"/>
      </w:pPr>
    </w:p>
    <w:p w14:paraId="476CBBB0" w14:textId="70A1A73E" w:rsidR="0046553F" w:rsidRDefault="0046553F" w:rsidP="0046553F">
      <w:pPr>
        <w:pStyle w:val="Heading2"/>
      </w:pPr>
      <w:r>
        <w:t>Safety System Effectiveness</w:t>
      </w:r>
    </w:p>
    <w:tbl>
      <w:tblPr>
        <w:tblStyle w:val="SANDTableStyle"/>
        <w:tblW w:w="5000" w:type="pct"/>
        <w:tblInd w:w="0" w:type="dxa"/>
        <w:tblLayout w:type="fixed"/>
        <w:tblLook w:val="04A0" w:firstRow="1" w:lastRow="0" w:firstColumn="1" w:lastColumn="0" w:noHBand="0" w:noVBand="1"/>
      </w:tblPr>
      <w:tblGrid>
        <w:gridCol w:w="4317"/>
        <w:gridCol w:w="4318"/>
        <w:gridCol w:w="4315"/>
      </w:tblGrid>
      <w:tr w:rsidR="00264C2C" w:rsidRPr="002C5B97" w14:paraId="016173BB" w14:textId="77777777" w:rsidTr="00DB77EB">
        <w:trPr>
          <w:cnfStyle w:val="100000000000" w:firstRow="1" w:lastRow="0" w:firstColumn="0" w:lastColumn="0" w:oddVBand="0" w:evenVBand="0" w:oddHBand="0" w:evenHBand="0" w:firstRowFirstColumn="0" w:firstRowLastColumn="0" w:lastRowFirstColumn="0" w:lastRowLastColumn="0"/>
          <w:trHeight w:val="330"/>
        </w:trPr>
        <w:tc>
          <w:tcPr>
            <w:tcW w:w="1667" w:type="pct"/>
          </w:tcPr>
          <w:p w14:paraId="75CEFDF2" w14:textId="7FDF4CDE" w:rsidR="00264C2C" w:rsidRPr="002C0BFC" w:rsidRDefault="00264C2C" w:rsidP="00DB77EB">
            <w:pPr>
              <w:rPr>
                <w:rFonts w:asciiTheme="minorHAnsi" w:hAnsiTheme="minorHAnsi" w:cstheme="minorHAnsi"/>
                <w:b/>
                <w:color w:val="44546A" w:themeColor="text2"/>
                <w:sz w:val="22"/>
                <w:szCs w:val="22"/>
              </w:rPr>
            </w:pPr>
            <w:r w:rsidRPr="002C0BFC">
              <w:rPr>
                <w:rFonts w:asciiTheme="minorHAnsi" w:hAnsiTheme="minorHAnsi" w:cstheme="minorHAnsi"/>
                <w:sz w:val="22"/>
                <w:szCs w:val="22"/>
              </w:rPr>
              <w:t>Safety System</w:t>
            </w:r>
            <w:r w:rsidRPr="002C0BFC">
              <w:rPr>
                <w:rFonts w:asciiTheme="minorHAnsi" w:hAnsiTheme="minorHAnsi" w:cstheme="minorHAnsi"/>
                <w:sz w:val="22"/>
                <w:szCs w:val="22"/>
              </w:rPr>
              <w:t xml:space="preserve"> Effectiveness (English)</w:t>
            </w:r>
          </w:p>
        </w:tc>
        <w:tc>
          <w:tcPr>
            <w:tcW w:w="1667" w:type="pct"/>
          </w:tcPr>
          <w:p w14:paraId="20F119A3" w14:textId="77777777" w:rsidR="00264C2C" w:rsidRPr="002C0BFC" w:rsidRDefault="00264C2C" w:rsidP="00DB77EB">
            <w:pPr>
              <w:rPr>
                <w:rFonts w:ascii="Calibri" w:hAnsi="Calibri" w:cs="Calibri"/>
                <w:color w:val="000000"/>
                <w:sz w:val="22"/>
                <w:szCs w:val="22"/>
              </w:rPr>
            </w:pPr>
          </w:p>
        </w:tc>
        <w:tc>
          <w:tcPr>
            <w:tcW w:w="1666" w:type="pct"/>
          </w:tcPr>
          <w:p w14:paraId="5C714B45" w14:textId="77777777" w:rsidR="00264C2C" w:rsidRPr="002C0BFC" w:rsidRDefault="00264C2C" w:rsidP="00DB77EB">
            <w:pPr>
              <w:rPr>
                <w:rFonts w:ascii="Calibri" w:hAnsi="Calibri" w:cs="Calibri"/>
                <w:color w:val="000000"/>
                <w:sz w:val="22"/>
                <w:szCs w:val="22"/>
              </w:rPr>
            </w:pPr>
            <w:r w:rsidRPr="002C0BFC">
              <w:rPr>
                <w:rFonts w:ascii="Calibri" w:hAnsi="Calibri" w:cs="Calibri"/>
                <w:color w:val="000000"/>
                <w:sz w:val="22"/>
                <w:szCs w:val="22"/>
              </w:rPr>
              <w:t>Answer and Value</w:t>
            </w:r>
          </w:p>
        </w:tc>
      </w:tr>
      <w:tr w:rsidR="00264C2C" w:rsidRPr="002C5B97" w14:paraId="5912CA74" w14:textId="77777777" w:rsidTr="00DB77EB">
        <w:trPr>
          <w:trHeight w:val="330"/>
        </w:trPr>
        <w:tc>
          <w:tcPr>
            <w:tcW w:w="5000" w:type="pct"/>
            <w:gridSpan w:val="3"/>
          </w:tcPr>
          <w:p w14:paraId="12A1825C" w14:textId="014592CF" w:rsidR="00264C2C" w:rsidRPr="002C0BFC" w:rsidRDefault="00264C2C" w:rsidP="00DB77EB">
            <w:pPr>
              <w:jc w:val="center"/>
              <w:rPr>
                <w:rFonts w:cs="Calibri"/>
                <w:b/>
                <w:bCs/>
                <w:color w:val="4F81BD"/>
                <w:sz w:val="22"/>
                <w:szCs w:val="22"/>
              </w:rPr>
            </w:pPr>
            <w:r w:rsidRPr="002C0BFC">
              <w:rPr>
                <w:rFonts w:cstheme="minorHAnsi"/>
                <w:b/>
                <w:bCs/>
                <w:color w:val="000000" w:themeColor="text1"/>
                <w:sz w:val="22"/>
                <w:szCs w:val="22"/>
              </w:rPr>
              <w:t>Engineering Controls</w:t>
            </w:r>
          </w:p>
        </w:tc>
      </w:tr>
      <w:tr w:rsidR="00264C2C" w:rsidRPr="002C5B97" w14:paraId="4F108EC4" w14:textId="77777777" w:rsidTr="00DB77EB">
        <w:trPr>
          <w:trHeight w:val="330"/>
        </w:trPr>
        <w:tc>
          <w:tcPr>
            <w:tcW w:w="5000" w:type="pct"/>
            <w:gridSpan w:val="3"/>
          </w:tcPr>
          <w:p w14:paraId="28EE0A5E" w14:textId="7C8E2C37" w:rsidR="00264C2C" w:rsidRPr="002C0BFC" w:rsidRDefault="00264C2C" w:rsidP="00DB77EB">
            <w:pPr>
              <w:jc w:val="center"/>
              <w:rPr>
                <w:rFonts w:asciiTheme="minorHAnsi" w:hAnsiTheme="minorHAnsi" w:cstheme="minorHAnsi"/>
                <w:color w:val="000000" w:themeColor="text1"/>
                <w:sz w:val="22"/>
                <w:szCs w:val="22"/>
              </w:rPr>
            </w:pPr>
            <w:r w:rsidRPr="002C0BFC">
              <w:rPr>
                <w:rFonts w:asciiTheme="minorHAnsi" w:hAnsiTheme="minorHAnsi" w:cstheme="minorHAnsi"/>
                <w:color w:val="000000" w:themeColor="text1"/>
                <w:sz w:val="22"/>
                <w:szCs w:val="22"/>
              </w:rPr>
              <w:t xml:space="preserve">Overall measures to ensure engineering controls are </w:t>
            </w:r>
            <w:proofErr w:type="gramStart"/>
            <w:r w:rsidRPr="002C0BFC">
              <w:rPr>
                <w:rFonts w:asciiTheme="minorHAnsi" w:hAnsiTheme="minorHAnsi" w:cstheme="minorHAnsi"/>
                <w:color w:val="000000" w:themeColor="text1"/>
                <w:sz w:val="22"/>
                <w:szCs w:val="22"/>
              </w:rPr>
              <w:t>maintained</w:t>
            </w:r>
            <w:proofErr w:type="gramEnd"/>
            <w:r w:rsidRPr="002C0BFC">
              <w:rPr>
                <w:rFonts w:asciiTheme="minorHAnsi" w:hAnsiTheme="minorHAnsi" w:cstheme="minorHAnsi"/>
                <w:color w:val="000000" w:themeColor="text1"/>
                <w:sz w:val="22"/>
                <w:szCs w:val="22"/>
              </w:rPr>
              <w:t xml:space="preserve">, certified (or validated), trained on and operating procedures verified, helps to ensure the equipment is working as designed and offering the appropriate level of protection.  </w:t>
            </w:r>
          </w:p>
        </w:tc>
      </w:tr>
      <w:tr w:rsidR="00264C2C" w:rsidRPr="002C5B97" w14:paraId="735309EC" w14:textId="77777777" w:rsidTr="0080483C">
        <w:trPr>
          <w:trHeight w:val="300"/>
        </w:trPr>
        <w:tc>
          <w:tcPr>
            <w:tcW w:w="1667" w:type="pct"/>
            <w:noWrap/>
            <w:vAlign w:val="center"/>
          </w:tcPr>
          <w:p w14:paraId="40EDB0F9" w14:textId="4F278B9F" w:rsidR="00264C2C" w:rsidRPr="002C0BFC" w:rsidRDefault="00264C2C" w:rsidP="00264C2C">
            <w:pPr>
              <w:rPr>
                <w:rFonts w:asciiTheme="minorHAnsi" w:hAnsiTheme="minorHAnsi" w:cstheme="minorHAnsi"/>
                <w:color w:val="000000" w:themeColor="text1"/>
                <w:sz w:val="22"/>
                <w:szCs w:val="22"/>
              </w:rPr>
            </w:pPr>
            <w:r w:rsidRPr="002C0BFC">
              <w:rPr>
                <w:rFonts w:asciiTheme="minorHAnsi" w:hAnsiTheme="minorHAnsi" w:cstheme="minorHAnsi"/>
                <w:color w:val="000000"/>
                <w:sz w:val="22"/>
                <w:szCs w:val="22"/>
              </w:rPr>
              <w:t xml:space="preserve">1.1 Are </w:t>
            </w:r>
            <w:proofErr w:type="gramStart"/>
            <w:r w:rsidRPr="002C0BFC">
              <w:rPr>
                <w:rFonts w:asciiTheme="minorHAnsi" w:hAnsiTheme="minorHAnsi" w:cstheme="minorHAnsi"/>
                <w:color w:val="000000"/>
                <w:sz w:val="22"/>
                <w:szCs w:val="22"/>
              </w:rPr>
              <w:t>there</w:t>
            </w:r>
            <w:proofErr w:type="gramEnd"/>
            <w:r w:rsidRPr="002C0BFC">
              <w:rPr>
                <w:rFonts w:asciiTheme="minorHAnsi" w:hAnsiTheme="minorHAnsi" w:cstheme="minorHAnsi"/>
                <w:color w:val="000000"/>
                <w:sz w:val="22"/>
                <w:szCs w:val="22"/>
              </w:rPr>
              <w:t xml:space="preserve"> procedures in place for preventative equipment maintenance to reduce/eliminate accidents or equipment </w:t>
            </w:r>
            <w:r w:rsidRPr="002C0BFC">
              <w:rPr>
                <w:rFonts w:asciiTheme="minorHAnsi" w:hAnsiTheme="minorHAnsi" w:cstheme="minorHAnsi"/>
                <w:color w:val="000000"/>
                <w:sz w:val="22"/>
                <w:szCs w:val="22"/>
              </w:rPr>
              <w:lastRenderedPageBreak/>
              <w:t>failure, which meet defined best practices? These would include equipment calibration, validation, certification, etc.</w:t>
            </w:r>
          </w:p>
        </w:tc>
        <w:tc>
          <w:tcPr>
            <w:tcW w:w="1667" w:type="pct"/>
          </w:tcPr>
          <w:p w14:paraId="79AB271B" w14:textId="77777777" w:rsidR="00264C2C" w:rsidRPr="002C0BFC" w:rsidRDefault="00264C2C" w:rsidP="00264C2C">
            <w:pPr>
              <w:rPr>
                <w:rFonts w:asciiTheme="minorHAnsi" w:hAnsiTheme="minorHAnsi" w:cstheme="minorHAnsi"/>
                <w:color w:val="000000"/>
                <w:sz w:val="22"/>
                <w:szCs w:val="22"/>
              </w:rPr>
            </w:pPr>
          </w:p>
        </w:tc>
        <w:tc>
          <w:tcPr>
            <w:tcW w:w="1666" w:type="pct"/>
          </w:tcPr>
          <w:p w14:paraId="3608312B" w14:textId="63D2A024" w:rsidR="00264C2C" w:rsidRPr="002C0BFC" w:rsidRDefault="00D6443B" w:rsidP="00264C2C">
            <w:pPr>
              <w:rPr>
                <w:rFonts w:asciiTheme="minorHAnsi" w:hAnsiTheme="minorHAnsi" w:cstheme="minorHAnsi"/>
                <w:color w:val="000000"/>
                <w:sz w:val="22"/>
                <w:szCs w:val="22"/>
              </w:rPr>
            </w:pPr>
            <w:r w:rsidRPr="002C0BFC">
              <w:rPr>
                <w:rFonts w:asciiTheme="minorHAnsi" w:hAnsiTheme="minorHAnsi" w:cstheme="minorHAnsi"/>
                <w:color w:val="000000"/>
                <w:sz w:val="22"/>
                <w:szCs w:val="22"/>
              </w:rPr>
              <w:t xml:space="preserve">Maintenance defined for equipment, which includes documentation.  (Value = 1) </w:t>
            </w:r>
          </w:p>
        </w:tc>
      </w:tr>
      <w:tr w:rsidR="00264C2C" w:rsidRPr="002C5B97" w14:paraId="09DF8B74" w14:textId="77777777" w:rsidTr="0080483C">
        <w:trPr>
          <w:trHeight w:val="300"/>
        </w:trPr>
        <w:tc>
          <w:tcPr>
            <w:tcW w:w="1667" w:type="pct"/>
            <w:noWrap/>
            <w:vAlign w:val="center"/>
          </w:tcPr>
          <w:p w14:paraId="53B091A1" w14:textId="5246644C" w:rsidR="00264C2C" w:rsidRPr="002C0BFC" w:rsidRDefault="00264C2C" w:rsidP="00264C2C">
            <w:pPr>
              <w:rPr>
                <w:rFonts w:asciiTheme="minorHAnsi" w:hAnsiTheme="minorHAnsi" w:cstheme="minorHAnsi"/>
                <w:color w:val="000000" w:themeColor="text1"/>
                <w:sz w:val="22"/>
                <w:szCs w:val="22"/>
              </w:rPr>
            </w:pPr>
            <w:r w:rsidRPr="002C0BFC">
              <w:rPr>
                <w:rFonts w:asciiTheme="minorHAnsi" w:hAnsiTheme="minorHAnsi" w:cstheme="minorHAnsi"/>
                <w:color w:val="000000"/>
                <w:sz w:val="22"/>
                <w:szCs w:val="22"/>
              </w:rPr>
              <w:t>1.2 What is the implemented process for the decontamination of equipment prior to maintenance?</w:t>
            </w:r>
          </w:p>
        </w:tc>
        <w:tc>
          <w:tcPr>
            <w:tcW w:w="1667" w:type="pct"/>
          </w:tcPr>
          <w:p w14:paraId="37CFA0BC" w14:textId="77777777" w:rsidR="00264C2C" w:rsidRPr="002C0BFC" w:rsidRDefault="00264C2C" w:rsidP="00264C2C">
            <w:pPr>
              <w:rPr>
                <w:rFonts w:asciiTheme="minorHAnsi" w:hAnsiTheme="minorHAnsi" w:cstheme="minorHAnsi"/>
                <w:color w:val="000000"/>
                <w:sz w:val="22"/>
                <w:szCs w:val="22"/>
              </w:rPr>
            </w:pPr>
          </w:p>
        </w:tc>
        <w:tc>
          <w:tcPr>
            <w:tcW w:w="1666" w:type="pct"/>
          </w:tcPr>
          <w:p w14:paraId="33561E92" w14:textId="46EC62B8" w:rsidR="00264C2C" w:rsidRPr="002C0BFC" w:rsidRDefault="00D6443B" w:rsidP="00264C2C">
            <w:pPr>
              <w:rPr>
                <w:rFonts w:asciiTheme="minorHAnsi" w:hAnsiTheme="minorHAnsi" w:cstheme="minorHAnsi"/>
                <w:color w:val="000000"/>
                <w:sz w:val="22"/>
                <w:szCs w:val="22"/>
              </w:rPr>
            </w:pPr>
            <w:r w:rsidRPr="002C0BFC">
              <w:rPr>
                <w:rFonts w:asciiTheme="minorHAnsi" w:hAnsiTheme="minorHAnsi" w:cstheme="minorHAnsi"/>
                <w:color w:val="000000"/>
                <w:sz w:val="22"/>
                <w:szCs w:val="22"/>
              </w:rPr>
              <w:t>Maintenance defined for equipment</w:t>
            </w:r>
            <w:r w:rsidRPr="002C0BFC">
              <w:rPr>
                <w:rFonts w:asciiTheme="minorHAnsi" w:hAnsiTheme="minorHAnsi" w:cstheme="minorHAnsi"/>
                <w:color w:val="000000"/>
                <w:sz w:val="22"/>
                <w:szCs w:val="22"/>
              </w:rPr>
              <w:t xml:space="preserve"> does not specifically include decontamination.</w:t>
            </w:r>
            <w:r w:rsidRPr="002C0BFC">
              <w:rPr>
                <w:rFonts w:asciiTheme="minorHAnsi" w:hAnsiTheme="minorHAnsi" w:cstheme="minorHAnsi"/>
                <w:color w:val="000000"/>
                <w:sz w:val="22"/>
                <w:szCs w:val="22"/>
              </w:rPr>
              <w:t xml:space="preserve">  (Value = </w:t>
            </w:r>
            <w:r w:rsidRPr="002C0BFC">
              <w:rPr>
                <w:rFonts w:asciiTheme="minorHAnsi" w:hAnsiTheme="minorHAnsi" w:cstheme="minorHAnsi"/>
                <w:color w:val="000000"/>
                <w:sz w:val="22"/>
                <w:szCs w:val="22"/>
              </w:rPr>
              <w:t>0</w:t>
            </w:r>
            <w:r w:rsidRPr="002C0BFC">
              <w:rPr>
                <w:rFonts w:asciiTheme="minorHAnsi" w:hAnsiTheme="minorHAnsi" w:cstheme="minorHAnsi"/>
                <w:color w:val="000000"/>
                <w:sz w:val="22"/>
                <w:szCs w:val="22"/>
              </w:rPr>
              <w:t>)</w:t>
            </w:r>
          </w:p>
        </w:tc>
      </w:tr>
      <w:tr w:rsidR="00264C2C" w:rsidRPr="002C5B97" w14:paraId="669091DB" w14:textId="77777777" w:rsidTr="00264C2C">
        <w:trPr>
          <w:trHeight w:val="300"/>
        </w:trPr>
        <w:tc>
          <w:tcPr>
            <w:tcW w:w="5000" w:type="pct"/>
            <w:gridSpan w:val="3"/>
            <w:noWrap/>
          </w:tcPr>
          <w:p w14:paraId="336C8E01" w14:textId="436E3235" w:rsidR="00264C2C" w:rsidRPr="002C0BFC" w:rsidRDefault="00264C2C" w:rsidP="00264C2C">
            <w:pPr>
              <w:jc w:val="center"/>
              <w:rPr>
                <w:rFonts w:asciiTheme="minorHAnsi" w:hAnsiTheme="minorHAnsi" w:cstheme="minorHAnsi"/>
                <w:color w:val="000000"/>
                <w:sz w:val="22"/>
                <w:szCs w:val="22"/>
              </w:rPr>
            </w:pPr>
            <w:r w:rsidRPr="002C0BFC">
              <w:rPr>
                <w:rFonts w:asciiTheme="minorHAnsi" w:hAnsiTheme="minorHAnsi" w:cstheme="minorHAnsi"/>
                <w:color w:val="000000"/>
                <w:sz w:val="22"/>
                <w:szCs w:val="22"/>
              </w:rPr>
              <w:t>Primary containment reduces the potential for an aerosol release during a procedure; likewise, biosafety cabinet or other isolators reduce exposure potentials in the same manner.  Building ventilation and directional airflow reduce the potential for an aerosol release to the environment.</w:t>
            </w:r>
          </w:p>
        </w:tc>
      </w:tr>
      <w:tr w:rsidR="00397BF1" w:rsidRPr="002C5B97" w14:paraId="48DD0FC0" w14:textId="77777777" w:rsidTr="001F6D4F">
        <w:trPr>
          <w:trHeight w:val="300"/>
        </w:trPr>
        <w:tc>
          <w:tcPr>
            <w:tcW w:w="1667" w:type="pct"/>
            <w:noWrap/>
            <w:vAlign w:val="center"/>
          </w:tcPr>
          <w:p w14:paraId="53386210" w14:textId="6C529D7D" w:rsidR="00397BF1" w:rsidRPr="002C0BFC" w:rsidRDefault="00397BF1" w:rsidP="00397BF1">
            <w:pPr>
              <w:rPr>
                <w:rFonts w:asciiTheme="minorHAnsi" w:hAnsiTheme="minorHAnsi" w:cstheme="minorHAnsi"/>
                <w:color w:val="000000" w:themeColor="text1"/>
                <w:sz w:val="22"/>
                <w:szCs w:val="22"/>
              </w:rPr>
            </w:pPr>
            <w:r w:rsidRPr="002C0BFC">
              <w:rPr>
                <w:rFonts w:asciiTheme="minorHAnsi" w:hAnsiTheme="minorHAnsi" w:cstheme="minorHAnsi"/>
                <w:color w:val="000000"/>
                <w:sz w:val="22"/>
                <w:szCs w:val="22"/>
              </w:rPr>
              <w:t>1.3 Are Biosafety cabinets used in this procedure?</w:t>
            </w:r>
          </w:p>
        </w:tc>
        <w:tc>
          <w:tcPr>
            <w:tcW w:w="1667" w:type="pct"/>
            <w:vAlign w:val="center"/>
          </w:tcPr>
          <w:p w14:paraId="3516E20B" w14:textId="2790E4EA" w:rsidR="00397BF1" w:rsidRPr="002C0BFC" w:rsidRDefault="00397BF1" w:rsidP="00397BF1">
            <w:pPr>
              <w:rPr>
                <w:rFonts w:asciiTheme="minorHAnsi" w:hAnsiTheme="minorHAnsi" w:cstheme="minorHAnsi"/>
                <w:color w:val="000000"/>
                <w:sz w:val="22"/>
                <w:szCs w:val="22"/>
              </w:rPr>
            </w:pPr>
            <w:r w:rsidRPr="002C0BFC">
              <w:rPr>
                <w:rFonts w:asciiTheme="minorHAnsi" w:hAnsiTheme="minorHAnsi" w:cstheme="minorHAnsi"/>
                <w:color w:val="000000"/>
                <w:sz w:val="22"/>
                <w:szCs w:val="22"/>
              </w:rPr>
              <w:t xml:space="preserve">Les enceintes de </w:t>
            </w:r>
            <w:proofErr w:type="spellStart"/>
            <w:r w:rsidRPr="002C0BFC">
              <w:rPr>
                <w:rFonts w:asciiTheme="minorHAnsi" w:hAnsiTheme="minorHAnsi" w:cstheme="minorHAnsi"/>
                <w:color w:val="000000"/>
                <w:sz w:val="22"/>
                <w:szCs w:val="22"/>
              </w:rPr>
              <w:t>biosécurité</w:t>
            </w:r>
            <w:proofErr w:type="spellEnd"/>
            <w:r w:rsidRPr="002C0BFC">
              <w:rPr>
                <w:rFonts w:asciiTheme="minorHAnsi" w:hAnsiTheme="minorHAnsi" w:cstheme="minorHAnsi"/>
                <w:color w:val="000000"/>
                <w:sz w:val="22"/>
                <w:szCs w:val="22"/>
              </w:rPr>
              <w:t xml:space="preserve"> (BSC) </w:t>
            </w:r>
            <w:proofErr w:type="spellStart"/>
            <w:r w:rsidRPr="002C0BFC">
              <w:rPr>
                <w:rFonts w:asciiTheme="minorHAnsi" w:hAnsiTheme="minorHAnsi" w:cstheme="minorHAnsi"/>
                <w:color w:val="000000"/>
                <w:sz w:val="22"/>
                <w:szCs w:val="22"/>
              </w:rPr>
              <w:t>sont</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elles</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utilisées</w:t>
            </w:r>
            <w:proofErr w:type="spellEnd"/>
            <w:r w:rsidRPr="002C0BFC">
              <w:rPr>
                <w:rFonts w:asciiTheme="minorHAnsi" w:hAnsiTheme="minorHAnsi" w:cstheme="minorHAnsi"/>
                <w:color w:val="000000"/>
                <w:sz w:val="22"/>
                <w:szCs w:val="22"/>
              </w:rPr>
              <w:t xml:space="preserve"> pour la </w:t>
            </w:r>
            <w:proofErr w:type="spellStart"/>
            <w:proofErr w:type="gramStart"/>
            <w:r w:rsidRPr="002C0BFC">
              <w:rPr>
                <w:rFonts w:asciiTheme="minorHAnsi" w:hAnsiTheme="minorHAnsi" w:cstheme="minorHAnsi"/>
                <w:color w:val="000000"/>
                <w:sz w:val="22"/>
                <w:szCs w:val="22"/>
              </w:rPr>
              <w:t>procédure</w:t>
            </w:r>
            <w:proofErr w:type="spellEnd"/>
            <w:r w:rsidRPr="002C0BFC">
              <w:rPr>
                <w:rFonts w:asciiTheme="minorHAnsi" w:hAnsiTheme="minorHAnsi" w:cstheme="minorHAnsi"/>
                <w:color w:val="000000"/>
                <w:sz w:val="22"/>
                <w:szCs w:val="22"/>
              </w:rPr>
              <w:t> ?</w:t>
            </w:r>
            <w:proofErr w:type="gramEnd"/>
          </w:p>
        </w:tc>
        <w:tc>
          <w:tcPr>
            <w:tcW w:w="1666" w:type="pct"/>
          </w:tcPr>
          <w:p w14:paraId="49EA9EDB" w14:textId="4B6E1544" w:rsidR="00397BF1" w:rsidRPr="002C0BFC" w:rsidRDefault="00397BF1" w:rsidP="00397BF1">
            <w:pPr>
              <w:rPr>
                <w:rFonts w:asciiTheme="minorHAnsi" w:hAnsiTheme="minorHAnsi" w:cstheme="minorHAnsi"/>
                <w:color w:val="000000"/>
                <w:sz w:val="22"/>
                <w:szCs w:val="22"/>
              </w:rPr>
            </w:pPr>
            <w:r w:rsidRPr="002C0BFC">
              <w:rPr>
                <w:rFonts w:asciiTheme="minorHAnsi" w:hAnsiTheme="minorHAnsi" w:cstheme="minorHAnsi"/>
                <w:color w:val="000000"/>
                <w:sz w:val="22"/>
                <w:szCs w:val="22"/>
              </w:rPr>
              <w:t xml:space="preserve">Yes, and there exist </w:t>
            </w:r>
            <w:r w:rsidRPr="002C0BFC">
              <w:rPr>
                <w:rFonts w:asciiTheme="minorHAnsi" w:hAnsiTheme="minorHAnsi" w:cstheme="minorHAnsi"/>
                <w:color w:val="000000"/>
                <w:sz w:val="22"/>
                <w:szCs w:val="22"/>
              </w:rPr>
              <w:t>validated, documented procedures for use, cleaning, and maintenance</w:t>
            </w:r>
            <w:r w:rsidRPr="002C0BFC">
              <w:rPr>
                <w:rFonts w:asciiTheme="minorHAnsi" w:hAnsiTheme="minorHAnsi" w:cstheme="minorHAnsi"/>
                <w:color w:val="000000"/>
                <w:sz w:val="22"/>
                <w:szCs w:val="22"/>
              </w:rPr>
              <w:t xml:space="preserve"> (Value = 1)</w:t>
            </w:r>
          </w:p>
        </w:tc>
      </w:tr>
      <w:tr w:rsidR="00397BF1" w:rsidRPr="002C5B97" w14:paraId="6CBD0ADA" w14:textId="77777777" w:rsidTr="001F6D4F">
        <w:trPr>
          <w:trHeight w:val="300"/>
        </w:trPr>
        <w:tc>
          <w:tcPr>
            <w:tcW w:w="1667" w:type="pct"/>
            <w:noWrap/>
            <w:vAlign w:val="center"/>
          </w:tcPr>
          <w:p w14:paraId="63B20A92" w14:textId="60985820" w:rsidR="00397BF1" w:rsidRPr="002C0BFC" w:rsidRDefault="00397BF1" w:rsidP="00397BF1">
            <w:pPr>
              <w:rPr>
                <w:rFonts w:asciiTheme="minorHAnsi" w:hAnsiTheme="minorHAnsi" w:cstheme="minorHAnsi"/>
                <w:color w:val="000000" w:themeColor="text1"/>
                <w:sz w:val="22"/>
                <w:szCs w:val="22"/>
              </w:rPr>
            </w:pPr>
            <w:r w:rsidRPr="002C0BFC">
              <w:rPr>
                <w:rFonts w:asciiTheme="minorHAnsi" w:hAnsiTheme="minorHAnsi" w:cstheme="minorHAnsi"/>
                <w:color w:val="000000"/>
                <w:sz w:val="22"/>
                <w:szCs w:val="22"/>
              </w:rPr>
              <w:t>1.4 Is all the equipment used in this procedure with a potential to generate infectious aerosols (</w:t>
            </w:r>
            <w:proofErr w:type="gramStart"/>
            <w:r w:rsidRPr="002C0BFC">
              <w:rPr>
                <w:rFonts w:asciiTheme="minorHAnsi" w:hAnsiTheme="minorHAnsi" w:cstheme="minorHAnsi"/>
                <w:color w:val="000000"/>
                <w:sz w:val="22"/>
                <w:szCs w:val="22"/>
              </w:rPr>
              <w:t>e.g.</w:t>
            </w:r>
            <w:proofErr w:type="gramEnd"/>
            <w:r w:rsidRPr="002C0BFC">
              <w:rPr>
                <w:rFonts w:asciiTheme="minorHAnsi" w:hAnsiTheme="minorHAnsi" w:cstheme="minorHAnsi"/>
                <w:color w:val="000000"/>
                <w:sz w:val="22"/>
                <w:szCs w:val="22"/>
              </w:rPr>
              <w:t xml:space="preserve"> centrifuge, </w:t>
            </w:r>
            <w:proofErr w:type="spellStart"/>
            <w:r w:rsidRPr="002C0BFC">
              <w:rPr>
                <w:rFonts w:asciiTheme="minorHAnsi" w:hAnsiTheme="minorHAnsi" w:cstheme="minorHAnsi"/>
                <w:color w:val="000000"/>
                <w:sz w:val="22"/>
                <w:szCs w:val="22"/>
              </w:rPr>
              <w:t>vortexer</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sonicator</w:t>
            </w:r>
            <w:proofErr w:type="spellEnd"/>
            <w:r w:rsidRPr="002C0BFC">
              <w:rPr>
                <w:rFonts w:asciiTheme="minorHAnsi" w:hAnsiTheme="minorHAnsi" w:cstheme="minorHAnsi"/>
                <w:color w:val="000000"/>
                <w:sz w:val="22"/>
                <w:szCs w:val="22"/>
              </w:rPr>
              <w:t xml:space="preserve">) isolated or sealed in a manner to prevent aerosol escape (e.g. sealed rotor cups, equipment in BSC or in a </w:t>
            </w:r>
            <w:proofErr w:type="spellStart"/>
            <w:r w:rsidRPr="002C0BFC">
              <w:rPr>
                <w:rFonts w:asciiTheme="minorHAnsi" w:hAnsiTheme="minorHAnsi" w:cstheme="minorHAnsi"/>
                <w:color w:val="000000"/>
                <w:sz w:val="22"/>
                <w:szCs w:val="22"/>
              </w:rPr>
              <w:t>biobubble</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etc</w:t>
            </w:r>
            <w:proofErr w:type="spellEnd"/>
            <w:r w:rsidRPr="002C0BFC">
              <w:rPr>
                <w:rFonts w:asciiTheme="minorHAnsi" w:hAnsiTheme="minorHAnsi" w:cstheme="minorHAnsi"/>
                <w:color w:val="000000"/>
                <w:sz w:val="22"/>
                <w:szCs w:val="22"/>
              </w:rPr>
              <w:t>) prior to use?</w:t>
            </w:r>
          </w:p>
        </w:tc>
        <w:tc>
          <w:tcPr>
            <w:tcW w:w="1667" w:type="pct"/>
            <w:vAlign w:val="center"/>
          </w:tcPr>
          <w:p w14:paraId="404C6A5E" w14:textId="7CAAB421" w:rsidR="00397BF1" w:rsidRPr="002C0BFC" w:rsidRDefault="00397BF1" w:rsidP="00397BF1">
            <w:pPr>
              <w:rPr>
                <w:rFonts w:asciiTheme="minorHAnsi" w:hAnsiTheme="minorHAnsi" w:cstheme="minorHAnsi"/>
                <w:color w:val="000000"/>
                <w:sz w:val="22"/>
                <w:szCs w:val="22"/>
              </w:rPr>
            </w:pPr>
            <w:proofErr w:type="spellStart"/>
            <w:r w:rsidRPr="002C0BFC">
              <w:rPr>
                <w:rFonts w:asciiTheme="minorHAnsi" w:hAnsiTheme="minorHAnsi" w:cstheme="minorHAnsi"/>
                <w:color w:val="000000"/>
                <w:sz w:val="22"/>
                <w:szCs w:val="22"/>
              </w:rPr>
              <w:t>L’équipement</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utilisé</w:t>
            </w:r>
            <w:proofErr w:type="spellEnd"/>
            <w:r w:rsidRPr="002C0BFC">
              <w:rPr>
                <w:rFonts w:asciiTheme="minorHAnsi" w:hAnsiTheme="minorHAnsi" w:cstheme="minorHAnsi"/>
                <w:color w:val="000000"/>
                <w:sz w:val="22"/>
                <w:szCs w:val="22"/>
              </w:rPr>
              <w:t xml:space="preserve"> pour </w:t>
            </w:r>
            <w:proofErr w:type="spellStart"/>
            <w:r w:rsidRPr="002C0BFC">
              <w:rPr>
                <w:rFonts w:asciiTheme="minorHAnsi" w:hAnsiTheme="minorHAnsi" w:cstheme="minorHAnsi"/>
                <w:color w:val="000000"/>
                <w:sz w:val="22"/>
                <w:szCs w:val="22"/>
              </w:rPr>
              <w:t>cette</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procédure</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ayant</w:t>
            </w:r>
            <w:proofErr w:type="spellEnd"/>
            <w:r w:rsidRPr="002C0BFC">
              <w:rPr>
                <w:rFonts w:asciiTheme="minorHAnsi" w:hAnsiTheme="minorHAnsi" w:cstheme="minorHAnsi"/>
                <w:color w:val="000000"/>
                <w:sz w:val="22"/>
                <w:szCs w:val="22"/>
              </w:rPr>
              <w:t xml:space="preserve"> le </w:t>
            </w:r>
            <w:proofErr w:type="spellStart"/>
            <w:r w:rsidRPr="002C0BFC">
              <w:rPr>
                <w:rFonts w:asciiTheme="minorHAnsi" w:hAnsiTheme="minorHAnsi" w:cstheme="minorHAnsi"/>
                <w:color w:val="000000"/>
                <w:sz w:val="22"/>
                <w:szCs w:val="22"/>
              </w:rPr>
              <w:t>potentiel</w:t>
            </w:r>
            <w:proofErr w:type="spellEnd"/>
            <w:r w:rsidRPr="002C0BFC">
              <w:rPr>
                <w:rFonts w:asciiTheme="minorHAnsi" w:hAnsiTheme="minorHAnsi" w:cstheme="minorHAnsi"/>
                <w:color w:val="000000"/>
                <w:sz w:val="22"/>
                <w:szCs w:val="22"/>
              </w:rPr>
              <w:t xml:space="preserve"> de </w:t>
            </w:r>
            <w:proofErr w:type="spellStart"/>
            <w:r w:rsidRPr="002C0BFC">
              <w:rPr>
                <w:rFonts w:asciiTheme="minorHAnsi" w:hAnsiTheme="minorHAnsi" w:cstheme="minorHAnsi"/>
                <w:color w:val="000000"/>
                <w:sz w:val="22"/>
                <w:szCs w:val="22"/>
              </w:rPr>
              <w:t>produire</w:t>
            </w:r>
            <w:proofErr w:type="spellEnd"/>
            <w:r w:rsidRPr="002C0BFC">
              <w:rPr>
                <w:rFonts w:asciiTheme="minorHAnsi" w:hAnsiTheme="minorHAnsi" w:cstheme="minorHAnsi"/>
                <w:color w:val="000000"/>
                <w:sz w:val="22"/>
                <w:szCs w:val="22"/>
              </w:rPr>
              <w:t xml:space="preserve"> des </w:t>
            </w:r>
            <w:proofErr w:type="spellStart"/>
            <w:r w:rsidRPr="002C0BFC">
              <w:rPr>
                <w:rFonts w:asciiTheme="minorHAnsi" w:hAnsiTheme="minorHAnsi" w:cstheme="minorHAnsi"/>
                <w:color w:val="000000"/>
                <w:sz w:val="22"/>
                <w:szCs w:val="22"/>
              </w:rPr>
              <w:t>aérosols</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infectieux</w:t>
            </w:r>
            <w:proofErr w:type="spellEnd"/>
            <w:r w:rsidRPr="002C0BFC">
              <w:rPr>
                <w:rFonts w:asciiTheme="minorHAnsi" w:hAnsiTheme="minorHAnsi" w:cstheme="minorHAnsi"/>
                <w:color w:val="000000"/>
                <w:sz w:val="22"/>
                <w:szCs w:val="22"/>
              </w:rPr>
              <w:t xml:space="preserve"> (ex. </w:t>
            </w:r>
            <w:proofErr w:type="spellStart"/>
            <w:r w:rsidRPr="002C0BFC">
              <w:rPr>
                <w:rFonts w:asciiTheme="minorHAnsi" w:hAnsiTheme="minorHAnsi" w:cstheme="minorHAnsi"/>
                <w:color w:val="000000"/>
                <w:sz w:val="22"/>
                <w:szCs w:val="22"/>
              </w:rPr>
              <w:t>une</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centrifugeuse</w:t>
            </w:r>
            <w:proofErr w:type="spellEnd"/>
            <w:r w:rsidRPr="002C0BFC">
              <w:rPr>
                <w:rFonts w:asciiTheme="minorHAnsi" w:hAnsiTheme="minorHAnsi" w:cstheme="minorHAnsi"/>
                <w:color w:val="000000"/>
                <w:sz w:val="22"/>
                <w:szCs w:val="22"/>
              </w:rPr>
              <w:t xml:space="preserve">, un </w:t>
            </w:r>
            <w:proofErr w:type="spellStart"/>
            <w:r w:rsidRPr="002C0BFC">
              <w:rPr>
                <w:rFonts w:asciiTheme="minorHAnsi" w:hAnsiTheme="minorHAnsi" w:cstheme="minorHAnsi"/>
                <w:color w:val="000000"/>
                <w:sz w:val="22"/>
                <w:szCs w:val="22"/>
              </w:rPr>
              <w:t>agitateur-mélangeur</w:t>
            </w:r>
            <w:proofErr w:type="spellEnd"/>
            <w:r w:rsidRPr="002C0BFC">
              <w:rPr>
                <w:rFonts w:asciiTheme="minorHAnsi" w:hAnsiTheme="minorHAnsi" w:cstheme="minorHAnsi"/>
                <w:color w:val="000000"/>
                <w:sz w:val="22"/>
                <w:szCs w:val="22"/>
              </w:rPr>
              <w:t xml:space="preserve"> à vortex, un </w:t>
            </w:r>
            <w:proofErr w:type="spellStart"/>
            <w:r w:rsidRPr="002C0BFC">
              <w:rPr>
                <w:rFonts w:asciiTheme="minorHAnsi" w:hAnsiTheme="minorHAnsi" w:cstheme="minorHAnsi"/>
                <w:color w:val="000000"/>
                <w:sz w:val="22"/>
                <w:szCs w:val="22"/>
              </w:rPr>
              <w:t>appareil</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sonique</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est</w:t>
            </w:r>
            <w:proofErr w:type="spellEnd"/>
            <w:r w:rsidRPr="002C0BFC">
              <w:rPr>
                <w:rFonts w:asciiTheme="minorHAnsi" w:hAnsiTheme="minorHAnsi" w:cstheme="minorHAnsi"/>
                <w:color w:val="000000"/>
                <w:sz w:val="22"/>
                <w:szCs w:val="22"/>
              </w:rPr>
              <w:t xml:space="preserve">-il </w:t>
            </w:r>
            <w:proofErr w:type="spellStart"/>
            <w:r w:rsidRPr="002C0BFC">
              <w:rPr>
                <w:rFonts w:asciiTheme="minorHAnsi" w:hAnsiTheme="minorHAnsi" w:cstheme="minorHAnsi"/>
                <w:color w:val="000000"/>
                <w:sz w:val="22"/>
                <w:szCs w:val="22"/>
              </w:rPr>
              <w:t>isolé</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ou</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scellé</w:t>
            </w:r>
            <w:proofErr w:type="spellEnd"/>
            <w:r w:rsidRPr="002C0BFC">
              <w:rPr>
                <w:rFonts w:asciiTheme="minorHAnsi" w:hAnsiTheme="minorHAnsi" w:cstheme="minorHAnsi"/>
                <w:color w:val="000000"/>
                <w:sz w:val="22"/>
                <w:szCs w:val="22"/>
              </w:rPr>
              <w:t xml:space="preserve"> de manière à </w:t>
            </w:r>
            <w:proofErr w:type="spellStart"/>
            <w:r w:rsidRPr="002C0BFC">
              <w:rPr>
                <w:rFonts w:asciiTheme="minorHAnsi" w:hAnsiTheme="minorHAnsi" w:cstheme="minorHAnsi"/>
                <w:color w:val="000000"/>
                <w:sz w:val="22"/>
                <w:szCs w:val="22"/>
              </w:rPr>
              <w:t>éviter</w:t>
            </w:r>
            <w:proofErr w:type="spellEnd"/>
            <w:r w:rsidRPr="002C0BFC">
              <w:rPr>
                <w:rFonts w:asciiTheme="minorHAnsi" w:hAnsiTheme="minorHAnsi" w:cstheme="minorHAnsi"/>
                <w:color w:val="000000"/>
                <w:sz w:val="22"/>
                <w:szCs w:val="22"/>
              </w:rPr>
              <w:t xml:space="preserve"> les </w:t>
            </w:r>
            <w:proofErr w:type="spellStart"/>
            <w:r w:rsidRPr="002C0BFC">
              <w:rPr>
                <w:rFonts w:asciiTheme="minorHAnsi" w:hAnsiTheme="minorHAnsi" w:cstheme="minorHAnsi"/>
                <w:color w:val="000000"/>
                <w:sz w:val="22"/>
                <w:szCs w:val="22"/>
              </w:rPr>
              <w:t>échappées</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d’aérosols</w:t>
            </w:r>
            <w:proofErr w:type="spellEnd"/>
            <w:r w:rsidRPr="002C0BFC">
              <w:rPr>
                <w:rFonts w:asciiTheme="minorHAnsi" w:hAnsiTheme="minorHAnsi" w:cstheme="minorHAnsi"/>
                <w:color w:val="000000"/>
                <w:sz w:val="22"/>
                <w:szCs w:val="22"/>
              </w:rPr>
              <w:t xml:space="preserve"> (ex. </w:t>
            </w:r>
            <w:proofErr w:type="spellStart"/>
            <w:r w:rsidRPr="002C0BFC">
              <w:rPr>
                <w:rFonts w:asciiTheme="minorHAnsi" w:hAnsiTheme="minorHAnsi" w:cstheme="minorHAnsi"/>
                <w:color w:val="000000"/>
                <w:sz w:val="22"/>
                <w:szCs w:val="22"/>
              </w:rPr>
              <w:t>une</w:t>
            </w:r>
            <w:proofErr w:type="spellEnd"/>
            <w:r w:rsidRPr="002C0BFC">
              <w:rPr>
                <w:rFonts w:asciiTheme="minorHAnsi" w:hAnsiTheme="minorHAnsi" w:cstheme="minorHAnsi"/>
                <w:color w:val="000000"/>
                <w:sz w:val="22"/>
                <w:szCs w:val="22"/>
              </w:rPr>
              <w:t xml:space="preserve"> roue à </w:t>
            </w:r>
            <w:proofErr w:type="spellStart"/>
            <w:r w:rsidRPr="002C0BFC">
              <w:rPr>
                <w:rFonts w:asciiTheme="minorHAnsi" w:hAnsiTheme="minorHAnsi" w:cstheme="minorHAnsi"/>
                <w:color w:val="000000"/>
                <w:sz w:val="22"/>
                <w:szCs w:val="22"/>
              </w:rPr>
              <w:t>auguets</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scellée</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équipement</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en</w:t>
            </w:r>
            <w:proofErr w:type="spellEnd"/>
            <w:r w:rsidRPr="002C0BFC">
              <w:rPr>
                <w:rFonts w:asciiTheme="minorHAnsi" w:hAnsiTheme="minorHAnsi" w:cstheme="minorHAnsi"/>
                <w:color w:val="000000"/>
                <w:sz w:val="22"/>
                <w:szCs w:val="22"/>
              </w:rPr>
              <w:t xml:space="preserve"> BSC </w:t>
            </w:r>
            <w:proofErr w:type="spellStart"/>
            <w:r w:rsidRPr="002C0BFC">
              <w:rPr>
                <w:rFonts w:asciiTheme="minorHAnsi" w:hAnsiTheme="minorHAnsi" w:cstheme="minorHAnsi"/>
                <w:color w:val="000000"/>
                <w:sz w:val="22"/>
                <w:szCs w:val="22"/>
              </w:rPr>
              <w:t>ou</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en</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biobubble</w:t>
            </w:r>
            <w:proofErr w:type="spellEnd"/>
            <w:r w:rsidRPr="002C0BFC">
              <w:rPr>
                <w:rFonts w:asciiTheme="minorHAnsi" w:hAnsiTheme="minorHAnsi" w:cstheme="minorHAnsi"/>
                <w:color w:val="000000"/>
                <w:sz w:val="22"/>
                <w:szCs w:val="22"/>
              </w:rPr>
              <w:t xml:space="preserve">, etc.) </w:t>
            </w:r>
            <w:proofErr w:type="spellStart"/>
            <w:r w:rsidRPr="002C0BFC">
              <w:rPr>
                <w:rFonts w:asciiTheme="minorHAnsi" w:hAnsiTheme="minorHAnsi" w:cstheme="minorHAnsi"/>
                <w:color w:val="000000"/>
                <w:sz w:val="22"/>
                <w:szCs w:val="22"/>
              </w:rPr>
              <w:t>avant</w:t>
            </w:r>
            <w:proofErr w:type="spellEnd"/>
            <w:r w:rsidRPr="002C0BFC">
              <w:rPr>
                <w:rFonts w:asciiTheme="minorHAnsi" w:hAnsiTheme="minorHAnsi" w:cstheme="minorHAnsi"/>
                <w:color w:val="000000"/>
                <w:sz w:val="22"/>
                <w:szCs w:val="22"/>
              </w:rPr>
              <w:t xml:space="preserve"> son </w:t>
            </w:r>
            <w:proofErr w:type="spellStart"/>
            <w:r w:rsidRPr="002C0BFC">
              <w:rPr>
                <w:rFonts w:asciiTheme="minorHAnsi" w:hAnsiTheme="minorHAnsi" w:cstheme="minorHAnsi"/>
                <w:color w:val="000000"/>
                <w:sz w:val="22"/>
                <w:szCs w:val="22"/>
              </w:rPr>
              <w:t>utilisation</w:t>
            </w:r>
            <w:proofErr w:type="spellEnd"/>
            <w:r w:rsidRPr="002C0BFC">
              <w:rPr>
                <w:rFonts w:asciiTheme="minorHAnsi" w:hAnsiTheme="minorHAnsi" w:cstheme="minorHAnsi"/>
                <w:color w:val="000000"/>
                <w:sz w:val="22"/>
                <w:szCs w:val="22"/>
              </w:rPr>
              <w:t>?</w:t>
            </w:r>
          </w:p>
        </w:tc>
        <w:tc>
          <w:tcPr>
            <w:tcW w:w="1666" w:type="pct"/>
          </w:tcPr>
          <w:p w14:paraId="4E995E22" w14:textId="064DD7CB" w:rsidR="00397BF1" w:rsidRPr="002C0BFC" w:rsidRDefault="00397BF1" w:rsidP="00397BF1">
            <w:pPr>
              <w:rPr>
                <w:rFonts w:asciiTheme="minorHAnsi" w:hAnsiTheme="minorHAnsi" w:cstheme="minorHAnsi"/>
                <w:color w:val="000000"/>
                <w:sz w:val="22"/>
                <w:szCs w:val="22"/>
              </w:rPr>
            </w:pPr>
            <w:r w:rsidRPr="002C0BFC">
              <w:rPr>
                <w:rFonts w:asciiTheme="minorHAnsi" w:hAnsiTheme="minorHAnsi" w:cstheme="minorHAnsi"/>
                <w:color w:val="000000"/>
                <w:sz w:val="22"/>
                <w:szCs w:val="22"/>
              </w:rPr>
              <w:t>Yes, and there exist validated, documented procedures for use, cleaning, and maintenance (Value = 1)</w:t>
            </w:r>
          </w:p>
        </w:tc>
      </w:tr>
      <w:tr w:rsidR="00397BF1" w:rsidRPr="002C5B97" w14:paraId="48481780" w14:textId="77777777" w:rsidTr="001F6D4F">
        <w:trPr>
          <w:trHeight w:val="300"/>
        </w:trPr>
        <w:tc>
          <w:tcPr>
            <w:tcW w:w="1667" w:type="pct"/>
            <w:noWrap/>
            <w:vAlign w:val="center"/>
          </w:tcPr>
          <w:p w14:paraId="07847159" w14:textId="46F39721" w:rsidR="00397BF1" w:rsidRPr="002C0BFC" w:rsidRDefault="00397BF1" w:rsidP="00397BF1">
            <w:pPr>
              <w:rPr>
                <w:rFonts w:asciiTheme="minorHAnsi" w:hAnsiTheme="minorHAnsi" w:cstheme="minorHAnsi"/>
                <w:color w:val="000000" w:themeColor="text1"/>
                <w:sz w:val="22"/>
                <w:szCs w:val="22"/>
              </w:rPr>
            </w:pPr>
            <w:r w:rsidRPr="002C0BFC">
              <w:rPr>
                <w:rFonts w:asciiTheme="minorHAnsi" w:hAnsiTheme="minorHAnsi" w:cstheme="minorHAnsi"/>
                <w:color w:val="000000"/>
                <w:sz w:val="22"/>
                <w:szCs w:val="22"/>
              </w:rPr>
              <w:t>1.5 Are other forms of Primary Containment used in this procedure?</w:t>
            </w:r>
          </w:p>
        </w:tc>
        <w:tc>
          <w:tcPr>
            <w:tcW w:w="1667" w:type="pct"/>
            <w:vAlign w:val="center"/>
          </w:tcPr>
          <w:p w14:paraId="7EFD1FA5" w14:textId="3BCD4F00" w:rsidR="00397BF1" w:rsidRPr="002C0BFC" w:rsidRDefault="00397BF1" w:rsidP="00397BF1">
            <w:pPr>
              <w:rPr>
                <w:rFonts w:asciiTheme="minorHAnsi" w:hAnsiTheme="minorHAnsi" w:cstheme="minorHAnsi"/>
                <w:color w:val="000000"/>
                <w:sz w:val="22"/>
                <w:szCs w:val="22"/>
              </w:rPr>
            </w:pPr>
            <w:proofErr w:type="spellStart"/>
            <w:r w:rsidRPr="002C0BFC">
              <w:rPr>
                <w:rFonts w:asciiTheme="minorHAnsi" w:hAnsiTheme="minorHAnsi" w:cstheme="minorHAnsi"/>
                <w:color w:val="000000"/>
                <w:sz w:val="22"/>
                <w:szCs w:val="22"/>
              </w:rPr>
              <w:t>D’autres</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formes</w:t>
            </w:r>
            <w:proofErr w:type="spellEnd"/>
            <w:r w:rsidRPr="002C0BFC">
              <w:rPr>
                <w:rFonts w:asciiTheme="minorHAnsi" w:hAnsiTheme="minorHAnsi" w:cstheme="minorHAnsi"/>
                <w:color w:val="000000"/>
                <w:sz w:val="22"/>
                <w:szCs w:val="22"/>
              </w:rPr>
              <w:t xml:space="preserve"> de confinement </w:t>
            </w:r>
            <w:proofErr w:type="spellStart"/>
            <w:r w:rsidRPr="002C0BFC">
              <w:rPr>
                <w:rFonts w:asciiTheme="minorHAnsi" w:hAnsiTheme="minorHAnsi" w:cstheme="minorHAnsi"/>
                <w:color w:val="000000"/>
                <w:sz w:val="22"/>
                <w:szCs w:val="22"/>
              </w:rPr>
              <w:t>primaire</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sont-elles</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en</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vigueur</w:t>
            </w:r>
            <w:proofErr w:type="spellEnd"/>
            <w:r w:rsidRPr="002C0BFC">
              <w:rPr>
                <w:rFonts w:asciiTheme="minorHAnsi" w:hAnsiTheme="minorHAnsi" w:cstheme="minorHAnsi"/>
                <w:color w:val="000000"/>
                <w:sz w:val="22"/>
                <w:szCs w:val="22"/>
              </w:rPr>
              <w:t xml:space="preserve"> pour </w:t>
            </w:r>
            <w:proofErr w:type="spellStart"/>
            <w:r w:rsidRPr="002C0BFC">
              <w:rPr>
                <w:rFonts w:asciiTheme="minorHAnsi" w:hAnsiTheme="minorHAnsi" w:cstheme="minorHAnsi"/>
                <w:color w:val="000000"/>
                <w:sz w:val="22"/>
                <w:szCs w:val="22"/>
              </w:rPr>
              <w:t>cette</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procédure</w:t>
            </w:r>
            <w:proofErr w:type="spellEnd"/>
            <w:r w:rsidRPr="002C0BFC">
              <w:rPr>
                <w:rFonts w:asciiTheme="minorHAnsi" w:hAnsiTheme="minorHAnsi" w:cstheme="minorHAnsi"/>
                <w:color w:val="000000"/>
                <w:sz w:val="22"/>
                <w:szCs w:val="22"/>
              </w:rPr>
              <w:t>?</w:t>
            </w:r>
          </w:p>
        </w:tc>
        <w:tc>
          <w:tcPr>
            <w:tcW w:w="1666" w:type="pct"/>
          </w:tcPr>
          <w:p w14:paraId="4FB4059C" w14:textId="735C4BC1" w:rsidR="00397BF1" w:rsidRPr="002C0BFC" w:rsidRDefault="00397BF1" w:rsidP="00397BF1">
            <w:pPr>
              <w:rPr>
                <w:rFonts w:asciiTheme="minorHAnsi" w:hAnsiTheme="minorHAnsi" w:cstheme="minorHAnsi"/>
                <w:color w:val="000000"/>
                <w:sz w:val="22"/>
                <w:szCs w:val="22"/>
              </w:rPr>
            </w:pPr>
            <w:r w:rsidRPr="002C0BFC">
              <w:rPr>
                <w:rFonts w:asciiTheme="minorHAnsi" w:hAnsiTheme="minorHAnsi" w:cstheme="minorHAnsi"/>
                <w:color w:val="000000"/>
                <w:sz w:val="22"/>
                <w:szCs w:val="22"/>
              </w:rPr>
              <w:t>Yes, and there exist validated, documented procedures for use, cleaning, and maintenance (Value = 1)</w:t>
            </w:r>
          </w:p>
        </w:tc>
      </w:tr>
      <w:tr w:rsidR="00397BF1" w:rsidRPr="002C5B97" w14:paraId="29B29FDA" w14:textId="77777777" w:rsidTr="001F6D4F">
        <w:trPr>
          <w:trHeight w:val="300"/>
        </w:trPr>
        <w:tc>
          <w:tcPr>
            <w:tcW w:w="1667" w:type="pct"/>
            <w:noWrap/>
            <w:vAlign w:val="center"/>
          </w:tcPr>
          <w:p w14:paraId="3E2E04B0" w14:textId="7C117E16" w:rsidR="00397BF1" w:rsidRPr="002C0BFC" w:rsidRDefault="00397BF1" w:rsidP="00397BF1">
            <w:pPr>
              <w:rPr>
                <w:rFonts w:asciiTheme="minorHAnsi" w:hAnsiTheme="minorHAnsi" w:cstheme="minorHAnsi"/>
                <w:color w:val="000000" w:themeColor="text1"/>
                <w:sz w:val="22"/>
                <w:szCs w:val="22"/>
              </w:rPr>
            </w:pPr>
            <w:r w:rsidRPr="002C0BFC">
              <w:rPr>
                <w:rFonts w:asciiTheme="minorHAnsi" w:hAnsiTheme="minorHAnsi" w:cstheme="minorHAnsi"/>
                <w:color w:val="000000"/>
                <w:sz w:val="22"/>
                <w:szCs w:val="22"/>
              </w:rPr>
              <w:t>1.6 Are measures in place to reduce infectious aerosols exiting the laboratory?  (Ventilation / HVAC)</w:t>
            </w:r>
          </w:p>
        </w:tc>
        <w:tc>
          <w:tcPr>
            <w:tcW w:w="1667" w:type="pct"/>
            <w:vAlign w:val="center"/>
          </w:tcPr>
          <w:p w14:paraId="0676A251" w14:textId="4E5C73F6" w:rsidR="00397BF1" w:rsidRPr="002C0BFC" w:rsidRDefault="00397BF1" w:rsidP="00397BF1">
            <w:pPr>
              <w:rPr>
                <w:rFonts w:asciiTheme="minorHAnsi" w:hAnsiTheme="minorHAnsi" w:cstheme="minorHAnsi"/>
                <w:color w:val="000000"/>
                <w:sz w:val="22"/>
                <w:szCs w:val="22"/>
              </w:rPr>
            </w:pPr>
            <w:r w:rsidRPr="002C0BFC">
              <w:rPr>
                <w:rFonts w:asciiTheme="minorHAnsi" w:hAnsiTheme="minorHAnsi" w:cstheme="minorHAnsi"/>
                <w:color w:val="000000"/>
                <w:sz w:val="22"/>
                <w:szCs w:val="22"/>
              </w:rPr>
              <w:t xml:space="preserve">Les </w:t>
            </w:r>
            <w:proofErr w:type="spellStart"/>
            <w:r w:rsidRPr="002C0BFC">
              <w:rPr>
                <w:rFonts w:asciiTheme="minorHAnsi" w:hAnsiTheme="minorHAnsi" w:cstheme="minorHAnsi"/>
                <w:color w:val="000000"/>
                <w:sz w:val="22"/>
                <w:szCs w:val="22"/>
              </w:rPr>
              <w:t>modalités</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sont-elles</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en</w:t>
            </w:r>
            <w:proofErr w:type="spellEnd"/>
            <w:r w:rsidRPr="002C0BFC">
              <w:rPr>
                <w:rFonts w:asciiTheme="minorHAnsi" w:hAnsiTheme="minorHAnsi" w:cstheme="minorHAnsi"/>
                <w:color w:val="000000"/>
                <w:sz w:val="22"/>
                <w:szCs w:val="22"/>
              </w:rPr>
              <w:t xml:space="preserve"> place pour </w:t>
            </w:r>
            <w:proofErr w:type="spellStart"/>
            <w:r w:rsidRPr="002C0BFC">
              <w:rPr>
                <w:rFonts w:asciiTheme="minorHAnsi" w:hAnsiTheme="minorHAnsi" w:cstheme="minorHAnsi"/>
                <w:color w:val="000000"/>
                <w:sz w:val="22"/>
                <w:szCs w:val="22"/>
              </w:rPr>
              <w:t>éviter</w:t>
            </w:r>
            <w:proofErr w:type="spellEnd"/>
            <w:r w:rsidRPr="002C0BFC">
              <w:rPr>
                <w:rFonts w:asciiTheme="minorHAnsi" w:hAnsiTheme="minorHAnsi" w:cstheme="minorHAnsi"/>
                <w:color w:val="000000"/>
                <w:sz w:val="22"/>
                <w:szCs w:val="22"/>
              </w:rPr>
              <w:t xml:space="preserve"> les </w:t>
            </w:r>
            <w:proofErr w:type="spellStart"/>
            <w:r w:rsidRPr="002C0BFC">
              <w:rPr>
                <w:rFonts w:asciiTheme="minorHAnsi" w:hAnsiTheme="minorHAnsi" w:cstheme="minorHAnsi"/>
                <w:color w:val="000000"/>
                <w:sz w:val="22"/>
                <w:szCs w:val="22"/>
              </w:rPr>
              <w:t>échappées</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d’aérosols</w:t>
            </w:r>
            <w:proofErr w:type="spellEnd"/>
            <w:r w:rsidRPr="002C0BFC">
              <w:rPr>
                <w:rFonts w:asciiTheme="minorHAnsi" w:hAnsiTheme="minorHAnsi" w:cstheme="minorHAnsi"/>
                <w:color w:val="000000"/>
                <w:sz w:val="22"/>
                <w:szCs w:val="22"/>
              </w:rPr>
              <w:t xml:space="preserve"> à </w:t>
            </w:r>
            <w:proofErr w:type="spellStart"/>
            <w:r w:rsidRPr="002C0BFC">
              <w:rPr>
                <w:rFonts w:asciiTheme="minorHAnsi" w:hAnsiTheme="minorHAnsi" w:cstheme="minorHAnsi"/>
                <w:color w:val="000000"/>
                <w:sz w:val="22"/>
                <w:szCs w:val="22"/>
              </w:rPr>
              <w:t>l’extérieur</w:t>
            </w:r>
            <w:proofErr w:type="spellEnd"/>
            <w:r w:rsidRPr="002C0BFC">
              <w:rPr>
                <w:rFonts w:asciiTheme="minorHAnsi" w:hAnsiTheme="minorHAnsi" w:cstheme="minorHAnsi"/>
                <w:color w:val="000000"/>
                <w:sz w:val="22"/>
                <w:szCs w:val="22"/>
              </w:rPr>
              <w:t xml:space="preserve"> du </w:t>
            </w:r>
            <w:proofErr w:type="spellStart"/>
            <w:r w:rsidRPr="002C0BFC">
              <w:rPr>
                <w:rFonts w:asciiTheme="minorHAnsi" w:hAnsiTheme="minorHAnsi" w:cstheme="minorHAnsi"/>
                <w:color w:val="000000"/>
                <w:sz w:val="22"/>
                <w:szCs w:val="22"/>
              </w:rPr>
              <w:t>laboratoire</w:t>
            </w:r>
            <w:proofErr w:type="spellEnd"/>
            <w:r w:rsidRPr="002C0BFC">
              <w:rPr>
                <w:rFonts w:asciiTheme="minorHAnsi" w:hAnsiTheme="minorHAnsi" w:cstheme="minorHAnsi"/>
                <w:color w:val="000000"/>
                <w:sz w:val="22"/>
                <w:szCs w:val="22"/>
              </w:rPr>
              <w:t>?</w:t>
            </w:r>
          </w:p>
        </w:tc>
        <w:tc>
          <w:tcPr>
            <w:tcW w:w="1666" w:type="pct"/>
          </w:tcPr>
          <w:p w14:paraId="103DB0C1" w14:textId="10EBC772" w:rsidR="00397BF1" w:rsidRPr="002C0BFC" w:rsidRDefault="00397BF1" w:rsidP="00397BF1">
            <w:pPr>
              <w:rPr>
                <w:rFonts w:asciiTheme="minorHAnsi" w:hAnsiTheme="minorHAnsi" w:cstheme="minorHAnsi"/>
                <w:color w:val="000000"/>
                <w:sz w:val="22"/>
                <w:szCs w:val="22"/>
              </w:rPr>
            </w:pPr>
            <w:r w:rsidRPr="002C0BFC">
              <w:rPr>
                <w:rFonts w:asciiTheme="minorHAnsi" w:hAnsiTheme="minorHAnsi" w:cstheme="minorHAnsi"/>
                <w:color w:val="000000"/>
                <w:sz w:val="22"/>
                <w:szCs w:val="22"/>
              </w:rPr>
              <w:t>Direction airflow via duct work, but not HEPA filtered (Value = .75)</w:t>
            </w:r>
          </w:p>
        </w:tc>
      </w:tr>
      <w:tr w:rsidR="00264C2C" w:rsidRPr="002C5B97" w14:paraId="0B213F5A" w14:textId="77777777" w:rsidTr="00264C2C">
        <w:trPr>
          <w:trHeight w:val="300"/>
        </w:trPr>
        <w:tc>
          <w:tcPr>
            <w:tcW w:w="5000" w:type="pct"/>
            <w:gridSpan w:val="3"/>
            <w:noWrap/>
            <w:vAlign w:val="center"/>
          </w:tcPr>
          <w:p w14:paraId="5B69F678" w14:textId="12C35F93" w:rsidR="00264C2C" w:rsidRPr="002C0BFC" w:rsidRDefault="00264C2C" w:rsidP="00936C48">
            <w:pPr>
              <w:jc w:val="center"/>
              <w:rPr>
                <w:rFonts w:asciiTheme="minorHAnsi" w:hAnsiTheme="minorHAnsi" w:cstheme="minorHAnsi"/>
                <w:color w:val="000000"/>
                <w:sz w:val="22"/>
                <w:szCs w:val="22"/>
              </w:rPr>
            </w:pPr>
            <w:r w:rsidRPr="002C0BFC">
              <w:rPr>
                <w:rFonts w:asciiTheme="minorHAnsi" w:hAnsiTheme="minorHAnsi" w:cstheme="minorHAnsi"/>
                <w:color w:val="000000"/>
                <w:sz w:val="22"/>
                <w:szCs w:val="22"/>
              </w:rPr>
              <w:t>Waste handling equipment (autoclaves, incinerators, effluent treatment systems, etc.) reduce the potential for a contact (and potentially ingestion) exposure within the laboratory by reducing the amount of infectious material in the laboratory, but more specifically reduce the potential for a release to the environment.</w:t>
            </w:r>
          </w:p>
        </w:tc>
      </w:tr>
      <w:tr w:rsidR="00264C2C" w:rsidRPr="002C5B97" w14:paraId="1FC50D49" w14:textId="77777777" w:rsidTr="002E59D4">
        <w:trPr>
          <w:trHeight w:val="300"/>
        </w:trPr>
        <w:tc>
          <w:tcPr>
            <w:tcW w:w="1667" w:type="pct"/>
            <w:noWrap/>
            <w:vAlign w:val="center"/>
          </w:tcPr>
          <w:p w14:paraId="3D66B8FD" w14:textId="0C5E8566" w:rsidR="00264C2C" w:rsidRPr="002C0BFC" w:rsidRDefault="00264C2C" w:rsidP="00264C2C">
            <w:pPr>
              <w:rPr>
                <w:rFonts w:asciiTheme="minorHAnsi" w:hAnsiTheme="minorHAnsi" w:cstheme="minorHAnsi"/>
                <w:color w:val="000000"/>
                <w:sz w:val="22"/>
                <w:szCs w:val="22"/>
              </w:rPr>
            </w:pPr>
            <w:r w:rsidRPr="002C0BFC">
              <w:rPr>
                <w:rFonts w:asciiTheme="minorHAnsi" w:hAnsiTheme="minorHAnsi" w:cstheme="minorHAnsi"/>
                <w:color w:val="000000"/>
                <w:sz w:val="22"/>
                <w:szCs w:val="22"/>
              </w:rPr>
              <w:lastRenderedPageBreak/>
              <w:t>1.7 How is liquid waste (effluent) handled?</w:t>
            </w:r>
          </w:p>
        </w:tc>
        <w:tc>
          <w:tcPr>
            <w:tcW w:w="1667" w:type="pct"/>
          </w:tcPr>
          <w:p w14:paraId="76CD60D1" w14:textId="310F0072" w:rsidR="00397BF1" w:rsidRPr="002C0BFC" w:rsidRDefault="00397BF1" w:rsidP="00397BF1">
            <w:pPr>
              <w:rPr>
                <w:rFonts w:asciiTheme="minorHAnsi" w:hAnsiTheme="minorHAnsi" w:cstheme="minorHAnsi"/>
                <w:color w:val="000000"/>
                <w:sz w:val="22"/>
                <w:szCs w:val="22"/>
              </w:rPr>
            </w:pPr>
            <w:r w:rsidRPr="002C0BFC">
              <w:rPr>
                <w:rFonts w:asciiTheme="minorHAnsi" w:hAnsiTheme="minorHAnsi" w:cstheme="minorHAnsi"/>
                <w:color w:val="000000"/>
                <w:sz w:val="22"/>
                <w:szCs w:val="22"/>
              </w:rPr>
              <w:t xml:space="preserve">Comment les </w:t>
            </w:r>
            <w:proofErr w:type="spellStart"/>
            <w:r w:rsidRPr="002C0BFC">
              <w:rPr>
                <w:rFonts w:asciiTheme="minorHAnsi" w:hAnsiTheme="minorHAnsi" w:cstheme="minorHAnsi"/>
                <w:color w:val="000000"/>
                <w:sz w:val="22"/>
                <w:szCs w:val="22"/>
              </w:rPr>
              <w:t>déchets</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liquides</w:t>
            </w:r>
            <w:proofErr w:type="spellEnd"/>
            <w:r w:rsidRPr="002C0BFC">
              <w:rPr>
                <w:rFonts w:asciiTheme="minorHAnsi" w:hAnsiTheme="minorHAnsi" w:cstheme="minorHAnsi"/>
                <w:color w:val="000000"/>
                <w:sz w:val="22"/>
                <w:szCs w:val="22"/>
              </w:rPr>
              <w:t xml:space="preserve"> (les effluents) </w:t>
            </w:r>
            <w:proofErr w:type="spellStart"/>
            <w:r w:rsidRPr="002C0BFC">
              <w:rPr>
                <w:rFonts w:asciiTheme="minorHAnsi" w:hAnsiTheme="minorHAnsi" w:cstheme="minorHAnsi"/>
                <w:color w:val="000000"/>
                <w:sz w:val="22"/>
                <w:szCs w:val="22"/>
              </w:rPr>
              <w:t>sont</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ils</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traités</w:t>
            </w:r>
            <w:proofErr w:type="spellEnd"/>
            <w:r w:rsidRPr="002C0BFC">
              <w:rPr>
                <w:rFonts w:asciiTheme="minorHAnsi" w:hAnsiTheme="minorHAnsi" w:cstheme="minorHAnsi"/>
                <w:color w:val="000000"/>
                <w:sz w:val="22"/>
                <w:szCs w:val="22"/>
              </w:rPr>
              <w:t>?</w:t>
            </w:r>
          </w:p>
          <w:p w14:paraId="28D3A4E4" w14:textId="77777777" w:rsidR="00264C2C" w:rsidRPr="002C0BFC" w:rsidRDefault="00264C2C" w:rsidP="00264C2C">
            <w:pPr>
              <w:rPr>
                <w:rFonts w:asciiTheme="minorHAnsi" w:hAnsiTheme="minorHAnsi" w:cstheme="minorHAnsi"/>
                <w:color w:val="000000"/>
                <w:sz w:val="22"/>
                <w:szCs w:val="22"/>
              </w:rPr>
            </w:pPr>
          </w:p>
        </w:tc>
        <w:tc>
          <w:tcPr>
            <w:tcW w:w="1666" w:type="pct"/>
          </w:tcPr>
          <w:p w14:paraId="5A6996A5" w14:textId="061C4184" w:rsidR="00264C2C" w:rsidRPr="002C0BFC" w:rsidRDefault="00D6443B" w:rsidP="00264C2C">
            <w:pPr>
              <w:rPr>
                <w:rFonts w:asciiTheme="minorHAnsi" w:hAnsiTheme="minorHAnsi" w:cstheme="minorHAnsi"/>
                <w:color w:val="000000"/>
                <w:sz w:val="22"/>
                <w:szCs w:val="22"/>
              </w:rPr>
            </w:pPr>
            <w:r w:rsidRPr="002C0BFC">
              <w:rPr>
                <w:rFonts w:asciiTheme="minorHAnsi" w:hAnsiTheme="minorHAnsi" w:cstheme="minorHAnsi"/>
                <w:color w:val="000000"/>
                <w:sz w:val="22"/>
                <w:szCs w:val="22"/>
              </w:rPr>
              <w:t>There is no process for capturing liquid waste in this laboratory, liquid leaves laboratory untreated (Value =</w:t>
            </w:r>
            <w:r w:rsidR="00381F5D" w:rsidRPr="002C0BFC">
              <w:rPr>
                <w:rFonts w:asciiTheme="minorHAnsi" w:hAnsiTheme="minorHAnsi" w:cstheme="minorHAnsi"/>
                <w:color w:val="000000"/>
                <w:sz w:val="22"/>
                <w:szCs w:val="22"/>
              </w:rPr>
              <w:t xml:space="preserve"> </w:t>
            </w:r>
            <w:r w:rsidRPr="002C0BFC">
              <w:rPr>
                <w:rFonts w:asciiTheme="minorHAnsi" w:hAnsiTheme="minorHAnsi" w:cstheme="minorHAnsi"/>
                <w:color w:val="000000"/>
                <w:sz w:val="22"/>
                <w:szCs w:val="22"/>
              </w:rPr>
              <w:t>0)</w:t>
            </w:r>
          </w:p>
        </w:tc>
      </w:tr>
      <w:tr w:rsidR="00264C2C" w:rsidRPr="002C5B97" w14:paraId="19EAD36E" w14:textId="77777777" w:rsidTr="002E59D4">
        <w:trPr>
          <w:trHeight w:val="300"/>
        </w:trPr>
        <w:tc>
          <w:tcPr>
            <w:tcW w:w="1667" w:type="pct"/>
            <w:noWrap/>
            <w:vAlign w:val="center"/>
          </w:tcPr>
          <w:p w14:paraId="29ACD0D7" w14:textId="0249DEE4" w:rsidR="00264C2C" w:rsidRPr="002C0BFC" w:rsidRDefault="00264C2C" w:rsidP="00264C2C">
            <w:pPr>
              <w:rPr>
                <w:rFonts w:asciiTheme="minorHAnsi" w:hAnsiTheme="minorHAnsi" w:cstheme="minorHAnsi"/>
                <w:color w:val="000000"/>
                <w:sz w:val="22"/>
                <w:szCs w:val="22"/>
              </w:rPr>
            </w:pPr>
            <w:r w:rsidRPr="002C0BFC">
              <w:rPr>
                <w:rFonts w:asciiTheme="minorHAnsi" w:hAnsiTheme="minorHAnsi" w:cstheme="minorHAnsi"/>
                <w:color w:val="000000"/>
                <w:sz w:val="22"/>
                <w:szCs w:val="22"/>
              </w:rPr>
              <w:t>1.8 How easy are the surfaces in the laboratory to decontaminate?</w:t>
            </w:r>
          </w:p>
        </w:tc>
        <w:tc>
          <w:tcPr>
            <w:tcW w:w="1667" w:type="pct"/>
          </w:tcPr>
          <w:p w14:paraId="65D49CC6" w14:textId="77777777" w:rsidR="00264C2C" w:rsidRPr="002C0BFC" w:rsidRDefault="00264C2C" w:rsidP="00264C2C">
            <w:pPr>
              <w:rPr>
                <w:rFonts w:asciiTheme="minorHAnsi" w:hAnsiTheme="minorHAnsi" w:cstheme="minorHAnsi"/>
                <w:color w:val="000000"/>
                <w:sz w:val="22"/>
                <w:szCs w:val="22"/>
              </w:rPr>
            </w:pPr>
          </w:p>
        </w:tc>
        <w:tc>
          <w:tcPr>
            <w:tcW w:w="1666" w:type="pct"/>
          </w:tcPr>
          <w:p w14:paraId="288F3B83" w14:textId="0489E3CD" w:rsidR="00264C2C" w:rsidRPr="002C0BFC" w:rsidRDefault="00D6443B" w:rsidP="00264C2C">
            <w:pPr>
              <w:rPr>
                <w:rFonts w:asciiTheme="minorHAnsi" w:hAnsiTheme="minorHAnsi" w:cstheme="minorHAnsi"/>
                <w:color w:val="000000"/>
                <w:sz w:val="22"/>
                <w:szCs w:val="22"/>
              </w:rPr>
            </w:pPr>
            <w:r w:rsidRPr="002C0BFC">
              <w:rPr>
                <w:rFonts w:asciiTheme="minorHAnsi" w:hAnsiTheme="minorHAnsi" w:cstheme="minorHAnsi"/>
                <w:color w:val="000000"/>
                <w:sz w:val="22"/>
                <w:szCs w:val="22"/>
              </w:rPr>
              <w:t>Surfaces are solid and airtight and cleaned with validated procedures (Value = 1)</w:t>
            </w:r>
          </w:p>
        </w:tc>
      </w:tr>
      <w:tr w:rsidR="00264C2C" w:rsidRPr="002C5B97" w14:paraId="4D0D4B3D" w14:textId="77777777" w:rsidTr="002E59D4">
        <w:trPr>
          <w:trHeight w:val="300"/>
        </w:trPr>
        <w:tc>
          <w:tcPr>
            <w:tcW w:w="1667" w:type="pct"/>
            <w:noWrap/>
            <w:vAlign w:val="center"/>
          </w:tcPr>
          <w:p w14:paraId="2F4DAE4C" w14:textId="47D359DD" w:rsidR="00264C2C" w:rsidRPr="002C0BFC" w:rsidRDefault="00264C2C" w:rsidP="00264C2C">
            <w:pPr>
              <w:rPr>
                <w:rFonts w:asciiTheme="minorHAnsi" w:hAnsiTheme="minorHAnsi" w:cstheme="minorHAnsi"/>
                <w:color w:val="000000"/>
                <w:sz w:val="22"/>
                <w:szCs w:val="22"/>
              </w:rPr>
            </w:pPr>
            <w:r w:rsidRPr="002C0BFC">
              <w:rPr>
                <w:rFonts w:asciiTheme="minorHAnsi" w:hAnsiTheme="minorHAnsi" w:cstheme="minorHAnsi"/>
                <w:color w:val="000000"/>
                <w:sz w:val="22"/>
                <w:szCs w:val="22"/>
              </w:rPr>
              <w:t>1.9 How is contaminated waste stored in the laboratory?</w:t>
            </w:r>
          </w:p>
        </w:tc>
        <w:tc>
          <w:tcPr>
            <w:tcW w:w="1667" w:type="pct"/>
          </w:tcPr>
          <w:p w14:paraId="5224686F" w14:textId="77777777" w:rsidR="00264C2C" w:rsidRPr="002C0BFC" w:rsidRDefault="00264C2C" w:rsidP="00264C2C">
            <w:pPr>
              <w:rPr>
                <w:rFonts w:asciiTheme="minorHAnsi" w:hAnsiTheme="minorHAnsi" w:cstheme="minorHAnsi"/>
                <w:color w:val="000000"/>
                <w:sz w:val="22"/>
                <w:szCs w:val="22"/>
              </w:rPr>
            </w:pPr>
          </w:p>
        </w:tc>
        <w:tc>
          <w:tcPr>
            <w:tcW w:w="1666" w:type="pct"/>
          </w:tcPr>
          <w:p w14:paraId="59C74775" w14:textId="0BDAC56A" w:rsidR="00264C2C" w:rsidRPr="002C0BFC" w:rsidRDefault="00D6443B" w:rsidP="00264C2C">
            <w:pPr>
              <w:rPr>
                <w:rFonts w:asciiTheme="minorHAnsi" w:hAnsiTheme="minorHAnsi" w:cstheme="minorHAnsi"/>
                <w:color w:val="000000"/>
                <w:sz w:val="22"/>
                <w:szCs w:val="22"/>
              </w:rPr>
            </w:pPr>
            <w:r w:rsidRPr="002C0BFC">
              <w:rPr>
                <w:rFonts w:asciiTheme="minorHAnsi" w:hAnsiTheme="minorHAnsi" w:cstheme="minorHAnsi"/>
                <w:color w:val="000000"/>
                <w:sz w:val="22"/>
                <w:szCs w:val="22"/>
              </w:rPr>
              <w:t>Waste is d</w:t>
            </w:r>
            <w:r w:rsidRPr="002C0BFC">
              <w:rPr>
                <w:rFonts w:asciiTheme="minorHAnsi" w:hAnsiTheme="minorHAnsi" w:cstheme="minorHAnsi"/>
                <w:color w:val="000000"/>
                <w:sz w:val="22"/>
                <w:szCs w:val="22"/>
              </w:rPr>
              <w:t>econtaminated in lab (validated and documented procedures)</w:t>
            </w:r>
            <w:r w:rsidRPr="002C0BFC">
              <w:rPr>
                <w:rFonts w:asciiTheme="minorHAnsi" w:hAnsiTheme="minorHAnsi" w:cstheme="minorHAnsi"/>
                <w:color w:val="000000"/>
                <w:sz w:val="22"/>
                <w:szCs w:val="22"/>
              </w:rPr>
              <w:t xml:space="preserve"> (Value =1)</w:t>
            </w:r>
          </w:p>
        </w:tc>
      </w:tr>
      <w:tr w:rsidR="00264C2C" w:rsidRPr="002C5B97" w14:paraId="01BDE226" w14:textId="77777777" w:rsidTr="00264C2C">
        <w:trPr>
          <w:trHeight w:val="300"/>
        </w:trPr>
        <w:tc>
          <w:tcPr>
            <w:tcW w:w="5000" w:type="pct"/>
            <w:gridSpan w:val="3"/>
            <w:noWrap/>
            <w:vAlign w:val="center"/>
          </w:tcPr>
          <w:p w14:paraId="2507D88D" w14:textId="390B6A39" w:rsidR="00264C2C" w:rsidRPr="002C0BFC" w:rsidRDefault="00264C2C" w:rsidP="00264C2C">
            <w:pPr>
              <w:jc w:val="center"/>
              <w:rPr>
                <w:rFonts w:ascii="Calibri" w:hAnsi="Calibri" w:cs="Calibri"/>
                <w:color w:val="000000"/>
                <w:sz w:val="22"/>
                <w:szCs w:val="22"/>
              </w:rPr>
            </w:pPr>
            <w:r w:rsidRPr="002C0BFC">
              <w:rPr>
                <w:rFonts w:ascii="Calibri" w:hAnsi="Calibri" w:cs="Calibri"/>
                <w:color w:val="000000"/>
                <w:sz w:val="22"/>
                <w:szCs w:val="22"/>
              </w:rPr>
              <w:t>Puncture resistant containers for sharp or potentially sharp waste also reduce the potential for a contact or percutaneous exposure to individuals within the laboratory and to the environment.</w:t>
            </w:r>
          </w:p>
          <w:p w14:paraId="5949DD5B" w14:textId="77777777" w:rsidR="00264C2C" w:rsidRPr="002C0BFC" w:rsidRDefault="00264C2C" w:rsidP="00264C2C">
            <w:pPr>
              <w:jc w:val="center"/>
              <w:rPr>
                <w:rFonts w:ascii="Calibri" w:hAnsi="Calibri" w:cs="Calibri"/>
                <w:color w:val="000000"/>
                <w:sz w:val="22"/>
                <w:szCs w:val="22"/>
              </w:rPr>
            </w:pPr>
          </w:p>
        </w:tc>
      </w:tr>
      <w:tr w:rsidR="00264C2C" w:rsidRPr="002C5B97" w14:paraId="5B2F08CE" w14:textId="77777777" w:rsidTr="002E59D4">
        <w:trPr>
          <w:trHeight w:val="300"/>
        </w:trPr>
        <w:tc>
          <w:tcPr>
            <w:tcW w:w="1667" w:type="pct"/>
            <w:noWrap/>
            <w:vAlign w:val="center"/>
          </w:tcPr>
          <w:p w14:paraId="084C5540" w14:textId="7B3263EE" w:rsidR="00264C2C" w:rsidRPr="002C0BFC" w:rsidRDefault="00264C2C" w:rsidP="00264C2C">
            <w:pPr>
              <w:rPr>
                <w:rFonts w:ascii="Calibri" w:hAnsi="Calibri" w:cs="Calibri"/>
                <w:color w:val="000000"/>
                <w:sz w:val="22"/>
                <w:szCs w:val="22"/>
              </w:rPr>
            </w:pPr>
            <w:r w:rsidRPr="002C0BFC">
              <w:rPr>
                <w:rFonts w:ascii="Calibri" w:hAnsi="Calibri" w:cs="Calibri"/>
                <w:color w:val="000000"/>
                <w:sz w:val="22"/>
                <w:szCs w:val="22"/>
              </w:rPr>
              <w:t xml:space="preserve">1.10 </w:t>
            </w:r>
            <w:r w:rsidRPr="002C0BFC">
              <w:rPr>
                <w:rFonts w:ascii="Calibri" w:hAnsi="Calibri" w:cs="Calibri"/>
                <w:color w:val="000000"/>
                <w:sz w:val="22"/>
                <w:szCs w:val="22"/>
              </w:rPr>
              <w:t>How is sharp waste handled?</w:t>
            </w:r>
          </w:p>
          <w:p w14:paraId="6CF4EBBF" w14:textId="77777777" w:rsidR="00264C2C" w:rsidRPr="002C0BFC" w:rsidRDefault="00264C2C" w:rsidP="00264C2C">
            <w:pPr>
              <w:rPr>
                <w:rFonts w:ascii="Calibri" w:hAnsi="Calibri" w:cs="Calibri"/>
                <w:color w:val="000000"/>
                <w:sz w:val="22"/>
                <w:szCs w:val="22"/>
              </w:rPr>
            </w:pPr>
          </w:p>
        </w:tc>
        <w:tc>
          <w:tcPr>
            <w:tcW w:w="1667" w:type="pct"/>
          </w:tcPr>
          <w:p w14:paraId="0B0500FE" w14:textId="64C074B4" w:rsidR="00264C2C" w:rsidRPr="002C0BFC" w:rsidRDefault="008E2075" w:rsidP="00264C2C">
            <w:pPr>
              <w:rPr>
                <w:rFonts w:ascii="Calibri" w:hAnsi="Calibri" w:cs="Calibri"/>
                <w:color w:val="000000"/>
                <w:sz w:val="22"/>
                <w:szCs w:val="22"/>
              </w:rPr>
            </w:pPr>
            <w:r w:rsidRPr="002C0BFC">
              <w:rPr>
                <w:rFonts w:ascii="Calibri" w:hAnsi="Calibri" w:cs="Calibri"/>
                <w:color w:val="000000"/>
                <w:sz w:val="22"/>
                <w:szCs w:val="22"/>
              </w:rPr>
              <w:t xml:space="preserve">Comment les </w:t>
            </w:r>
            <w:proofErr w:type="spellStart"/>
            <w:r w:rsidRPr="002C0BFC">
              <w:rPr>
                <w:rFonts w:ascii="Calibri" w:hAnsi="Calibri" w:cs="Calibri"/>
                <w:color w:val="000000"/>
                <w:sz w:val="22"/>
                <w:szCs w:val="22"/>
              </w:rPr>
              <w:t>déchets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tranchants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sont-ils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traités</w:t>
            </w:r>
            <w:proofErr w:type="spellEnd"/>
            <w:r w:rsidRPr="002C0BFC">
              <w:rPr>
                <w:rFonts w:ascii="Calibri" w:hAnsi="Calibri" w:cs="Calibri"/>
                <w:color w:val="000000"/>
                <w:sz w:val="22"/>
                <w:szCs w:val="22"/>
              </w:rPr>
              <w:t>?</w:t>
            </w:r>
          </w:p>
        </w:tc>
        <w:tc>
          <w:tcPr>
            <w:tcW w:w="1666" w:type="pct"/>
          </w:tcPr>
          <w:p w14:paraId="5A03B476" w14:textId="5EE4B575" w:rsidR="00264C2C" w:rsidRPr="002C0BFC" w:rsidRDefault="00D6443B" w:rsidP="00264C2C">
            <w:pPr>
              <w:rPr>
                <w:rFonts w:ascii="Calibri" w:hAnsi="Calibri" w:cs="Calibri"/>
                <w:color w:val="000000"/>
                <w:sz w:val="22"/>
                <w:szCs w:val="22"/>
              </w:rPr>
            </w:pPr>
            <w:r w:rsidRPr="002C0BFC">
              <w:rPr>
                <w:rFonts w:ascii="Calibri" w:hAnsi="Calibri" w:cs="Calibri"/>
                <w:color w:val="000000"/>
                <w:sz w:val="22"/>
                <w:szCs w:val="22"/>
              </w:rPr>
              <w:t>Sharps housed in puncture resistant container, autoclaved, then incinerated</w:t>
            </w:r>
            <w:r w:rsidRPr="002C0BFC">
              <w:rPr>
                <w:rFonts w:ascii="Calibri" w:hAnsi="Calibri" w:cs="Calibri"/>
                <w:color w:val="000000"/>
                <w:sz w:val="22"/>
                <w:szCs w:val="22"/>
              </w:rPr>
              <w:t xml:space="preserve"> (Value .75)</w:t>
            </w:r>
          </w:p>
        </w:tc>
      </w:tr>
      <w:tr w:rsidR="005D2207" w:rsidRPr="002C5B97" w14:paraId="1B4BC16B" w14:textId="77777777" w:rsidTr="005D2207">
        <w:trPr>
          <w:trHeight w:val="300"/>
        </w:trPr>
        <w:tc>
          <w:tcPr>
            <w:tcW w:w="5000" w:type="pct"/>
            <w:gridSpan w:val="3"/>
            <w:noWrap/>
            <w:vAlign w:val="center"/>
          </w:tcPr>
          <w:p w14:paraId="3529AFD8" w14:textId="0173C583" w:rsidR="005D2207" w:rsidRPr="002C0BFC" w:rsidRDefault="005D2207" w:rsidP="005D2207">
            <w:pPr>
              <w:jc w:val="center"/>
              <w:rPr>
                <w:rFonts w:cs="Calibri"/>
                <w:color w:val="000000"/>
                <w:sz w:val="22"/>
                <w:szCs w:val="22"/>
              </w:rPr>
            </w:pPr>
            <w:r w:rsidRPr="002C0BFC">
              <w:rPr>
                <w:rFonts w:cs="Calibri"/>
                <w:b/>
                <w:bCs/>
                <w:color w:val="000000"/>
                <w:sz w:val="22"/>
                <w:szCs w:val="22"/>
              </w:rPr>
              <w:t>Administrative Controls</w:t>
            </w:r>
          </w:p>
        </w:tc>
      </w:tr>
      <w:tr w:rsidR="005D2207" w:rsidRPr="002C5B97" w14:paraId="77633894" w14:textId="77777777" w:rsidTr="005D2207">
        <w:trPr>
          <w:trHeight w:val="300"/>
        </w:trPr>
        <w:tc>
          <w:tcPr>
            <w:tcW w:w="5000" w:type="pct"/>
            <w:gridSpan w:val="3"/>
            <w:noWrap/>
            <w:vAlign w:val="center"/>
          </w:tcPr>
          <w:p w14:paraId="3F03E05F" w14:textId="77777777" w:rsidR="00936C48" w:rsidRPr="002C0BFC" w:rsidRDefault="005D2207" w:rsidP="00936C48">
            <w:pPr>
              <w:jc w:val="center"/>
              <w:rPr>
                <w:rFonts w:ascii="Calibri" w:hAnsi="Calibri" w:cs="Calibri"/>
                <w:color w:val="000000"/>
                <w:sz w:val="22"/>
                <w:szCs w:val="22"/>
              </w:rPr>
            </w:pPr>
            <w:r w:rsidRPr="002C0BFC">
              <w:rPr>
                <w:rFonts w:ascii="Calibri" w:hAnsi="Calibri" w:cs="Calibri"/>
                <w:color w:val="000000"/>
                <w:sz w:val="22"/>
                <w:szCs w:val="22"/>
              </w:rPr>
              <w:t>Starting with management commitment to safety, administrative controls reduce the potential of exposure by enabling better work practices, incident management, and create a responsible safety culture.   Administrative controls can reduce the potential for an exposure to an individual in the laboratory and to the environment.</w:t>
            </w:r>
          </w:p>
          <w:p w14:paraId="6B2EA455" w14:textId="38A2221F" w:rsidR="005D2207" w:rsidRPr="002C0BFC" w:rsidRDefault="005D2207" w:rsidP="00936C48">
            <w:pPr>
              <w:jc w:val="center"/>
              <w:rPr>
                <w:rFonts w:ascii="Calibri" w:hAnsi="Calibri" w:cs="Calibri"/>
                <w:color w:val="000000"/>
                <w:sz w:val="22"/>
                <w:szCs w:val="22"/>
              </w:rPr>
            </w:pPr>
            <w:r w:rsidRPr="002C0BFC">
              <w:rPr>
                <w:rFonts w:ascii="Calibri" w:hAnsi="Calibri" w:cs="Calibri"/>
                <w:color w:val="000000"/>
                <w:sz w:val="22"/>
                <w:szCs w:val="22"/>
              </w:rPr>
              <w:br/>
              <w:t xml:space="preserve">Administrative controls include implementation of good laboratory practices, </w:t>
            </w:r>
            <w:proofErr w:type="gramStart"/>
            <w:r w:rsidRPr="002C0BFC">
              <w:rPr>
                <w:rFonts w:ascii="Calibri" w:hAnsi="Calibri" w:cs="Calibri"/>
                <w:color w:val="000000"/>
                <w:sz w:val="22"/>
                <w:szCs w:val="22"/>
              </w:rPr>
              <w:t>practices</w:t>
            </w:r>
            <w:proofErr w:type="gramEnd"/>
            <w:r w:rsidRPr="002C0BFC">
              <w:rPr>
                <w:rFonts w:ascii="Calibri" w:hAnsi="Calibri" w:cs="Calibri"/>
                <w:color w:val="000000"/>
                <w:sz w:val="22"/>
                <w:szCs w:val="22"/>
              </w:rPr>
              <w:t xml:space="preserve"> and procedures to reduce generation of aerosols, proper hand washing techniques, proper inventory </w:t>
            </w:r>
            <w:r w:rsidRPr="002C0BFC">
              <w:rPr>
                <w:rFonts w:ascii="Calibri" w:hAnsi="Calibri" w:cs="Calibri"/>
                <w:color w:val="000000"/>
                <w:sz w:val="22"/>
                <w:szCs w:val="22"/>
              </w:rPr>
              <w:t>management, proper</w:t>
            </w:r>
            <w:r w:rsidRPr="002C0BFC">
              <w:rPr>
                <w:rFonts w:ascii="Calibri" w:hAnsi="Calibri" w:cs="Calibri"/>
                <w:color w:val="000000"/>
                <w:sz w:val="22"/>
                <w:szCs w:val="22"/>
              </w:rPr>
              <w:t xml:space="preserve"> sharps handling, proper spill response procedures, larger incident response procedures, and waste storage and handling.  These measures reduce the potential for exposure via all routes.</w:t>
            </w:r>
          </w:p>
        </w:tc>
      </w:tr>
      <w:tr w:rsidR="0049762B" w:rsidRPr="002C5B97" w14:paraId="4C61BD2A" w14:textId="77777777" w:rsidTr="002E59D4">
        <w:trPr>
          <w:trHeight w:val="300"/>
        </w:trPr>
        <w:tc>
          <w:tcPr>
            <w:tcW w:w="1667" w:type="pct"/>
            <w:noWrap/>
            <w:vAlign w:val="center"/>
          </w:tcPr>
          <w:p w14:paraId="19A475B4" w14:textId="1AACA84D" w:rsidR="0049762B" w:rsidRPr="002C0BFC" w:rsidRDefault="0049762B" w:rsidP="0049762B">
            <w:pPr>
              <w:rPr>
                <w:rFonts w:ascii="Calibri" w:hAnsi="Calibri" w:cs="Calibri"/>
                <w:color w:val="000000"/>
                <w:sz w:val="22"/>
                <w:szCs w:val="22"/>
              </w:rPr>
            </w:pPr>
            <w:r w:rsidRPr="002C0BFC">
              <w:rPr>
                <w:rFonts w:ascii="Calibri" w:hAnsi="Calibri" w:cs="Calibri"/>
                <w:color w:val="000000"/>
                <w:sz w:val="22"/>
                <w:szCs w:val="22"/>
              </w:rPr>
              <w:t>2.1 Does the institution have defined roles and responsibilities for biosafety?</w:t>
            </w:r>
          </w:p>
        </w:tc>
        <w:tc>
          <w:tcPr>
            <w:tcW w:w="1667" w:type="pct"/>
          </w:tcPr>
          <w:p w14:paraId="55442D31" w14:textId="1E62DAF2" w:rsidR="0049762B" w:rsidRPr="002C0BFC" w:rsidRDefault="008E2075" w:rsidP="0049762B">
            <w:pPr>
              <w:rPr>
                <w:rFonts w:ascii="Calibri" w:hAnsi="Calibri" w:cs="Calibri"/>
                <w:color w:val="000000"/>
                <w:sz w:val="22"/>
                <w:szCs w:val="22"/>
              </w:rPr>
            </w:pPr>
            <w:proofErr w:type="spellStart"/>
            <w:r w:rsidRPr="002C0BFC">
              <w:rPr>
                <w:rFonts w:ascii="Calibri" w:hAnsi="Calibri" w:cs="Calibri"/>
                <w:color w:val="000000"/>
                <w:sz w:val="22"/>
                <w:szCs w:val="22"/>
              </w:rPr>
              <w:t>L’institution</w:t>
            </w:r>
            <w:proofErr w:type="spellEnd"/>
            <w:r w:rsidRPr="002C0BFC">
              <w:rPr>
                <w:rFonts w:ascii="Calibri" w:hAnsi="Calibri" w:cs="Calibri"/>
                <w:color w:val="000000"/>
                <w:sz w:val="22"/>
                <w:szCs w:val="22"/>
              </w:rPr>
              <w:t xml:space="preserve"> a-t-</w:t>
            </w:r>
            <w:proofErr w:type="spellStart"/>
            <w:r w:rsidRPr="002C0BFC">
              <w:rPr>
                <w:rFonts w:ascii="Calibri" w:hAnsi="Calibri" w:cs="Calibri"/>
                <w:color w:val="000000"/>
                <w:sz w:val="22"/>
                <w:szCs w:val="22"/>
              </w:rPr>
              <w:t>elle</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défini</w:t>
            </w:r>
            <w:proofErr w:type="spellEnd"/>
            <w:r w:rsidRPr="002C0BFC">
              <w:rPr>
                <w:rFonts w:ascii="Calibri" w:hAnsi="Calibri" w:cs="Calibri"/>
                <w:color w:val="000000"/>
                <w:sz w:val="22"/>
                <w:szCs w:val="22"/>
              </w:rPr>
              <w:t xml:space="preserve"> les </w:t>
            </w:r>
            <w:proofErr w:type="spellStart"/>
            <w:r w:rsidRPr="002C0BFC">
              <w:rPr>
                <w:rFonts w:ascii="Calibri" w:hAnsi="Calibri" w:cs="Calibri"/>
                <w:color w:val="000000"/>
                <w:sz w:val="22"/>
                <w:szCs w:val="22"/>
              </w:rPr>
              <w:t>rôles</w:t>
            </w:r>
            <w:proofErr w:type="spellEnd"/>
            <w:r w:rsidRPr="002C0BFC">
              <w:rPr>
                <w:rFonts w:ascii="Calibri" w:hAnsi="Calibri" w:cs="Calibri"/>
                <w:color w:val="000000"/>
                <w:sz w:val="22"/>
                <w:szCs w:val="22"/>
              </w:rPr>
              <w:t xml:space="preserve"> et les </w:t>
            </w:r>
            <w:proofErr w:type="spellStart"/>
            <w:r w:rsidRPr="002C0BFC">
              <w:rPr>
                <w:rFonts w:ascii="Calibri" w:hAnsi="Calibri" w:cs="Calibri"/>
                <w:color w:val="000000"/>
                <w:sz w:val="22"/>
                <w:szCs w:val="22"/>
              </w:rPr>
              <w:t>responsabilités</w:t>
            </w:r>
            <w:proofErr w:type="spellEnd"/>
            <w:r w:rsidRPr="002C0BFC">
              <w:rPr>
                <w:rFonts w:ascii="Calibri" w:hAnsi="Calibri" w:cs="Calibri"/>
                <w:color w:val="000000"/>
                <w:sz w:val="22"/>
                <w:szCs w:val="22"/>
              </w:rPr>
              <w:t xml:space="preserve"> relatives à la </w:t>
            </w:r>
            <w:proofErr w:type="spellStart"/>
            <w:proofErr w:type="gramStart"/>
            <w:r w:rsidRPr="002C0BFC">
              <w:rPr>
                <w:rFonts w:ascii="Calibri" w:hAnsi="Calibri" w:cs="Calibri"/>
                <w:color w:val="000000"/>
                <w:sz w:val="22"/>
                <w:szCs w:val="22"/>
              </w:rPr>
              <w:t>biosécurité</w:t>
            </w:r>
            <w:proofErr w:type="spellEnd"/>
            <w:r w:rsidRPr="002C0BFC">
              <w:rPr>
                <w:rFonts w:ascii="Calibri" w:hAnsi="Calibri" w:cs="Calibri"/>
                <w:color w:val="000000"/>
                <w:sz w:val="22"/>
                <w:szCs w:val="22"/>
              </w:rPr>
              <w:t xml:space="preserve"> ?</w:t>
            </w:r>
            <w:proofErr w:type="gramEnd"/>
          </w:p>
        </w:tc>
        <w:tc>
          <w:tcPr>
            <w:tcW w:w="1666" w:type="pct"/>
          </w:tcPr>
          <w:p w14:paraId="3386907C" w14:textId="372F7325" w:rsidR="0049762B" w:rsidRPr="002C0BFC" w:rsidRDefault="0049762B" w:rsidP="0049762B">
            <w:pPr>
              <w:rPr>
                <w:rFonts w:ascii="Calibri" w:hAnsi="Calibri" w:cs="Calibri"/>
                <w:color w:val="000000"/>
                <w:sz w:val="22"/>
                <w:szCs w:val="22"/>
              </w:rPr>
            </w:pPr>
            <w:r w:rsidRPr="002C0BFC">
              <w:rPr>
                <w:rFonts w:ascii="Calibri" w:hAnsi="Calibri" w:cs="Calibri"/>
                <w:sz w:val="22"/>
                <w:szCs w:val="22"/>
              </w:rPr>
              <w:t>Yes (Value = 1)</w:t>
            </w:r>
          </w:p>
        </w:tc>
      </w:tr>
      <w:tr w:rsidR="0049762B" w:rsidRPr="002C5B97" w14:paraId="55F459CB" w14:textId="77777777" w:rsidTr="000D0FD3">
        <w:trPr>
          <w:trHeight w:val="300"/>
        </w:trPr>
        <w:tc>
          <w:tcPr>
            <w:tcW w:w="1667" w:type="pct"/>
            <w:noWrap/>
            <w:vAlign w:val="center"/>
          </w:tcPr>
          <w:p w14:paraId="4D5B2189" w14:textId="568ECA2A" w:rsidR="0049762B" w:rsidRPr="002C0BFC" w:rsidRDefault="0049762B" w:rsidP="0049762B">
            <w:pPr>
              <w:rPr>
                <w:rFonts w:ascii="Calibri" w:hAnsi="Calibri" w:cs="Calibri"/>
                <w:color w:val="000000"/>
                <w:sz w:val="22"/>
                <w:szCs w:val="22"/>
              </w:rPr>
            </w:pPr>
            <w:r w:rsidRPr="002C0BFC">
              <w:rPr>
                <w:rFonts w:ascii="Calibri" w:hAnsi="Calibri" w:cs="Calibri"/>
                <w:color w:val="000000"/>
                <w:sz w:val="22"/>
                <w:szCs w:val="22"/>
              </w:rPr>
              <w:t>2.2 Has the institution made a commitment to safety?</w:t>
            </w:r>
          </w:p>
        </w:tc>
        <w:tc>
          <w:tcPr>
            <w:tcW w:w="1667" w:type="pct"/>
          </w:tcPr>
          <w:p w14:paraId="3C225E4F" w14:textId="3FC92626" w:rsidR="0049762B" w:rsidRPr="002C0BFC" w:rsidRDefault="008E2075" w:rsidP="0049762B">
            <w:pPr>
              <w:rPr>
                <w:rFonts w:ascii="Calibri" w:hAnsi="Calibri" w:cs="Calibri"/>
                <w:color w:val="000000"/>
                <w:sz w:val="22"/>
                <w:szCs w:val="22"/>
              </w:rPr>
            </w:pPr>
            <w:proofErr w:type="spellStart"/>
            <w:r w:rsidRPr="002C0BFC">
              <w:rPr>
                <w:rFonts w:ascii="Calibri" w:hAnsi="Calibri" w:cs="Calibri"/>
                <w:color w:val="000000"/>
                <w:sz w:val="22"/>
                <w:szCs w:val="22"/>
              </w:rPr>
              <w:t>L’installation</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s’est-elle</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engagée</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envers</w:t>
            </w:r>
            <w:proofErr w:type="spellEnd"/>
            <w:r w:rsidRPr="002C0BFC">
              <w:rPr>
                <w:rFonts w:ascii="Calibri" w:hAnsi="Calibri" w:cs="Calibri"/>
                <w:color w:val="000000"/>
                <w:sz w:val="22"/>
                <w:szCs w:val="22"/>
              </w:rPr>
              <w:t xml:space="preserve"> la </w:t>
            </w:r>
            <w:proofErr w:type="spellStart"/>
            <w:r w:rsidRPr="002C0BFC">
              <w:rPr>
                <w:rFonts w:ascii="Calibri" w:hAnsi="Calibri" w:cs="Calibri"/>
                <w:color w:val="000000"/>
                <w:sz w:val="22"/>
                <w:szCs w:val="22"/>
              </w:rPr>
              <w:t>sécurité</w:t>
            </w:r>
            <w:proofErr w:type="spellEnd"/>
            <w:r w:rsidRPr="002C0BFC">
              <w:rPr>
                <w:rFonts w:ascii="Calibri" w:hAnsi="Calibri" w:cs="Calibri"/>
                <w:color w:val="000000"/>
                <w:sz w:val="22"/>
                <w:szCs w:val="22"/>
              </w:rPr>
              <w:t>?</w:t>
            </w:r>
          </w:p>
        </w:tc>
        <w:tc>
          <w:tcPr>
            <w:tcW w:w="1666" w:type="pct"/>
            <w:vAlign w:val="top"/>
          </w:tcPr>
          <w:p w14:paraId="0D88D8DD" w14:textId="08623ED1" w:rsidR="0049762B" w:rsidRPr="002C0BFC" w:rsidRDefault="0049762B" w:rsidP="0049762B">
            <w:pPr>
              <w:rPr>
                <w:rFonts w:ascii="Calibri" w:hAnsi="Calibri" w:cs="Calibri"/>
                <w:color w:val="000000"/>
                <w:sz w:val="22"/>
                <w:szCs w:val="22"/>
              </w:rPr>
            </w:pPr>
            <w:r w:rsidRPr="002C0BFC">
              <w:rPr>
                <w:rFonts w:ascii="Calibri" w:hAnsi="Calibri" w:cs="Calibri"/>
                <w:sz w:val="22"/>
                <w:szCs w:val="22"/>
              </w:rPr>
              <w:t>Yes (Value = 1)</w:t>
            </w:r>
          </w:p>
        </w:tc>
      </w:tr>
      <w:tr w:rsidR="0049762B" w:rsidRPr="002C5B97" w14:paraId="25580BF2" w14:textId="77777777" w:rsidTr="000D0FD3">
        <w:trPr>
          <w:trHeight w:val="300"/>
        </w:trPr>
        <w:tc>
          <w:tcPr>
            <w:tcW w:w="1667" w:type="pct"/>
            <w:noWrap/>
            <w:vAlign w:val="center"/>
          </w:tcPr>
          <w:p w14:paraId="02C604DE" w14:textId="7FD9C031" w:rsidR="0049762B" w:rsidRPr="002C0BFC" w:rsidRDefault="0049762B" w:rsidP="0049762B">
            <w:pPr>
              <w:rPr>
                <w:rFonts w:ascii="Calibri" w:hAnsi="Calibri" w:cs="Calibri"/>
                <w:color w:val="000000"/>
                <w:sz w:val="22"/>
                <w:szCs w:val="22"/>
              </w:rPr>
            </w:pPr>
            <w:r w:rsidRPr="002C0BFC">
              <w:rPr>
                <w:rFonts w:ascii="Calibri" w:hAnsi="Calibri" w:cs="Calibri"/>
                <w:color w:val="000000"/>
                <w:sz w:val="22"/>
                <w:szCs w:val="22"/>
              </w:rPr>
              <w:t>2.3 Does the institution have comprehensive biosafety documentation?</w:t>
            </w:r>
          </w:p>
        </w:tc>
        <w:tc>
          <w:tcPr>
            <w:tcW w:w="1667" w:type="pct"/>
          </w:tcPr>
          <w:p w14:paraId="01B56084" w14:textId="73FC7020" w:rsidR="0049762B" w:rsidRPr="002C0BFC" w:rsidRDefault="008E2075" w:rsidP="0049762B">
            <w:pPr>
              <w:rPr>
                <w:rFonts w:ascii="Calibri" w:hAnsi="Calibri" w:cs="Calibri"/>
                <w:color w:val="000000"/>
                <w:sz w:val="22"/>
                <w:szCs w:val="22"/>
              </w:rPr>
            </w:pPr>
            <w:proofErr w:type="spellStart"/>
            <w:r w:rsidRPr="002C0BFC">
              <w:rPr>
                <w:rFonts w:ascii="Calibri" w:hAnsi="Calibri" w:cs="Calibri"/>
                <w:color w:val="000000"/>
                <w:sz w:val="22"/>
                <w:szCs w:val="22"/>
              </w:rPr>
              <w:t>L’institution</w:t>
            </w:r>
            <w:proofErr w:type="spellEnd"/>
            <w:r w:rsidRPr="002C0BFC">
              <w:rPr>
                <w:rFonts w:ascii="Calibri" w:hAnsi="Calibri" w:cs="Calibri"/>
                <w:color w:val="000000"/>
                <w:sz w:val="22"/>
                <w:szCs w:val="22"/>
              </w:rPr>
              <w:t xml:space="preserve"> a-t-</w:t>
            </w:r>
            <w:proofErr w:type="spellStart"/>
            <w:r w:rsidRPr="002C0BFC">
              <w:rPr>
                <w:rFonts w:ascii="Calibri" w:hAnsi="Calibri" w:cs="Calibri"/>
                <w:color w:val="000000"/>
                <w:sz w:val="22"/>
                <w:szCs w:val="22"/>
              </w:rPr>
              <w:t>elle</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une</w:t>
            </w:r>
            <w:proofErr w:type="spellEnd"/>
            <w:r w:rsidRPr="002C0BFC">
              <w:rPr>
                <w:rFonts w:ascii="Calibri" w:hAnsi="Calibri" w:cs="Calibri"/>
                <w:color w:val="000000"/>
                <w:sz w:val="22"/>
                <w:szCs w:val="22"/>
              </w:rPr>
              <w:t xml:space="preserve"> documentation </w:t>
            </w:r>
            <w:proofErr w:type="spellStart"/>
            <w:r w:rsidRPr="002C0BFC">
              <w:rPr>
                <w:rFonts w:ascii="Calibri" w:hAnsi="Calibri" w:cs="Calibri"/>
                <w:color w:val="000000"/>
                <w:sz w:val="22"/>
                <w:szCs w:val="22"/>
              </w:rPr>
              <w:t>complète</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en</w:t>
            </w:r>
            <w:proofErr w:type="spellEnd"/>
            <w:r w:rsidRPr="002C0BFC">
              <w:rPr>
                <w:rFonts w:ascii="Calibri" w:hAnsi="Calibri" w:cs="Calibri"/>
                <w:color w:val="000000"/>
                <w:sz w:val="22"/>
                <w:szCs w:val="22"/>
              </w:rPr>
              <w:t xml:space="preserve"> matière de </w:t>
            </w:r>
            <w:proofErr w:type="spellStart"/>
            <w:r w:rsidRPr="002C0BFC">
              <w:rPr>
                <w:rFonts w:ascii="Calibri" w:hAnsi="Calibri" w:cs="Calibri"/>
                <w:color w:val="000000"/>
                <w:sz w:val="22"/>
                <w:szCs w:val="22"/>
              </w:rPr>
              <w:t>biosécurité</w:t>
            </w:r>
            <w:proofErr w:type="spellEnd"/>
            <w:r w:rsidRPr="002C0BFC">
              <w:rPr>
                <w:rFonts w:ascii="Calibri" w:hAnsi="Calibri" w:cs="Calibri"/>
                <w:color w:val="000000"/>
                <w:sz w:val="22"/>
                <w:szCs w:val="22"/>
              </w:rPr>
              <w:t>?</w:t>
            </w:r>
          </w:p>
        </w:tc>
        <w:tc>
          <w:tcPr>
            <w:tcW w:w="1666" w:type="pct"/>
            <w:vAlign w:val="top"/>
          </w:tcPr>
          <w:p w14:paraId="26444D59" w14:textId="612E26AF" w:rsidR="0049762B" w:rsidRPr="002C0BFC" w:rsidRDefault="0049762B" w:rsidP="0049762B">
            <w:pPr>
              <w:rPr>
                <w:rFonts w:ascii="Calibri" w:hAnsi="Calibri" w:cs="Calibri"/>
                <w:color w:val="000000"/>
                <w:sz w:val="22"/>
                <w:szCs w:val="22"/>
              </w:rPr>
            </w:pPr>
            <w:r w:rsidRPr="002C0BFC">
              <w:rPr>
                <w:rFonts w:ascii="Calibri" w:hAnsi="Calibri" w:cs="Calibri"/>
                <w:sz w:val="22"/>
                <w:szCs w:val="22"/>
              </w:rPr>
              <w:t>Yes (Value = 1)</w:t>
            </w:r>
          </w:p>
        </w:tc>
      </w:tr>
      <w:tr w:rsidR="0049762B" w:rsidRPr="002C5B97" w14:paraId="21831CEF" w14:textId="77777777" w:rsidTr="002E59D4">
        <w:trPr>
          <w:trHeight w:val="300"/>
        </w:trPr>
        <w:tc>
          <w:tcPr>
            <w:tcW w:w="1667" w:type="pct"/>
            <w:noWrap/>
            <w:vAlign w:val="center"/>
          </w:tcPr>
          <w:p w14:paraId="6F4E2936" w14:textId="297C0C5E" w:rsidR="0049762B" w:rsidRPr="002C0BFC" w:rsidRDefault="0049762B" w:rsidP="0049762B">
            <w:pPr>
              <w:rPr>
                <w:rFonts w:ascii="Calibri" w:hAnsi="Calibri" w:cs="Calibri"/>
                <w:color w:val="000000"/>
                <w:sz w:val="22"/>
                <w:szCs w:val="22"/>
              </w:rPr>
            </w:pPr>
            <w:r w:rsidRPr="002C0BFC">
              <w:rPr>
                <w:rFonts w:ascii="Calibri" w:hAnsi="Calibri" w:cs="Calibri"/>
                <w:color w:val="000000"/>
                <w:sz w:val="22"/>
                <w:szCs w:val="22"/>
              </w:rPr>
              <w:lastRenderedPageBreak/>
              <w:t>2.4 Does the institution conduct biosafety drills or exercises?</w:t>
            </w:r>
          </w:p>
        </w:tc>
        <w:tc>
          <w:tcPr>
            <w:tcW w:w="1667" w:type="pct"/>
          </w:tcPr>
          <w:p w14:paraId="248FE8BE" w14:textId="33257BAA" w:rsidR="0049762B" w:rsidRPr="002C0BFC" w:rsidRDefault="008E2075" w:rsidP="0049762B">
            <w:pPr>
              <w:rPr>
                <w:rFonts w:ascii="Calibri" w:hAnsi="Calibri" w:cs="Calibri"/>
                <w:color w:val="000000"/>
                <w:sz w:val="22"/>
                <w:szCs w:val="22"/>
              </w:rPr>
            </w:pPr>
            <w:proofErr w:type="spellStart"/>
            <w:r w:rsidRPr="002C0BFC">
              <w:rPr>
                <w:rFonts w:ascii="Calibri" w:hAnsi="Calibri" w:cs="Calibri"/>
                <w:color w:val="000000"/>
                <w:sz w:val="22"/>
                <w:szCs w:val="22"/>
              </w:rPr>
              <w:t>L’institution</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mène</w:t>
            </w:r>
            <w:proofErr w:type="spellEnd"/>
            <w:r w:rsidRPr="002C0BFC">
              <w:rPr>
                <w:rFonts w:ascii="Calibri" w:hAnsi="Calibri" w:cs="Calibri"/>
                <w:color w:val="000000"/>
                <w:sz w:val="22"/>
                <w:szCs w:val="22"/>
              </w:rPr>
              <w:t>-t-</w:t>
            </w:r>
            <w:proofErr w:type="spellStart"/>
            <w:r w:rsidRPr="002C0BFC">
              <w:rPr>
                <w:rFonts w:ascii="Calibri" w:hAnsi="Calibri" w:cs="Calibri"/>
                <w:color w:val="000000"/>
                <w:sz w:val="22"/>
                <w:szCs w:val="22"/>
              </w:rPr>
              <w:t>elle</w:t>
            </w:r>
            <w:proofErr w:type="spellEnd"/>
            <w:r w:rsidRPr="002C0BFC">
              <w:rPr>
                <w:rFonts w:ascii="Calibri" w:hAnsi="Calibri" w:cs="Calibri"/>
                <w:color w:val="000000"/>
                <w:sz w:val="22"/>
                <w:szCs w:val="22"/>
              </w:rPr>
              <w:t xml:space="preserve"> des </w:t>
            </w:r>
            <w:proofErr w:type="spellStart"/>
            <w:r w:rsidRPr="002C0BFC">
              <w:rPr>
                <w:rFonts w:ascii="Calibri" w:hAnsi="Calibri" w:cs="Calibri"/>
                <w:color w:val="000000"/>
                <w:sz w:val="22"/>
                <w:szCs w:val="22"/>
              </w:rPr>
              <w:t>exercices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ou</w:t>
            </w:r>
            <w:proofErr w:type="spellEnd"/>
            <w:r w:rsidRPr="002C0BFC">
              <w:rPr>
                <w:rFonts w:ascii="Calibri" w:hAnsi="Calibri" w:cs="Calibri"/>
                <w:color w:val="000000"/>
                <w:sz w:val="22"/>
                <w:szCs w:val="22"/>
              </w:rPr>
              <w:t xml:space="preserve"> des simulations relatives à la </w:t>
            </w:r>
            <w:proofErr w:type="spellStart"/>
            <w:r w:rsidRPr="002C0BFC">
              <w:rPr>
                <w:rFonts w:ascii="Calibri" w:hAnsi="Calibri" w:cs="Calibri"/>
                <w:color w:val="000000"/>
                <w:sz w:val="22"/>
                <w:szCs w:val="22"/>
              </w:rPr>
              <w:t>biosécurité</w:t>
            </w:r>
            <w:proofErr w:type="spellEnd"/>
            <w:r w:rsidRPr="002C0BFC">
              <w:rPr>
                <w:rFonts w:ascii="Calibri" w:hAnsi="Calibri" w:cs="Calibri"/>
                <w:color w:val="000000"/>
                <w:sz w:val="22"/>
                <w:szCs w:val="22"/>
              </w:rPr>
              <w:t>?</w:t>
            </w:r>
          </w:p>
        </w:tc>
        <w:tc>
          <w:tcPr>
            <w:tcW w:w="1666" w:type="pct"/>
          </w:tcPr>
          <w:p w14:paraId="3FE078B2" w14:textId="47A5D38D" w:rsidR="0049762B" w:rsidRPr="002C0BFC" w:rsidRDefault="0049762B" w:rsidP="0049762B">
            <w:pPr>
              <w:rPr>
                <w:rFonts w:ascii="Calibri" w:hAnsi="Calibri" w:cs="Calibri"/>
                <w:color w:val="000000"/>
                <w:sz w:val="22"/>
                <w:szCs w:val="22"/>
              </w:rPr>
            </w:pPr>
            <w:r w:rsidRPr="002C0BFC">
              <w:rPr>
                <w:rFonts w:ascii="Calibri" w:hAnsi="Calibri" w:cs="Calibri"/>
                <w:sz w:val="22"/>
                <w:szCs w:val="22"/>
              </w:rPr>
              <w:t>Drills are not formalized, but more random (Value = 0.3)</w:t>
            </w:r>
          </w:p>
        </w:tc>
      </w:tr>
      <w:tr w:rsidR="0049762B" w:rsidRPr="002C5B97" w14:paraId="51524D9A" w14:textId="77777777" w:rsidTr="002E59D4">
        <w:trPr>
          <w:trHeight w:val="300"/>
        </w:trPr>
        <w:tc>
          <w:tcPr>
            <w:tcW w:w="1667" w:type="pct"/>
            <w:noWrap/>
            <w:vAlign w:val="center"/>
          </w:tcPr>
          <w:p w14:paraId="5B147244" w14:textId="04B2722E" w:rsidR="0049762B" w:rsidRPr="002C0BFC" w:rsidRDefault="0049762B" w:rsidP="0049762B">
            <w:pPr>
              <w:rPr>
                <w:rFonts w:ascii="Calibri" w:hAnsi="Calibri" w:cs="Calibri"/>
                <w:color w:val="000000"/>
                <w:sz w:val="22"/>
                <w:szCs w:val="22"/>
              </w:rPr>
            </w:pPr>
            <w:r w:rsidRPr="002C0BFC">
              <w:rPr>
                <w:rFonts w:ascii="Calibri" w:hAnsi="Calibri" w:cs="Calibri"/>
                <w:color w:val="000000"/>
                <w:sz w:val="22"/>
                <w:szCs w:val="22"/>
              </w:rPr>
              <w:t>2.5 Does the institution periodically review the biosafety program?</w:t>
            </w:r>
          </w:p>
        </w:tc>
        <w:tc>
          <w:tcPr>
            <w:tcW w:w="1667" w:type="pct"/>
          </w:tcPr>
          <w:p w14:paraId="3A707165" w14:textId="5DEC0E51" w:rsidR="0049762B" w:rsidRPr="002C0BFC" w:rsidRDefault="008E2075" w:rsidP="0049762B">
            <w:pPr>
              <w:rPr>
                <w:rFonts w:ascii="Calibri" w:hAnsi="Calibri" w:cs="Calibri"/>
                <w:color w:val="000000"/>
                <w:sz w:val="22"/>
                <w:szCs w:val="22"/>
              </w:rPr>
            </w:pPr>
            <w:proofErr w:type="spellStart"/>
            <w:r w:rsidRPr="002C0BFC">
              <w:rPr>
                <w:rFonts w:ascii="Calibri" w:hAnsi="Calibri" w:cs="Calibri"/>
                <w:color w:val="000000"/>
                <w:sz w:val="22"/>
                <w:szCs w:val="22"/>
              </w:rPr>
              <w:t>L’institution</w:t>
            </w:r>
            <w:proofErr w:type="spellEnd"/>
            <w:r w:rsidRPr="002C0BFC">
              <w:rPr>
                <w:rFonts w:ascii="Calibri" w:hAnsi="Calibri" w:cs="Calibri"/>
                <w:color w:val="000000"/>
                <w:sz w:val="22"/>
                <w:szCs w:val="22"/>
              </w:rPr>
              <w:t xml:space="preserve"> passe-t-</w:t>
            </w:r>
            <w:proofErr w:type="spellStart"/>
            <w:r w:rsidRPr="002C0BFC">
              <w:rPr>
                <w:rFonts w:ascii="Calibri" w:hAnsi="Calibri" w:cs="Calibri"/>
                <w:color w:val="000000"/>
                <w:sz w:val="22"/>
                <w:szCs w:val="22"/>
              </w:rPr>
              <w:t>elle</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périodiquement</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en</w:t>
            </w:r>
            <w:proofErr w:type="spellEnd"/>
            <w:r w:rsidRPr="002C0BFC">
              <w:rPr>
                <w:rFonts w:ascii="Calibri" w:hAnsi="Calibri" w:cs="Calibri"/>
                <w:color w:val="000000"/>
                <w:sz w:val="22"/>
                <w:szCs w:val="22"/>
              </w:rPr>
              <w:t xml:space="preserve"> revue le </w:t>
            </w:r>
            <w:proofErr w:type="spellStart"/>
            <w:r w:rsidRPr="002C0BFC">
              <w:rPr>
                <w:rFonts w:ascii="Calibri" w:hAnsi="Calibri" w:cs="Calibri"/>
                <w:color w:val="000000"/>
                <w:sz w:val="22"/>
                <w:szCs w:val="22"/>
              </w:rPr>
              <w:t>programme</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relatif</w:t>
            </w:r>
            <w:proofErr w:type="spellEnd"/>
            <w:r w:rsidRPr="002C0BFC">
              <w:rPr>
                <w:rFonts w:ascii="Calibri" w:hAnsi="Calibri" w:cs="Calibri"/>
                <w:color w:val="000000"/>
                <w:sz w:val="22"/>
                <w:szCs w:val="22"/>
              </w:rPr>
              <w:t xml:space="preserve"> à la </w:t>
            </w:r>
            <w:proofErr w:type="spellStart"/>
            <w:r w:rsidRPr="002C0BFC">
              <w:rPr>
                <w:rFonts w:ascii="Calibri" w:hAnsi="Calibri" w:cs="Calibri"/>
                <w:color w:val="000000"/>
                <w:sz w:val="22"/>
                <w:szCs w:val="22"/>
              </w:rPr>
              <w:t>biosécurité</w:t>
            </w:r>
            <w:proofErr w:type="spellEnd"/>
            <w:r w:rsidRPr="002C0BFC">
              <w:rPr>
                <w:rFonts w:ascii="Calibri" w:hAnsi="Calibri" w:cs="Calibri"/>
                <w:color w:val="000000"/>
                <w:sz w:val="22"/>
                <w:szCs w:val="22"/>
              </w:rPr>
              <w:t>?</w:t>
            </w:r>
          </w:p>
        </w:tc>
        <w:tc>
          <w:tcPr>
            <w:tcW w:w="1666" w:type="pct"/>
          </w:tcPr>
          <w:p w14:paraId="06BB0F9A" w14:textId="01197246" w:rsidR="0049762B" w:rsidRPr="002C0BFC" w:rsidRDefault="0049762B" w:rsidP="0049762B">
            <w:pPr>
              <w:rPr>
                <w:rFonts w:ascii="Calibri" w:hAnsi="Calibri" w:cs="Calibri"/>
                <w:color w:val="000000"/>
                <w:sz w:val="22"/>
                <w:szCs w:val="22"/>
              </w:rPr>
            </w:pPr>
            <w:r w:rsidRPr="002C0BFC">
              <w:rPr>
                <w:rFonts w:ascii="Calibri" w:hAnsi="Calibri" w:cs="Calibri"/>
                <w:sz w:val="22"/>
                <w:szCs w:val="22"/>
              </w:rPr>
              <w:t>Yes (Value = 1)</w:t>
            </w:r>
          </w:p>
        </w:tc>
      </w:tr>
      <w:tr w:rsidR="0049762B" w:rsidRPr="002C5B97" w14:paraId="33CE77BD" w14:textId="77777777" w:rsidTr="002E59D4">
        <w:trPr>
          <w:trHeight w:val="300"/>
        </w:trPr>
        <w:tc>
          <w:tcPr>
            <w:tcW w:w="1667" w:type="pct"/>
            <w:noWrap/>
            <w:vAlign w:val="center"/>
          </w:tcPr>
          <w:p w14:paraId="1FC943F3" w14:textId="23A4442A" w:rsidR="0049762B" w:rsidRPr="002C0BFC" w:rsidRDefault="0049762B" w:rsidP="0049762B">
            <w:pPr>
              <w:rPr>
                <w:rFonts w:ascii="Calibri" w:hAnsi="Calibri" w:cs="Calibri"/>
                <w:color w:val="000000"/>
                <w:sz w:val="22"/>
                <w:szCs w:val="22"/>
              </w:rPr>
            </w:pPr>
            <w:r w:rsidRPr="002C0BFC">
              <w:rPr>
                <w:rFonts w:ascii="Calibri" w:hAnsi="Calibri" w:cs="Calibri"/>
                <w:color w:val="000000"/>
                <w:sz w:val="22"/>
                <w:szCs w:val="22"/>
              </w:rPr>
              <w:t>2.6 Are all biological agents in this laboratory inventoried?</w:t>
            </w:r>
          </w:p>
        </w:tc>
        <w:tc>
          <w:tcPr>
            <w:tcW w:w="1667" w:type="pct"/>
          </w:tcPr>
          <w:p w14:paraId="07407488" w14:textId="1C1696E5" w:rsidR="0049762B" w:rsidRPr="002C0BFC" w:rsidRDefault="008E2075" w:rsidP="0049762B">
            <w:pPr>
              <w:rPr>
                <w:rFonts w:ascii="Calibri" w:hAnsi="Calibri" w:cs="Calibri"/>
                <w:color w:val="000000"/>
                <w:sz w:val="22"/>
                <w:szCs w:val="22"/>
              </w:rPr>
            </w:pPr>
            <w:proofErr w:type="spellStart"/>
            <w:r w:rsidRPr="002C0BFC">
              <w:rPr>
                <w:rFonts w:ascii="Calibri" w:hAnsi="Calibri" w:cs="Calibri"/>
                <w:color w:val="000000"/>
                <w:sz w:val="22"/>
                <w:szCs w:val="22"/>
              </w:rPr>
              <w:t>Tous</w:t>
            </w:r>
            <w:proofErr w:type="spellEnd"/>
            <w:r w:rsidRPr="002C0BFC">
              <w:rPr>
                <w:rFonts w:ascii="Calibri" w:hAnsi="Calibri" w:cs="Calibri"/>
                <w:color w:val="000000"/>
                <w:sz w:val="22"/>
                <w:szCs w:val="22"/>
              </w:rPr>
              <w:t xml:space="preserve"> les agents </w:t>
            </w:r>
            <w:proofErr w:type="spellStart"/>
            <w:r w:rsidRPr="002C0BFC">
              <w:rPr>
                <w:rFonts w:ascii="Calibri" w:hAnsi="Calibri" w:cs="Calibri"/>
                <w:color w:val="000000"/>
                <w:sz w:val="22"/>
                <w:szCs w:val="22"/>
              </w:rPr>
              <w:t>biologiques</w:t>
            </w:r>
            <w:proofErr w:type="spellEnd"/>
            <w:r w:rsidRPr="002C0BFC">
              <w:rPr>
                <w:rFonts w:ascii="Calibri" w:hAnsi="Calibri" w:cs="Calibri"/>
                <w:color w:val="000000"/>
                <w:sz w:val="22"/>
                <w:szCs w:val="22"/>
              </w:rPr>
              <w:t xml:space="preserve"> de </w:t>
            </w:r>
            <w:proofErr w:type="spellStart"/>
            <w:r w:rsidRPr="002C0BFC">
              <w:rPr>
                <w:rFonts w:ascii="Calibri" w:hAnsi="Calibri" w:cs="Calibri"/>
                <w:color w:val="000000"/>
                <w:sz w:val="22"/>
                <w:szCs w:val="22"/>
              </w:rPr>
              <w:t>ce</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laboratoire</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sont-ils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inventoriés</w:t>
            </w:r>
            <w:proofErr w:type="spellEnd"/>
            <w:r w:rsidRPr="002C0BFC">
              <w:rPr>
                <w:rFonts w:ascii="Calibri" w:hAnsi="Calibri" w:cs="Calibri"/>
                <w:color w:val="000000"/>
                <w:sz w:val="22"/>
                <w:szCs w:val="22"/>
              </w:rPr>
              <w:t>?</w:t>
            </w:r>
          </w:p>
        </w:tc>
        <w:tc>
          <w:tcPr>
            <w:tcW w:w="1666" w:type="pct"/>
          </w:tcPr>
          <w:p w14:paraId="4EC3422C" w14:textId="6757345A" w:rsidR="0049762B" w:rsidRPr="002C0BFC" w:rsidRDefault="0049762B" w:rsidP="0049762B">
            <w:pPr>
              <w:rPr>
                <w:rFonts w:ascii="Calibri" w:hAnsi="Calibri" w:cs="Calibri"/>
                <w:color w:val="000000"/>
                <w:sz w:val="22"/>
                <w:szCs w:val="22"/>
              </w:rPr>
            </w:pPr>
            <w:r w:rsidRPr="002C0BFC">
              <w:rPr>
                <w:rFonts w:ascii="Calibri" w:hAnsi="Calibri" w:cs="Calibri"/>
                <w:sz w:val="22"/>
                <w:szCs w:val="22"/>
              </w:rPr>
              <w:t xml:space="preserve">No, inventory is </w:t>
            </w:r>
            <w:proofErr w:type="gramStart"/>
            <w:r w:rsidRPr="002C0BFC">
              <w:rPr>
                <w:rFonts w:ascii="Calibri" w:hAnsi="Calibri" w:cs="Calibri"/>
                <w:sz w:val="22"/>
                <w:szCs w:val="22"/>
              </w:rPr>
              <w:t>really ad hoc</w:t>
            </w:r>
            <w:proofErr w:type="gramEnd"/>
            <w:r w:rsidRPr="002C0BFC">
              <w:rPr>
                <w:rFonts w:ascii="Calibri" w:hAnsi="Calibri" w:cs="Calibri"/>
                <w:sz w:val="22"/>
                <w:szCs w:val="22"/>
              </w:rPr>
              <w:t xml:space="preserve"> (Value = .1)</w:t>
            </w:r>
          </w:p>
        </w:tc>
      </w:tr>
      <w:tr w:rsidR="0049762B" w:rsidRPr="002C5B97" w14:paraId="11F44396" w14:textId="77777777" w:rsidTr="002E59D4">
        <w:trPr>
          <w:trHeight w:val="300"/>
        </w:trPr>
        <w:tc>
          <w:tcPr>
            <w:tcW w:w="1667" w:type="pct"/>
            <w:noWrap/>
            <w:vAlign w:val="center"/>
          </w:tcPr>
          <w:p w14:paraId="4301FEB4" w14:textId="08FF773F" w:rsidR="0049762B" w:rsidRPr="002C0BFC" w:rsidRDefault="0049762B" w:rsidP="0049762B">
            <w:pPr>
              <w:rPr>
                <w:rFonts w:ascii="Calibri" w:hAnsi="Calibri" w:cs="Calibri"/>
                <w:color w:val="000000"/>
                <w:sz w:val="22"/>
                <w:szCs w:val="22"/>
              </w:rPr>
            </w:pPr>
            <w:r w:rsidRPr="002C0BFC">
              <w:rPr>
                <w:rFonts w:ascii="Calibri" w:hAnsi="Calibri" w:cs="Calibri"/>
                <w:color w:val="000000"/>
                <w:sz w:val="22"/>
                <w:szCs w:val="22"/>
              </w:rPr>
              <w:t>2.7 Is there a shipping and receiving program in place at this laboratory?</w:t>
            </w:r>
          </w:p>
        </w:tc>
        <w:tc>
          <w:tcPr>
            <w:tcW w:w="1667" w:type="pct"/>
          </w:tcPr>
          <w:p w14:paraId="3E95296A" w14:textId="64CF19A3" w:rsidR="0049762B" w:rsidRPr="002C0BFC" w:rsidRDefault="008E2075" w:rsidP="0049762B">
            <w:pPr>
              <w:rPr>
                <w:rFonts w:ascii="Calibri" w:hAnsi="Calibri" w:cs="Calibri"/>
                <w:color w:val="000000"/>
                <w:sz w:val="22"/>
                <w:szCs w:val="22"/>
              </w:rPr>
            </w:pPr>
            <w:r w:rsidRPr="002C0BFC">
              <w:rPr>
                <w:rFonts w:ascii="Calibri" w:hAnsi="Calibri" w:cs="Calibri"/>
                <w:color w:val="000000"/>
                <w:sz w:val="22"/>
                <w:szCs w:val="22"/>
              </w:rPr>
              <w:t xml:space="preserve">Un </w:t>
            </w:r>
            <w:proofErr w:type="spellStart"/>
            <w:r w:rsidRPr="002C0BFC">
              <w:rPr>
                <w:rFonts w:ascii="Calibri" w:hAnsi="Calibri" w:cs="Calibri"/>
                <w:color w:val="000000"/>
                <w:sz w:val="22"/>
                <w:szCs w:val="22"/>
              </w:rPr>
              <w:t>programme</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d’expédition</w:t>
            </w:r>
            <w:proofErr w:type="spellEnd"/>
            <w:r w:rsidRPr="002C0BFC">
              <w:rPr>
                <w:rFonts w:ascii="Calibri" w:hAnsi="Calibri" w:cs="Calibri"/>
                <w:color w:val="000000"/>
                <w:sz w:val="22"/>
                <w:szCs w:val="22"/>
              </w:rPr>
              <w:t xml:space="preserve"> et de </w:t>
            </w:r>
            <w:proofErr w:type="spellStart"/>
            <w:r w:rsidRPr="002C0BFC">
              <w:rPr>
                <w:rFonts w:ascii="Calibri" w:hAnsi="Calibri" w:cs="Calibri"/>
                <w:color w:val="000000"/>
                <w:sz w:val="22"/>
                <w:szCs w:val="22"/>
              </w:rPr>
              <w:t>réception</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existe</w:t>
            </w:r>
            <w:proofErr w:type="spellEnd"/>
            <w:r w:rsidRPr="002C0BFC">
              <w:rPr>
                <w:rFonts w:ascii="Calibri" w:hAnsi="Calibri" w:cs="Calibri"/>
                <w:color w:val="000000"/>
                <w:sz w:val="22"/>
                <w:szCs w:val="22"/>
              </w:rPr>
              <w:t xml:space="preserve">-t-il dans </w:t>
            </w:r>
            <w:proofErr w:type="spellStart"/>
            <w:r w:rsidRPr="002C0BFC">
              <w:rPr>
                <w:rFonts w:ascii="Calibri" w:hAnsi="Calibri" w:cs="Calibri"/>
                <w:color w:val="000000"/>
                <w:sz w:val="22"/>
                <w:szCs w:val="22"/>
              </w:rPr>
              <w:t>ce</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laboratoire</w:t>
            </w:r>
            <w:proofErr w:type="spellEnd"/>
            <w:r w:rsidRPr="002C0BFC">
              <w:rPr>
                <w:rFonts w:ascii="Calibri" w:hAnsi="Calibri" w:cs="Calibri"/>
                <w:color w:val="000000"/>
                <w:sz w:val="22"/>
                <w:szCs w:val="22"/>
              </w:rPr>
              <w:t>?</w:t>
            </w:r>
          </w:p>
        </w:tc>
        <w:tc>
          <w:tcPr>
            <w:tcW w:w="1666" w:type="pct"/>
          </w:tcPr>
          <w:p w14:paraId="7B62A22B" w14:textId="0B4814EB" w:rsidR="0049762B" w:rsidRPr="002C0BFC" w:rsidRDefault="0049762B" w:rsidP="0049762B">
            <w:pPr>
              <w:rPr>
                <w:rFonts w:ascii="Calibri" w:hAnsi="Calibri" w:cs="Calibri"/>
                <w:color w:val="000000"/>
                <w:sz w:val="22"/>
                <w:szCs w:val="22"/>
              </w:rPr>
            </w:pPr>
            <w:r w:rsidRPr="002C0BFC">
              <w:rPr>
                <w:rFonts w:ascii="Calibri" w:hAnsi="Calibri" w:cs="Calibri"/>
                <w:sz w:val="22"/>
                <w:szCs w:val="22"/>
              </w:rPr>
              <w:t>Not formalized so very limited (Value =.25)</w:t>
            </w:r>
          </w:p>
        </w:tc>
      </w:tr>
      <w:tr w:rsidR="0049762B" w:rsidRPr="002C5B97" w14:paraId="01C5C943" w14:textId="77777777" w:rsidTr="002E59D4">
        <w:trPr>
          <w:trHeight w:val="300"/>
        </w:trPr>
        <w:tc>
          <w:tcPr>
            <w:tcW w:w="1667" w:type="pct"/>
            <w:noWrap/>
            <w:vAlign w:val="center"/>
          </w:tcPr>
          <w:p w14:paraId="6957E092" w14:textId="222D1999" w:rsidR="0049762B" w:rsidRPr="002C0BFC" w:rsidRDefault="0049762B" w:rsidP="0049762B">
            <w:pPr>
              <w:rPr>
                <w:rFonts w:ascii="Calibri" w:hAnsi="Calibri" w:cs="Calibri"/>
                <w:color w:val="000000"/>
                <w:sz w:val="22"/>
                <w:szCs w:val="22"/>
              </w:rPr>
            </w:pPr>
            <w:r w:rsidRPr="002C0BFC">
              <w:rPr>
                <w:rFonts w:ascii="Calibri" w:hAnsi="Calibri" w:cs="Calibri"/>
                <w:color w:val="000000"/>
                <w:sz w:val="22"/>
                <w:szCs w:val="22"/>
              </w:rPr>
              <w:t xml:space="preserve">2.8 Are </w:t>
            </w:r>
            <w:proofErr w:type="gramStart"/>
            <w:r w:rsidRPr="002C0BFC">
              <w:rPr>
                <w:rFonts w:ascii="Calibri" w:hAnsi="Calibri" w:cs="Calibri"/>
                <w:color w:val="000000"/>
                <w:sz w:val="22"/>
                <w:szCs w:val="22"/>
              </w:rPr>
              <w:t>there</w:t>
            </w:r>
            <w:proofErr w:type="gramEnd"/>
            <w:r w:rsidRPr="002C0BFC">
              <w:rPr>
                <w:rFonts w:ascii="Calibri" w:hAnsi="Calibri" w:cs="Calibri"/>
                <w:color w:val="000000"/>
                <w:sz w:val="22"/>
                <w:szCs w:val="22"/>
              </w:rPr>
              <w:t xml:space="preserve"> standard operating procedures in place for unexpected or catastrophic incidents, including the release of or exposure to an infectious agent (e.g. Incident response plans)?</w:t>
            </w:r>
          </w:p>
        </w:tc>
        <w:tc>
          <w:tcPr>
            <w:tcW w:w="1667" w:type="pct"/>
          </w:tcPr>
          <w:p w14:paraId="6B4F3327" w14:textId="25FBA9A5" w:rsidR="0049762B" w:rsidRPr="002C0BFC" w:rsidRDefault="008E2075" w:rsidP="0049762B">
            <w:pPr>
              <w:rPr>
                <w:rFonts w:ascii="Calibri" w:hAnsi="Calibri" w:cs="Calibri"/>
                <w:color w:val="000000"/>
                <w:sz w:val="22"/>
                <w:szCs w:val="22"/>
              </w:rPr>
            </w:pPr>
            <w:proofErr w:type="spellStart"/>
            <w:r w:rsidRPr="002C0BFC">
              <w:rPr>
                <w:rFonts w:ascii="Calibri" w:hAnsi="Calibri" w:cs="Calibri"/>
                <w:color w:val="000000"/>
                <w:sz w:val="22"/>
                <w:szCs w:val="22"/>
              </w:rPr>
              <w:t>Existe</w:t>
            </w:r>
            <w:proofErr w:type="spellEnd"/>
            <w:r w:rsidRPr="002C0BFC">
              <w:rPr>
                <w:rFonts w:ascii="Calibri" w:hAnsi="Calibri" w:cs="Calibri"/>
                <w:color w:val="000000"/>
                <w:sz w:val="22"/>
                <w:szCs w:val="22"/>
              </w:rPr>
              <w:t xml:space="preserve">-t-il des </w:t>
            </w:r>
            <w:proofErr w:type="spellStart"/>
            <w:r w:rsidRPr="002C0BFC">
              <w:rPr>
                <w:rFonts w:ascii="Calibri" w:hAnsi="Calibri" w:cs="Calibri"/>
                <w:color w:val="000000"/>
                <w:sz w:val="22"/>
                <w:szCs w:val="22"/>
              </w:rPr>
              <w:t>mesures</w:t>
            </w:r>
            <w:proofErr w:type="spellEnd"/>
            <w:r w:rsidRPr="002C0BFC">
              <w:rPr>
                <w:rFonts w:ascii="Calibri" w:hAnsi="Calibri" w:cs="Calibri"/>
                <w:color w:val="000000"/>
                <w:sz w:val="22"/>
                <w:szCs w:val="22"/>
              </w:rPr>
              <w:t xml:space="preserve"> pour </w:t>
            </w:r>
            <w:proofErr w:type="spellStart"/>
            <w:r w:rsidRPr="002C0BFC">
              <w:rPr>
                <w:rFonts w:ascii="Calibri" w:hAnsi="Calibri" w:cs="Calibri"/>
                <w:color w:val="000000"/>
                <w:sz w:val="22"/>
                <w:szCs w:val="22"/>
              </w:rPr>
              <w:t>l’entretien</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préventif</w:t>
            </w:r>
            <w:proofErr w:type="spellEnd"/>
            <w:r w:rsidRPr="002C0BFC">
              <w:rPr>
                <w:rFonts w:ascii="Calibri" w:hAnsi="Calibri" w:cs="Calibri"/>
                <w:color w:val="000000"/>
                <w:sz w:val="22"/>
                <w:szCs w:val="22"/>
              </w:rPr>
              <w:t xml:space="preserve"> de </w:t>
            </w:r>
            <w:proofErr w:type="spellStart"/>
            <w:r w:rsidRPr="002C0BFC">
              <w:rPr>
                <w:rFonts w:ascii="Calibri" w:hAnsi="Calibri" w:cs="Calibri"/>
                <w:color w:val="000000"/>
                <w:sz w:val="22"/>
                <w:szCs w:val="22"/>
              </w:rPr>
              <w:t>l’équipement</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afin</w:t>
            </w:r>
            <w:proofErr w:type="spellEnd"/>
            <w:r w:rsidRPr="002C0BFC">
              <w:rPr>
                <w:rFonts w:ascii="Calibri" w:hAnsi="Calibri" w:cs="Calibri"/>
                <w:color w:val="000000"/>
                <w:sz w:val="22"/>
                <w:szCs w:val="22"/>
              </w:rPr>
              <w:t xml:space="preserve"> de </w:t>
            </w:r>
            <w:proofErr w:type="spellStart"/>
            <w:r w:rsidRPr="002C0BFC">
              <w:rPr>
                <w:rFonts w:ascii="Calibri" w:hAnsi="Calibri" w:cs="Calibri"/>
                <w:color w:val="000000"/>
                <w:sz w:val="22"/>
                <w:szCs w:val="22"/>
              </w:rPr>
              <w:t>minimiser</w:t>
            </w:r>
            <w:proofErr w:type="spellEnd"/>
            <w:r w:rsidRPr="002C0BFC">
              <w:rPr>
                <w:rFonts w:ascii="Calibri" w:hAnsi="Calibri" w:cs="Calibri"/>
                <w:color w:val="000000"/>
                <w:sz w:val="22"/>
                <w:szCs w:val="22"/>
              </w:rPr>
              <w:t>/</w:t>
            </w:r>
            <w:proofErr w:type="spellStart"/>
            <w:r w:rsidRPr="002C0BFC">
              <w:rPr>
                <w:rFonts w:ascii="Calibri" w:hAnsi="Calibri" w:cs="Calibri"/>
                <w:color w:val="000000"/>
                <w:sz w:val="22"/>
                <w:szCs w:val="22"/>
              </w:rPr>
              <w:t>éliminer</w:t>
            </w:r>
            <w:proofErr w:type="spellEnd"/>
            <w:r w:rsidRPr="002C0BFC">
              <w:rPr>
                <w:rFonts w:ascii="Calibri" w:hAnsi="Calibri" w:cs="Calibri"/>
                <w:color w:val="000000"/>
                <w:sz w:val="22"/>
                <w:szCs w:val="22"/>
              </w:rPr>
              <w:t xml:space="preserve"> le </w:t>
            </w:r>
            <w:proofErr w:type="spellStart"/>
            <w:r w:rsidRPr="002C0BFC">
              <w:rPr>
                <w:rFonts w:ascii="Calibri" w:hAnsi="Calibri" w:cs="Calibri"/>
                <w:color w:val="000000"/>
                <w:sz w:val="22"/>
                <w:szCs w:val="22"/>
              </w:rPr>
              <w:t>risque</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d’accidents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ou</w:t>
            </w:r>
            <w:proofErr w:type="spellEnd"/>
            <w:r w:rsidRPr="002C0BFC">
              <w:rPr>
                <w:rFonts w:ascii="Calibri" w:hAnsi="Calibri" w:cs="Calibri"/>
                <w:color w:val="000000"/>
                <w:sz w:val="22"/>
                <w:szCs w:val="22"/>
              </w:rPr>
              <w:t xml:space="preserve"> de </w:t>
            </w:r>
            <w:proofErr w:type="spellStart"/>
            <w:r w:rsidRPr="002C0BFC">
              <w:rPr>
                <w:rFonts w:ascii="Calibri" w:hAnsi="Calibri" w:cs="Calibri"/>
                <w:color w:val="000000"/>
                <w:sz w:val="22"/>
                <w:szCs w:val="22"/>
              </w:rPr>
              <w:t>pannes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d’équipement</w:t>
            </w:r>
            <w:proofErr w:type="spellEnd"/>
            <w:r w:rsidRPr="002C0BFC">
              <w:rPr>
                <w:rFonts w:ascii="Calibri" w:hAnsi="Calibri" w:cs="Calibri"/>
                <w:color w:val="000000"/>
                <w:sz w:val="22"/>
                <w:szCs w:val="22"/>
              </w:rPr>
              <w:t xml:space="preserve">, qui </w:t>
            </w:r>
            <w:proofErr w:type="spellStart"/>
            <w:r w:rsidRPr="002C0BFC">
              <w:rPr>
                <w:rFonts w:ascii="Calibri" w:hAnsi="Calibri" w:cs="Calibri"/>
                <w:color w:val="000000"/>
                <w:sz w:val="22"/>
                <w:szCs w:val="22"/>
              </w:rPr>
              <w:t>répondent</w:t>
            </w:r>
            <w:proofErr w:type="spellEnd"/>
            <w:r w:rsidRPr="002C0BFC">
              <w:rPr>
                <w:rFonts w:ascii="Calibri" w:hAnsi="Calibri" w:cs="Calibri"/>
                <w:color w:val="000000"/>
                <w:sz w:val="22"/>
                <w:szCs w:val="22"/>
              </w:rPr>
              <w:t xml:space="preserve"> aux </w:t>
            </w:r>
            <w:proofErr w:type="spellStart"/>
            <w:r w:rsidRPr="002C0BFC">
              <w:rPr>
                <w:rFonts w:ascii="Calibri" w:hAnsi="Calibri" w:cs="Calibri"/>
                <w:color w:val="000000"/>
                <w:sz w:val="22"/>
                <w:szCs w:val="22"/>
              </w:rPr>
              <w:t>normes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professionnelles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Telles</w:t>
            </w:r>
            <w:proofErr w:type="spellEnd"/>
            <w:r w:rsidRPr="002C0BFC">
              <w:rPr>
                <w:rFonts w:ascii="Calibri" w:hAnsi="Calibri" w:cs="Calibri"/>
                <w:color w:val="000000"/>
                <w:sz w:val="22"/>
                <w:szCs w:val="22"/>
              </w:rPr>
              <w:t xml:space="preserve"> que le </w:t>
            </w:r>
            <w:proofErr w:type="spellStart"/>
            <w:r w:rsidRPr="002C0BFC">
              <w:rPr>
                <w:rFonts w:ascii="Calibri" w:hAnsi="Calibri" w:cs="Calibri"/>
                <w:color w:val="000000"/>
                <w:sz w:val="22"/>
                <w:szCs w:val="22"/>
              </w:rPr>
              <w:t>calibrage</w:t>
            </w:r>
            <w:proofErr w:type="spellEnd"/>
            <w:r w:rsidRPr="002C0BFC">
              <w:rPr>
                <w:rFonts w:ascii="Calibri" w:hAnsi="Calibri" w:cs="Calibri"/>
                <w:color w:val="000000"/>
                <w:sz w:val="22"/>
                <w:szCs w:val="22"/>
              </w:rPr>
              <w:t xml:space="preserve"> de </w:t>
            </w:r>
            <w:proofErr w:type="spellStart"/>
            <w:r w:rsidRPr="002C0BFC">
              <w:rPr>
                <w:rFonts w:ascii="Calibri" w:hAnsi="Calibri" w:cs="Calibri"/>
                <w:color w:val="000000"/>
                <w:sz w:val="22"/>
                <w:szCs w:val="22"/>
              </w:rPr>
              <w:t>l’équipement</w:t>
            </w:r>
            <w:proofErr w:type="spellEnd"/>
            <w:r w:rsidRPr="002C0BFC">
              <w:rPr>
                <w:rFonts w:ascii="Calibri" w:hAnsi="Calibri" w:cs="Calibri"/>
                <w:color w:val="000000"/>
                <w:sz w:val="22"/>
                <w:szCs w:val="22"/>
              </w:rPr>
              <w:t>, la validation, la certification, etc.</w:t>
            </w:r>
          </w:p>
        </w:tc>
        <w:tc>
          <w:tcPr>
            <w:tcW w:w="1666" w:type="pct"/>
          </w:tcPr>
          <w:p w14:paraId="586A5182" w14:textId="2A0F9494" w:rsidR="0049762B" w:rsidRPr="002C0BFC" w:rsidRDefault="0049762B" w:rsidP="0049762B">
            <w:pPr>
              <w:rPr>
                <w:rFonts w:ascii="Calibri" w:hAnsi="Calibri" w:cs="Calibri"/>
                <w:color w:val="000000"/>
                <w:sz w:val="22"/>
                <w:szCs w:val="22"/>
              </w:rPr>
            </w:pPr>
            <w:r w:rsidRPr="002C0BFC">
              <w:rPr>
                <w:rFonts w:ascii="Calibri" w:hAnsi="Calibri" w:cs="Calibri"/>
                <w:sz w:val="22"/>
                <w:szCs w:val="22"/>
              </w:rPr>
              <w:t xml:space="preserve">This laboratory has some procedures in place for incident </w:t>
            </w:r>
            <w:r w:rsidRPr="002C0BFC">
              <w:rPr>
                <w:rFonts w:ascii="Calibri" w:hAnsi="Calibri" w:cs="Calibri"/>
                <w:sz w:val="22"/>
                <w:szCs w:val="22"/>
              </w:rPr>
              <w:t>response</w:t>
            </w:r>
            <w:r w:rsidRPr="002C0BFC">
              <w:rPr>
                <w:rFonts w:ascii="Calibri" w:hAnsi="Calibri" w:cs="Calibri"/>
                <w:sz w:val="22"/>
                <w:szCs w:val="22"/>
              </w:rPr>
              <w:t xml:space="preserve">, but </w:t>
            </w:r>
            <w:r w:rsidRPr="002C0BFC">
              <w:rPr>
                <w:rFonts w:ascii="Calibri" w:hAnsi="Calibri" w:cs="Calibri"/>
                <w:sz w:val="22"/>
                <w:szCs w:val="22"/>
              </w:rPr>
              <w:t>lacks oversight</w:t>
            </w:r>
            <w:r w:rsidRPr="002C0BFC">
              <w:rPr>
                <w:rFonts w:ascii="Calibri" w:hAnsi="Calibri" w:cs="Calibri"/>
                <w:sz w:val="22"/>
                <w:szCs w:val="22"/>
              </w:rPr>
              <w:t xml:space="preserve"> in implementation</w:t>
            </w:r>
            <w:r w:rsidRPr="002C0BFC">
              <w:rPr>
                <w:rFonts w:ascii="Calibri" w:hAnsi="Calibri" w:cs="Calibri"/>
                <w:sz w:val="22"/>
                <w:szCs w:val="22"/>
              </w:rPr>
              <w:t xml:space="preserve"> (Value = .5)</w:t>
            </w:r>
          </w:p>
        </w:tc>
      </w:tr>
      <w:tr w:rsidR="0049762B" w:rsidRPr="002C5B97" w14:paraId="604F76B3" w14:textId="77777777" w:rsidTr="002E59D4">
        <w:trPr>
          <w:trHeight w:val="300"/>
        </w:trPr>
        <w:tc>
          <w:tcPr>
            <w:tcW w:w="1667" w:type="pct"/>
            <w:noWrap/>
            <w:vAlign w:val="center"/>
          </w:tcPr>
          <w:p w14:paraId="063FD14D" w14:textId="3ED02F5A" w:rsidR="0049762B" w:rsidRPr="002C0BFC" w:rsidRDefault="0049762B" w:rsidP="0049762B">
            <w:pPr>
              <w:rPr>
                <w:rFonts w:ascii="Calibri" w:hAnsi="Calibri" w:cs="Calibri"/>
                <w:color w:val="000000"/>
                <w:sz w:val="22"/>
                <w:szCs w:val="22"/>
              </w:rPr>
            </w:pPr>
            <w:r w:rsidRPr="002C0BFC">
              <w:rPr>
                <w:rFonts w:ascii="Calibri" w:hAnsi="Calibri" w:cs="Calibri"/>
                <w:color w:val="000000"/>
                <w:sz w:val="22"/>
                <w:szCs w:val="22"/>
              </w:rPr>
              <w:t>2.9 Does this laboratory implement standard good laboratory practices for safety?</w:t>
            </w:r>
          </w:p>
        </w:tc>
        <w:tc>
          <w:tcPr>
            <w:tcW w:w="1667" w:type="pct"/>
          </w:tcPr>
          <w:p w14:paraId="594D2E32" w14:textId="24252F2F" w:rsidR="0049762B" w:rsidRPr="002C0BFC" w:rsidRDefault="008E2075" w:rsidP="0049762B">
            <w:pPr>
              <w:rPr>
                <w:rFonts w:ascii="Calibri" w:hAnsi="Calibri" w:cs="Calibri"/>
                <w:color w:val="000000"/>
                <w:sz w:val="22"/>
                <w:szCs w:val="22"/>
              </w:rPr>
            </w:pPr>
            <w:r w:rsidRPr="002C0BFC">
              <w:rPr>
                <w:rFonts w:ascii="Calibri" w:hAnsi="Calibri" w:cs="Calibri"/>
                <w:color w:val="000000"/>
                <w:sz w:val="22"/>
                <w:szCs w:val="22"/>
              </w:rPr>
              <w:t xml:space="preserve">Ce </w:t>
            </w:r>
            <w:proofErr w:type="spellStart"/>
            <w:r w:rsidRPr="002C0BFC">
              <w:rPr>
                <w:rFonts w:ascii="Calibri" w:hAnsi="Calibri" w:cs="Calibri"/>
                <w:color w:val="000000"/>
                <w:sz w:val="22"/>
                <w:szCs w:val="22"/>
              </w:rPr>
              <w:t>laboratoire</w:t>
            </w:r>
            <w:proofErr w:type="spellEnd"/>
            <w:r w:rsidRPr="002C0BFC">
              <w:rPr>
                <w:rFonts w:ascii="Calibri" w:hAnsi="Calibri" w:cs="Calibri"/>
                <w:color w:val="000000"/>
                <w:sz w:val="22"/>
                <w:szCs w:val="22"/>
              </w:rPr>
              <w:t xml:space="preserve"> applique-t-il les </w:t>
            </w:r>
            <w:proofErr w:type="spellStart"/>
            <w:r w:rsidRPr="002C0BFC">
              <w:rPr>
                <w:rFonts w:ascii="Calibri" w:hAnsi="Calibri" w:cs="Calibri"/>
                <w:color w:val="000000"/>
                <w:sz w:val="22"/>
                <w:szCs w:val="22"/>
              </w:rPr>
              <w:t>meilleures</w:t>
            </w:r>
            <w:proofErr w:type="spellEnd"/>
            <w:r w:rsidRPr="002C0BFC">
              <w:rPr>
                <w:rFonts w:ascii="Calibri" w:hAnsi="Calibri" w:cs="Calibri"/>
                <w:color w:val="000000"/>
                <w:sz w:val="22"/>
                <w:szCs w:val="22"/>
              </w:rPr>
              <w:t xml:space="preserve"> pratiques </w:t>
            </w:r>
            <w:proofErr w:type="spellStart"/>
            <w:r w:rsidRPr="002C0BFC">
              <w:rPr>
                <w:rFonts w:ascii="Calibri" w:hAnsi="Calibri" w:cs="Calibri"/>
                <w:color w:val="000000"/>
                <w:sz w:val="22"/>
                <w:szCs w:val="22"/>
              </w:rPr>
              <w:t>normalisées</w:t>
            </w:r>
            <w:proofErr w:type="spellEnd"/>
            <w:r w:rsidRPr="002C0BFC">
              <w:rPr>
                <w:rFonts w:ascii="Calibri" w:hAnsi="Calibri" w:cs="Calibri"/>
                <w:color w:val="000000"/>
                <w:sz w:val="22"/>
                <w:szCs w:val="22"/>
              </w:rPr>
              <w:t xml:space="preserve"> pour la </w:t>
            </w:r>
            <w:proofErr w:type="spellStart"/>
            <w:r w:rsidRPr="002C0BFC">
              <w:rPr>
                <w:rFonts w:ascii="Calibri" w:hAnsi="Calibri" w:cs="Calibri"/>
                <w:color w:val="000000"/>
                <w:sz w:val="22"/>
                <w:szCs w:val="22"/>
              </w:rPr>
              <w:t>sécurité</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en</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laboratoire</w:t>
            </w:r>
            <w:proofErr w:type="spellEnd"/>
            <w:r w:rsidRPr="002C0BFC">
              <w:rPr>
                <w:rFonts w:ascii="Calibri" w:hAnsi="Calibri" w:cs="Calibri"/>
                <w:color w:val="000000"/>
                <w:sz w:val="22"/>
                <w:szCs w:val="22"/>
              </w:rPr>
              <w:t>?</w:t>
            </w:r>
          </w:p>
        </w:tc>
        <w:tc>
          <w:tcPr>
            <w:tcW w:w="1666" w:type="pct"/>
          </w:tcPr>
          <w:p w14:paraId="00F208FD" w14:textId="19AF5323" w:rsidR="0049762B" w:rsidRPr="002C0BFC" w:rsidRDefault="0049762B" w:rsidP="0049762B">
            <w:pPr>
              <w:rPr>
                <w:rFonts w:ascii="Calibri" w:hAnsi="Calibri" w:cs="Calibri"/>
                <w:color w:val="000000"/>
                <w:sz w:val="22"/>
                <w:szCs w:val="22"/>
              </w:rPr>
            </w:pPr>
            <w:r w:rsidRPr="002C0BFC">
              <w:rPr>
                <w:rFonts w:ascii="Calibri" w:hAnsi="Calibri" w:cs="Calibri"/>
                <w:sz w:val="22"/>
                <w:szCs w:val="22"/>
              </w:rPr>
              <w:t>Yes (Value = 1)</w:t>
            </w:r>
          </w:p>
        </w:tc>
      </w:tr>
      <w:tr w:rsidR="0049762B" w:rsidRPr="002C5B97" w14:paraId="243D4349" w14:textId="77777777" w:rsidTr="002E59D4">
        <w:trPr>
          <w:trHeight w:val="300"/>
        </w:trPr>
        <w:tc>
          <w:tcPr>
            <w:tcW w:w="1667" w:type="pct"/>
            <w:noWrap/>
            <w:vAlign w:val="center"/>
          </w:tcPr>
          <w:p w14:paraId="3ABB6E79" w14:textId="104F613E" w:rsidR="0049762B" w:rsidRPr="002C0BFC" w:rsidRDefault="0049762B" w:rsidP="0049762B">
            <w:pPr>
              <w:rPr>
                <w:rFonts w:ascii="Calibri" w:hAnsi="Calibri" w:cs="Calibri"/>
                <w:color w:val="000000"/>
                <w:sz w:val="22"/>
                <w:szCs w:val="22"/>
              </w:rPr>
            </w:pPr>
            <w:r w:rsidRPr="002C0BFC">
              <w:rPr>
                <w:rFonts w:ascii="Calibri" w:hAnsi="Calibri" w:cs="Calibri"/>
                <w:color w:val="000000"/>
                <w:sz w:val="22"/>
                <w:szCs w:val="22"/>
              </w:rPr>
              <w:t>2.10 How are sharps handled in the laboratory?</w:t>
            </w:r>
          </w:p>
        </w:tc>
        <w:tc>
          <w:tcPr>
            <w:tcW w:w="1667" w:type="pct"/>
          </w:tcPr>
          <w:p w14:paraId="4389DB05" w14:textId="25132C23" w:rsidR="0049762B" w:rsidRPr="002C0BFC" w:rsidRDefault="008E2075" w:rsidP="0049762B">
            <w:pPr>
              <w:rPr>
                <w:rFonts w:ascii="Calibri" w:hAnsi="Calibri" w:cs="Calibri"/>
                <w:color w:val="000000"/>
                <w:sz w:val="22"/>
                <w:szCs w:val="22"/>
              </w:rPr>
            </w:pPr>
            <w:r w:rsidRPr="002C0BFC">
              <w:rPr>
                <w:rFonts w:ascii="Calibri" w:hAnsi="Calibri" w:cs="Calibri"/>
                <w:color w:val="000000"/>
                <w:sz w:val="22"/>
                <w:szCs w:val="22"/>
              </w:rPr>
              <w:t xml:space="preserve">Comment les </w:t>
            </w:r>
            <w:proofErr w:type="spellStart"/>
            <w:r w:rsidRPr="002C0BFC">
              <w:rPr>
                <w:rFonts w:ascii="Calibri" w:hAnsi="Calibri" w:cs="Calibri"/>
                <w:color w:val="000000"/>
                <w:sz w:val="22"/>
                <w:szCs w:val="22"/>
              </w:rPr>
              <w:t>objets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tranchants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sont-ils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utilisés</w:t>
            </w:r>
            <w:proofErr w:type="spellEnd"/>
            <w:r w:rsidRPr="002C0BFC">
              <w:rPr>
                <w:rFonts w:ascii="Calibri" w:hAnsi="Calibri" w:cs="Calibri"/>
                <w:color w:val="000000"/>
                <w:sz w:val="22"/>
                <w:szCs w:val="22"/>
              </w:rPr>
              <w:t>?</w:t>
            </w:r>
          </w:p>
        </w:tc>
        <w:tc>
          <w:tcPr>
            <w:tcW w:w="1666" w:type="pct"/>
          </w:tcPr>
          <w:p w14:paraId="1AA41819" w14:textId="31FC5C1E" w:rsidR="0049762B" w:rsidRPr="002C0BFC" w:rsidRDefault="0049762B" w:rsidP="0049762B">
            <w:pPr>
              <w:rPr>
                <w:rFonts w:ascii="Calibri" w:hAnsi="Calibri" w:cs="Calibri"/>
                <w:color w:val="000000"/>
                <w:sz w:val="22"/>
                <w:szCs w:val="22"/>
              </w:rPr>
            </w:pPr>
            <w:r w:rsidRPr="002C0BFC">
              <w:rPr>
                <w:rFonts w:ascii="Calibri" w:hAnsi="Calibri" w:cs="Calibri"/>
                <w:sz w:val="22"/>
                <w:szCs w:val="22"/>
              </w:rPr>
              <w:t>Sharps are rarely handled by hand</w:t>
            </w:r>
            <w:r w:rsidRPr="002C0BFC">
              <w:rPr>
                <w:rFonts w:ascii="Calibri" w:hAnsi="Calibri" w:cs="Calibri"/>
                <w:sz w:val="22"/>
                <w:szCs w:val="22"/>
              </w:rPr>
              <w:t xml:space="preserve"> (Value = 0.5)</w:t>
            </w:r>
          </w:p>
        </w:tc>
      </w:tr>
      <w:tr w:rsidR="0049762B" w:rsidRPr="002C5B97" w14:paraId="23CBB4C3" w14:textId="77777777" w:rsidTr="00347921">
        <w:trPr>
          <w:trHeight w:val="300"/>
        </w:trPr>
        <w:tc>
          <w:tcPr>
            <w:tcW w:w="1667" w:type="pct"/>
            <w:noWrap/>
            <w:vAlign w:val="center"/>
          </w:tcPr>
          <w:p w14:paraId="5F193636" w14:textId="1F331C15" w:rsidR="0049762B" w:rsidRPr="002C0BFC" w:rsidRDefault="0049762B" w:rsidP="0049762B">
            <w:pPr>
              <w:rPr>
                <w:rFonts w:ascii="Calibri" w:hAnsi="Calibri" w:cs="Calibri"/>
                <w:color w:val="000000"/>
                <w:sz w:val="22"/>
                <w:szCs w:val="22"/>
              </w:rPr>
            </w:pPr>
            <w:r w:rsidRPr="002C0BFC">
              <w:rPr>
                <w:rFonts w:ascii="Calibri" w:hAnsi="Calibri" w:cs="Calibri"/>
                <w:color w:val="000000"/>
                <w:sz w:val="22"/>
                <w:szCs w:val="22"/>
              </w:rPr>
              <w:t>2.11 Does this laboratory have procedures in place for sharps handling to reduce/</w:t>
            </w:r>
            <w:proofErr w:type="gramStart"/>
            <w:r w:rsidRPr="002C0BFC">
              <w:rPr>
                <w:rFonts w:ascii="Calibri" w:hAnsi="Calibri" w:cs="Calibri"/>
                <w:color w:val="000000"/>
                <w:sz w:val="22"/>
                <w:szCs w:val="22"/>
              </w:rPr>
              <w:t>eliminate</w:t>
            </w:r>
            <w:proofErr w:type="gramEnd"/>
            <w:r w:rsidRPr="002C0BFC">
              <w:rPr>
                <w:rFonts w:ascii="Calibri" w:hAnsi="Calibri" w:cs="Calibri"/>
                <w:color w:val="000000"/>
                <w:sz w:val="22"/>
                <w:szCs w:val="22"/>
              </w:rPr>
              <w:t xml:space="preserve"> percutaneous exposure that meet defined best practices?</w:t>
            </w:r>
          </w:p>
        </w:tc>
        <w:tc>
          <w:tcPr>
            <w:tcW w:w="1667" w:type="pct"/>
          </w:tcPr>
          <w:p w14:paraId="65419E84" w14:textId="5E984FC8" w:rsidR="0049762B" w:rsidRPr="002C0BFC" w:rsidRDefault="008E2075" w:rsidP="0049762B">
            <w:pPr>
              <w:rPr>
                <w:rFonts w:ascii="Calibri" w:hAnsi="Calibri" w:cs="Calibri"/>
                <w:color w:val="000000"/>
                <w:sz w:val="22"/>
                <w:szCs w:val="22"/>
              </w:rPr>
            </w:pPr>
            <w:r w:rsidRPr="002C0BFC">
              <w:rPr>
                <w:rFonts w:ascii="Calibri" w:hAnsi="Calibri" w:cs="Calibri"/>
                <w:color w:val="000000"/>
                <w:sz w:val="22"/>
                <w:szCs w:val="22"/>
              </w:rPr>
              <w:t xml:space="preserve">Ce </w:t>
            </w:r>
            <w:proofErr w:type="spellStart"/>
            <w:r w:rsidRPr="002C0BFC">
              <w:rPr>
                <w:rFonts w:ascii="Calibri" w:hAnsi="Calibri" w:cs="Calibri"/>
                <w:color w:val="000000"/>
                <w:sz w:val="22"/>
                <w:szCs w:val="22"/>
              </w:rPr>
              <w:t>laboratoire</w:t>
            </w:r>
            <w:proofErr w:type="spellEnd"/>
            <w:r w:rsidRPr="002C0BFC">
              <w:rPr>
                <w:rFonts w:ascii="Calibri" w:hAnsi="Calibri" w:cs="Calibri"/>
                <w:color w:val="000000"/>
                <w:sz w:val="22"/>
                <w:szCs w:val="22"/>
              </w:rPr>
              <w:t xml:space="preserve"> a-t-il des </w:t>
            </w:r>
            <w:proofErr w:type="spellStart"/>
            <w:r w:rsidRPr="002C0BFC">
              <w:rPr>
                <w:rFonts w:ascii="Calibri" w:hAnsi="Calibri" w:cs="Calibri"/>
                <w:color w:val="000000"/>
                <w:sz w:val="22"/>
                <w:szCs w:val="22"/>
              </w:rPr>
              <w:t>procédures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en</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vigueur</w:t>
            </w:r>
            <w:proofErr w:type="spellEnd"/>
            <w:r w:rsidRPr="002C0BFC">
              <w:rPr>
                <w:rFonts w:ascii="Calibri" w:hAnsi="Calibri" w:cs="Calibri"/>
                <w:color w:val="000000"/>
                <w:sz w:val="22"/>
                <w:szCs w:val="22"/>
              </w:rPr>
              <w:t xml:space="preserve"> qui </w:t>
            </w:r>
            <w:proofErr w:type="spellStart"/>
            <w:r w:rsidRPr="002C0BFC">
              <w:rPr>
                <w:rFonts w:ascii="Calibri" w:hAnsi="Calibri" w:cs="Calibri"/>
                <w:color w:val="000000"/>
                <w:sz w:val="22"/>
                <w:szCs w:val="22"/>
              </w:rPr>
              <w:t>répondent</w:t>
            </w:r>
            <w:proofErr w:type="spellEnd"/>
            <w:r w:rsidRPr="002C0BFC">
              <w:rPr>
                <w:rFonts w:ascii="Calibri" w:hAnsi="Calibri" w:cs="Calibri"/>
                <w:color w:val="000000"/>
                <w:sz w:val="22"/>
                <w:szCs w:val="22"/>
              </w:rPr>
              <w:t xml:space="preserve"> aux </w:t>
            </w:r>
            <w:proofErr w:type="spellStart"/>
            <w:r w:rsidRPr="002C0BFC">
              <w:rPr>
                <w:rFonts w:ascii="Calibri" w:hAnsi="Calibri" w:cs="Calibri"/>
                <w:color w:val="000000"/>
                <w:sz w:val="22"/>
                <w:szCs w:val="22"/>
              </w:rPr>
              <w:t>meilleures</w:t>
            </w:r>
            <w:proofErr w:type="spellEnd"/>
            <w:r w:rsidRPr="002C0BFC">
              <w:rPr>
                <w:rFonts w:ascii="Calibri" w:hAnsi="Calibri" w:cs="Calibri"/>
                <w:color w:val="000000"/>
                <w:sz w:val="22"/>
                <w:szCs w:val="22"/>
              </w:rPr>
              <w:t xml:space="preserve"> pratiques </w:t>
            </w:r>
            <w:proofErr w:type="spellStart"/>
            <w:r w:rsidRPr="002C0BFC">
              <w:rPr>
                <w:rFonts w:ascii="Calibri" w:hAnsi="Calibri" w:cs="Calibri"/>
                <w:color w:val="000000"/>
                <w:sz w:val="22"/>
                <w:szCs w:val="22"/>
              </w:rPr>
              <w:t>normalisées</w:t>
            </w:r>
            <w:proofErr w:type="spellEnd"/>
            <w:r w:rsidRPr="002C0BFC">
              <w:rPr>
                <w:rFonts w:ascii="Calibri" w:hAnsi="Calibri" w:cs="Calibri"/>
                <w:color w:val="000000"/>
                <w:sz w:val="22"/>
                <w:szCs w:val="22"/>
              </w:rPr>
              <w:t xml:space="preserve"> pour la manipulation </w:t>
            </w:r>
            <w:proofErr w:type="spellStart"/>
            <w:r w:rsidRPr="002C0BFC">
              <w:rPr>
                <w:rFonts w:ascii="Calibri" w:hAnsi="Calibri" w:cs="Calibri"/>
                <w:color w:val="000000"/>
                <w:sz w:val="22"/>
                <w:szCs w:val="22"/>
              </w:rPr>
              <w:t>d’objets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tranchants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afin</w:t>
            </w:r>
            <w:proofErr w:type="spellEnd"/>
            <w:r w:rsidRPr="002C0BFC">
              <w:rPr>
                <w:rFonts w:ascii="Calibri" w:hAnsi="Calibri" w:cs="Calibri"/>
                <w:color w:val="000000"/>
                <w:sz w:val="22"/>
                <w:szCs w:val="22"/>
              </w:rPr>
              <w:t xml:space="preserve"> de </w:t>
            </w:r>
            <w:proofErr w:type="spellStart"/>
            <w:r w:rsidRPr="002C0BFC">
              <w:rPr>
                <w:rFonts w:ascii="Calibri" w:hAnsi="Calibri" w:cs="Calibri"/>
                <w:color w:val="000000"/>
                <w:sz w:val="22"/>
                <w:szCs w:val="22"/>
              </w:rPr>
              <w:t>réduire</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ou</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d’éliminer</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l’exposition</w:t>
            </w:r>
            <w:proofErr w:type="spellEnd"/>
            <w:r w:rsidRPr="002C0BFC">
              <w:rPr>
                <w:rFonts w:ascii="Calibri" w:hAnsi="Calibri" w:cs="Calibri"/>
                <w:color w:val="000000"/>
                <w:sz w:val="22"/>
                <w:szCs w:val="22"/>
              </w:rPr>
              <w:t xml:space="preserve"> </w:t>
            </w:r>
            <w:proofErr w:type="spellStart"/>
            <w:proofErr w:type="gramStart"/>
            <w:r w:rsidRPr="002C0BFC">
              <w:rPr>
                <w:rFonts w:ascii="Calibri" w:hAnsi="Calibri" w:cs="Calibri"/>
                <w:color w:val="000000"/>
                <w:sz w:val="22"/>
                <w:szCs w:val="22"/>
              </w:rPr>
              <w:t>percutanée</w:t>
            </w:r>
            <w:proofErr w:type="spellEnd"/>
            <w:r w:rsidRPr="002C0BFC">
              <w:rPr>
                <w:rFonts w:ascii="Calibri" w:hAnsi="Calibri" w:cs="Calibri"/>
                <w:color w:val="000000"/>
                <w:sz w:val="22"/>
                <w:szCs w:val="22"/>
              </w:rPr>
              <w:t xml:space="preserve"> ?</w:t>
            </w:r>
            <w:proofErr w:type="gramEnd"/>
          </w:p>
        </w:tc>
        <w:tc>
          <w:tcPr>
            <w:tcW w:w="1666" w:type="pct"/>
            <w:vAlign w:val="top"/>
          </w:tcPr>
          <w:p w14:paraId="216B132F" w14:textId="06EC5ADC" w:rsidR="0049762B" w:rsidRPr="002C0BFC" w:rsidRDefault="0049762B" w:rsidP="0049762B">
            <w:pPr>
              <w:rPr>
                <w:rFonts w:ascii="Calibri" w:hAnsi="Calibri" w:cs="Calibri"/>
                <w:color w:val="000000"/>
                <w:sz w:val="22"/>
                <w:szCs w:val="22"/>
              </w:rPr>
            </w:pPr>
            <w:r w:rsidRPr="002C0BFC">
              <w:rPr>
                <w:rFonts w:ascii="Calibri" w:hAnsi="Calibri" w:cs="Calibri"/>
                <w:sz w:val="22"/>
                <w:szCs w:val="22"/>
              </w:rPr>
              <w:t>Yes (Value = 1)</w:t>
            </w:r>
          </w:p>
        </w:tc>
      </w:tr>
      <w:tr w:rsidR="0049762B" w:rsidRPr="002C5B97" w14:paraId="6ABEADA2" w14:textId="77777777" w:rsidTr="00347921">
        <w:trPr>
          <w:trHeight w:val="300"/>
        </w:trPr>
        <w:tc>
          <w:tcPr>
            <w:tcW w:w="1667" w:type="pct"/>
            <w:noWrap/>
            <w:vAlign w:val="center"/>
          </w:tcPr>
          <w:p w14:paraId="3ADCF9B8" w14:textId="23C581BD" w:rsidR="0049762B" w:rsidRPr="002C0BFC" w:rsidRDefault="0049762B" w:rsidP="0049762B">
            <w:pPr>
              <w:rPr>
                <w:rFonts w:ascii="Calibri" w:hAnsi="Calibri" w:cs="Calibri"/>
                <w:color w:val="000000"/>
                <w:sz w:val="22"/>
                <w:szCs w:val="22"/>
              </w:rPr>
            </w:pPr>
            <w:r w:rsidRPr="002C0BFC">
              <w:rPr>
                <w:color w:val="000000"/>
                <w:sz w:val="22"/>
                <w:szCs w:val="22"/>
              </w:rPr>
              <w:t xml:space="preserve">2.12 </w:t>
            </w:r>
            <w:r w:rsidRPr="002C0BFC">
              <w:rPr>
                <w:rFonts w:ascii="Calibri" w:hAnsi="Calibri" w:cs="Calibri"/>
                <w:color w:val="000000"/>
                <w:sz w:val="22"/>
                <w:szCs w:val="22"/>
              </w:rPr>
              <w:t>Does this laboratory have procedures in place for agent handling to reduce/</w:t>
            </w:r>
            <w:proofErr w:type="gramStart"/>
            <w:r w:rsidRPr="002C0BFC">
              <w:rPr>
                <w:rFonts w:ascii="Calibri" w:hAnsi="Calibri" w:cs="Calibri"/>
                <w:color w:val="000000"/>
                <w:sz w:val="22"/>
                <w:szCs w:val="22"/>
              </w:rPr>
              <w:t>eliminate</w:t>
            </w:r>
            <w:proofErr w:type="gramEnd"/>
            <w:r w:rsidRPr="002C0BFC">
              <w:rPr>
                <w:rFonts w:ascii="Calibri" w:hAnsi="Calibri" w:cs="Calibri"/>
                <w:color w:val="000000"/>
                <w:sz w:val="22"/>
                <w:szCs w:val="22"/>
              </w:rPr>
              <w:t xml:space="preserve"> </w:t>
            </w:r>
            <w:r w:rsidRPr="002C0BFC">
              <w:rPr>
                <w:rFonts w:ascii="Calibri" w:hAnsi="Calibri" w:cs="Calibri"/>
                <w:color w:val="000000"/>
                <w:sz w:val="22"/>
                <w:szCs w:val="22"/>
              </w:rPr>
              <w:lastRenderedPageBreak/>
              <w:t>aerosols? These procedures should meet defined best practices.</w:t>
            </w:r>
          </w:p>
        </w:tc>
        <w:tc>
          <w:tcPr>
            <w:tcW w:w="1667" w:type="pct"/>
          </w:tcPr>
          <w:p w14:paraId="4A64DE03" w14:textId="7736FB41" w:rsidR="0049762B" w:rsidRPr="002C0BFC" w:rsidRDefault="008E2075" w:rsidP="0049762B">
            <w:pPr>
              <w:rPr>
                <w:rFonts w:ascii="Calibri" w:hAnsi="Calibri" w:cs="Calibri"/>
                <w:color w:val="000000"/>
                <w:sz w:val="22"/>
                <w:szCs w:val="22"/>
              </w:rPr>
            </w:pPr>
            <w:r w:rsidRPr="002C0BFC">
              <w:rPr>
                <w:rFonts w:ascii="Calibri" w:hAnsi="Calibri" w:cs="Calibri"/>
                <w:color w:val="000000"/>
                <w:sz w:val="22"/>
                <w:szCs w:val="22"/>
              </w:rPr>
              <w:lastRenderedPageBreak/>
              <w:t xml:space="preserve">Ce </w:t>
            </w:r>
            <w:proofErr w:type="spellStart"/>
            <w:r w:rsidRPr="002C0BFC">
              <w:rPr>
                <w:rFonts w:ascii="Calibri" w:hAnsi="Calibri" w:cs="Calibri"/>
                <w:color w:val="000000"/>
                <w:sz w:val="22"/>
                <w:szCs w:val="22"/>
              </w:rPr>
              <w:t>laboratoire</w:t>
            </w:r>
            <w:proofErr w:type="spellEnd"/>
            <w:r w:rsidRPr="002C0BFC">
              <w:rPr>
                <w:rFonts w:ascii="Calibri" w:hAnsi="Calibri" w:cs="Calibri"/>
                <w:color w:val="000000"/>
                <w:sz w:val="22"/>
                <w:szCs w:val="22"/>
              </w:rPr>
              <w:t xml:space="preserve"> a-t-il des </w:t>
            </w:r>
            <w:proofErr w:type="spellStart"/>
            <w:r w:rsidRPr="002C0BFC">
              <w:rPr>
                <w:rFonts w:ascii="Calibri" w:hAnsi="Calibri" w:cs="Calibri"/>
                <w:color w:val="000000"/>
                <w:sz w:val="22"/>
                <w:szCs w:val="22"/>
              </w:rPr>
              <w:t>procédures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en</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vigueur</w:t>
            </w:r>
            <w:proofErr w:type="spellEnd"/>
            <w:r w:rsidRPr="002C0BFC">
              <w:rPr>
                <w:rFonts w:ascii="Calibri" w:hAnsi="Calibri" w:cs="Calibri"/>
                <w:color w:val="000000"/>
                <w:sz w:val="22"/>
                <w:szCs w:val="22"/>
              </w:rPr>
              <w:t xml:space="preserve"> pour la manipulation </w:t>
            </w:r>
            <w:proofErr w:type="spellStart"/>
            <w:r w:rsidRPr="002C0BFC">
              <w:rPr>
                <w:rFonts w:ascii="Calibri" w:hAnsi="Calibri" w:cs="Calibri"/>
                <w:color w:val="000000"/>
                <w:sz w:val="22"/>
                <w:szCs w:val="22"/>
              </w:rPr>
              <w:t>d’agents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afin</w:t>
            </w:r>
            <w:proofErr w:type="spellEnd"/>
            <w:r w:rsidRPr="002C0BFC">
              <w:rPr>
                <w:rFonts w:ascii="Calibri" w:hAnsi="Calibri" w:cs="Calibri"/>
                <w:color w:val="000000"/>
                <w:sz w:val="22"/>
                <w:szCs w:val="22"/>
              </w:rPr>
              <w:t xml:space="preserve"> de </w:t>
            </w:r>
            <w:proofErr w:type="spellStart"/>
            <w:r w:rsidRPr="002C0BFC">
              <w:rPr>
                <w:rFonts w:ascii="Calibri" w:hAnsi="Calibri" w:cs="Calibri"/>
                <w:color w:val="000000"/>
                <w:sz w:val="22"/>
                <w:szCs w:val="22"/>
              </w:rPr>
              <w:t>réduire</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ou</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d’éliminer</w:t>
            </w:r>
            <w:proofErr w:type="spellEnd"/>
            <w:r w:rsidRPr="002C0BFC">
              <w:rPr>
                <w:rFonts w:ascii="Calibri" w:hAnsi="Calibri" w:cs="Calibri"/>
                <w:color w:val="000000"/>
                <w:sz w:val="22"/>
                <w:szCs w:val="22"/>
              </w:rPr>
              <w:t xml:space="preserve"> la production </w:t>
            </w:r>
            <w:proofErr w:type="spellStart"/>
            <w:r w:rsidRPr="002C0BFC">
              <w:rPr>
                <w:rFonts w:ascii="Calibri" w:hAnsi="Calibri" w:cs="Calibri"/>
                <w:color w:val="000000"/>
                <w:sz w:val="22"/>
                <w:szCs w:val="22"/>
              </w:rPr>
              <w:lastRenderedPageBreak/>
              <w:t>d’aérosols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Ces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procédures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doivent</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répondre</w:t>
            </w:r>
            <w:proofErr w:type="spellEnd"/>
            <w:r w:rsidRPr="002C0BFC">
              <w:rPr>
                <w:rFonts w:ascii="Calibri" w:hAnsi="Calibri" w:cs="Calibri"/>
                <w:color w:val="000000"/>
                <w:sz w:val="22"/>
                <w:szCs w:val="22"/>
              </w:rPr>
              <w:t xml:space="preserve"> aux </w:t>
            </w:r>
            <w:proofErr w:type="spellStart"/>
            <w:r w:rsidRPr="002C0BFC">
              <w:rPr>
                <w:rFonts w:ascii="Calibri" w:hAnsi="Calibri" w:cs="Calibri"/>
                <w:color w:val="000000"/>
                <w:sz w:val="22"/>
                <w:szCs w:val="22"/>
              </w:rPr>
              <w:t>meilleures</w:t>
            </w:r>
            <w:proofErr w:type="spellEnd"/>
            <w:r w:rsidRPr="002C0BFC">
              <w:rPr>
                <w:rFonts w:ascii="Calibri" w:hAnsi="Calibri" w:cs="Calibri"/>
                <w:color w:val="000000"/>
                <w:sz w:val="22"/>
                <w:szCs w:val="22"/>
              </w:rPr>
              <w:t xml:space="preserve"> pratiques </w:t>
            </w:r>
            <w:proofErr w:type="spellStart"/>
            <w:r w:rsidRPr="002C0BFC">
              <w:rPr>
                <w:rFonts w:ascii="Calibri" w:hAnsi="Calibri" w:cs="Calibri"/>
                <w:color w:val="000000"/>
                <w:sz w:val="22"/>
                <w:szCs w:val="22"/>
              </w:rPr>
              <w:t>normalisées</w:t>
            </w:r>
            <w:proofErr w:type="spellEnd"/>
          </w:p>
        </w:tc>
        <w:tc>
          <w:tcPr>
            <w:tcW w:w="1666" w:type="pct"/>
            <w:vAlign w:val="top"/>
          </w:tcPr>
          <w:p w14:paraId="1AA5EE96" w14:textId="544B188C" w:rsidR="0049762B" w:rsidRPr="002C0BFC" w:rsidRDefault="0049762B" w:rsidP="0049762B">
            <w:pPr>
              <w:rPr>
                <w:rFonts w:ascii="Calibri" w:hAnsi="Calibri" w:cs="Calibri"/>
                <w:color w:val="000000"/>
                <w:sz w:val="22"/>
                <w:szCs w:val="22"/>
              </w:rPr>
            </w:pPr>
            <w:r w:rsidRPr="002C0BFC">
              <w:rPr>
                <w:rFonts w:ascii="Calibri" w:hAnsi="Calibri" w:cs="Calibri"/>
                <w:sz w:val="22"/>
                <w:szCs w:val="22"/>
              </w:rPr>
              <w:lastRenderedPageBreak/>
              <w:t>Yes (Value = 1)</w:t>
            </w:r>
          </w:p>
        </w:tc>
      </w:tr>
      <w:tr w:rsidR="0049762B" w:rsidRPr="002C5B97" w14:paraId="77134BD4" w14:textId="77777777" w:rsidTr="00347921">
        <w:trPr>
          <w:trHeight w:val="300"/>
        </w:trPr>
        <w:tc>
          <w:tcPr>
            <w:tcW w:w="1667" w:type="pct"/>
            <w:noWrap/>
            <w:vAlign w:val="center"/>
          </w:tcPr>
          <w:p w14:paraId="0BFD7AC5" w14:textId="41438FB4" w:rsidR="0049762B" w:rsidRPr="002C0BFC" w:rsidRDefault="0049762B" w:rsidP="0049762B">
            <w:pPr>
              <w:rPr>
                <w:rFonts w:ascii="Calibri" w:hAnsi="Calibri" w:cs="Calibri"/>
                <w:color w:val="000000"/>
                <w:sz w:val="22"/>
                <w:szCs w:val="22"/>
              </w:rPr>
            </w:pPr>
            <w:r w:rsidRPr="002C0BFC">
              <w:rPr>
                <w:rFonts w:ascii="Calibri" w:hAnsi="Calibri" w:cs="Calibri"/>
                <w:color w:val="000000"/>
                <w:sz w:val="22"/>
                <w:szCs w:val="22"/>
              </w:rPr>
              <w:t xml:space="preserve">2.13 Are absorbent materials used on the bench or BSC to </w:t>
            </w:r>
            <w:proofErr w:type="gramStart"/>
            <w:r w:rsidRPr="002C0BFC">
              <w:rPr>
                <w:rFonts w:ascii="Calibri" w:hAnsi="Calibri" w:cs="Calibri"/>
                <w:color w:val="000000"/>
                <w:sz w:val="22"/>
                <w:szCs w:val="22"/>
              </w:rPr>
              <w:t>contain</w:t>
            </w:r>
            <w:proofErr w:type="gramEnd"/>
            <w:r w:rsidRPr="002C0BFC">
              <w:rPr>
                <w:rFonts w:ascii="Calibri" w:hAnsi="Calibri" w:cs="Calibri"/>
                <w:color w:val="000000"/>
                <w:sz w:val="22"/>
                <w:szCs w:val="22"/>
              </w:rPr>
              <w:t xml:space="preserve"> spills and reduce splashing?</w:t>
            </w:r>
          </w:p>
        </w:tc>
        <w:tc>
          <w:tcPr>
            <w:tcW w:w="1667" w:type="pct"/>
          </w:tcPr>
          <w:p w14:paraId="165B9888" w14:textId="222E0884" w:rsidR="0049762B" w:rsidRPr="002C0BFC" w:rsidRDefault="008E2075" w:rsidP="0049762B">
            <w:pPr>
              <w:rPr>
                <w:rFonts w:ascii="Calibri" w:hAnsi="Calibri" w:cs="Calibri"/>
                <w:color w:val="000000"/>
                <w:sz w:val="22"/>
                <w:szCs w:val="22"/>
              </w:rPr>
            </w:pPr>
            <w:r w:rsidRPr="002C0BFC">
              <w:rPr>
                <w:rFonts w:ascii="Calibri" w:hAnsi="Calibri" w:cs="Calibri"/>
                <w:color w:val="000000"/>
                <w:sz w:val="22"/>
                <w:szCs w:val="22"/>
              </w:rPr>
              <w:t xml:space="preserve">Des </w:t>
            </w:r>
            <w:proofErr w:type="spellStart"/>
            <w:r w:rsidRPr="002C0BFC">
              <w:rPr>
                <w:rFonts w:ascii="Calibri" w:hAnsi="Calibri" w:cs="Calibri"/>
                <w:color w:val="000000"/>
                <w:sz w:val="22"/>
                <w:szCs w:val="22"/>
              </w:rPr>
              <w:t>matériaux</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absorbants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sont-ils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utilisés</w:t>
            </w:r>
            <w:proofErr w:type="spellEnd"/>
            <w:r w:rsidRPr="002C0BFC">
              <w:rPr>
                <w:rFonts w:ascii="Calibri" w:hAnsi="Calibri" w:cs="Calibri"/>
                <w:color w:val="000000"/>
                <w:sz w:val="22"/>
                <w:szCs w:val="22"/>
              </w:rPr>
              <w:t xml:space="preserve"> sur le banc </w:t>
            </w:r>
            <w:proofErr w:type="spellStart"/>
            <w:r w:rsidRPr="002C0BFC">
              <w:rPr>
                <w:rFonts w:ascii="Calibri" w:hAnsi="Calibri" w:cs="Calibri"/>
                <w:color w:val="000000"/>
                <w:sz w:val="22"/>
                <w:szCs w:val="22"/>
              </w:rPr>
              <w:t>ou</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l’enceinte</w:t>
            </w:r>
            <w:proofErr w:type="spellEnd"/>
            <w:r w:rsidRPr="002C0BFC">
              <w:rPr>
                <w:rFonts w:ascii="Calibri" w:hAnsi="Calibri" w:cs="Calibri"/>
                <w:color w:val="000000"/>
                <w:sz w:val="22"/>
                <w:szCs w:val="22"/>
              </w:rPr>
              <w:t xml:space="preserve"> de </w:t>
            </w:r>
            <w:proofErr w:type="spellStart"/>
            <w:r w:rsidRPr="002C0BFC">
              <w:rPr>
                <w:rFonts w:ascii="Calibri" w:hAnsi="Calibri" w:cs="Calibri"/>
                <w:color w:val="000000"/>
                <w:sz w:val="22"/>
                <w:szCs w:val="22"/>
              </w:rPr>
              <w:t>biosécurité</w:t>
            </w:r>
            <w:proofErr w:type="spellEnd"/>
            <w:r w:rsidRPr="002C0BFC">
              <w:rPr>
                <w:rFonts w:ascii="Calibri" w:hAnsi="Calibri" w:cs="Calibri"/>
                <w:color w:val="000000"/>
                <w:sz w:val="22"/>
                <w:szCs w:val="22"/>
              </w:rPr>
              <w:t xml:space="preserve"> (BSC) pour confiner les </w:t>
            </w:r>
            <w:proofErr w:type="spellStart"/>
            <w:r w:rsidRPr="002C0BFC">
              <w:rPr>
                <w:rFonts w:ascii="Calibri" w:hAnsi="Calibri" w:cs="Calibri"/>
                <w:color w:val="000000"/>
                <w:sz w:val="22"/>
                <w:szCs w:val="22"/>
              </w:rPr>
              <w:t>déversements</w:t>
            </w:r>
            <w:proofErr w:type="spellEnd"/>
            <w:r w:rsidRPr="002C0BFC">
              <w:rPr>
                <w:rFonts w:ascii="Calibri" w:hAnsi="Calibri" w:cs="Calibri"/>
                <w:color w:val="000000"/>
                <w:sz w:val="22"/>
                <w:szCs w:val="22"/>
              </w:rPr>
              <w:t xml:space="preserve"> et </w:t>
            </w:r>
            <w:proofErr w:type="spellStart"/>
            <w:r w:rsidRPr="002C0BFC">
              <w:rPr>
                <w:rFonts w:ascii="Calibri" w:hAnsi="Calibri" w:cs="Calibri"/>
                <w:color w:val="000000"/>
                <w:sz w:val="22"/>
                <w:szCs w:val="22"/>
              </w:rPr>
              <w:t>réduire</w:t>
            </w:r>
            <w:proofErr w:type="spellEnd"/>
            <w:r w:rsidRPr="002C0BFC">
              <w:rPr>
                <w:rFonts w:ascii="Calibri" w:hAnsi="Calibri" w:cs="Calibri"/>
                <w:color w:val="000000"/>
                <w:sz w:val="22"/>
                <w:szCs w:val="22"/>
              </w:rPr>
              <w:t xml:space="preserve"> les </w:t>
            </w:r>
            <w:proofErr w:type="spellStart"/>
            <w:r w:rsidRPr="002C0BFC">
              <w:rPr>
                <w:rFonts w:ascii="Calibri" w:hAnsi="Calibri" w:cs="Calibri"/>
                <w:color w:val="000000"/>
                <w:sz w:val="22"/>
                <w:szCs w:val="22"/>
              </w:rPr>
              <w:t>éclaboussures</w:t>
            </w:r>
            <w:proofErr w:type="spellEnd"/>
            <w:r w:rsidRPr="002C0BFC">
              <w:rPr>
                <w:rFonts w:ascii="Calibri" w:hAnsi="Calibri" w:cs="Calibri"/>
                <w:color w:val="000000"/>
                <w:sz w:val="22"/>
                <w:szCs w:val="22"/>
              </w:rPr>
              <w:t>?</w:t>
            </w:r>
          </w:p>
        </w:tc>
        <w:tc>
          <w:tcPr>
            <w:tcW w:w="1666" w:type="pct"/>
            <w:vAlign w:val="top"/>
          </w:tcPr>
          <w:p w14:paraId="52F75F63" w14:textId="05384DF3" w:rsidR="0049762B" w:rsidRPr="002C0BFC" w:rsidRDefault="0049762B" w:rsidP="0049762B">
            <w:pPr>
              <w:rPr>
                <w:rFonts w:ascii="Calibri" w:hAnsi="Calibri" w:cs="Calibri"/>
                <w:color w:val="000000"/>
                <w:sz w:val="22"/>
                <w:szCs w:val="22"/>
              </w:rPr>
            </w:pPr>
            <w:r w:rsidRPr="002C0BFC">
              <w:rPr>
                <w:rFonts w:ascii="Calibri" w:hAnsi="Calibri" w:cs="Calibri"/>
                <w:sz w:val="22"/>
                <w:szCs w:val="22"/>
              </w:rPr>
              <w:t>Yes (Value = 1)</w:t>
            </w:r>
          </w:p>
        </w:tc>
      </w:tr>
      <w:tr w:rsidR="0049762B" w:rsidRPr="002C5B97" w14:paraId="4CEAF083" w14:textId="77777777" w:rsidTr="00347921">
        <w:trPr>
          <w:trHeight w:val="300"/>
        </w:trPr>
        <w:tc>
          <w:tcPr>
            <w:tcW w:w="1667" w:type="pct"/>
            <w:noWrap/>
            <w:vAlign w:val="center"/>
          </w:tcPr>
          <w:p w14:paraId="470AA81F" w14:textId="446B5446" w:rsidR="0049762B" w:rsidRPr="002C0BFC" w:rsidRDefault="0049762B" w:rsidP="0049762B">
            <w:pPr>
              <w:rPr>
                <w:rFonts w:ascii="Calibri" w:hAnsi="Calibri" w:cs="Calibri"/>
                <w:color w:val="000000"/>
                <w:sz w:val="22"/>
                <w:szCs w:val="22"/>
              </w:rPr>
            </w:pPr>
            <w:r w:rsidRPr="002C0BFC">
              <w:rPr>
                <w:rFonts w:ascii="Calibri" w:hAnsi="Calibri" w:cs="Calibri"/>
                <w:color w:val="000000"/>
                <w:sz w:val="22"/>
                <w:szCs w:val="22"/>
              </w:rPr>
              <w:t>2.14 After working with potentially contaminated material (cultures, infectious waste), how are objects that should not become contaminated (door handles, computer keyboards) handled?</w:t>
            </w:r>
          </w:p>
        </w:tc>
        <w:tc>
          <w:tcPr>
            <w:tcW w:w="1667" w:type="pct"/>
          </w:tcPr>
          <w:p w14:paraId="7EE0908A" w14:textId="4DF3B13A" w:rsidR="0049762B" w:rsidRPr="002C0BFC" w:rsidRDefault="008E2075" w:rsidP="0049762B">
            <w:pPr>
              <w:rPr>
                <w:rFonts w:ascii="Calibri" w:hAnsi="Calibri" w:cs="Calibri"/>
                <w:color w:val="000000"/>
                <w:sz w:val="22"/>
                <w:szCs w:val="22"/>
              </w:rPr>
            </w:pPr>
            <w:r w:rsidRPr="002C0BFC">
              <w:rPr>
                <w:rFonts w:ascii="Calibri" w:hAnsi="Calibri" w:cs="Calibri"/>
                <w:color w:val="000000"/>
                <w:sz w:val="22"/>
                <w:szCs w:val="22"/>
              </w:rPr>
              <w:t xml:space="preserve">Suite aux travaux avec des matières </w:t>
            </w:r>
            <w:proofErr w:type="spellStart"/>
            <w:r w:rsidRPr="002C0BFC">
              <w:rPr>
                <w:rFonts w:ascii="Calibri" w:hAnsi="Calibri" w:cs="Calibri"/>
                <w:color w:val="000000"/>
                <w:sz w:val="22"/>
                <w:szCs w:val="22"/>
              </w:rPr>
              <w:t>potentiellement</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contaminées</w:t>
            </w:r>
            <w:proofErr w:type="spellEnd"/>
            <w:r w:rsidRPr="002C0BFC">
              <w:rPr>
                <w:rFonts w:ascii="Calibri" w:hAnsi="Calibri" w:cs="Calibri"/>
                <w:color w:val="000000"/>
                <w:sz w:val="22"/>
                <w:szCs w:val="22"/>
              </w:rPr>
              <w:t xml:space="preserve"> (cultures, </w:t>
            </w:r>
            <w:proofErr w:type="spellStart"/>
            <w:r w:rsidRPr="002C0BFC">
              <w:rPr>
                <w:rFonts w:ascii="Calibri" w:hAnsi="Calibri" w:cs="Calibri"/>
                <w:color w:val="000000"/>
                <w:sz w:val="22"/>
                <w:szCs w:val="22"/>
              </w:rPr>
              <w:t>déchets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infectieux</w:t>
            </w:r>
            <w:proofErr w:type="spellEnd"/>
            <w:r w:rsidRPr="002C0BFC">
              <w:rPr>
                <w:rFonts w:ascii="Calibri" w:hAnsi="Calibri" w:cs="Calibri"/>
                <w:color w:val="000000"/>
                <w:sz w:val="22"/>
                <w:szCs w:val="22"/>
              </w:rPr>
              <w:t xml:space="preserve">), comment </w:t>
            </w:r>
            <w:proofErr w:type="spellStart"/>
            <w:r w:rsidRPr="002C0BFC">
              <w:rPr>
                <w:rFonts w:ascii="Calibri" w:hAnsi="Calibri" w:cs="Calibri"/>
                <w:color w:val="000000"/>
                <w:sz w:val="22"/>
                <w:szCs w:val="22"/>
              </w:rPr>
              <w:t>manipule</w:t>
            </w:r>
            <w:proofErr w:type="spellEnd"/>
            <w:r w:rsidRPr="002C0BFC">
              <w:rPr>
                <w:rFonts w:ascii="Calibri" w:hAnsi="Calibri" w:cs="Calibri"/>
                <w:color w:val="000000"/>
                <w:sz w:val="22"/>
                <w:szCs w:val="22"/>
              </w:rPr>
              <w:t xml:space="preserve">-t-on les </w:t>
            </w:r>
            <w:proofErr w:type="spellStart"/>
            <w:r w:rsidRPr="002C0BFC">
              <w:rPr>
                <w:rFonts w:ascii="Calibri" w:hAnsi="Calibri" w:cs="Calibri"/>
                <w:color w:val="000000"/>
                <w:sz w:val="22"/>
                <w:szCs w:val="22"/>
              </w:rPr>
              <w:t>objets</w:t>
            </w:r>
            <w:proofErr w:type="spellEnd"/>
            <w:r w:rsidRPr="002C0BFC">
              <w:rPr>
                <w:rFonts w:ascii="Calibri" w:hAnsi="Calibri" w:cs="Calibri"/>
                <w:color w:val="000000"/>
                <w:sz w:val="22"/>
                <w:szCs w:val="22"/>
              </w:rPr>
              <w:t xml:space="preserve"> qui ne </w:t>
            </w:r>
            <w:proofErr w:type="spellStart"/>
            <w:r w:rsidRPr="002C0BFC">
              <w:rPr>
                <w:rFonts w:ascii="Calibri" w:hAnsi="Calibri" w:cs="Calibri"/>
                <w:color w:val="000000"/>
                <w:sz w:val="22"/>
                <w:szCs w:val="22"/>
              </w:rPr>
              <w:t>devraient</w:t>
            </w:r>
            <w:proofErr w:type="spellEnd"/>
            <w:r w:rsidRPr="002C0BFC">
              <w:rPr>
                <w:rFonts w:ascii="Calibri" w:hAnsi="Calibri" w:cs="Calibri"/>
                <w:color w:val="000000"/>
                <w:sz w:val="22"/>
                <w:szCs w:val="22"/>
              </w:rPr>
              <w:t xml:space="preserve"> pas </w:t>
            </w:r>
            <w:proofErr w:type="spellStart"/>
            <w:r w:rsidRPr="002C0BFC">
              <w:rPr>
                <w:rFonts w:ascii="Calibri" w:hAnsi="Calibri" w:cs="Calibri"/>
                <w:color w:val="000000"/>
                <w:sz w:val="22"/>
                <w:szCs w:val="22"/>
              </w:rPr>
              <w:t>être</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contaminés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poignées</w:t>
            </w:r>
            <w:proofErr w:type="spellEnd"/>
            <w:r w:rsidRPr="002C0BFC">
              <w:rPr>
                <w:rFonts w:ascii="Calibri" w:hAnsi="Calibri" w:cs="Calibri"/>
                <w:color w:val="000000"/>
                <w:sz w:val="22"/>
                <w:szCs w:val="22"/>
              </w:rPr>
              <w:t xml:space="preserve"> de </w:t>
            </w:r>
            <w:proofErr w:type="spellStart"/>
            <w:r w:rsidRPr="002C0BFC">
              <w:rPr>
                <w:rFonts w:ascii="Calibri" w:hAnsi="Calibri" w:cs="Calibri"/>
                <w:color w:val="000000"/>
                <w:sz w:val="22"/>
                <w:szCs w:val="22"/>
              </w:rPr>
              <w:t>porte</w:t>
            </w:r>
            <w:proofErr w:type="spellEnd"/>
            <w:r w:rsidRPr="002C0BFC">
              <w:rPr>
                <w:rFonts w:ascii="Calibri" w:hAnsi="Calibri" w:cs="Calibri"/>
                <w:color w:val="000000"/>
                <w:sz w:val="22"/>
                <w:szCs w:val="22"/>
              </w:rPr>
              <w:t xml:space="preserve">, claviers </w:t>
            </w:r>
            <w:proofErr w:type="spellStart"/>
            <w:r w:rsidRPr="002C0BFC">
              <w:rPr>
                <w:rFonts w:ascii="Calibri" w:hAnsi="Calibri" w:cs="Calibri"/>
                <w:color w:val="000000"/>
                <w:sz w:val="22"/>
                <w:szCs w:val="22"/>
              </w:rPr>
              <w:t>d’ordinateur</w:t>
            </w:r>
            <w:proofErr w:type="spellEnd"/>
            <w:r w:rsidRPr="002C0BFC">
              <w:rPr>
                <w:rFonts w:ascii="Calibri" w:hAnsi="Calibri" w:cs="Calibri"/>
                <w:color w:val="000000"/>
                <w:sz w:val="22"/>
                <w:szCs w:val="22"/>
              </w:rPr>
              <w:t>)?</w:t>
            </w:r>
          </w:p>
        </w:tc>
        <w:tc>
          <w:tcPr>
            <w:tcW w:w="1666" w:type="pct"/>
            <w:vAlign w:val="top"/>
          </w:tcPr>
          <w:p w14:paraId="0815F1D3" w14:textId="65BB407F" w:rsidR="0049762B" w:rsidRPr="002C0BFC" w:rsidRDefault="0049762B" w:rsidP="0049762B">
            <w:pPr>
              <w:rPr>
                <w:rFonts w:ascii="Calibri" w:hAnsi="Calibri" w:cs="Calibri"/>
                <w:color w:val="000000"/>
                <w:sz w:val="22"/>
                <w:szCs w:val="22"/>
              </w:rPr>
            </w:pPr>
            <w:r w:rsidRPr="002C0BFC">
              <w:rPr>
                <w:rFonts w:ascii="Calibri" w:hAnsi="Calibri" w:cs="Calibri"/>
                <w:sz w:val="22"/>
                <w:szCs w:val="22"/>
              </w:rPr>
              <w:t>Yes (Value = 1)</w:t>
            </w:r>
          </w:p>
        </w:tc>
      </w:tr>
      <w:tr w:rsidR="0049762B" w:rsidRPr="002C5B97" w14:paraId="0A681784" w14:textId="77777777" w:rsidTr="002E59D4">
        <w:trPr>
          <w:trHeight w:val="300"/>
        </w:trPr>
        <w:tc>
          <w:tcPr>
            <w:tcW w:w="1667" w:type="pct"/>
            <w:noWrap/>
            <w:vAlign w:val="center"/>
          </w:tcPr>
          <w:p w14:paraId="7A40CD1D" w14:textId="1372C007" w:rsidR="0049762B" w:rsidRPr="002C0BFC" w:rsidRDefault="0049762B" w:rsidP="0049762B">
            <w:pPr>
              <w:rPr>
                <w:rFonts w:ascii="Calibri" w:hAnsi="Calibri" w:cs="Calibri"/>
                <w:color w:val="000000"/>
                <w:sz w:val="22"/>
                <w:szCs w:val="22"/>
              </w:rPr>
            </w:pPr>
            <w:r w:rsidRPr="002C0BFC">
              <w:rPr>
                <w:rFonts w:ascii="Calibri" w:hAnsi="Calibri" w:cs="Calibri"/>
                <w:color w:val="000000"/>
                <w:sz w:val="22"/>
                <w:szCs w:val="22"/>
              </w:rPr>
              <w:t>2.15 Does this laboratory have procedures in place for spill response that meet defined best practices?</w:t>
            </w:r>
          </w:p>
        </w:tc>
        <w:tc>
          <w:tcPr>
            <w:tcW w:w="1667" w:type="pct"/>
          </w:tcPr>
          <w:p w14:paraId="2309CEBE" w14:textId="289A2B9D" w:rsidR="0049762B" w:rsidRPr="002C0BFC" w:rsidRDefault="008E2075" w:rsidP="0049762B">
            <w:pPr>
              <w:rPr>
                <w:rFonts w:ascii="Calibri" w:hAnsi="Calibri" w:cs="Calibri"/>
                <w:color w:val="000000"/>
                <w:sz w:val="22"/>
                <w:szCs w:val="22"/>
              </w:rPr>
            </w:pPr>
            <w:r w:rsidRPr="002C0BFC">
              <w:rPr>
                <w:rFonts w:ascii="Calibri" w:hAnsi="Calibri" w:cs="Calibri"/>
                <w:color w:val="000000"/>
                <w:sz w:val="22"/>
                <w:szCs w:val="22"/>
              </w:rPr>
              <w:t xml:space="preserve">Ce </w:t>
            </w:r>
            <w:proofErr w:type="spellStart"/>
            <w:r w:rsidRPr="002C0BFC">
              <w:rPr>
                <w:rFonts w:ascii="Calibri" w:hAnsi="Calibri" w:cs="Calibri"/>
                <w:color w:val="000000"/>
                <w:sz w:val="22"/>
                <w:szCs w:val="22"/>
              </w:rPr>
              <w:t>laboratoire</w:t>
            </w:r>
            <w:proofErr w:type="spellEnd"/>
            <w:r w:rsidRPr="002C0BFC">
              <w:rPr>
                <w:rFonts w:ascii="Calibri" w:hAnsi="Calibri" w:cs="Calibri"/>
                <w:color w:val="000000"/>
                <w:sz w:val="22"/>
                <w:szCs w:val="22"/>
              </w:rPr>
              <w:t xml:space="preserve"> a-t-il des </w:t>
            </w:r>
            <w:proofErr w:type="spellStart"/>
            <w:r w:rsidRPr="002C0BFC">
              <w:rPr>
                <w:rFonts w:ascii="Calibri" w:hAnsi="Calibri" w:cs="Calibri"/>
                <w:color w:val="000000"/>
                <w:sz w:val="22"/>
                <w:szCs w:val="22"/>
              </w:rPr>
              <w:t>procédures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en</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vigueur</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répondant</w:t>
            </w:r>
            <w:proofErr w:type="spellEnd"/>
            <w:r w:rsidRPr="002C0BFC">
              <w:rPr>
                <w:rFonts w:ascii="Calibri" w:hAnsi="Calibri" w:cs="Calibri"/>
                <w:color w:val="000000"/>
                <w:sz w:val="22"/>
                <w:szCs w:val="22"/>
              </w:rPr>
              <w:t xml:space="preserve"> aux </w:t>
            </w:r>
            <w:proofErr w:type="spellStart"/>
            <w:r w:rsidRPr="002C0BFC">
              <w:rPr>
                <w:rFonts w:ascii="Calibri" w:hAnsi="Calibri" w:cs="Calibri"/>
                <w:color w:val="000000"/>
                <w:sz w:val="22"/>
                <w:szCs w:val="22"/>
              </w:rPr>
              <w:t>meilleures</w:t>
            </w:r>
            <w:proofErr w:type="spellEnd"/>
            <w:r w:rsidRPr="002C0BFC">
              <w:rPr>
                <w:rFonts w:ascii="Calibri" w:hAnsi="Calibri" w:cs="Calibri"/>
                <w:color w:val="000000"/>
                <w:sz w:val="22"/>
                <w:szCs w:val="22"/>
              </w:rPr>
              <w:t xml:space="preserve"> pratiques </w:t>
            </w:r>
            <w:proofErr w:type="spellStart"/>
            <w:r w:rsidRPr="002C0BFC">
              <w:rPr>
                <w:rFonts w:ascii="Calibri" w:hAnsi="Calibri" w:cs="Calibri"/>
                <w:color w:val="000000"/>
                <w:sz w:val="22"/>
                <w:szCs w:val="22"/>
              </w:rPr>
              <w:t>normalisées</w:t>
            </w:r>
            <w:proofErr w:type="spellEnd"/>
            <w:r w:rsidRPr="002C0BFC">
              <w:rPr>
                <w:rFonts w:ascii="Calibri" w:hAnsi="Calibri" w:cs="Calibri"/>
                <w:color w:val="000000"/>
                <w:sz w:val="22"/>
                <w:szCs w:val="22"/>
              </w:rPr>
              <w:t xml:space="preserve"> pour </w:t>
            </w:r>
            <w:proofErr w:type="spellStart"/>
            <w:r w:rsidRPr="002C0BFC">
              <w:rPr>
                <w:rFonts w:ascii="Calibri" w:hAnsi="Calibri" w:cs="Calibri"/>
                <w:color w:val="000000"/>
                <w:sz w:val="22"/>
                <w:szCs w:val="22"/>
              </w:rPr>
              <w:t>une</w:t>
            </w:r>
            <w:proofErr w:type="spellEnd"/>
            <w:r w:rsidRPr="002C0BFC">
              <w:rPr>
                <w:rFonts w:ascii="Calibri" w:hAnsi="Calibri" w:cs="Calibri"/>
                <w:color w:val="000000"/>
                <w:sz w:val="22"/>
                <w:szCs w:val="22"/>
              </w:rPr>
              <w:t xml:space="preserve"> intervention </w:t>
            </w:r>
            <w:proofErr w:type="spellStart"/>
            <w:r w:rsidRPr="002C0BFC">
              <w:rPr>
                <w:rFonts w:ascii="Calibri" w:hAnsi="Calibri" w:cs="Calibri"/>
                <w:color w:val="000000"/>
                <w:sz w:val="22"/>
                <w:szCs w:val="22"/>
              </w:rPr>
              <w:t>en</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cas</w:t>
            </w:r>
            <w:proofErr w:type="spellEnd"/>
            <w:r w:rsidRPr="002C0BFC">
              <w:rPr>
                <w:rFonts w:ascii="Calibri" w:hAnsi="Calibri" w:cs="Calibri"/>
                <w:color w:val="000000"/>
                <w:sz w:val="22"/>
                <w:szCs w:val="22"/>
              </w:rPr>
              <w:t xml:space="preserve"> de </w:t>
            </w:r>
            <w:proofErr w:type="spellStart"/>
            <w:r w:rsidRPr="002C0BFC">
              <w:rPr>
                <w:rFonts w:ascii="Calibri" w:hAnsi="Calibri" w:cs="Calibri"/>
                <w:color w:val="000000"/>
                <w:sz w:val="22"/>
                <w:szCs w:val="22"/>
              </w:rPr>
              <w:t>déversement</w:t>
            </w:r>
            <w:proofErr w:type="spellEnd"/>
            <w:r w:rsidRPr="002C0BFC">
              <w:rPr>
                <w:rFonts w:ascii="Calibri" w:hAnsi="Calibri" w:cs="Calibri"/>
                <w:color w:val="000000"/>
                <w:sz w:val="22"/>
                <w:szCs w:val="22"/>
              </w:rPr>
              <w:t>?</w:t>
            </w:r>
          </w:p>
        </w:tc>
        <w:tc>
          <w:tcPr>
            <w:tcW w:w="1666" w:type="pct"/>
          </w:tcPr>
          <w:p w14:paraId="4A4D1694" w14:textId="0FA09528" w:rsidR="0049762B" w:rsidRPr="002C0BFC" w:rsidRDefault="0049762B" w:rsidP="0049762B">
            <w:pPr>
              <w:rPr>
                <w:rFonts w:ascii="Calibri" w:hAnsi="Calibri" w:cs="Calibri"/>
                <w:color w:val="000000"/>
                <w:sz w:val="22"/>
                <w:szCs w:val="22"/>
              </w:rPr>
            </w:pPr>
            <w:r w:rsidRPr="002C0BFC">
              <w:rPr>
                <w:rFonts w:ascii="Calibri" w:hAnsi="Calibri" w:cs="Calibri"/>
                <w:sz w:val="22"/>
                <w:szCs w:val="22"/>
              </w:rPr>
              <w:t xml:space="preserve">The lab has basic spill response procedures in place, but does not conduct </w:t>
            </w:r>
            <w:r w:rsidRPr="002C0BFC">
              <w:rPr>
                <w:rFonts w:ascii="Calibri" w:hAnsi="Calibri" w:cs="Calibri"/>
                <w:sz w:val="22"/>
                <w:szCs w:val="22"/>
              </w:rPr>
              <w:t>validation exercises</w:t>
            </w:r>
            <w:r w:rsidRPr="002C0BFC">
              <w:rPr>
                <w:rFonts w:ascii="Calibri" w:hAnsi="Calibri" w:cs="Calibri"/>
                <w:sz w:val="22"/>
                <w:szCs w:val="22"/>
              </w:rPr>
              <w:t xml:space="preserve"> on these procedures</w:t>
            </w:r>
            <w:r w:rsidRPr="002C0BFC">
              <w:rPr>
                <w:rFonts w:ascii="Calibri" w:hAnsi="Calibri" w:cs="Calibri"/>
                <w:sz w:val="22"/>
                <w:szCs w:val="22"/>
              </w:rPr>
              <w:tab/>
            </w:r>
            <w:r w:rsidRPr="002C0BFC">
              <w:rPr>
                <w:rFonts w:ascii="Calibri" w:hAnsi="Calibri" w:cs="Calibri"/>
                <w:sz w:val="22"/>
                <w:szCs w:val="22"/>
              </w:rPr>
              <w:t>(Value = 0.5)</w:t>
            </w:r>
          </w:p>
        </w:tc>
      </w:tr>
      <w:tr w:rsidR="0049762B" w:rsidRPr="002C5B97" w14:paraId="05A238F3" w14:textId="77777777" w:rsidTr="002B557B">
        <w:trPr>
          <w:trHeight w:val="300"/>
        </w:trPr>
        <w:tc>
          <w:tcPr>
            <w:tcW w:w="1667" w:type="pct"/>
            <w:noWrap/>
            <w:vAlign w:val="center"/>
          </w:tcPr>
          <w:p w14:paraId="328B5082" w14:textId="69EC754D" w:rsidR="0049762B" w:rsidRPr="002C0BFC" w:rsidRDefault="0049762B" w:rsidP="0049762B">
            <w:pPr>
              <w:rPr>
                <w:rFonts w:ascii="Calibri" w:hAnsi="Calibri" w:cs="Calibri"/>
                <w:color w:val="000000"/>
                <w:sz w:val="22"/>
                <w:szCs w:val="22"/>
              </w:rPr>
            </w:pPr>
            <w:r w:rsidRPr="002C0BFC">
              <w:rPr>
                <w:rFonts w:ascii="Calibri" w:hAnsi="Calibri" w:cs="Calibri"/>
                <w:color w:val="000000"/>
                <w:sz w:val="22"/>
                <w:szCs w:val="22"/>
              </w:rPr>
              <w:t>2.16 Does this laboratory have procedures in place for lab workers to reduce/</w:t>
            </w:r>
            <w:proofErr w:type="gramStart"/>
            <w:r w:rsidRPr="002C0BFC">
              <w:rPr>
                <w:rFonts w:ascii="Calibri" w:hAnsi="Calibri" w:cs="Calibri"/>
                <w:color w:val="000000"/>
                <w:sz w:val="22"/>
                <w:szCs w:val="22"/>
              </w:rPr>
              <w:t>eliminate</w:t>
            </w:r>
            <w:proofErr w:type="gramEnd"/>
            <w:r w:rsidRPr="002C0BFC">
              <w:rPr>
                <w:rFonts w:ascii="Calibri" w:hAnsi="Calibri" w:cs="Calibri"/>
                <w:color w:val="000000"/>
                <w:sz w:val="22"/>
                <w:szCs w:val="22"/>
              </w:rPr>
              <w:t xml:space="preserve"> contact exposure through broken skin, which meet defined best practices?</w:t>
            </w:r>
          </w:p>
        </w:tc>
        <w:tc>
          <w:tcPr>
            <w:tcW w:w="1667" w:type="pct"/>
          </w:tcPr>
          <w:p w14:paraId="259C5003" w14:textId="6A1F19AB" w:rsidR="0049762B" w:rsidRPr="002C0BFC" w:rsidRDefault="008E2075" w:rsidP="0049762B">
            <w:pPr>
              <w:rPr>
                <w:rFonts w:ascii="Calibri" w:hAnsi="Calibri" w:cs="Calibri"/>
                <w:color w:val="000000"/>
                <w:sz w:val="22"/>
                <w:szCs w:val="22"/>
              </w:rPr>
            </w:pPr>
            <w:r w:rsidRPr="002C0BFC">
              <w:rPr>
                <w:rFonts w:ascii="Calibri" w:hAnsi="Calibri" w:cs="Calibri"/>
                <w:color w:val="000000"/>
                <w:sz w:val="22"/>
                <w:szCs w:val="22"/>
              </w:rPr>
              <w:t xml:space="preserve">Ce </w:t>
            </w:r>
            <w:proofErr w:type="spellStart"/>
            <w:r w:rsidRPr="002C0BFC">
              <w:rPr>
                <w:rFonts w:ascii="Calibri" w:hAnsi="Calibri" w:cs="Calibri"/>
                <w:color w:val="000000"/>
                <w:sz w:val="22"/>
                <w:szCs w:val="22"/>
              </w:rPr>
              <w:t>laboratoire</w:t>
            </w:r>
            <w:proofErr w:type="spellEnd"/>
            <w:r w:rsidRPr="002C0BFC">
              <w:rPr>
                <w:rFonts w:ascii="Calibri" w:hAnsi="Calibri" w:cs="Calibri"/>
                <w:color w:val="000000"/>
                <w:sz w:val="22"/>
                <w:szCs w:val="22"/>
              </w:rPr>
              <w:t xml:space="preserve"> a-t-il des </w:t>
            </w:r>
            <w:proofErr w:type="spellStart"/>
            <w:r w:rsidRPr="002C0BFC">
              <w:rPr>
                <w:rFonts w:ascii="Calibri" w:hAnsi="Calibri" w:cs="Calibri"/>
                <w:color w:val="000000"/>
                <w:sz w:val="22"/>
                <w:szCs w:val="22"/>
              </w:rPr>
              <w:t>procédures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en</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vigueur</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répondant</w:t>
            </w:r>
            <w:proofErr w:type="spellEnd"/>
            <w:r w:rsidRPr="002C0BFC">
              <w:rPr>
                <w:rFonts w:ascii="Calibri" w:hAnsi="Calibri" w:cs="Calibri"/>
                <w:color w:val="000000"/>
                <w:sz w:val="22"/>
                <w:szCs w:val="22"/>
              </w:rPr>
              <w:t xml:space="preserve"> aux </w:t>
            </w:r>
            <w:proofErr w:type="spellStart"/>
            <w:r w:rsidRPr="002C0BFC">
              <w:rPr>
                <w:rFonts w:ascii="Calibri" w:hAnsi="Calibri" w:cs="Calibri"/>
                <w:color w:val="000000"/>
                <w:sz w:val="22"/>
                <w:szCs w:val="22"/>
              </w:rPr>
              <w:t>meilleures</w:t>
            </w:r>
            <w:proofErr w:type="spellEnd"/>
            <w:r w:rsidRPr="002C0BFC">
              <w:rPr>
                <w:rFonts w:ascii="Calibri" w:hAnsi="Calibri" w:cs="Calibri"/>
                <w:color w:val="000000"/>
                <w:sz w:val="22"/>
                <w:szCs w:val="22"/>
              </w:rPr>
              <w:t xml:space="preserve"> pratiques </w:t>
            </w:r>
            <w:proofErr w:type="spellStart"/>
            <w:r w:rsidRPr="002C0BFC">
              <w:rPr>
                <w:rFonts w:ascii="Calibri" w:hAnsi="Calibri" w:cs="Calibri"/>
                <w:color w:val="000000"/>
                <w:sz w:val="22"/>
                <w:szCs w:val="22"/>
              </w:rPr>
              <w:t>définies</w:t>
            </w:r>
            <w:proofErr w:type="spellEnd"/>
            <w:r w:rsidRPr="002C0BFC">
              <w:rPr>
                <w:rFonts w:ascii="Calibri" w:hAnsi="Calibri" w:cs="Calibri"/>
                <w:color w:val="000000"/>
                <w:sz w:val="22"/>
                <w:szCs w:val="22"/>
              </w:rPr>
              <w:t xml:space="preserve"> pour les </w:t>
            </w:r>
            <w:proofErr w:type="spellStart"/>
            <w:r w:rsidRPr="002C0BFC">
              <w:rPr>
                <w:rFonts w:ascii="Calibri" w:hAnsi="Calibri" w:cs="Calibri"/>
                <w:color w:val="000000"/>
                <w:sz w:val="22"/>
                <w:szCs w:val="22"/>
              </w:rPr>
              <w:t>employés</w:t>
            </w:r>
            <w:proofErr w:type="spellEnd"/>
            <w:r w:rsidRPr="002C0BFC">
              <w:rPr>
                <w:rFonts w:ascii="Calibri" w:hAnsi="Calibri" w:cs="Calibri"/>
                <w:color w:val="000000"/>
                <w:sz w:val="22"/>
                <w:szCs w:val="22"/>
              </w:rPr>
              <w:t xml:space="preserve"> du </w:t>
            </w:r>
            <w:proofErr w:type="spellStart"/>
            <w:r w:rsidRPr="002C0BFC">
              <w:rPr>
                <w:rFonts w:ascii="Calibri" w:hAnsi="Calibri" w:cs="Calibri"/>
                <w:color w:val="000000"/>
                <w:sz w:val="22"/>
                <w:szCs w:val="22"/>
              </w:rPr>
              <w:t>laboratoire</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afin</w:t>
            </w:r>
            <w:proofErr w:type="spellEnd"/>
            <w:r w:rsidRPr="002C0BFC">
              <w:rPr>
                <w:rFonts w:ascii="Calibri" w:hAnsi="Calibri" w:cs="Calibri"/>
                <w:color w:val="000000"/>
                <w:sz w:val="22"/>
                <w:szCs w:val="22"/>
              </w:rPr>
              <w:t xml:space="preserve"> de </w:t>
            </w:r>
            <w:proofErr w:type="spellStart"/>
            <w:r w:rsidRPr="002C0BFC">
              <w:rPr>
                <w:rFonts w:ascii="Calibri" w:hAnsi="Calibri" w:cs="Calibri"/>
                <w:color w:val="000000"/>
                <w:sz w:val="22"/>
                <w:szCs w:val="22"/>
              </w:rPr>
              <w:t>minimiser</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ou</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éliminer</w:t>
            </w:r>
            <w:proofErr w:type="spellEnd"/>
            <w:r w:rsidRPr="002C0BFC">
              <w:rPr>
                <w:rFonts w:ascii="Calibri" w:hAnsi="Calibri" w:cs="Calibri"/>
                <w:color w:val="000000"/>
                <w:sz w:val="22"/>
                <w:szCs w:val="22"/>
              </w:rPr>
              <w:t xml:space="preserve"> le </w:t>
            </w:r>
            <w:proofErr w:type="spellStart"/>
            <w:r w:rsidRPr="002C0BFC">
              <w:rPr>
                <w:rFonts w:ascii="Calibri" w:hAnsi="Calibri" w:cs="Calibri"/>
                <w:color w:val="000000"/>
                <w:sz w:val="22"/>
                <w:szCs w:val="22"/>
              </w:rPr>
              <w:t>risque</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d’exposition</w:t>
            </w:r>
            <w:proofErr w:type="spellEnd"/>
            <w:r w:rsidRPr="002C0BFC">
              <w:rPr>
                <w:rFonts w:ascii="Calibri" w:hAnsi="Calibri" w:cs="Calibri"/>
                <w:color w:val="000000"/>
                <w:sz w:val="22"/>
                <w:szCs w:val="22"/>
              </w:rPr>
              <w:t xml:space="preserve"> par </w:t>
            </w:r>
            <w:proofErr w:type="spellStart"/>
            <w:r w:rsidRPr="002C0BFC">
              <w:rPr>
                <w:rFonts w:ascii="Calibri" w:hAnsi="Calibri" w:cs="Calibri"/>
                <w:color w:val="000000"/>
                <w:sz w:val="22"/>
                <w:szCs w:val="22"/>
              </w:rPr>
              <w:t>lésion</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cutanée</w:t>
            </w:r>
            <w:proofErr w:type="spellEnd"/>
            <w:r w:rsidRPr="002C0BFC">
              <w:rPr>
                <w:rFonts w:ascii="Calibri" w:hAnsi="Calibri" w:cs="Calibri"/>
                <w:color w:val="000000"/>
                <w:sz w:val="22"/>
                <w:szCs w:val="22"/>
              </w:rPr>
              <w:t>?</w:t>
            </w:r>
          </w:p>
        </w:tc>
        <w:tc>
          <w:tcPr>
            <w:tcW w:w="1666" w:type="pct"/>
            <w:vAlign w:val="top"/>
          </w:tcPr>
          <w:p w14:paraId="78B6532F" w14:textId="662A845E" w:rsidR="0049762B" w:rsidRPr="002C0BFC" w:rsidRDefault="0049762B" w:rsidP="0049762B">
            <w:pPr>
              <w:rPr>
                <w:rFonts w:asciiTheme="minorHAnsi" w:hAnsiTheme="minorHAnsi" w:cstheme="minorHAnsi"/>
                <w:color w:val="000000"/>
                <w:sz w:val="22"/>
                <w:szCs w:val="22"/>
              </w:rPr>
            </w:pPr>
            <w:r w:rsidRPr="002C0BFC">
              <w:rPr>
                <w:rFonts w:asciiTheme="minorHAnsi" w:hAnsiTheme="minorHAnsi" w:cstheme="minorHAnsi"/>
                <w:sz w:val="22"/>
                <w:szCs w:val="22"/>
              </w:rPr>
              <w:t>Proper practices for reducing/</w:t>
            </w:r>
            <w:proofErr w:type="gramStart"/>
            <w:r w:rsidRPr="002C0BFC">
              <w:rPr>
                <w:rFonts w:asciiTheme="minorHAnsi" w:hAnsiTheme="minorHAnsi" w:cstheme="minorHAnsi"/>
                <w:sz w:val="22"/>
                <w:szCs w:val="22"/>
              </w:rPr>
              <w:t>eliminating</w:t>
            </w:r>
            <w:proofErr w:type="gramEnd"/>
            <w:r w:rsidRPr="002C0BFC">
              <w:rPr>
                <w:rFonts w:asciiTheme="minorHAnsi" w:hAnsiTheme="minorHAnsi" w:cstheme="minorHAnsi"/>
                <w:sz w:val="22"/>
                <w:szCs w:val="22"/>
              </w:rPr>
              <w:t xml:space="preserve"> contact exposure through broken skin </w:t>
            </w:r>
            <w:r w:rsidRPr="002C0BFC">
              <w:rPr>
                <w:rFonts w:asciiTheme="minorHAnsi" w:hAnsiTheme="minorHAnsi" w:cstheme="minorHAnsi"/>
                <w:sz w:val="22"/>
                <w:szCs w:val="22"/>
              </w:rPr>
              <w:t>exist, but</w:t>
            </w:r>
            <w:r w:rsidRPr="002C0BFC">
              <w:rPr>
                <w:rFonts w:asciiTheme="minorHAnsi" w:hAnsiTheme="minorHAnsi" w:cstheme="minorHAnsi"/>
                <w:sz w:val="22"/>
                <w:szCs w:val="22"/>
              </w:rPr>
              <w:t xml:space="preserve"> are not taught, enforced, verified or documented</w:t>
            </w:r>
            <w:r w:rsidRPr="002C0BFC">
              <w:rPr>
                <w:rFonts w:asciiTheme="minorHAnsi" w:hAnsiTheme="minorHAnsi" w:cstheme="minorHAnsi"/>
                <w:sz w:val="22"/>
                <w:szCs w:val="22"/>
              </w:rPr>
              <w:t xml:space="preserve"> (Value = .75)</w:t>
            </w:r>
          </w:p>
        </w:tc>
      </w:tr>
      <w:tr w:rsidR="0049762B" w:rsidRPr="002C5B97" w14:paraId="78B55462" w14:textId="77777777" w:rsidTr="002B557B">
        <w:trPr>
          <w:trHeight w:val="300"/>
        </w:trPr>
        <w:tc>
          <w:tcPr>
            <w:tcW w:w="1667" w:type="pct"/>
            <w:noWrap/>
            <w:vAlign w:val="center"/>
          </w:tcPr>
          <w:p w14:paraId="5E44CB80" w14:textId="3B5E120D" w:rsidR="0049762B" w:rsidRPr="002C0BFC" w:rsidRDefault="0049762B" w:rsidP="0049762B">
            <w:pPr>
              <w:rPr>
                <w:rFonts w:ascii="Calibri" w:hAnsi="Calibri" w:cs="Calibri"/>
                <w:color w:val="000000"/>
                <w:sz w:val="22"/>
                <w:szCs w:val="22"/>
              </w:rPr>
            </w:pPr>
            <w:r w:rsidRPr="002C0BFC">
              <w:rPr>
                <w:rFonts w:ascii="Calibri" w:hAnsi="Calibri" w:cs="Calibri"/>
                <w:color w:val="000000"/>
                <w:sz w:val="22"/>
                <w:szCs w:val="22"/>
              </w:rPr>
              <w:t xml:space="preserve">2.17 How </w:t>
            </w:r>
            <w:proofErr w:type="gramStart"/>
            <w:r w:rsidRPr="002C0BFC">
              <w:rPr>
                <w:rFonts w:ascii="Calibri" w:hAnsi="Calibri" w:cs="Calibri"/>
                <w:color w:val="000000"/>
                <w:sz w:val="22"/>
                <w:szCs w:val="22"/>
              </w:rPr>
              <w:t>frequently</w:t>
            </w:r>
            <w:proofErr w:type="gramEnd"/>
            <w:r w:rsidRPr="002C0BFC">
              <w:rPr>
                <w:rFonts w:ascii="Calibri" w:hAnsi="Calibri" w:cs="Calibri"/>
                <w:color w:val="000000"/>
                <w:sz w:val="22"/>
                <w:szCs w:val="22"/>
              </w:rPr>
              <w:t xml:space="preserve"> are hands washed?</w:t>
            </w:r>
          </w:p>
        </w:tc>
        <w:tc>
          <w:tcPr>
            <w:tcW w:w="1667" w:type="pct"/>
          </w:tcPr>
          <w:p w14:paraId="103FE769" w14:textId="2F53322B" w:rsidR="0049762B" w:rsidRPr="002C0BFC" w:rsidRDefault="008E2075" w:rsidP="0049762B">
            <w:pPr>
              <w:rPr>
                <w:rFonts w:ascii="Calibri" w:hAnsi="Calibri" w:cs="Calibri"/>
                <w:color w:val="000000"/>
                <w:sz w:val="22"/>
                <w:szCs w:val="22"/>
              </w:rPr>
            </w:pPr>
            <w:r w:rsidRPr="002C0BFC">
              <w:rPr>
                <w:rFonts w:ascii="Calibri" w:hAnsi="Calibri" w:cs="Calibri"/>
                <w:color w:val="000000"/>
                <w:sz w:val="22"/>
                <w:szCs w:val="22"/>
              </w:rPr>
              <w:t xml:space="preserve">Avec quelle </w:t>
            </w:r>
            <w:proofErr w:type="spellStart"/>
            <w:r w:rsidRPr="002C0BFC">
              <w:rPr>
                <w:rFonts w:ascii="Calibri" w:hAnsi="Calibri" w:cs="Calibri"/>
                <w:color w:val="000000"/>
                <w:sz w:val="22"/>
                <w:szCs w:val="22"/>
              </w:rPr>
              <w:t>fréquence</w:t>
            </w:r>
            <w:proofErr w:type="spellEnd"/>
            <w:r w:rsidRPr="002C0BFC">
              <w:rPr>
                <w:rFonts w:ascii="Calibri" w:hAnsi="Calibri" w:cs="Calibri"/>
                <w:color w:val="000000"/>
                <w:sz w:val="22"/>
                <w:szCs w:val="22"/>
              </w:rPr>
              <w:t xml:space="preserve"> les mains </w:t>
            </w:r>
            <w:proofErr w:type="spellStart"/>
            <w:r w:rsidRPr="002C0BFC">
              <w:rPr>
                <w:rFonts w:ascii="Calibri" w:hAnsi="Calibri" w:cs="Calibri"/>
                <w:color w:val="000000"/>
                <w:sz w:val="22"/>
                <w:szCs w:val="22"/>
              </w:rPr>
              <w:t>sont-elles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lavées</w:t>
            </w:r>
            <w:proofErr w:type="spellEnd"/>
            <w:r w:rsidRPr="002C0BFC">
              <w:rPr>
                <w:rFonts w:ascii="Calibri" w:hAnsi="Calibri" w:cs="Calibri"/>
                <w:color w:val="000000"/>
                <w:sz w:val="22"/>
                <w:szCs w:val="22"/>
              </w:rPr>
              <w:t>?</w:t>
            </w:r>
          </w:p>
        </w:tc>
        <w:tc>
          <w:tcPr>
            <w:tcW w:w="1666" w:type="pct"/>
            <w:vAlign w:val="top"/>
          </w:tcPr>
          <w:p w14:paraId="7E9D6EEC" w14:textId="2C4AA764" w:rsidR="0049762B" w:rsidRPr="002C0BFC" w:rsidRDefault="0049762B" w:rsidP="0049762B">
            <w:pPr>
              <w:rPr>
                <w:rFonts w:asciiTheme="minorHAnsi" w:hAnsiTheme="minorHAnsi" w:cstheme="minorHAnsi"/>
                <w:color w:val="000000"/>
                <w:sz w:val="22"/>
                <w:szCs w:val="22"/>
              </w:rPr>
            </w:pPr>
            <w:r w:rsidRPr="002C0BFC">
              <w:rPr>
                <w:rFonts w:asciiTheme="minorHAnsi" w:hAnsiTheme="minorHAnsi" w:cstheme="minorHAnsi"/>
                <w:sz w:val="22"/>
                <w:szCs w:val="22"/>
              </w:rPr>
              <w:t>Hands are washed only when leaving the lab</w:t>
            </w:r>
            <w:r w:rsidRPr="002C0BFC">
              <w:rPr>
                <w:rFonts w:asciiTheme="minorHAnsi" w:hAnsiTheme="minorHAnsi" w:cstheme="minorHAnsi"/>
                <w:sz w:val="22"/>
                <w:szCs w:val="22"/>
              </w:rPr>
              <w:t xml:space="preserve"> </w:t>
            </w:r>
            <w:r w:rsidRPr="002C0BFC">
              <w:rPr>
                <w:rFonts w:asciiTheme="minorHAnsi" w:hAnsiTheme="minorHAnsi" w:cstheme="minorHAnsi"/>
                <w:sz w:val="22"/>
                <w:szCs w:val="22"/>
              </w:rPr>
              <w:t>(Value = .75)</w:t>
            </w:r>
          </w:p>
        </w:tc>
      </w:tr>
      <w:tr w:rsidR="00936C48" w:rsidRPr="002C5B97" w14:paraId="355750DA" w14:textId="77777777" w:rsidTr="00936C48">
        <w:trPr>
          <w:trHeight w:val="300"/>
        </w:trPr>
        <w:tc>
          <w:tcPr>
            <w:tcW w:w="5000" w:type="pct"/>
            <w:gridSpan w:val="3"/>
            <w:noWrap/>
            <w:vAlign w:val="center"/>
          </w:tcPr>
          <w:p w14:paraId="14199AE0" w14:textId="32282A68" w:rsidR="00936C48" w:rsidRPr="002C0BFC" w:rsidRDefault="00936C48" w:rsidP="00936C48">
            <w:pPr>
              <w:jc w:val="center"/>
              <w:rPr>
                <w:rFonts w:ascii="Calibri" w:hAnsi="Calibri" w:cs="Calibri"/>
                <w:color w:val="000000"/>
                <w:sz w:val="22"/>
                <w:szCs w:val="22"/>
              </w:rPr>
            </w:pPr>
            <w:r w:rsidRPr="002C0BFC">
              <w:rPr>
                <w:rFonts w:ascii="Cambria" w:hAnsi="Cambria" w:cs="Calibri"/>
                <w:b/>
                <w:bCs/>
                <w:color w:val="000000"/>
                <w:sz w:val="22"/>
                <w:szCs w:val="22"/>
              </w:rPr>
              <w:t>Personal Protective Equipment</w:t>
            </w:r>
          </w:p>
        </w:tc>
      </w:tr>
      <w:tr w:rsidR="00936C48" w:rsidRPr="002C5B97" w14:paraId="3947377A" w14:textId="77777777" w:rsidTr="00936C48">
        <w:trPr>
          <w:trHeight w:val="300"/>
        </w:trPr>
        <w:tc>
          <w:tcPr>
            <w:tcW w:w="5000" w:type="pct"/>
            <w:gridSpan w:val="3"/>
            <w:noWrap/>
            <w:vAlign w:val="center"/>
          </w:tcPr>
          <w:p w14:paraId="4A4AF935" w14:textId="568E6260" w:rsidR="00936C48" w:rsidRPr="002C0BFC" w:rsidRDefault="00936C48" w:rsidP="00936C48">
            <w:pPr>
              <w:jc w:val="center"/>
              <w:rPr>
                <w:rFonts w:ascii="Calibri" w:hAnsi="Calibri" w:cs="Calibri"/>
                <w:color w:val="000000"/>
                <w:sz w:val="22"/>
                <w:szCs w:val="22"/>
              </w:rPr>
            </w:pPr>
            <w:r w:rsidRPr="002C0BFC">
              <w:rPr>
                <w:rFonts w:ascii="Calibri" w:hAnsi="Calibri" w:cs="Calibri"/>
                <w:color w:val="000000"/>
                <w:sz w:val="22"/>
                <w:szCs w:val="22"/>
              </w:rPr>
              <w:t xml:space="preserve">Training for use of, maintenance of, storage of, and disposal of is </w:t>
            </w:r>
            <w:proofErr w:type="gramStart"/>
            <w:r w:rsidRPr="002C0BFC">
              <w:rPr>
                <w:rFonts w:ascii="Calibri" w:hAnsi="Calibri" w:cs="Calibri"/>
                <w:color w:val="000000"/>
                <w:sz w:val="22"/>
                <w:szCs w:val="22"/>
              </w:rPr>
              <w:t>required</w:t>
            </w:r>
            <w:proofErr w:type="gramEnd"/>
            <w:r w:rsidRPr="002C0BFC">
              <w:rPr>
                <w:rFonts w:ascii="Calibri" w:hAnsi="Calibri" w:cs="Calibri"/>
                <w:color w:val="000000"/>
                <w:sz w:val="22"/>
                <w:szCs w:val="22"/>
              </w:rPr>
              <w:t xml:space="preserve"> for PPE to be effective at reducing the risk of exposure.   Proper donning and doffing procedures are also </w:t>
            </w:r>
            <w:proofErr w:type="gramStart"/>
            <w:r w:rsidRPr="002C0BFC">
              <w:rPr>
                <w:rFonts w:ascii="Calibri" w:hAnsi="Calibri" w:cs="Calibri"/>
                <w:color w:val="000000"/>
                <w:sz w:val="22"/>
                <w:szCs w:val="22"/>
              </w:rPr>
              <w:t>required</w:t>
            </w:r>
            <w:proofErr w:type="gramEnd"/>
            <w:r w:rsidRPr="002C0BFC">
              <w:rPr>
                <w:rFonts w:ascii="Calibri" w:hAnsi="Calibri" w:cs="Calibri"/>
                <w:color w:val="000000"/>
                <w:sz w:val="22"/>
                <w:szCs w:val="22"/>
              </w:rPr>
              <w:t>.</w:t>
            </w:r>
          </w:p>
        </w:tc>
      </w:tr>
      <w:tr w:rsidR="00936C48" w:rsidRPr="002C5B97" w14:paraId="25359129" w14:textId="77777777" w:rsidTr="002E59D4">
        <w:trPr>
          <w:trHeight w:val="300"/>
        </w:trPr>
        <w:tc>
          <w:tcPr>
            <w:tcW w:w="1667" w:type="pct"/>
            <w:noWrap/>
            <w:vAlign w:val="center"/>
          </w:tcPr>
          <w:p w14:paraId="688AF93F" w14:textId="3B2AC2CB" w:rsidR="00936C48" w:rsidRPr="002C0BFC" w:rsidRDefault="00936C48" w:rsidP="00936C48">
            <w:pPr>
              <w:rPr>
                <w:rFonts w:ascii="Calibri" w:hAnsi="Calibri" w:cs="Calibri"/>
                <w:color w:val="000000"/>
                <w:sz w:val="22"/>
                <w:szCs w:val="22"/>
              </w:rPr>
            </w:pPr>
            <w:r w:rsidRPr="002C0BFC">
              <w:rPr>
                <w:rFonts w:ascii="Calibri" w:hAnsi="Calibri" w:cs="Calibri"/>
                <w:color w:val="000000"/>
                <w:sz w:val="22"/>
                <w:szCs w:val="22"/>
              </w:rPr>
              <w:t xml:space="preserve">3.1 </w:t>
            </w:r>
            <w:r w:rsidRPr="002C0BFC">
              <w:rPr>
                <w:rFonts w:ascii="Calibri" w:hAnsi="Calibri" w:cs="Calibri"/>
                <w:color w:val="000000"/>
                <w:sz w:val="22"/>
                <w:szCs w:val="22"/>
              </w:rPr>
              <w:t>Is there a formal personal protective equipment (PPE) program in place?</w:t>
            </w:r>
          </w:p>
          <w:p w14:paraId="28AF3256" w14:textId="77777777" w:rsidR="00936C48" w:rsidRPr="002C0BFC" w:rsidRDefault="00936C48" w:rsidP="00936C48">
            <w:pPr>
              <w:rPr>
                <w:rFonts w:ascii="Calibri" w:hAnsi="Calibri" w:cs="Calibri"/>
                <w:color w:val="000000"/>
                <w:sz w:val="22"/>
                <w:szCs w:val="22"/>
              </w:rPr>
            </w:pPr>
          </w:p>
        </w:tc>
        <w:tc>
          <w:tcPr>
            <w:tcW w:w="1667" w:type="pct"/>
          </w:tcPr>
          <w:p w14:paraId="642AE31C" w14:textId="7CEEAD35" w:rsidR="00936C48" w:rsidRPr="002C0BFC" w:rsidRDefault="008E2075" w:rsidP="00936C48">
            <w:pPr>
              <w:rPr>
                <w:rFonts w:ascii="Calibri" w:hAnsi="Calibri" w:cs="Calibri"/>
                <w:color w:val="000000"/>
                <w:sz w:val="22"/>
                <w:szCs w:val="22"/>
              </w:rPr>
            </w:pPr>
            <w:proofErr w:type="spellStart"/>
            <w:r w:rsidRPr="002C0BFC">
              <w:rPr>
                <w:rFonts w:ascii="Calibri" w:hAnsi="Calibri" w:cs="Calibri"/>
                <w:color w:val="000000"/>
                <w:sz w:val="22"/>
                <w:szCs w:val="22"/>
              </w:rPr>
              <w:lastRenderedPageBreak/>
              <w:t>Existe</w:t>
            </w:r>
            <w:proofErr w:type="spellEnd"/>
            <w:r w:rsidRPr="002C0BFC">
              <w:rPr>
                <w:rFonts w:ascii="Calibri" w:hAnsi="Calibri" w:cs="Calibri"/>
                <w:color w:val="000000"/>
                <w:sz w:val="22"/>
                <w:szCs w:val="22"/>
              </w:rPr>
              <w:t xml:space="preserve">-t-il un </w:t>
            </w:r>
            <w:proofErr w:type="spellStart"/>
            <w:proofErr w:type="gramStart"/>
            <w:r w:rsidRPr="002C0BFC">
              <w:rPr>
                <w:rFonts w:ascii="Calibri" w:hAnsi="Calibri" w:cs="Calibri"/>
                <w:color w:val="000000"/>
                <w:sz w:val="22"/>
                <w:szCs w:val="22"/>
              </w:rPr>
              <w:t>programme</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officiel</w:t>
            </w:r>
            <w:proofErr w:type="spellEnd"/>
            <w:proofErr w:type="gram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afférant</w:t>
            </w:r>
            <w:proofErr w:type="spellEnd"/>
            <w:r w:rsidRPr="002C0BFC">
              <w:rPr>
                <w:rFonts w:ascii="Calibri" w:hAnsi="Calibri" w:cs="Calibri"/>
                <w:color w:val="000000"/>
                <w:sz w:val="22"/>
                <w:szCs w:val="22"/>
              </w:rPr>
              <w:t xml:space="preserve"> à </w:t>
            </w:r>
            <w:proofErr w:type="spellStart"/>
            <w:r w:rsidRPr="002C0BFC">
              <w:rPr>
                <w:rFonts w:ascii="Calibri" w:hAnsi="Calibri" w:cs="Calibri"/>
                <w:color w:val="000000"/>
                <w:sz w:val="22"/>
                <w:szCs w:val="22"/>
              </w:rPr>
              <w:t>l’équipement</w:t>
            </w:r>
            <w:proofErr w:type="spellEnd"/>
            <w:r w:rsidRPr="002C0BFC">
              <w:rPr>
                <w:rFonts w:ascii="Calibri" w:hAnsi="Calibri" w:cs="Calibri"/>
                <w:color w:val="000000"/>
                <w:sz w:val="22"/>
                <w:szCs w:val="22"/>
              </w:rPr>
              <w:t xml:space="preserve"> de protection </w:t>
            </w:r>
            <w:proofErr w:type="spellStart"/>
            <w:r w:rsidRPr="002C0BFC">
              <w:rPr>
                <w:rFonts w:ascii="Calibri" w:hAnsi="Calibri" w:cs="Calibri"/>
                <w:color w:val="000000"/>
                <w:sz w:val="22"/>
                <w:szCs w:val="22"/>
              </w:rPr>
              <w:t>individuelle</w:t>
            </w:r>
            <w:proofErr w:type="spellEnd"/>
            <w:r w:rsidRPr="002C0BFC">
              <w:rPr>
                <w:rFonts w:ascii="Calibri" w:hAnsi="Calibri" w:cs="Calibri"/>
                <w:color w:val="000000"/>
                <w:sz w:val="22"/>
                <w:szCs w:val="22"/>
              </w:rPr>
              <w:t xml:space="preserve"> (PPE)</w:t>
            </w:r>
          </w:p>
        </w:tc>
        <w:tc>
          <w:tcPr>
            <w:tcW w:w="1666" w:type="pct"/>
          </w:tcPr>
          <w:p w14:paraId="5C578927" w14:textId="61B72E34" w:rsidR="00936C48" w:rsidRPr="002C0BFC" w:rsidRDefault="00E747EE" w:rsidP="00936C48">
            <w:pPr>
              <w:rPr>
                <w:rFonts w:ascii="Calibri" w:hAnsi="Calibri" w:cs="Calibri"/>
                <w:color w:val="000000"/>
                <w:sz w:val="22"/>
                <w:szCs w:val="22"/>
              </w:rPr>
            </w:pPr>
            <w:r w:rsidRPr="002C0BFC">
              <w:rPr>
                <w:rFonts w:ascii="Calibri" w:hAnsi="Calibri" w:cs="Calibri"/>
                <w:color w:val="000000"/>
                <w:sz w:val="22"/>
                <w:szCs w:val="22"/>
              </w:rPr>
              <w:t xml:space="preserve">This laboratory has an active PPE program which includes, well-defined </w:t>
            </w:r>
            <w:r w:rsidRPr="002C0BFC">
              <w:rPr>
                <w:rFonts w:ascii="Calibri" w:hAnsi="Calibri" w:cs="Calibri"/>
                <w:color w:val="000000"/>
                <w:sz w:val="22"/>
                <w:szCs w:val="22"/>
              </w:rPr>
              <w:t>procedures for</w:t>
            </w:r>
            <w:r w:rsidRPr="002C0BFC">
              <w:rPr>
                <w:rFonts w:ascii="Calibri" w:hAnsi="Calibri" w:cs="Calibri"/>
                <w:color w:val="000000"/>
                <w:sz w:val="22"/>
                <w:szCs w:val="22"/>
              </w:rPr>
              <w:t xml:space="preserve"> </w:t>
            </w:r>
            <w:r w:rsidRPr="002C0BFC">
              <w:rPr>
                <w:rFonts w:ascii="Calibri" w:hAnsi="Calibri" w:cs="Calibri"/>
                <w:color w:val="000000"/>
                <w:sz w:val="22"/>
                <w:szCs w:val="22"/>
              </w:rPr>
              <w:lastRenderedPageBreak/>
              <w:t xml:space="preserve">donning, doffing, storing, and </w:t>
            </w:r>
            <w:proofErr w:type="gramStart"/>
            <w:r w:rsidRPr="002C0BFC">
              <w:rPr>
                <w:rFonts w:ascii="Calibri" w:hAnsi="Calibri" w:cs="Calibri"/>
                <w:color w:val="000000"/>
                <w:sz w:val="22"/>
                <w:szCs w:val="22"/>
              </w:rPr>
              <w:t>maintaining</w:t>
            </w:r>
            <w:proofErr w:type="gramEnd"/>
            <w:r w:rsidRPr="002C0BFC">
              <w:rPr>
                <w:rFonts w:ascii="Calibri" w:hAnsi="Calibri" w:cs="Calibri"/>
                <w:color w:val="000000"/>
                <w:sz w:val="22"/>
                <w:szCs w:val="22"/>
              </w:rPr>
              <w:t xml:space="preserve"> PPE</w:t>
            </w:r>
            <w:r w:rsidRPr="002C0BFC">
              <w:rPr>
                <w:rFonts w:ascii="Calibri" w:hAnsi="Calibri" w:cs="Calibri"/>
                <w:color w:val="000000"/>
                <w:sz w:val="22"/>
                <w:szCs w:val="22"/>
              </w:rPr>
              <w:tab/>
            </w:r>
            <w:r w:rsidRPr="002C0BFC">
              <w:rPr>
                <w:rFonts w:ascii="Calibri" w:hAnsi="Calibri" w:cs="Calibri"/>
                <w:color w:val="000000"/>
                <w:sz w:val="22"/>
                <w:szCs w:val="22"/>
              </w:rPr>
              <w:t>(Value = 1)</w:t>
            </w:r>
          </w:p>
        </w:tc>
      </w:tr>
      <w:tr w:rsidR="00936C48" w:rsidRPr="002C5B97" w14:paraId="11DDC508" w14:textId="77777777" w:rsidTr="00936C48">
        <w:trPr>
          <w:trHeight w:val="300"/>
        </w:trPr>
        <w:tc>
          <w:tcPr>
            <w:tcW w:w="5000" w:type="pct"/>
            <w:gridSpan w:val="3"/>
            <w:noWrap/>
            <w:vAlign w:val="center"/>
          </w:tcPr>
          <w:p w14:paraId="76115459" w14:textId="652176ED" w:rsidR="00936C48" w:rsidRPr="002C0BFC" w:rsidRDefault="00936C48" w:rsidP="00936C48">
            <w:pPr>
              <w:jc w:val="center"/>
              <w:rPr>
                <w:rFonts w:ascii="Calibri" w:hAnsi="Calibri" w:cs="Calibri"/>
                <w:color w:val="000000"/>
                <w:sz w:val="22"/>
                <w:szCs w:val="22"/>
              </w:rPr>
            </w:pPr>
            <w:r w:rsidRPr="002C0BFC">
              <w:rPr>
                <w:rFonts w:ascii="Calibri" w:hAnsi="Calibri" w:cs="Calibri"/>
                <w:color w:val="000000"/>
                <w:sz w:val="22"/>
                <w:szCs w:val="22"/>
              </w:rPr>
              <w:lastRenderedPageBreak/>
              <w:t xml:space="preserve">Gloves </w:t>
            </w:r>
            <w:proofErr w:type="gramStart"/>
            <w:r w:rsidRPr="002C0BFC">
              <w:rPr>
                <w:rFonts w:ascii="Calibri" w:hAnsi="Calibri" w:cs="Calibri"/>
                <w:color w:val="000000"/>
                <w:sz w:val="22"/>
                <w:szCs w:val="22"/>
              </w:rPr>
              <w:t>provide</w:t>
            </w:r>
            <w:proofErr w:type="gramEnd"/>
            <w:r w:rsidRPr="002C0BFC">
              <w:rPr>
                <w:rFonts w:ascii="Calibri" w:hAnsi="Calibri" w:cs="Calibri"/>
                <w:color w:val="000000"/>
                <w:sz w:val="22"/>
                <w:szCs w:val="22"/>
              </w:rPr>
              <w:t xml:space="preserve"> direct protection of the wearer of contact to the skin on the hands and indirect protection of the mouth, nose, and eyes due to better awareness by the wearer.   Multiple gloves can reduce the potential of a percutaneous exposure minimally, puncture resistant or puncture proof gloves offer true reduction in percutaneous exposure.  Lab coats or other coverings help to reduce the potential for contact to the skin and help prevent the transfer of infectious materials outside the laboratory.</w:t>
            </w:r>
          </w:p>
        </w:tc>
      </w:tr>
      <w:tr w:rsidR="00936C48" w:rsidRPr="002C5B97" w14:paraId="568364A8" w14:textId="77777777" w:rsidTr="002E59D4">
        <w:trPr>
          <w:trHeight w:val="300"/>
        </w:trPr>
        <w:tc>
          <w:tcPr>
            <w:tcW w:w="1667" w:type="pct"/>
            <w:noWrap/>
            <w:vAlign w:val="center"/>
          </w:tcPr>
          <w:p w14:paraId="78AF64A4" w14:textId="7BDE1C08" w:rsidR="00936C48" w:rsidRPr="002C0BFC" w:rsidRDefault="00936C48" w:rsidP="00936C48">
            <w:pPr>
              <w:rPr>
                <w:rFonts w:ascii="Calibri" w:hAnsi="Calibri" w:cs="Calibri"/>
                <w:color w:val="000000"/>
                <w:sz w:val="22"/>
                <w:szCs w:val="22"/>
              </w:rPr>
            </w:pPr>
            <w:r w:rsidRPr="002C0BFC">
              <w:rPr>
                <w:rFonts w:ascii="Calibri" w:hAnsi="Calibri" w:cs="Calibri"/>
                <w:color w:val="000000"/>
                <w:sz w:val="22"/>
                <w:szCs w:val="22"/>
              </w:rPr>
              <w:t>3.2 What types of gloves are used for this procedure?</w:t>
            </w:r>
          </w:p>
        </w:tc>
        <w:tc>
          <w:tcPr>
            <w:tcW w:w="1667" w:type="pct"/>
          </w:tcPr>
          <w:p w14:paraId="32E2A165" w14:textId="3A56987E" w:rsidR="00406C55" w:rsidRPr="002C0BFC" w:rsidRDefault="00406C55" w:rsidP="00406C55">
            <w:pPr>
              <w:rPr>
                <w:rFonts w:asciiTheme="minorHAnsi" w:hAnsiTheme="minorHAnsi" w:cstheme="minorHAnsi"/>
                <w:color w:val="000000"/>
                <w:sz w:val="22"/>
                <w:szCs w:val="22"/>
              </w:rPr>
            </w:pPr>
            <w:proofErr w:type="spellStart"/>
            <w:r w:rsidRPr="002C0BFC">
              <w:rPr>
                <w:rFonts w:asciiTheme="minorHAnsi" w:hAnsiTheme="minorHAnsi" w:cstheme="minorHAnsi"/>
                <w:color w:val="000000"/>
                <w:sz w:val="22"/>
                <w:szCs w:val="22"/>
              </w:rPr>
              <w:t>Quel</w:t>
            </w:r>
            <w:proofErr w:type="spellEnd"/>
            <w:r w:rsidRPr="002C0BFC">
              <w:rPr>
                <w:rFonts w:asciiTheme="minorHAnsi" w:hAnsiTheme="minorHAnsi" w:cstheme="minorHAnsi"/>
                <w:color w:val="000000"/>
                <w:sz w:val="22"/>
                <w:szCs w:val="22"/>
              </w:rPr>
              <w:t xml:space="preserve"> type de </w:t>
            </w:r>
            <w:proofErr w:type="spellStart"/>
            <w:r w:rsidRPr="002C0BFC">
              <w:rPr>
                <w:rFonts w:asciiTheme="minorHAnsi" w:hAnsiTheme="minorHAnsi" w:cstheme="minorHAnsi"/>
                <w:color w:val="000000"/>
                <w:sz w:val="22"/>
                <w:szCs w:val="22"/>
              </w:rPr>
              <w:t>gants</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est</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utilisé</w:t>
            </w:r>
            <w:proofErr w:type="spellEnd"/>
            <w:r w:rsidRPr="002C0BFC">
              <w:rPr>
                <w:rFonts w:asciiTheme="minorHAnsi" w:hAnsiTheme="minorHAnsi" w:cstheme="minorHAnsi"/>
                <w:color w:val="000000"/>
                <w:sz w:val="22"/>
                <w:szCs w:val="22"/>
              </w:rPr>
              <w:t xml:space="preserve"> pour </w:t>
            </w:r>
            <w:proofErr w:type="spellStart"/>
            <w:r w:rsidRPr="002C0BFC">
              <w:rPr>
                <w:rFonts w:asciiTheme="minorHAnsi" w:hAnsiTheme="minorHAnsi" w:cstheme="minorHAnsi"/>
                <w:color w:val="000000"/>
                <w:sz w:val="22"/>
                <w:szCs w:val="22"/>
              </w:rPr>
              <w:t>cette</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procédure</w:t>
            </w:r>
            <w:proofErr w:type="spellEnd"/>
            <w:r w:rsidRPr="002C0BFC">
              <w:rPr>
                <w:rFonts w:asciiTheme="minorHAnsi" w:hAnsiTheme="minorHAnsi" w:cstheme="minorHAnsi"/>
                <w:color w:val="000000"/>
                <w:sz w:val="22"/>
                <w:szCs w:val="22"/>
              </w:rPr>
              <w:t>?</w:t>
            </w:r>
          </w:p>
          <w:p w14:paraId="7BB4DFAF" w14:textId="77777777" w:rsidR="00936C48" w:rsidRPr="002C0BFC" w:rsidRDefault="00936C48" w:rsidP="00936C48">
            <w:pPr>
              <w:rPr>
                <w:rFonts w:asciiTheme="minorHAnsi" w:hAnsiTheme="minorHAnsi" w:cstheme="minorHAnsi"/>
                <w:color w:val="000000"/>
                <w:sz w:val="22"/>
                <w:szCs w:val="22"/>
              </w:rPr>
            </w:pPr>
          </w:p>
        </w:tc>
        <w:tc>
          <w:tcPr>
            <w:tcW w:w="1666" w:type="pct"/>
          </w:tcPr>
          <w:p w14:paraId="64F6435E" w14:textId="536D4927" w:rsidR="00936C48" w:rsidRPr="002C0BFC" w:rsidRDefault="00E747EE" w:rsidP="00936C48">
            <w:pPr>
              <w:rPr>
                <w:rFonts w:ascii="Calibri" w:hAnsi="Calibri" w:cs="Calibri"/>
                <w:color w:val="000000"/>
                <w:sz w:val="22"/>
                <w:szCs w:val="22"/>
              </w:rPr>
            </w:pPr>
            <w:r w:rsidRPr="002C0BFC">
              <w:rPr>
                <w:rFonts w:ascii="Calibri" w:hAnsi="Calibri" w:cs="Calibri"/>
                <w:color w:val="000000"/>
                <w:sz w:val="22"/>
                <w:szCs w:val="22"/>
              </w:rPr>
              <w:t>Single pair nitrile gloves (Value = .75)</w:t>
            </w:r>
          </w:p>
        </w:tc>
      </w:tr>
      <w:tr w:rsidR="00406C55" w:rsidRPr="002C5B97" w14:paraId="155C90B6" w14:textId="77777777" w:rsidTr="006556E7">
        <w:trPr>
          <w:trHeight w:val="300"/>
        </w:trPr>
        <w:tc>
          <w:tcPr>
            <w:tcW w:w="1667" w:type="pct"/>
            <w:noWrap/>
            <w:vAlign w:val="center"/>
          </w:tcPr>
          <w:p w14:paraId="69FE345E" w14:textId="0202A383" w:rsidR="00406C55" w:rsidRPr="002C0BFC" w:rsidRDefault="00406C55" w:rsidP="00406C55">
            <w:pPr>
              <w:rPr>
                <w:rFonts w:ascii="Calibri" w:hAnsi="Calibri" w:cs="Calibri"/>
                <w:color w:val="000000"/>
                <w:sz w:val="22"/>
                <w:szCs w:val="22"/>
              </w:rPr>
            </w:pPr>
            <w:r w:rsidRPr="002C0BFC">
              <w:rPr>
                <w:rFonts w:ascii="Calibri" w:hAnsi="Calibri" w:cs="Calibri"/>
                <w:color w:val="000000"/>
                <w:sz w:val="22"/>
                <w:szCs w:val="22"/>
              </w:rPr>
              <w:t>3.3 What type of protective clothing (PPE) is used in this laboratory?</w:t>
            </w:r>
          </w:p>
        </w:tc>
        <w:tc>
          <w:tcPr>
            <w:tcW w:w="1667" w:type="pct"/>
            <w:vAlign w:val="center"/>
          </w:tcPr>
          <w:p w14:paraId="582BF82D" w14:textId="2724DE7C" w:rsidR="00406C55" w:rsidRPr="002C0BFC" w:rsidRDefault="00406C55" w:rsidP="00406C55">
            <w:pPr>
              <w:rPr>
                <w:rFonts w:asciiTheme="minorHAnsi" w:hAnsiTheme="minorHAnsi" w:cstheme="minorHAnsi"/>
                <w:color w:val="000000"/>
                <w:sz w:val="22"/>
                <w:szCs w:val="22"/>
              </w:rPr>
            </w:pPr>
            <w:proofErr w:type="spellStart"/>
            <w:r w:rsidRPr="002C0BFC">
              <w:rPr>
                <w:rFonts w:asciiTheme="minorHAnsi" w:hAnsiTheme="minorHAnsi" w:cstheme="minorHAnsi"/>
                <w:color w:val="000000"/>
                <w:sz w:val="22"/>
                <w:szCs w:val="22"/>
              </w:rPr>
              <w:t>Quel</w:t>
            </w:r>
            <w:proofErr w:type="spellEnd"/>
            <w:r w:rsidRPr="002C0BFC">
              <w:rPr>
                <w:rFonts w:asciiTheme="minorHAnsi" w:hAnsiTheme="minorHAnsi" w:cstheme="minorHAnsi"/>
                <w:color w:val="000000"/>
                <w:sz w:val="22"/>
                <w:szCs w:val="22"/>
              </w:rPr>
              <w:t xml:space="preserve"> type de </w:t>
            </w:r>
            <w:proofErr w:type="spellStart"/>
            <w:r w:rsidRPr="002C0BFC">
              <w:rPr>
                <w:rFonts w:asciiTheme="minorHAnsi" w:hAnsiTheme="minorHAnsi" w:cstheme="minorHAnsi"/>
                <w:color w:val="000000"/>
                <w:sz w:val="22"/>
                <w:szCs w:val="22"/>
              </w:rPr>
              <w:t>vêtements</w:t>
            </w:r>
            <w:proofErr w:type="spellEnd"/>
            <w:r w:rsidRPr="002C0BFC">
              <w:rPr>
                <w:rFonts w:asciiTheme="minorHAnsi" w:hAnsiTheme="minorHAnsi" w:cstheme="minorHAnsi"/>
                <w:color w:val="000000"/>
                <w:sz w:val="22"/>
                <w:szCs w:val="22"/>
              </w:rPr>
              <w:t xml:space="preserve"> de protection (PPE) </w:t>
            </w:r>
            <w:proofErr w:type="spellStart"/>
            <w:r w:rsidRPr="002C0BFC">
              <w:rPr>
                <w:rFonts w:asciiTheme="minorHAnsi" w:hAnsiTheme="minorHAnsi" w:cstheme="minorHAnsi"/>
                <w:color w:val="000000"/>
                <w:sz w:val="22"/>
                <w:szCs w:val="22"/>
              </w:rPr>
              <w:t>est</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porté</w:t>
            </w:r>
            <w:proofErr w:type="spellEnd"/>
            <w:r w:rsidRPr="002C0BFC">
              <w:rPr>
                <w:rFonts w:asciiTheme="minorHAnsi" w:hAnsiTheme="minorHAnsi" w:cstheme="minorHAnsi"/>
                <w:color w:val="000000"/>
                <w:sz w:val="22"/>
                <w:szCs w:val="22"/>
              </w:rPr>
              <w:t xml:space="preserve"> dans le </w:t>
            </w:r>
            <w:proofErr w:type="spellStart"/>
            <w:r w:rsidRPr="002C0BFC">
              <w:rPr>
                <w:rFonts w:asciiTheme="minorHAnsi" w:hAnsiTheme="minorHAnsi" w:cstheme="minorHAnsi"/>
                <w:color w:val="000000"/>
                <w:sz w:val="22"/>
                <w:szCs w:val="22"/>
              </w:rPr>
              <w:t>laboratoire</w:t>
            </w:r>
            <w:proofErr w:type="spellEnd"/>
            <w:r w:rsidRPr="002C0BFC">
              <w:rPr>
                <w:rFonts w:asciiTheme="minorHAnsi" w:hAnsiTheme="minorHAnsi" w:cstheme="minorHAnsi"/>
                <w:color w:val="000000"/>
                <w:sz w:val="22"/>
                <w:szCs w:val="22"/>
              </w:rPr>
              <w:t>?</w:t>
            </w:r>
          </w:p>
        </w:tc>
        <w:tc>
          <w:tcPr>
            <w:tcW w:w="1666" w:type="pct"/>
          </w:tcPr>
          <w:p w14:paraId="29DCC41F" w14:textId="75C6A48E" w:rsidR="00406C55" w:rsidRPr="002C0BFC" w:rsidRDefault="00406C55" w:rsidP="00406C55">
            <w:pPr>
              <w:rPr>
                <w:rFonts w:ascii="Calibri" w:hAnsi="Calibri" w:cs="Calibri"/>
                <w:color w:val="000000"/>
                <w:sz w:val="22"/>
                <w:szCs w:val="22"/>
              </w:rPr>
            </w:pPr>
            <w:r w:rsidRPr="002C0BFC">
              <w:rPr>
                <w:rFonts w:ascii="Calibri" w:hAnsi="Calibri" w:cs="Calibri"/>
                <w:color w:val="000000"/>
                <w:sz w:val="22"/>
                <w:szCs w:val="22"/>
              </w:rPr>
              <w:t>Gowns or lab coats over street clothes (Value =.75)</w:t>
            </w:r>
          </w:p>
        </w:tc>
      </w:tr>
      <w:tr w:rsidR="00406C55" w:rsidRPr="002C5B97" w14:paraId="5B012909" w14:textId="77777777" w:rsidTr="006556E7">
        <w:trPr>
          <w:trHeight w:val="300"/>
        </w:trPr>
        <w:tc>
          <w:tcPr>
            <w:tcW w:w="1667" w:type="pct"/>
            <w:noWrap/>
            <w:vAlign w:val="center"/>
          </w:tcPr>
          <w:p w14:paraId="5AEFD6A1" w14:textId="25199AD6" w:rsidR="00406C55" w:rsidRPr="002C0BFC" w:rsidRDefault="00406C55" w:rsidP="00406C55">
            <w:pPr>
              <w:rPr>
                <w:rFonts w:ascii="Calibri" w:hAnsi="Calibri" w:cs="Calibri"/>
                <w:color w:val="000000"/>
                <w:sz w:val="22"/>
                <w:szCs w:val="22"/>
              </w:rPr>
            </w:pPr>
            <w:r w:rsidRPr="002C0BFC">
              <w:rPr>
                <w:rFonts w:ascii="Calibri" w:hAnsi="Calibri" w:cs="Calibri"/>
                <w:color w:val="000000"/>
                <w:sz w:val="22"/>
                <w:szCs w:val="22"/>
              </w:rPr>
              <w:t xml:space="preserve">3.4 What types of gloves are in use while using sharps (e.g., needles, scalpels, </w:t>
            </w:r>
            <w:proofErr w:type="spellStart"/>
            <w:r w:rsidRPr="002C0BFC">
              <w:rPr>
                <w:rFonts w:ascii="Calibri" w:hAnsi="Calibri" w:cs="Calibri"/>
                <w:color w:val="000000"/>
                <w:sz w:val="22"/>
                <w:szCs w:val="22"/>
              </w:rPr>
              <w:t>etc</w:t>
            </w:r>
            <w:proofErr w:type="spellEnd"/>
            <w:r w:rsidRPr="002C0BFC">
              <w:rPr>
                <w:rFonts w:ascii="Calibri" w:hAnsi="Calibri" w:cs="Calibri"/>
                <w:color w:val="000000"/>
                <w:sz w:val="22"/>
                <w:szCs w:val="22"/>
              </w:rPr>
              <w:t>) in this procedure?</w:t>
            </w:r>
          </w:p>
        </w:tc>
        <w:tc>
          <w:tcPr>
            <w:tcW w:w="1667" w:type="pct"/>
            <w:vAlign w:val="center"/>
          </w:tcPr>
          <w:p w14:paraId="3E09C5E4" w14:textId="4A65C54A" w:rsidR="00406C55" w:rsidRPr="002C0BFC" w:rsidRDefault="008E2075" w:rsidP="00406C55">
            <w:pPr>
              <w:rPr>
                <w:rFonts w:ascii="Calibri" w:hAnsi="Calibri" w:cs="Calibri"/>
                <w:color w:val="000000"/>
                <w:sz w:val="22"/>
                <w:szCs w:val="22"/>
              </w:rPr>
            </w:pPr>
            <w:proofErr w:type="spellStart"/>
            <w:r w:rsidRPr="002C0BFC">
              <w:rPr>
                <w:rFonts w:ascii="Calibri" w:hAnsi="Calibri" w:cs="Calibri"/>
                <w:color w:val="000000"/>
                <w:sz w:val="22"/>
                <w:szCs w:val="22"/>
              </w:rPr>
              <w:t>Quel</w:t>
            </w:r>
            <w:proofErr w:type="spellEnd"/>
            <w:r w:rsidRPr="002C0BFC">
              <w:rPr>
                <w:rFonts w:ascii="Calibri" w:hAnsi="Calibri" w:cs="Calibri"/>
                <w:color w:val="000000"/>
                <w:sz w:val="22"/>
                <w:szCs w:val="22"/>
              </w:rPr>
              <w:t xml:space="preserve"> type de </w:t>
            </w:r>
            <w:proofErr w:type="spellStart"/>
            <w:r w:rsidRPr="002C0BFC">
              <w:rPr>
                <w:rFonts w:ascii="Calibri" w:hAnsi="Calibri" w:cs="Calibri"/>
                <w:color w:val="000000"/>
                <w:sz w:val="22"/>
                <w:szCs w:val="22"/>
              </w:rPr>
              <w:t>gants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est</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utilisé</w:t>
            </w:r>
            <w:proofErr w:type="spellEnd"/>
            <w:r w:rsidRPr="002C0BFC">
              <w:rPr>
                <w:rFonts w:ascii="Calibri" w:hAnsi="Calibri" w:cs="Calibri"/>
                <w:color w:val="000000"/>
                <w:sz w:val="22"/>
                <w:szCs w:val="22"/>
              </w:rPr>
              <w:t xml:space="preserve"> dans la manipulation </w:t>
            </w:r>
            <w:proofErr w:type="spellStart"/>
            <w:proofErr w:type="gramStart"/>
            <w:r w:rsidRPr="002C0BFC">
              <w:rPr>
                <w:rFonts w:ascii="Calibri" w:hAnsi="Calibri" w:cs="Calibri"/>
                <w:color w:val="000000"/>
                <w:sz w:val="22"/>
                <w:szCs w:val="22"/>
              </w:rPr>
              <w:t>d‘</w:t>
            </w:r>
            <w:proofErr w:type="gramEnd"/>
            <w:r w:rsidRPr="002C0BFC">
              <w:rPr>
                <w:rFonts w:ascii="Calibri" w:hAnsi="Calibri" w:cs="Calibri"/>
                <w:color w:val="000000"/>
                <w:sz w:val="22"/>
                <w:szCs w:val="22"/>
              </w:rPr>
              <w:t>objets</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tranchants</w:t>
            </w:r>
            <w:proofErr w:type="spellEnd"/>
            <w:r w:rsidRPr="002C0BFC">
              <w:rPr>
                <w:rFonts w:ascii="Calibri" w:hAnsi="Calibri" w:cs="Calibri"/>
                <w:color w:val="000000"/>
                <w:sz w:val="22"/>
                <w:szCs w:val="22"/>
              </w:rPr>
              <w:t xml:space="preserve"> (ex. </w:t>
            </w:r>
            <w:proofErr w:type="spellStart"/>
            <w:r w:rsidRPr="002C0BFC">
              <w:rPr>
                <w:rFonts w:ascii="Calibri" w:hAnsi="Calibri" w:cs="Calibri"/>
                <w:color w:val="000000"/>
                <w:sz w:val="22"/>
                <w:szCs w:val="22"/>
              </w:rPr>
              <w:t>seringues</w:t>
            </w:r>
            <w:proofErr w:type="spellEnd"/>
            <w:r w:rsidRPr="002C0BFC">
              <w:rPr>
                <w:rFonts w:ascii="Calibri" w:hAnsi="Calibri" w:cs="Calibri"/>
                <w:color w:val="000000"/>
                <w:sz w:val="22"/>
                <w:szCs w:val="22"/>
              </w:rPr>
              <w:t xml:space="preserve">, scalpels, etc.) pour </w:t>
            </w:r>
            <w:proofErr w:type="spellStart"/>
            <w:r w:rsidRPr="002C0BFC">
              <w:rPr>
                <w:rFonts w:ascii="Calibri" w:hAnsi="Calibri" w:cs="Calibri"/>
                <w:color w:val="000000"/>
                <w:sz w:val="22"/>
                <w:szCs w:val="22"/>
              </w:rPr>
              <w:t>cette</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procédure</w:t>
            </w:r>
            <w:proofErr w:type="spellEnd"/>
            <w:r w:rsidRPr="002C0BFC">
              <w:rPr>
                <w:rFonts w:ascii="Calibri" w:hAnsi="Calibri" w:cs="Calibri"/>
                <w:color w:val="000000"/>
                <w:sz w:val="22"/>
                <w:szCs w:val="22"/>
              </w:rPr>
              <w:t>?</w:t>
            </w:r>
          </w:p>
        </w:tc>
        <w:tc>
          <w:tcPr>
            <w:tcW w:w="1666" w:type="pct"/>
          </w:tcPr>
          <w:p w14:paraId="17F988C8" w14:textId="59734176" w:rsidR="00406C55" w:rsidRPr="002C0BFC" w:rsidRDefault="00406C55" w:rsidP="00406C55">
            <w:pPr>
              <w:rPr>
                <w:rFonts w:ascii="Calibri" w:hAnsi="Calibri" w:cs="Calibri"/>
                <w:color w:val="000000"/>
                <w:sz w:val="22"/>
                <w:szCs w:val="22"/>
              </w:rPr>
            </w:pPr>
            <w:r w:rsidRPr="002C0BFC">
              <w:rPr>
                <w:rFonts w:ascii="Calibri" w:hAnsi="Calibri" w:cs="Calibri"/>
                <w:color w:val="000000"/>
                <w:sz w:val="22"/>
                <w:szCs w:val="22"/>
              </w:rPr>
              <w:t>S</w:t>
            </w:r>
            <w:r w:rsidRPr="002C0BFC">
              <w:rPr>
                <w:rFonts w:ascii="Calibri" w:hAnsi="Calibri" w:cs="Calibri"/>
                <w:color w:val="000000"/>
                <w:sz w:val="22"/>
                <w:szCs w:val="22"/>
              </w:rPr>
              <w:t xml:space="preserve">ingle pair </w:t>
            </w:r>
            <w:r w:rsidRPr="002C0BFC">
              <w:rPr>
                <w:rFonts w:ascii="Calibri" w:hAnsi="Calibri" w:cs="Calibri"/>
                <w:color w:val="000000"/>
                <w:sz w:val="22"/>
                <w:szCs w:val="22"/>
              </w:rPr>
              <w:t>of nitrile</w:t>
            </w:r>
            <w:r w:rsidRPr="002C0BFC">
              <w:rPr>
                <w:rFonts w:ascii="Calibri" w:hAnsi="Calibri" w:cs="Calibri"/>
                <w:color w:val="000000"/>
                <w:sz w:val="22"/>
                <w:szCs w:val="22"/>
              </w:rPr>
              <w:t xml:space="preserve"> type gloves are typically worn while handling sharps</w:t>
            </w:r>
            <w:r w:rsidRPr="002C0BFC">
              <w:rPr>
                <w:rFonts w:ascii="Calibri" w:hAnsi="Calibri" w:cs="Calibri"/>
                <w:color w:val="000000"/>
                <w:sz w:val="22"/>
                <w:szCs w:val="22"/>
              </w:rPr>
              <w:t xml:space="preserve"> (Value = 0)</w:t>
            </w:r>
          </w:p>
        </w:tc>
      </w:tr>
      <w:tr w:rsidR="00936C48" w:rsidRPr="002C5B97" w14:paraId="7A9F17F1" w14:textId="77777777" w:rsidTr="00936C48">
        <w:trPr>
          <w:trHeight w:val="300"/>
        </w:trPr>
        <w:tc>
          <w:tcPr>
            <w:tcW w:w="5000" w:type="pct"/>
            <w:gridSpan w:val="3"/>
            <w:noWrap/>
            <w:vAlign w:val="center"/>
          </w:tcPr>
          <w:p w14:paraId="0ED7748E" w14:textId="58547FB8" w:rsidR="00936C48" w:rsidRPr="002C0BFC" w:rsidRDefault="00936C48" w:rsidP="00936C48">
            <w:pPr>
              <w:jc w:val="center"/>
              <w:rPr>
                <w:rFonts w:ascii="Calibri" w:hAnsi="Calibri" w:cs="Calibri"/>
                <w:color w:val="000000"/>
                <w:sz w:val="22"/>
                <w:szCs w:val="22"/>
              </w:rPr>
            </w:pPr>
            <w:r w:rsidRPr="002C0BFC">
              <w:rPr>
                <w:rFonts w:ascii="Calibri" w:hAnsi="Calibri" w:cs="Calibri"/>
                <w:color w:val="000000"/>
                <w:sz w:val="22"/>
                <w:szCs w:val="22"/>
              </w:rPr>
              <w:t xml:space="preserve">Safety glasses or goggles reduce the potential for exposure to the eyes.  Face </w:t>
            </w:r>
            <w:r w:rsidR="00F32763" w:rsidRPr="002C0BFC">
              <w:rPr>
                <w:rFonts w:ascii="Calibri" w:hAnsi="Calibri" w:cs="Calibri"/>
                <w:color w:val="000000"/>
                <w:sz w:val="22"/>
                <w:szCs w:val="22"/>
              </w:rPr>
              <w:t>shields</w:t>
            </w:r>
            <w:r w:rsidRPr="002C0BFC">
              <w:rPr>
                <w:rFonts w:ascii="Calibri" w:hAnsi="Calibri" w:cs="Calibri"/>
                <w:color w:val="000000"/>
                <w:sz w:val="22"/>
                <w:szCs w:val="22"/>
              </w:rPr>
              <w:t xml:space="preserve"> </w:t>
            </w:r>
            <w:proofErr w:type="gramStart"/>
            <w:r w:rsidRPr="002C0BFC">
              <w:rPr>
                <w:rFonts w:ascii="Calibri" w:hAnsi="Calibri" w:cs="Calibri"/>
                <w:color w:val="000000"/>
                <w:sz w:val="22"/>
                <w:szCs w:val="22"/>
              </w:rPr>
              <w:t>provide</w:t>
            </w:r>
            <w:proofErr w:type="gramEnd"/>
            <w:r w:rsidRPr="002C0BFC">
              <w:rPr>
                <w:rFonts w:ascii="Calibri" w:hAnsi="Calibri" w:cs="Calibri"/>
                <w:color w:val="000000"/>
                <w:sz w:val="22"/>
                <w:szCs w:val="22"/>
              </w:rPr>
              <w:t xml:space="preserve"> protection to the eyes, mouth, and nose.  Surgical masks </w:t>
            </w:r>
            <w:proofErr w:type="gramStart"/>
            <w:r w:rsidRPr="002C0BFC">
              <w:rPr>
                <w:rFonts w:ascii="Calibri" w:hAnsi="Calibri" w:cs="Calibri"/>
                <w:color w:val="000000"/>
                <w:sz w:val="22"/>
                <w:szCs w:val="22"/>
              </w:rPr>
              <w:t>provide</w:t>
            </w:r>
            <w:proofErr w:type="gramEnd"/>
            <w:r w:rsidRPr="002C0BFC">
              <w:rPr>
                <w:rFonts w:ascii="Calibri" w:hAnsi="Calibri" w:cs="Calibri"/>
                <w:color w:val="000000"/>
                <w:sz w:val="22"/>
                <w:szCs w:val="22"/>
              </w:rPr>
              <w:t xml:space="preserve"> protection to the mouth and nose.</w:t>
            </w:r>
          </w:p>
        </w:tc>
      </w:tr>
      <w:tr w:rsidR="00406C55" w:rsidRPr="002C5B97" w14:paraId="0928C0EF" w14:textId="77777777" w:rsidTr="00AE3D6B">
        <w:trPr>
          <w:trHeight w:val="300"/>
        </w:trPr>
        <w:tc>
          <w:tcPr>
            <w:tcW w:w="1667" w:type="pct"/>
            <w:noWrap/>
            <w:vAlign w:val="center"/>
          </w:tcPr>
          <w:p w14:paraId="24529899" w14:textId="2E2DD51B" w:rsidR="00406C55" w:rsidRPr="002C0BFC" w:rsidRDefault="00406C55" w:rsidP="00406C55">
            <w:pPr>
              <w:rPr>
                <w:rFonts w:ascii="Calibri" w:hAnsi="Calibri" w:cs="Calibri"/>
                <w:color w:val="000000"/>
                <w:sz w:val="22"/>
                <w:szCs w:val="22"/>
              </w:rPr>
            </w:pPr>
            <w:r w:rsidRPr="002C0BFC">
              <w:rPr>
                <w:rFonts w:ascii="Calibri" w:hAnsi="Calibri" w:cs="Calibri"/>
                <w:color w:val="000000"/>
                <w:sz w:val="22"/>
                <w:szCs w:val="22"/>
              </w:rPr>
              <w:t>3.5 What type of protective eyewear is used in this laboratory?</w:t>
            </w:r>
          </w:p>
        </w:tc>
        <w:tc>
          <w:tcPr>
            <w:tcW w:w="1667" w:type="pct"/>
            <w:vAlign w:val="center"/>
          </w:tcPr>
          <w:p w14:paraId="0FB4F2E9" w14:textId="2ADEE981" w:rsidR="00406C55" w:rsidRPr="002C0BFC" w:rsidRDefault="008E2075" w:rsidP="00406C55">
            <w:pPr>
              <w:rPr>
                <w:rFonts w:ascii="Calibri" w:hAnsi="Calibri" w:cs="Calibri"/>
                <w:color w:val="000000"/>
                <w:sz w:val="22"/>
                <w:szCs w:val="22"/>
              </w:rPr>
            </w:pPr>
            <w:proofErr w:type="spellStart"/>
            <w:r w:rsidRPr="002C0BFC">
              <w:rPr>
                <w:rFonts w:ascii="Calibri" w:hAnsi="Calibri" w:cs="Calibri"/>
                <w:color w:val="000000"/>
                <w:sz w:val="22"/>
                <w:szCs w:val="22"/>
              </w:rPr>
              <w:t>Quel</w:t>
            </w:r>
            <w:proofErr w:type="spellEnd"/>
            <w:r w:rsidRPr="002C0BFC">
              <w:rPr>
                <w:rFonts w:ascii="Calibri" w:hAnsi="Calibri" w:cs="Calibri"/>
                <w:color w:val="000000"/>
                <w:sz w:val="22"/>
                <w:szCs w:val="22"/>
              </w:rPr>
              <w:t xml:space="preserve"> type of lunettes de protection </w:t>
            </w:r>
            <w:proofErr w:type="spellStart"/>
            <w:r w:rsidRPr="002C0BFC">
              <w:rPr>
                <w:rFonts w:ascii="Calibri" w:hAnsi="Calibri" w:cs="Calibri"/>
                <w:color w:val="000000"/>
                <w:sz w:val="22"/>
                <w:szCs w:val="22"/>
              </w:rPr>
              <w:t>est</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utilisé</w:t>
            </w:r>
            <w:proofErr w:type="spellEnd"/>
            <w:r w:rsidRPr="002C0BFC">
              <w:rPr>
                <w:rFonts w:ascii="Calibri" w:hAnsi="Calibri" w:cs="Calibri"/>
                <w:color w:val="000000"/>
                <w:sz w:val="22"/>
                <w:szCs w:val="22"/>
              </w:rPr>
              <w:t xml:space="preserve"> dans </w:t>
            </w:r>
            <w:proofErr w:type="spellStart"/>
            <w:r w:rsidRPr="002C0BFC">
              <w:rPr>
                <w:rFonts w:ascii="Calibri" w:hAnsi="Calibri" w:cs="Calibri"/>
                <w:color w:val="000000"/>
                <w:sz w:val="22"/>
                <w:szCs w:val="22"/>
              </w:rPr>
              <w:t>ce</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laboratoire</w:t>
            </w:r>
            <w:proofErr w:type="spellEnd"/>
            <w:r w:rsidRPr="002C0BFC">
              <w:rPr>
                <w:rFonts w:ascii="Calibri" w:hAnsi="Calibri" w:cs="Calibri"/>
                <w:color w:val="000000"/>
                <w:sz w:val="22"/>
                <w:szCs w:val="22"/>
              </w:rPr>
              <w:t>?</w:t>
            </w:r>
          </w:p>
        </w:tc>
        <w:tc>
          <w:tcPr>
            <w:tcW w:w="1666" w:type="pct"/>
          </w:tcPr>
          <w:p w14:paraId="2BD79981" w14:textId="62CED967" w:rsidR="00406C55" w:rsidRPr="002C0BFC" w:rsidRDefault="00406C55" w:rsidP="00406C55">
            <w:pPr>
              <w:rPr>
                <w:rFonts w:ascii="Calibri" w:hAnsi="Calibri" w:cs="Calibri"/>
                <w:color w:val="000000"/>
                <w:sz w:val="22"/>
                <w:szCs w:val="22"/>
              </w:rPr>
            </w:pPr>
            <w:r w:rsidRPr="002C0BFC">
              <w:rPr>
                <w:rFonts w:ascii="Calibri" w:hAnsi="Calibri" w:cs="Calibri"/>
                <w:color w:val="000000"/>
                <w:sz w:val="22"/>
                <w:szCs w:val="22"/>
              </w:rPr>
              <w:t>None (Value = 0)</w:t>
            </w:r>
          </w:p>
        </w:tc>
      </w:tr>
      <w:tr w:rsidR="00406C55" w:rsidRPr="002C5B97" w14:paraId="0368C905" w14:textId="77777777" w:rsidTr="00AE3D6B">
        <w:trPr>
          <w:trHeight w:val="300"/>
        </w:trPr>
        <w:tc>
          <w:tcPr>
            <w:tcW w:w="1667" w:type="pct"/>
            <w:noWrap/>
            <w:vAlign w:val="center"/>
          </w:tcPr>
          <w:p w14:paraId="3C9A6000" w14:textId="0FE69825" w:rsidR="00406C55" w:rsidRPr="002C0BFC" w:rsidRDefault="00406C55" w:rsidP="00406C55">
            <w:pPr>
              <w:rPr>
                <w:rFonts w:ascii="Calibri" w:hAnsi="Calibri" w:cs="Calibri"/>
                <w:color w:val="000000"/>
                <w:sz w:val="22"/>
                <w:szCs w:val="22"/>
              </w:rPr>
            </w:pPr>
            <w:r w:rsidRPr="002C0BFC">
              <w:rPr>
                <w:rFonts w:ascii="Calibri" w:hAnsi="Calibri" w:cs="Calibri"/>
                <w:color w:val="000000"/>
                <w:sz w:val="22"/>
                <w:szCs w:val="22"/>
              </w:rPr>
              <w:t>3.6 Are face shields or masks worn for this procedure?</w:t>
            </w:r>
          </w:p>
        </w:tc>
        <w:tc>
          <w:tcPr>
            <w:tcW w:w="1667" w:type="pct"/>
            <w:vAlign w:val="center"/>
          </w:tcPr>
          <w:p w14:paraId="0961A71C" w14:textId="02E4FCED" w:rsidR="00406C55" w:rsidRPr="002C0BFC" w:rsidRDefault="008E2075" w:rsidP="00406C55">
            <w:pPr>
              <w:rPr>
                <w:rFonts w:ascii="Calibri" w:hAnsi="Calibri" w:cs="Calibri"/>
                <w:color w:val="000000"/>
                <w:sz w:val="22"/>
                <w:szCs w:val="22"/>
              </w:rPr>
            </w:pPr>
            <w:r w:rsidRPr="002C0BFC">
              <w:rPr>
                <w:rFonts w:ascii="Calibri" w:hAnsi="Calibri" w:cs="Calibri"/>
                <w:color w:val="000000"/>
                <w:sz w:val="22"/>
                <w:szCs w:val="22"/>
              </w:rPr>
              <w:t xml:space="preserve">Un masque </w:t>
            </w:r>
            <w:proofErr w:type="spellStart"/>
            <w:r w:rsidRPr="002C0BFC">
              <w:rPr>
                <w:rFonts w:ascii="Calibri" w:hAnsi="Calibri" w:cs="Calibri"/>
                <w:color w:val="000000"/>
                <w:sz w:val="22"/>
                <w:szCs w:val="22"/>
              </w:rPr>
              <w:t>ou</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écran</w:t>
            </w:r>
            <w:proofErr w:type="spellEnd"/>
            <w:r w:rsidRPr="002C0BFC">
              <w:rPr>
                <w:rFonts w:ascii="Calibri" w:hAnsi="Calibri" w:cs="Calibri"/>
                <w:color w:val="000000"/>
                <w:sz w:val="22"/>
                <w:szCs w:val="22"/>
              </w:rPr>
              <w:t xml:space="preserve"> facial </w:t>
            </w:r>
            <w:proofErr w:type="spellStart"/>
            <w:r w:rsidRPr="002C0BFC">
              <w:rPr>
                <w:rFonts w:ascii="Calibri" w:hAnsi="Calibri" w:cs="Calibri"/>
                <w:color w:val="000000"/>
                <w:sz w:val="22"/>
                <w:szCs w:val="22"/>
              </w:rPr>
              <w:t>est</w:t>
            </w:r>
            <w:proofErr w:type="spellEnd"/>
            <w:r w:rsidRPr="002C0BFC">
              <w:rPr>
                <w:rFonts w:ascii="Calibri" w:hAnsi="Calibri" w:cs="Calibri"/>
                <w:color w:val="000000"/>
                <w:sz w:val="22"/>
                <w:szCs w:val="22"/>
              </w:rPr>
              <w:t xml:space="preserve">-il </w:t>
            </w:r>
            <w:proofErr w:type="spellStart"/>
            <w:r w:rsidRPr="002C0BFC">
              <w:rPr>
                <w:rFonts w:ascii="Calibri" w:hAnsi="Calibri" w:cs="Calibri"/>
                <w:color w:val="000000"/>
                <w:sz w:val="22"/>
                <w:szCs w:val="22"/>
              </w:rPr>
              <w:t>utilisé</w:t>
            </w:r>
            <w:proofErr w:type="spellEnd"/>
            <w:r w:rsidRPr="002C0BFC">
              <w:rPr>
                <w:rFonts w:ascii="Calibri" w:hAnsi="Calibri" w:cs="Calibri"/>
                <w:color w:val="000000"/>
                <w:sz w:val="22"/>
                <w:szCs w:val="22"/>
              </w:rPr>
              <w:t xml:space="preserve"> pour </w:t>
            </w:r>
            <w:proofErr w:type="spellStart"/>
            <w:r w:rsidRPr="002C0BFC">
              <w:rPr>
                <w:rFonts w:ascii="Calibri" w:hAnsi="Calibri" w:cs="Calibri"/>
                <w:color w:val="000000"/>
                <w:sz w:val="22"/>
                <w:szCs w:val="22"/>
              </w:rPr>
              <w:t>cette</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procédure</w:t>
            </w:r>
            <w:proofErr w:type="spellEnd"/>
            <w:r w:rsidRPr="002C0BFC">
              <w:rPr>
                <w:rFonts w:ascii="Calibri" w:hAnsi="Calibri" w:cs="Calibri"/>
                <w:color w:val="000000"/>
                <w:sz w:val="22"/>
                <w:szCs w:val="22"/>
              </w:rPr>
              <w:t>?</w:t>
            </w:r>
          </w:p>
        </w:tc>
        <w:tc>
          <w:tcPr>
            <w:tcW w:w="1666" w:type="pct"/>
          </w:tcPr>
          <w:p w14:paraId="02549F1D" w14:textId="5E4B5C89" w:rsidR="00406C55" w:rsidRPr="002C0BFC" w:rsidRDefault="00406C55" w:rsidP="00406C55">
            <w:pPr>
              <w:rPr>
                <w:rFonts w:ascii="Calibri" w:hAnsi="Calibri" w:cs="Calibri"/>
                <w:color w:val="000000"/>
                <w:sz w:val="22"/>
                <w:szCs w:val="22"/>
              </w:rPr>
            </w:pPr>
            <w:r w:rsidRPr="002C0BFC">
              <w:rPr>
                <w:rFonts w:ascii="Calibri" w:hAnsi="Calibri" w:cs="Calibri"/>
                <w:color w:val="000000"/>
                <w:sz w:val="22"/>
                <w:szCs w:val="22"/>
              </w:rPr>
              <w:t>None (Value = 0)</w:t>
            </w:r>
          </w:p>
        </w:tc>
      </w:tr>
      <w:tr w:rsidR="00936C48" w:rsidRPr="002C5B97" w14:paraId="0B6A7F29" w14:textId="77777777" w:rsidTr="00936C48">
        <w:trPr>
          <w:trHeight w:val="300"/>
        </w:trPr>
        <w:tc>
          <w:tcPr>
            <w:tcW w:w="5000" w:type="pct"/>
            <w:gridSpan w:val="3"/>
            <w:noWrap/>
            <w:vAlign w:val="center"/>
          </w:tcPr>
          <w:p w14:paraId="326C9A5C" w14:textId="23CA8D04" w:rsidR="00936C48" w:rsidRPr="002C0BFC" w:rsidRDefault="00936C48" w:rsidP="00936C48">
            <w:pPr>
              <w:jc w:val="center"/>
              <w:rPr>
                <w:rFonts w:ascii="Calibri" w:hAnsi="Calibri" w:cs="Calibri"/>
                <w:color w:val="000000"/>
                <w:sz w:val="22"/>
                <w:szCs w:val="22"/>
              </w:rPr>
            </w:pPr>
            <w:r w:rsidRPr="002C0BFC">
              <w:rPr>
                <w:rFonts w:ascii="Calibri" w:hAnsi="Calibri" w:cs="Calibri"/>
                <w:color w:val="000000"/>
                <w:sz w:val="22"/>
                <w:szCs w:val="22"/>
              </w:rPr>
              <w:t xml:space="preserve">Solid shoes protect the feet from contact exposure and </w:t>
            </w:r>
            <w:proofErr w:type="gramStart"/>
            <w:r w:rsidRPr="002C0BFC">
              <w:rPr>
                <w:rFonts w:ascii="Calibri" w:hAnsi="Calibri" w:cs="Calibri"/>
                <w:color w:val="000000"/>
                <w:sz w:val="22"/>
                <w:szCs w:val="22"/>
              </w:rPr>
              <w:t>provide</w:t>
            </w:r>
            <w:proofErr w:type="gramEnd"/>
            <w:r w:rsidRPr="002C0BFC">
              <w:rPr>
                <w:rFonts w:ascii="Calibri" w:hAnsi="Calibri" w:cs="Calibri"/>
                <w:color w:val="000000"/>
                <w:sz w:val="22"/>
                <w:szCs w:val="22"/>
              </w:rPr>
              <w:t xml:space="preserve"> barrier protection of physical hazards.  Note feet often have compromised skin more often than hands.  Laboratory dedicated shoes or </w:t>
            </w:r>
            <w:r w:rsidR="00EE7655" w:rsidRPr="002C0BFC">
              <w:rPr>
                <w:rFonts w:ascii="Calibri" w:hAnsi="Calibri" w:cs="Calibri"/>
                <w:color w:val="000000"/>
                <w:sz w:val="22"/>
                <w:szCs w:val="22"/>
              </w:rPr>
              <w:t>shoes</w:t>
            </w:r>
            <w:r w:rsidRPr="002C0BFC">
              <w:rPr>
                <w:rFonts w:ascii="Calibri" w:hAnsi="Calibri" w:cs="Calibri"/>
                <w:color w:val="000000"/>
                <w:sz w:val="22"/>
                <w:szCs w:val="22"/>
              </w:rPr>
              <w:t xml:space="preserve"> covered reduce the potential of transfer of infectious material outside the laboratory.</w:t>
            </w:r>
          </w:p>
        </w:tc>
      </w:tr>
      <w:tr w:rsidR="00936C48" w:rsidRPr="002C5B97" w14:paraId="0B2DD497" w14:textId="77777777" w:rsidTr="002E59D4">
        <w:trPr>
          <w:trHeight w:val="300"/>
        </w:trPr>
        <w:tc>
          <w:tcPr>
            <w:tcW w:w="1667" w:type="pct"/>
            <w:noWrap/>
            <w:vAlign w:val="center"/>
          </w:tcPr>
          <w:p w14:paraId="26B67EE5" w14:textId="66F34024" w:rsidR="00936C48" w:rsidRPr="002C0BFC" w:rsidRDefault="00F32763" w:rsidP="00936C48">
            <w:pPr>
              <w:rPr>
                <w:rFonts w:ascii="Calibri" w:hAnsi="Calibri" w:cs="Calibri"/>
                <w:color w:val="000000"/>
                <w:sz w:val="22"/>
                <w:szCs w:val="22"/>
              </w:rPr>
            </w:pPr>
            <w:r w:rsidRPr="002C0BFC">
              <w:rPr>
                <w:rFonts w:ascii="Calibri" w:hAnsi="Calibri" w:cs="Calibri"/>
                <w:color w:val="000000"/>
                <w:sz w:val="22"/>
                <w:szCs w:val="22"/>
              </w:rPr>
              <w:t xml:space="preserve">3.7 </w:t>
            </w:r>
            <w:r w:rsidR="00936C48" w:rsidRPr="002C0BFC">
              <w:rPr>
                <w:rFonts w:ascii="Calibri" w:hAnsi="Calibri" w:cs="Calibri"/>
                <w:color w:val="000000"/>
                <w:sz w:val="22"/>
                <w:szCs w:val="22"/>
              </w:rPr>
              <w:t>What types of shoes are worn in the laboratory?</w:t>
            </w:r>
          </w:p>
          <w:p w14:paraId="42EDF18B" w14:textId="77777777" w:rsidR="00936C48" w:rsidRPr="002C0BFC" w:rsidRDefault="00936C48" w:rsidP="00936C48">
            <w:pPr>
              <w:rPr>
                <w:rFonts w:ascii="Calibri" w:hAnsi="Calibri" w:cs="Calibri"/>
                <w:color w:val="000000"/>
                <w:sz w:val="22"/>
                <w:szCs w:val="22"/>
              </w:rPr>
            </w:pPr>
          </w:p>
        </w:tc>
        <w:tc>
          <w:tcPr>
            <w:tcW w:w="1667" w:type="pct"/>
          </w:tcPr>
          <w:p w14:paraId="3D583EA2" w14:textId="0D49EFF7" w:rsidR="00936C48" w:rsidRPr="002C0BFC" w:rsidRDefault="008E2075" w:rsidP="00936C48">
            <w:pPr>
              <w:rPr>
                <w:rFonts w:ascii="Calibri" w:hAnsi="Calibri" w:cs="Calibri"/>
                <w:color w:val="000000"/>
                <w:sz w:val="22"/>
                <w:szCs w:val="22"/>
              </w:rPr>
            </w:pPr>
            <w:proofErr w:type="spellStart"/>
            <w:r w:rsidRPr="002C0BFC">
              <w:rPr>
                <w:rFonts w:ascii="Calibri" w:hAnsi="Calibri" w:cs="Calibri"/>
                <w:color w:val="000000"/>
                <w:sz w:val="22"/>
                <w:szCs w:val="22"/>
              </w:rPr>
              <w:t>Quel</w:t>
            </w:r>
            <w:proofErr w:type="spellEnd"/>
            <w:r w:rsidRPr="002C0BFC">
              <w:rPr>
                <w:rFonts w:ascii="Calibri" w:hAnsi="Calibri" w:cs="Calibri"/>
                <w:color w:val="000000"/>
                <w:sz w:val="22"/>
                <w:szCs w:val="22"/>
              </w:rPr>
              <w:t xml:space="preserve"> type of chaussures </w:t>
            </w:r>
            <w:proofErr w:type="spellStart"/>
            <w:r w:rsidRPr="002C0BFC">
              <w:rPr>
                <w:rFonts w:ascii="Calibri" w:hAnsi="Calibri" w:cs="Calibri"/>
                <w:color w:val="000000"/>
                <w:sz w:val="22"/>
                <w:szCs w:val="22"/>
              </w:rPr>
              <w:t>est</w:t>
            </w:r>
            <w:proofErr w:type="spellEnd"/>
            <w:r w:rsidRPr="002C0BFC">
              <w:rPr>
                <w:rFonts w:ascii="Calibri" w:hAnsi="Calibri" w:cs="Calibri"/>
                <w:color w:val="000000"/>
                <w:sz w:val="22"/>
                <w:szCs w:val="22"/>
              </w:rPr>
              <w:t xml:space="preserve"> </w:t>
            </w:r>
            <w:proofErr w:type="spellStart"/>
            <w:r w:rsidRPr="002C0BFC">
              <w:rPr>
                <w:rFonts w:ascii="Calibri" w:hAnsi="Calibri" w:cs="Calibri"/>
                <w:color w:val="000000"/>
                <w:sz w:val="22"/>
                <w:szCs w:val="22"/>
              </w:rPr>
              <w:t>porté</w:t>
            </w:r>
            <w:proofErr w:type="spellEnd"/>
            <w:r w:rsidRPr="002C0BFC">
              <w:rPr>
                <w:rFonts w:ascii="Calibri" w:hAnsi="Calibri" w:cs="Calibri"/>
                <w:color w:val="000000"/>
                <w:sz w:val="22"/>
                <w:szCs w:val="22"/>
              </w:rPr>
              <w:t xml:space="preserve"> </w:t>
            </w:r>
            <w:r w:rsidR="002C0BFC" w:rsidRPr="002C0BFC">
              <w:rPr>
                <w:rFonts w:ascii="Calibri" w:hAnsi="Calibri" w:cs="Calibri"/>
                <w:color w:val="000000"/>
                <w:sz w:val="22"/>
                <w:szCs w:val="22"/>
              </w:rPr>
              <w:t xml:space="preserve">au </w:t>
            </w:r>
            <w:proofErr w:type="spellStart"/>
            <w:r w:rsidR="002C0BFC" w:rsidRPr="002C0BFC">
              <w:rPr>
                <w:rFonts w:ascii="Calibri" w:hAnsi="Calibri" w:cs="Calibri"/>
                <w:color w:val="000000"/>
                <w:sz w:val="22"/>
                <w:szCs w:val="22"/>
              </w:rPr>
              <w:t>laboratoire</w:t>
            </w:r>
            <w:proofErr w:type="spellEnd"/>
            <w:r w:rsidRPr="002C0BFC">
              <w:rPr>
                <w:rFonts w:ascii="Calibri" w:hAnsi="Calibri" w:cs="Calibri"/>
                <w:color w:val="000000"/>
                <w:sz w:val="22"/>
                <w:szCs w:val="22"/>
              </w:rPr>
              <w:t>?</w:t>
            </w:r>
          </w:p>
        </w:tc>
        <w:tc>
          <w:tcPr>
            <w:tcW w:w="1666" w:type="pct"/>
          </w:tcPr>
          <w:p w14:paraId="7D679E38" w14:textId="5D6908C6" w:rsidR="00936C48" w:rsidRPr="002C0BFC" w:rsidRDefault="00EE7655" w:rsidP="00936C48">
            <w:pPr>
              <w:rPr>
                <w:rFonts w:ascii="Calibri" w:hAnsi="Calibri" w:cs="Calibri"/>
                <w:color w:val="000000"/>
                <w:sz w:val="22"/>
                <w:szCs w:val="22"/>
              </w:rPr>
            </w:pPr>
            <w:r w:rsidRPr="002C0BFC">
              <w:rPr>
                <w:rFonts w:ascii="Calibri" w:hAnsi="Calibri" w:cs="Calibri"/>
                <w:color w:val="000000"/>
                <w:sz w:val="22"/>
                <w:szCs w:val="22"/>
              </w:rPr>
              <w:t>Persons must wear closed-toed shoes</w:t>
            </w:r>
            <w:r w:rsidRPr="002C0BFC">
              <w:rPr>
                <w:rFonts w:ascii="Calibri" w:hAnsi="Calibri" w:cs="Calibri"/>
                <w:color w:val="000000"/>
                <w:sz w:val="22"/>
                <w:szCs w:val="22"/>
              </w:rPr>
              <w:t xml:space="preserve"> (Value =.25)</w:t>
            </w:r>
          </w:p>
        </w:tc>
      </w:tr>
      <w:tr w:rsidR="00936C48" w:rsidRPr="002C5B97" w14:paraId="4B782D47" w14:textId="77777777" w:rsidTr="00936C48">
        <w:trPr>
          <w:trHeight w:val="300"/>
        </w:trPr>
        <w:tc>
          <w:tcPr>
            <w:tcW w:w="5000" w:type="pct"/>
            <w:gridSpan w:val="3"/>
            <w:noWrap/>
            <w:vAlign w:val="center"/>
          </w:tcPr>
          <w:p w14:paraId="33CFF1B3" w14:textId="4867014E" w:rsidR="00936C48" w:rsidRPr="002C0BFC" w:rsidRDefault="00936C48" w:rsidP="00936C48">
            <w:pPr>
              <w:jc w:val="center"/>
              <w:rPr>
                <w:rFonts w:ascii="Calibri" w:hAnsi="Calibri" w:cs="Calibri"/>
                <w:color w:val="000000"/>
                <w:sz w:val="22"/>
                <w:szCs w:val="22"/>
              </w:rPr>
            </w:pPr>
            <w:r w:rsidRPr="002C0BFC">
              <w:rPr>
                <w:rFonts w:ascii="Calibri" w:hAnsi="Calibri" w:cs="Calibri"/>
                <w:color w:val="000000"/>
                <w:sz w:val="22"/>
                <w:szCs w:val="22"/>
              </w:rPr>
              <w:lastRenderedPageBreak/>
              <w:t>Respirators, which are fitted and certified, offer protection from an inhalation exposure.</w:t>
            </w:r>
          </w:p>
        </w:tc>
      </w:tr>
      <w:tr w:rsidR="00936C48" w:rsidRPr="002C5B97" w14:paraId="5F5EF389" w14:textId="77777777" w:rsidTr="002E59D4">
        <w:trPr>
          <w:trHeight w:val="300"/>
        </w:trPr>
        <w:tc>
          <w:tcPr>
            <w:tcW w:w="1667" w:type="pct"/>
            <w:noWrap/>
            <w:vAlign w:val="center"/>
          </w:tcPr>
          <w:p w14:paraId="3DF688F3" w14:textId="087E2A47" w:rsidR="00936C48" w:rsidRPr="002C0BFC" w:rsidRDefault="00F32763" w:rsidP="00936C48">
            <w:pPr>
              <w:rPr>
                <w:rFonts w:ascii="Calibri" w:hAnsi="Calibri" w:cs="Calibri"/>
                <w:color w:val="000000"/>
                <w:sz w:val="22"/>
                <w:szCs w:val="22"/>
              </w:rPr>
            </w:pPr>
            <w:r w:rsidRPr="002C0BFC">
              <w:rPr>
                <w:rFonts w:ascii="Calibri" w:hAnsi="Calibri" w:cs="Calibri"/>
                <w:color w:val="000000"/>
                <w:sz w:val="22"/>
                <w:szCs w:val="22"/>
              </w:rPr>
              <w:t xml:space="preserve">3.8 </w:t>
            </w:r>
            <w:r w:rsidR="00936C48" w:rsidRPr="002C0BFC">
              <w:rPr>
                <w:rFonts w:ascii="Calibri" w:hAnsi="Calibri" w:cs="Calibri"/>
                <w:color w:val="000000"/>
                <w:sz w:val="22"/>
                <w:szCs w:val="22"/>
              </w:rPr>
              <w:t>Is respiratory protection used in this procedure? (</w:t>
            </w:r>
            <w:r w:rsidRPr="002C0BFC">
              <w:rPr>
                <w:rFonts w:ascii="Calibri" w:hAnsi="Calibri" w:cs="Calibri"/>
                <w:color w:val="000000"/>
                <w:sz w:val="22"/>
                <w:szCs w:val="22"/>
              </w:rPr>
              <w:t>Surgical</w:t>
            </w:r>
            <w:r w:rsidR="00936C48" w:rsidRPr="002C0BFC">
              <w:rPr>
                <w:rFonts w:ascii="Calibri" w:hAnsi="Calibri" w:cs="Calibri"/>
                <w:color w:val="000000"/>
                <w:sz w:val="22"/>
                <w:szCs w:val="22"/>
              </w:rPr>
              <w:t xml:space="preserve"> masks are not considered respiratory protection)</w:t>
            </w:r>
          </w:p>
        </w:tc>
        <w:tc>
          <w:tcPr>
            <w:tcW w:w="1667" w:type="pct"/>
          </w:tcPr>
          <w:p w14:paraId="35F0A73F" w14:textId="7D7E5645" w:rsidR="00936C48" w:rsidRPr="002C0BFC" w:rsidRDefault="00406C55" w:rsidP="00936C48">
            <w:pPr>
              <w:rPr>
                <w:rFonts w:asciiTheme="minorHAnsi" w:hAnsiTheme="minorHAnsi" w:cstheme="minorHAnsi"/>
                <w:color w:val="000000"/>
                <w:sz w:val="22"/>
                <w:szCs w:val="22"/>
              </w:rPr>
            </w:pPr>
            <w:r w:rsidRPr="002C0BFC">
              <w:rPr>
                <w:rFonts w:asciiTheme="minorHAnsi" w:hAnsiTheme="minorHAnsi" w:cstheme="minorHAnsi"/>
                <w:color w:val="000000"/>
                <w:sz w:val="22"/>
                <w:szCs w:val="22"/>
              </w:rPr>
              <w:t xml:space="preserve">Une protection </w:t>
            </w:r>
            <w:proofErr w:type="spellStart"/>
            <w:r w:rsidRPr="002C0BFC">
              <w:rPr>
                <w:rFonts w:asciiTheme="minorHAnsi" w:hAnsiTheme="minorHAnsi" w:cstheme="minorHAnsi"/>
                <w:color w:val="000000"/>
                <w:sz w:val="22"/>
                <w:szCs w:val="22"/>
              </w:rPr>
              <w:t>respiratoire</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est</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elle</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utilisée</w:t>
            </w:r>
            <w:proofErr w:type="spellEnd"/>
            <w:r w:rsidRPr="002C0BFC">
              <w:rPr>
                <w:rFonts w:asciiTheme="minorHAnsi" w:hAnsiTheme="minorHAnsi" w:cstheme="minorHAnsi"/>
                <w:color w:val="000000"/>
                <w:sz w:val="22"/>
                <w:szCs w:val="22"/>
              </w:rPr>
              <w:t xml:space="preserve"> pour </w:t>
            </w:r>
            <w:proofErr w:type="spellStart"/>
            <w:r w:rsidRPr="002C0BFC">
              <w:rPr>
                <w:rFonts w:asciiTheme="minorHAnsi" w:hAnsiTheme="minorHAnsi" w:cstheme="minorHAnsi"/>
                <w:color w:val="000000"/>
                <w:sz w:val="22"/>
                <w:szCs w:val="22"/>
              </w:rPr>
              <w:t>cette</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procédure</w:t>
            </w:r>
            <w:proofErr w:type="spellEnd"/>
            <w:r w:rsidRPr="002C0BFC">
              <w:rPr>
                <w:rFonts w:asciiTheme="minorHAnsi" w:hAnsiTheme="minorHAnsi" w:cstheme="minorHAnsi"/>
                <w:color w:val="000000"/>
                <w:sz w:val="22"/>
                <w:szCs w:val="22"/>
              </w:rPr>
              <w:t>? (</w:t>
            </w:r>
            <w:proofErr w:type="gramStart"/>
            <w:r w:rsidRPr="002C0BFC">
              <w:rPr>
                <w:rFonts w:asciiTheme="minorHAnsi" w:hAnsiTheme="minorHAnsi" w:cstheme="minorHAnsi"/>
                <w:color w:val="000000"/>
                <w:sz w:val="22"/>
                <w:szCs w:val="22"/>
              </w:rPr>
              <w:t>les</w:t>
            </w:r>
            <w:proofErr w:type="gramEnd"/>
            <w:r w:rsidRPr="002C0BFC">
              <w:rPr>
                <w:rFonts w:asciiTheme="minorHAnsi" w:hAnsiTheme="minorHAnsi" w:cstheme="minorHAnsi"/>
                <w:color w:val="000000"/>
                <w:sz w:val="22"/>
                <w:szCs w:val="22"/>
              </w:rPr>
              <w:t xml:space="preserve"> masques </w:t>
            </w:r>
            <w:proofErr w:type="spellStart"/>
            <w:r w:rsidRPr="002C0BFC">
              <w:rPr>
                <w:rFonts w:asciiTheme="minorHAnsi" w:hAnsiTheme="minorHAnsi" w:cstheme="minorHAnsi"/>
                <w:color w:val="000000"/>
                <w:sz w:val="22"/>
                <w:szCs w:val="22"/>
              </w:rPr>
              <w:t>chirurgicaux</w:t>
            </w:r>
            <w:proofErr w:type="spellEnd"/>
            <w:r w:rsidRPr="002C0BFC">
              <w:rPr>
                <w:rFonts w:asciiTheme="minorHAnsi" w:hAnsiTheme="minorHAnsi" w:cstheme="minorHAnsi"/>
                <w:color w:val="000000"/>
                <w:sz w:val="22"/>
                <w:szCs w:val="22"/>
              </w:rPr>
              <w:t xml:space="preserve"> ne </w:t>
            </w:r>
            <w:proofErr w:type="spellStart"/>
            <w:r w:rsidRPr="002C0BFC">
              <w:rPr>
                <w:rFonts w:asciiTheme="minorHAnsi" w:hAnsiTheme="minorHAnsi" w:cstheme="minorHAnsi"/>
                <w:color w:val="000000"/>
                <w:sz w:val="22"/>
                <w:szCs w:val="22"/>
              </w:rPr>
              <w:t>sont</w:t>
            </w:r>
            <w:proofErr w:type="spellEnd"/>
            <w:r w:rsidRPr="002C0BFC">
              <w:rPr>
                <w:rFonts w:asciiTheme="minorHAnsi" w:hAnsiTheme="minorHAnsi" w:cstheme="minorHAnsi"/>
                <w:color w:val="000000"/>
                <w:sz w:val="22"/>
                <w:szCs w:val="22"/>
              </w:rPr>
              <w:t xml:space="preserve"> pas </w:t>
            </w:r>
            <w:proofErr w:type="spellStart"/>
            <w:r w:rsidRPr="002C0BFC">
              <w:rPr>
                <w:rFonts w:asciiTheme="minorHAnsi" w:hAnsiTheme="minorHAnsi" w:cstheme="minorHAnsi"/>
                <w:color w:val="000000"/>
                <w:sz w:val="22"/>
                <w:szCs w:val="22"/>
              </w:rPr>
              <w:t>considérés</w:t>
            </w:r>
            <w:proofErr w:type="spellEnd"/>
            <w:r w:rsidRPr="002C0BFC">
              <w:rPr>
                <w:rFonts w:asciiTheme="minorHAnsi" w:hAnsiTheme="minorHAnsi" w:cstheme="minorHAnsi"/>
                <w:color w:val="000000"/>
                <w:sz w:val="22"/>
                <w:szCs w:val="22"/>
              </w:rPr>
              <w:t xml:space="preserve"> </w:t>
            </w:r>
            <w:proofErr w:type="spellStart"/>
            <w:r w:rsidRPr="002C0BFC">
              <w:rPr>
                <w:rFonts w:asciiTheme="minorHAnsi" w:hAnsiTheme="minorHAnsi" w:cstheme="minorHAnsi"/>
                <w:color w:val="000000"/>
                <w:sz w:val="22"/>
                <w:szCs w:val="22"/>
              </w:rPr>
              <w:t>comme</w:t>
            </w:r>
            <w:proofErr w:type="spellEnd"/>
            <w:r w:rsidRPr="002C0BFC">
              <w:rPr>
                <w:rFonts w:asciiTheme="minorHAnsi" w:hAnsiTheme="minorHAnsi" w:cstheme="minorHAnsi"/>
                <w:color w:val="000000"/>
                <w:sz w:val="22"/>
                <w:szCs w:val="22"/>
              </w:rPr>
              <w:t xml:space="preserve"> protection </w:t>
            </w:r>
            <w:proofErr w:type="spellStart"/>
            <w:r w:rsidRPr="002C0BFC">
              <w:rPr>
                <w:rFonts w:asciiTheme="minorHAnsi" w:hAnsiTheme="minorHAnsi" w:cstheme="minorHAnsi"/>
                <w:color w:val="000000"/>
                <w:sz w:val="22"/>
                <w:szCs w:val="22"/>
              </w:rPr>
              <w:t>respiratoire</w:t>
            </w:r>
            <w:proofErr w:type="spellEnd"/>
            <w:r w:rsidRPr="002C0BFC">
              <w:rPr>
                <w:rFonts w:asciiTheme="minorHAnsi" w:hAnsiTheme="minorHAnsi" w:cstheme="minorHAnsi"/>
                <w:color w:val="000000"/>
                <w:sz w:val="22"/>
                <w:szCs w:val="22"/>
              </w:rPr>
              <w:t>)</w:t>
            </w:r>
          </w:p>
        </w:tc>
        <w:tc>
          <w:tcPr>
            <w:tcW w:w="1666" w:type="pct"/>
          </w:tcPr>
          <w:p w14:paraId="6C4CF4F9" w14:textId="272A28DE" w:rsidR="00936C48" w:rsidRPr="002C0BFC" w:rsidRDefault="00EE7655" w:rsidP="00936C48">
            <w:pPr>
              <w:rPr>
                <w:rFonts w:ascii="Calibri" w:hAnsi="Calibri" w:cs="Calibri"/>
                <w:color w:val="000000"/>
                <w:sz w:val="22"/>
                <w:szCs w:val="22"/>
              </w:rPr>
            </w:pPr>
            <w:r w:rsidRPr="002C0BFC">
              <w:rPr>
                <w:rFonts w:ascii="Calibri" w:hAnsi="Calibri" w:cs="Calibri"/>
                <w:color w:val="000000"/>
                <w:sz w:val="22"/>
                <w:szCs w:val="22"/>
              </w:rPr>
              <w:t>No (Value = 0)</w:t>
            </w:r>
          </w:p>
        </w:tc>
      </w:tr>
    </w:tbl>
    <w:p w14:paraId="0499E8C4" w14:textId="3009F7F7" w:rsidR="0046553F" w:rsidRDefault="0046553F" w:rsidP="0046553F">
      <w:pPr>
        <w:pStyle w:val="WPBODY"/>
      </w:pPr>
    </w:p>
    <w:p w14:paraId="097A961A" w14:textId="3EDD0EFB" w:rsidR="006B63D2" w:rsidRDefault="006B63D2" w:rsidP="0046553F">
      <w:pPr>
        <w:pStyle w:val="WPBODY"/>
      </w:pPr>
    </w:p>
    <w:p w14:paraId="41947B1D" w14:textId="1BDF23D9" w:rsidR="006B63D2" w:rsidRDefault="006B63D2" w:rsidP="0046553F">
      <w:pPr>
        <w:pStyle w:val="WPBODY"/>
      </w:pPr>
      <w:r>
        <w:t xml:space="preserve">Based on these responses, the safety system is 60 to 65% effective in reducing the potential for an exposure to individuals working in the laboratory and between 80 and 90% at reducing the potential for an exposure outside the lab.  The following chart reflects the effectiveness for each route and the breakdown by type of mitigation measure (engineering controls, administrative controls, or PPE).  </w:t>
      </w:r>
    </w:p>
    <w:p w14:paraId="5A6F0C3B" w14:textId="71350973" w:rsidR="006B63D2" w:rsidRDefault="006B63D2" w:rsidP="0046553F">
      <w:pPr>
        <w:pStyle w:val="WPBODY"/>
      </w:pPr>
    </w:p>
    <w:p w14:paraId="347AA831" w14:textId="77777777" w:rsidR="006B63D2" w:rsidRDefault="006B63D2" w:rsidP="006B63D2">
      <w:pPr>
        <w:pStyle w:val="WPBODY"/>
        <w:keepNext/>
      </w:pPr>
      <w:r>
        <w:rPr>
          <w:noProof/>
        </w:rPr>
        <w:lastRenderedPageBreak/>
        <w:drawing>
          <wp:inline distT="0" distB="0" distL="0" distR="0" wp14:anchorId="2271D5D8" wp14:editId="2E8EE749">
            <wp:extent cx="8229600" cy="3899009"/>
            <wp:effectExtent l="0" t="0" r="0" b="6350"/>
            <wp:docPr id="3" name="Chart 3">
              <a:extLst xmlns:a="http://schemas.openxmlformats.org/drawingml/2006/main">
                <a:ext uri="{FF2B5EF4-FFF2-40B4-BE49-F238E27FC236}">
                  <a16:creationId xmlns:a16="http://schemas.microsoft.com/office/drawing/2014/main" id="{2C3EEF87-F176-4973-BD94-958DC44E9F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B86EB3" w14:textId="7969EB04" w:rsidR="006B63D2" w:rsidRDefault="006B63D2" w:rsidP="006B63D2">
      <w:pPr>
        <w:pStyle w:val="Caption"/>
      </w:pPr>
      <w:r>
        <w:t xml:space="preserve">Figure </w:t>
      </w:r>
      <w:fldSimple w:instr=" SEQ Figure \* ARABIC ">
        <w:r>
          <w:rPr>
            <w:noProof/>
          </w:rPr>
          <w:t>5</w:t>
        </w:r>
      </w:fldSimple>
      <w:r>
        <w:t xml:space="preserve"> Effectiveness of Biosafety System at Reducing Exposure</w:t>
      </w:r>
    </w:p>
    <w:p w14:paraId="0F161380" w14:textId="06C9A631" w:rsidR="006B63D2" w:rsidRDefault="006B63D2" w:rsidP="0046553F">
      <w:pPr>
        <w:pStyle w:val="WPBODY"/>
      </w:pPr>
      <w:r>
        <w:t xml:space="preserve">Combining the effectiveness of the mitigation system with the potential for an exposure from the laboratory procedure and the potential for infection from Monkey Pox, the following figures reflect the relative risk.  In comparing these to the unmitigated results from Figure 3 &amp; 4, you can see the impact of the mitigation measures at reducing the risks.  </w:t>
      </w:r>
      <w:r w:rsidR="00EE1B4D">
        <w:t xml:space="preserve"> </w:t>
      </w:r>
    </w:p>
    <w:tbl>
      <w:tblPr>
        <w:tblStyle w:val="TableGrid"/>
        <w:tblW w:w="0" w:type="auto"/>
        <w:tblLook w:val="04A0" w:firstRow="1" w:lastRow="0" w:firstColumn="1" w:lastColumn="0" w:noHBand="0" w:noVBand="1"/>
      </w:tblPr>
      <w:tblGrid>
        <w:gridCol w:w="6699"/>
        <w:gridCol w:w="6251"/>
      </w:tblGrid>
      <w:tr w:rsidR="006B63D2" w14:paraId="78E610D4" w14:textId="77777777" w:rsidTr="006B63D2">
        <w:tc>
          <w:tcPr>
            <w:tcW w:w="7056" w:type="dxa"/>
          </w:tcPr>
          <w:p w14:paraId="4D908971" w14:textId="2C4F75BE" w:rsidR="006B63D2" w:rsidRDefault="006B63D2" w:rsidP="00DB77EB">
            <w:pPr>
              <w:pStyle w:val="WPBODY"/>
              <w:keepNext/>
            </w:pPr>
            <w:r>
              <w:rPr>
                <w:noProof/>
              </w:rPr>
              <w:lastRenderedPageBreak/>
              <w:drawing>
                <wp:inline distT="0" distB="0" distL="0" distR="0" wp14:anchorId="7F64CFF6" wp14:editId="66684EA3">
                  <wp:extent cx="4130566" cy="3709670"/>
                  <wp:effectExtent l="0" t="0" r="3810" b="5080"/>
                  <wp:docPr id="6" name="Chart 6">
                    <a:extLst xmlns:a="http://schemas.openxmlformats.org/drawingml/2006/main">
                      <a:ext uri="{FF2B5EF4-FFF2-40B4-BE49-F238E27FC236}">
                        <a16:creationId xmlns:a16="http://schemas.microsoft.com/office/drawing/2014/main" id="{52FA1CD3-D1EF-4274-8A48-7D58AD3930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F587E5" w14:textId="1F58F5AF" w:rsidR="006B63D2" w:rsidRDefault="006B63D2" w:rsidP="00DB77EB">
            <w:pPr>
              <w:pStyle w:val="Caption"/>
              <w:rPr>
                <w:highlight w:val="lightGray"/>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Human Risks Associated with Diagnosis of Monkey Pox</w:t>
            </w:r>
          </w:p>
        </w:tc>
        <w:tc>
          <w:tcPr>
            <w:tcW w:w="5894" w:type="dxa"/>
          </w:tcPr>
          <w:p w14:paraId="326B3FD9" w14:textId="6E413A70" w:rsidR="006B63D2" w:rsidRDefault="006B63D2" w:rsidP="00DB77EB">
            <w:pPr>
              <w:pStyle w:val="WPBODY"/>
              <w:keepNext/>
            </w:pPr>
            <w:r>
              <w:rPr>
                <w:noProof/>
              </w:rPr>
              <w:drawing>
                <wp:inline distT="0" distB="0" distL="0" distR="0" wp14:anchorId="576BDC76" wp14:editId="4A9DBED9">
                  <wp:extent cx="3842276" cy="3709670"/>
                  <wp:effectExtent l="0" t="0" r="6350" b="5080"/>
                  <wp:docPr id="7" name="Chart 7">
                    <a:extLst xmlns:a="http://schemas.openxmlformats.org/drawingml/2006/main">
                      <a:ext uri="{FF2B5EF4-FFF2-40B4-BE49-F238E27FC236}">
                        <a16:creationId xmlns:a16="http://schemas.microsoft.com/office/drawing/2014/main" id="{3A1AA034-2CB2-48D6-8F27-F869B4AC83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77D31A3" w14:textId="5206319D" w:rsidR="006B63D2" w:rsidRDefault="006B63D2" w:rsidP="00DB77EB">
            <w:pPr>
              <w:pStyle w:val="Caption"/>
              <w:rPr>
                <w:highlight w:val="lightGray"/>
              </w:rPr>
            </w:pPr>
            <w:r>
              <w:t xml:space="preserve">Figure </w:t>
            </w:r>
            <w:r>
              <w:fldChar w:fldCharType="begin"/>
            </w:r>
            <w:r>
              <w:instrText xml:space="preserve"> SEQ Figure \* ARABIC </w:instrText>
            </w:r>
            <w:r>
              <w:fldChar w:fldCharType="separate"/>
            </w:r>
            <w:r>
              <w:rPr>
                <w:noProof/>
              </w:rPr>
              <w:t>7</w:t>
            </w:r>
            <w:r>
              <w:rPr>
                <w:noProof/>
              </w:rPr>
              <w:fldChar w:fldCharType="end"/>
            </w:r>
            <w:r>
              <w:t>Animal Risks Associated with Diagnosis of Monkey Pox</w:t>
            </w:r>
          </w:p>
        </w:tc>
      </w:tr>
    </w:tbl>
    <w:p w14:paraId="3A0F3A8F" w14:textId="77777777" w:rsidR="006B63D2" w:rsidRPr="0046553F" w:rsidRDefault="006B63D2" w:rsidP="0046553F">
      <w:pPr>
        <w:pStyle w:val="WPBODY"/>
      </w:pPr>
    </w:p>
    <w:p w14:paraId="58382655" w14:textId="77777777" w:rsidR="0046553F" w:rsidRDefault="0046553F" w:rsidP="0046553F">
      <w:pPr>
        <w:pStyle w:val="WPBODY"/>
      </w:pPr>
    </w:p>
    <w:p w14:paraId="2A6DCA8B" w14:textId="79EF97C3" w:rsidR="0046553F" w:rsidRDefault="0046553F" w:rsidP="0046553F">
      <w:pPr>
        <w:pStyle w:val="Heading2"/>
      </w:pPr>
      <w:r>
        <w:t>Security System Effectiveness</w:t>
      </w:r>
    </w:p>
    <w:p w14:paraId="0962F1B9" w14:textId="33DFEB39" w:rsidR="0046553F" w:rsidRDefault="0046553F" w:rsidP="0046553F">
      <w:pPr>
        <w:pStyle w:val="WPBODY"/>
      </w:pPr>
    </w:p>
    <w:tbl>
      <w:tblPr>
        <w:tblStyle w:val="SANDTableStyle"/>
        <w:tblW w:w="5000" w:type="pct"/>
        <w:tblInd w:w="0" w:type="dxa"/>
        <w:tblLayout w:type="fixed"/>
        <w:tblLook w:val="04A0" w:firstRow="1" w:lastRow="0" w:firstColumn="1" w:lastColumn="0" w:noHBand="0" w:noVBand="1"/>
      </w:tblPr>
      <w:tblGrid>
        <w:gridCol w:w="4317"/>
        <w:gridCol w:w="4318"/>
        <w:gridCol w:w="4315"/>
      </w:tblGrid>
      <w:tr w:rsidR="0046553F" w:rsidRPr="002C5B97" w14:paraId="0DC2316E" w14:textId="77777777" w:rsidTr="0046553F">
        <w:trPr>
          <w:cnfStyle w:val="100000000000" w:firstRow="1" w:lastRow="0" w:firstColumn="0" w:lastColumn="0" w:oddVBand="0" w:evenVBand="0" w:oddHBand="0" w:evenHBand="0" w:firstRowFirstColumn="0" w:firstRowLastColumn="0" w:lastRowFirstColumn="0" w:lastRowLastColumn="0"/>
          <w:trHeight w:val="330"/>
        </w:trPr>
        <w:tc>
          <w:tcPr>
            <w:tcW w:w="1667" w:type="pct"/>
          </w:tcPr>
          <w:p w14:paraId="7D80F560" w14:textId="437FE69E" w:rsidR="0046553F" w:rsidRPr="00271211" w:rsidRDefault="0046553F" w:rsidP="00DB77EB">
            <w:pPr>
              <w:rPr>
                <w:rFonts w:asciiTheme="minorHAnsi" w:hAnsiTheme="minorHAnsi" w:cstheme="minorHAnsi"/>
                <w:color w:val="44546A" w:themeColor="text2"/>
              </w:rPr>
            </w:pPr>
            <w:r w:rsidRPr="00271211">
              <w:rPr>
                <w:rFonts w:asciiTheme="minorHAnsi" w:hAnsiTheme="minorHAnsi" w:cstheme="minorHAnsi"/>
                <w:sz w:val="20"/>
                <w:szCs w:val="16"/>
              </w:rPr>
              <w:t>Security System Effectiveness</w:t>
            </w:r>
            <w:r w:rsidRPr="00271211">
              <w:rPr>
                <w:rFonts w:asciiTheme="minorHAnsi" w:hAnsiTheme="minorHAnsi" w:cstheme="minorHAnsi"/>
                <w:sz w:val="20"/>
                <w:szCs w:val="16"/>
              </w:rPr>
              <w:t xml:space="preserve"> (English)</w:t>
            </w:r>
          </w:p>
        </w:tc>
        <w:tc>
          <w:tcPr>
            <w:tcW w:w="1667" w:type="pct"/>
          </w:tcPr>
          <w:p w14:paraId="7BEBD280" w14:textId="7B9B7285" w:rsidR="0046553F" w:rsidRPr="00271211" w:rsidRDefault="00271211" w:rsidP="00DB77EB">
            <w:pPr>
              <w:rPr>
                <w:rFonts w:asciiTheme="minorHAnsi" w:hAnsiTheme="minorHAnsi" w:cstheme="minorHAnsi"/>
                <w:color w:val="000000"/>
                <w:sz w:val="22"/>
                <w:szCs w:val="22"/>
              </w:rPr>
            </w:pPr>
            <w:proofErr w:type="spellStart"/>
            <w:r w:rsidRPr="00271211">
              <w:rPr>
                <w:rFonts w:asciiTheme="minorHAnsi" w:hAnsiTheme="minorHAnsi" w:cstheme="minorHAnsi"/>
                <w:color w:val="000000"/>
                <w:sz w:val="22"/>
                <w:szCs w:val="22"/>
              </w:rPr>
              <w:t>Caractéristiques</w:t>
            </w:r>
            <w:proofErr w:type="spellEnd"/>
            <w:r w:rsidRPr="00271211">
              <w:rPr>
                <w:rFonts w:asciiTheme="minorHAnsi" w:hAnsiTheme="minorHAnsi" w:cstheme="minorHAnsi"/>
                <w:color w:val="000000"/>
                <w:sz w:val="22"/>
                <w:szCs w:val="22"/>
              </w:rPr>
              <w:t xml:space="preserve"> de </w:t>
            </w:r>
            <w:proofErr w:type="spellStart"/>
            <w:r w:rsidRPr="00271211">
              <w:rPr>
                <w:rFonts w:asciiTheme="minorHAnsi" w:hAnsiTheme="minorHAnsi" w:cstheme="minorHAnsi"/>
                <w:color w:val="000000" w:themeColor="text1"/>
                <w:sz w:val="22"/>
                <w:szCs w:val="22"/>
              </w:rPr>
              <w:t>Sûreté</w:t>
            </w:r>
            <w:proofErr w:type="spellEnd"/>
            <w:r w:rsidRPr="00271211">
              <w:rPr>
                <w:rFonts w:asciiTheme="minorHAnsi" w:hAnsiTheme="minorHAnsi" w:cstheme="minorHAnsi"/>
                <w:color w:val="000000" w:themeColor="text1"/>
                <w:sz w:val="22"/>
                <w:szCs w:val="22"/>
              </w:rPr>
              <w:t xml:space="preserve"> (French)</w:t>
            </w:r>
          </w:p>
        </w:tc>
        <w:tc>
          <w:tcPr>
            <w:tcW w:w="1666" w:type="pct"/>
          </w:tcPr>
          <w:p w14:paraId="57525CE2" w14:textId="0EEB8221" w:rsidR="0046553F" w:rsidRPr="00271211" w:rsidRDefault="0046553F" w:rsidP="00DB77EB">
            <w:pPr>
              <w:rPr>
                <w:rFonts w:ascii="Calibri" w:hAnsi="Calibri" w:cs="Calibri"/>
                <w:color w:val="000000"/>
                <w:sz w:val="20"/>
              </w:rPr>
            </w:pPr>
            <w:r w:rsidRPr="00271211">
              <w:rPr>
                <w:rFonts w:ascii="Calibri" w:hAnsi="Calibri" w:cs="Calibri"/>
                <w:color w:val="000000"/>
                <w:sz w:val="20"/>
              </w:rPr>
              <w:t>Answer and Value</w:t>
            </w:r>
          </w:p>
        </w:tc>
      </w:tr>
      <w:tr w:rsidR="0046553F" w:rsidRPr="002C5B97" w14:paraId="071D266B" w14:textId="77777777" w:rsidTr="0046553F">
        <w:trPr>
          <w:trHeight w:val="330"/>
        </w:trPr>
        <w:tc>
          <w:tcPr>
            <w:tcW w:w="5000" w:type="pct"/>
            <w:gridSpan w:val="3"/>
          </w:tcPr>
          <w:p w14:paraId="6DEF0EF1" w14:textId="0DBAD9B2" w:rsidR="0046553F" w:rsidRPr="00E747EE" w:rsidRDefault="0046553F" w:rsidP="00DB77EB">
            <w:pPr>
              <w:jc w:val="center"/>
              <w:rPr>
                <w:rFonts w:cs="Calibri"/>
                <w:b/>
                <w:bCs/>
                <w:color w:val="4F81BD"/>
                <w:sz w:val="26"/>
                <w:szCs w:val="26"/>
              </w:rPr>
            </w:pPr>
            <w:r w:rsidRPr="00E747EE">
              <w:rPr>
                <w:rFonts w:cstheme="minorHAnsi"/>
                <w:b/>
                <w:bCs/>
                <w:color w:val="000000" w:themeColor="text1"/>
                <w:sz w:val="22"/>
                <w:szCs w:val="22"/>
              </w:rPr>
              <w:t>Security Culture</w:t>
            </w:r>
            <w:r w:rsidR="00EE1B4D">
              <w:rPr>
                <w:rFonts w:cstheme="minorHAnsi"/>
                <w:b/>
                <w:bCs/>
                <w:color w:val="000000" w:themeColor="text1"/>
                <w:sz w:val="22"/>
                <w:szCs w:val="22"/>
              </w:rPr>
              <w:t xml:space="preserve"> (</w:t>
            </w:r>
            <w:r w:rsidR="00EE1B4D" w:rsidRPr="00EE1B4D">
              <w:rPr>
                <w:rFonts w:cstheme="minorHAnsi"/>
                <w:b/>
                <w:bCs/>
                <w:color w:val="000000" w:themeColor="text1"/>
                <w:sz w:val="22"/>
                <w:szCs w:val="22"/>
              </w:rPr>
              <w:t xml:space="preserve">Gestion du </w:t>
            </w:r>
            <w:proofErr w:type="spellStart"/>
            <w:r w:rsidR="00EE1B4D" w:rsidRPr="00EE1B4D">
              <w:rPr>
                <w:rFonts w:cstheme="minorHAnsi"/>
                <w:b/>
                <w:bCs/>
                <w:color w:val="000000" w:themeColor="text1"/>
                <w:sz w:val="22"/>
                <w:szCs w:val="22"/>
              </w:rPr>
              <w:t>Programme</w:t>
            </w:r>
            <w:proofErr w:type="spellEnd"/>
            <w:r w:rsidR="00EE1B4D">
              <w:rPr>
                <w:rFonts w:cstheme="minorHAnsi"/>
                <w:b/>
                <w:bCs/>
                <w:color w:val="000000" w:themeColor="text1"/>
                <w:sz w:val="22"/>
                <w:szCs w:val="22"/>
              </w:rPr>
              <w:t>)</w:t>
            </w:r>
          </w:p>
        </w:tc>
      </w:tr>
      <w:tr w:rsidR="00EE1B4D" w:rsidRPr="002C5B97" w14:paraId="2177AC2C" w14:textId="77777777" w:rsidTr="00D77E33">
        <w:trPr>
          <w:trHeight w:val="300"/>
        </w:trPr>
        <w:tc>
          <w:tcPr>
            <w:tcW w:w="1667" w:type="pct"/>
            <w:noWrap/>
            <w:hideMark/>
          </w:tcPr>
          <w:p w14:paraId="04579BE2"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lastRenderedPageBreak/>
              <w:t>1.       Does the institution have defined roles and responsibilities for biosecurity?</w:t>
            </w:r>
          </w:p>
        </w:tc>
        <w:tc>
          <w:tcPr>
            <w:tcW w:w="1667" w:type="pct"/>
            <w:vAlign w:val="center"/>
          </w:tcPr>
          <w:p w14:paraId="78C37EE7" w14:textId="4C6FF624" w:rsidR="00EE1B4D" w:rsidRPr="00271211" w:rsidRDefault="00EE1B4D" w:rsidP="00EE1B4D">
            <w:pPr>
              <w:rPr>
                <w:rFonts w:asciiTheme="minorHAnsi" w:hAnsiTheme="minorHAnsi" w:cstheme="minorHAnsi"/>
                <w:color w:val="000000"/>
                <w:sz w:val="22"/>
                <w:szCs w:val="22"/>
              </w:rPr>
            </w:pPr>
            <w:proofErr w:type="spellStart"/>
            <w:r w:rsidRPr="00271211">
              <w:rPr>
                <w:rFonts w:asciiTheme="minorHAnsi" w:hAnsiTheme="minorHAnsi" w:cstheme="minorHAnsi"/>
                <w:color w:val="000000"/>
                <w:sz w:val="22"/>
                <w:szCs w:val="22"/>
              </w:rPr>
              <w:t>L’institution</w:t>
            </w:r>
            <w:proofErr w:type="spellEnd"/>
            <w:r w:rsidRPr="00271211">
              <w:rPr>
                <w:rFonts w:asciiTheme="minorHAnsi" w:hAnsiTheme="minorHAnsi" w:cstheme="minorHAnsi"/>
                <w:color w:val="000000"/>
                <w:sz w:val="22"/>
                <w:szCs w:val="22"/>
              </w:rPr>
              <w:t xml:space="preserve"> a-t-</w:t>
            </w:r>
            <w:proofErr w:type="spellStart"/>
            <w:r w:rsidRPr="00271211">
              <w:rPr>
                <w:rFonts w:asciiTheme="minorHAnsi" w:hAnsiTheme="minorHAnsi" w:cstheme="minorHAnsi"/>
                <w:color w:val="000000"/>
                <w:sz w:val="22"/>
                <w:szCs w:val="22"/>
              </w:rPr>
              <w:t>elle</w:t>
            </w:r>
            <w:proofErr w:type="spellEnd"/>
            <w:r w:rsidRPr="00271211">
              <w:rPr>
                <w:rFonts w:asciiTheme="minorHAnsi" w:hAnsiTheme="minorHAnsi" w:cstheme="minorHAnsi"/>
                <w:color w:val="000000"/>
                <w:sz w:val="22"/>
                <w:szCs w:val="22"/>
              </w:rPr>
              <w:t xml:space="preserve"> </w:t>
            </w:r>
            <w:proofErr w:type="spellStart"/>
            <w:r w:rsidRPr="00271211">
              <w:rPr>
                <w:rFonts w:asciiTheme="minorHAnsi" w:hAnsiTheme="minorHAnsi" w:cstheme="minorHAnsi"/>
                <w:color w:val="000000"/>
                <w:sz w:val="22"/>
                <w:szCs w:val="22"/>
              </w:rPr>
              <w:t>défini</w:t>
            </w:r>
            <w:proofErr w:type="spellEnd"/>
            <w:r w:rsidRPr="00271211">
              <w:rPr>
                <w:rFonts w:asciiTheme="minorHAnsi" w:hAnsiTheme="minorHAnsi" w:cstheme="minorHAnsi"/>
                <w:color w:val="000000"/>
                <w:sz w:val="22"/>
                <w:szCs w:val="22"/>
              </w:rPr>
              <w:t xml:space="preserve"> les </w:t>
            </w:r>
            <w:proofErr w:type="spellStart"/>
            <w:r w:rsidRPr="00271211">
              <w:rPr>
                <w:rFonts w:asciiTheme="minorHAnsi" w:hAnsiTheme="minorHAnsi" w:cstheme="minorHAnsi"/>
                <w:color w:val="000000"/>
                <w:sz w:val="22"/>
                <w:szCs w:val="22"/>
              </w:rPr>
              <w:t>rôles</w:t>
            </w:r>
            <w:proofErr w:type="spellEnd"/>
            <w:r w:rsidRPr="00271211">
              <w:rPr>
                <w:rFonts w:asciiTheme="minorHAnsi" w:hAnsiTheme="minorHAnsi" w:cstheme="minorHAnsi"/>
                <w:color w:val="000000"/>
                <w:sz w:val="22"/>
                <w:szCs w:val="22"/>
              </w:rPr>
              <w:t xml:space="preserve"> et les </w:t>
            </w:r>
            <w:proofErr w:type="spellStart"/>
            <w:r w:rsidRPr="00271211">
              <w:rPr>
                <w:rFonts w:asciiTheme="minorHAnsi" w:hAnsiTheme="minorHAnsi" w:cstheme="minorHAnsi"/>
                <w:color w:val="000000"/>
                <w:sz w:val="22"/>
                <w:szCs w:val="22"/>
              </w:rPr>
              <w:t>responsabilités</w:t>
            </w:r>
            <w:proofErr w:type="spellEnd"/>
            <w:r w:rsidRPr="00271211">
              <w:rPr>
                <w:rFonts w:asciiTheme="minorHAnsi" w:hAnsiTheme="minorHAnsi" w:cstheme="minorHAnsi"/>
                <w:color w:val="000000"/>
                <w:sz w:val="22"/>
                <w:szCs w:val="22"/>
              </w:rPr>
              <w:t xml:space="preserve"> relatives à la </w:t>
            </w:r>
            <w:proofErr w:type="spellStart"/>
            <w:proofErr w:type="gramStart"/>
            <w:r w:rsidRPr="00271211">
              <w:rPr>
                <w:rFonts w:asciiTheme="minorHAnsi" w:hAnsiTheme="minorHAnsi" w:cstheme="minorHAnsi"/>
                <w:color w:val="000000"/>
                <w:sz w:val="22"/>
                <w:szCs w:val="22"/>
              </w:rPr>
              <w:t>biosûreté</w:t>
            </w:r>
            <w:proofErr w:type="spellEnd"/>
            <w:r w:rsidRPr="00271211">
              <w:rPr>
                <w:rFonts w:asciiTheme="minorHAnsi" w:hAnsiTheme="minorHAnsi" w:cstheme="minorHAnsi"/>
                <w:color w:val="000000"/>
                <w:sz w:val="22"/>
                <w:szCs w:val="22"/>
              </w:rPr>
              <w:t> ?</w:t>
            </w:r>
            <w:proofErr w:type="gramEnd"/>
          </w:p>
        </w:tc>
        <w:tc>
          <w:tcPr>
            <w:tcW w:w="1666" w:type="pct"/>
          </w:tcPr>
          <w:p w14:paraId="3003EBBE" w14:textId="10E33DB8" w:rsidR="00EE1B4D" w:rsidRPr="00E747EE" w:rsidRDefault="00EE1B4D" w:rsidP="00EE1B4D">
            <w:pPr>
              <w:rPr>
                <w:rFonts w:ascii="Calibri" w:hAnsi="Calibri" w:cs="Calibri"/>
                <w:color w:val="000000"/>
                <w:sz w:val="20"/>
              </w:rPr>
            </w:pPr>
            <w:r w:rsidRPr="00E747EE">
              <w:rPr>
                <w:rFonts w:ascii="Calibri" w:hAnsi="Calibri" w:cs="Calibri"/>
                <w:color w:val="000000"/>
                <w:sz w:val="20"/>
              </w:rPr>
              <w:t xml:space="preserve">Yes, part of the biorisk management process implemented at this facility (Value of 1) </w:t>
            </w:r>
          </w:p>
        </w:tc>
      </w:tr>
      <w:tr w:rsidR="00EE1B4D" w:rsidRPr="002C5B97" w14:paraId="7AF78D81" w14:textId="77777777" w:rsidTr="00D77E33">
        <w:trPr>
          <w:trHeight w:val="300"/>
        </w:trPr>
        <w:tc>
          <w:tcPr>
            <w:tcW w:w="1667" w:type="pct"/>
            <w:noWrap/>
            <w:hideMark/>
          </w:tcPr>
          <w:p w14:paraId="0714C6CA"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2.       Has the institution made a commitment to security?</w:t>
            </w:r>
          </w:p>
        </w:tc>
        <w:tc>
          <w:tcPr>
            <w:tcW w:w="1667" w:type="pct"/>
            <w:vAlign w:val="center"/>
          </w:tcPr>
          <w:p w14:paraId="31DA87AA" w14:textId="7E429FE9" w:rsidR="00EE1B4D" w:rsidRPr="00271211" w:rsidRDefault="00EE1B4D" w:rsidP="00EE1B4D">
            <w:pPr>
              <w:rPr>
                <w:rFonts w:asciiTheme="minorHAnsi" w:hAnsiTheme="minorHAnsi" w:cstheme="minorHAnsi"/>
                <w:color w:val="000000"/>
                <w:sz w:val="22"/>
                <w:szCs w:val="22"/>
              </w:rPr>
            </w:pPr>
            <w:proofErr w:type="spellStart"/>
            <w:r w:rsidRPr="00271211">
              <w:rPr>
                <w:rFonts w:asciiTheme="minorHAnsi" w:hAnsiTheme="minorHAnsi" w:cstheme="minorHAnsi"/>
                <w:color w:val="000000"/>
                <w:sz w:val="22"/>
                <w:szCs w:val="22"/>
              </w:rPr>
              <w:t>L’installation</w:t>
            </w:r>
            <w:proofErr w:type="spellEnd"/>
            <w:r w:rsidRPr="00271211">
              <w:rPr>
                <w:rFonts w:asciiTheme="minorHAnsi" w:hAnsiTheme="minorHAnsi" w:cstheme="minorHAnsi"/>
                <w:color w:val="000000"/>
                <w:sz w:val="22"/>
                <w:szCs w:val="22"/>
              </w:rPr>
              <w:t xml:space="preserve"> </w:t>
            </w:r>
            <w:proofErr w:type="spellStart"/>
            <w:r w:rsidRPr="00271211">
              <w:rPr>
                <w:rFonts w:asciiTheme="minorHAnsi" w:hAnsiTheme="minorHAnsi" w:cstheme="minorHAnsi"/>
                <w:color w:val="000000"/>
                <w:sz w:val="22"/>
                <w:szCs w:val="22"/>
              </w:rPr>
              <w:t>s’est-elle</w:t>
            </w:r>
            <w:proofErr w:type="spellEnd"/>
            <w:r w:rsidRPr="00271211">
              <w:rPr>
                <w:rFonts w:asciiTheme="minorHAnsi" w:hAnsiTheme="minorHAnsi" w:cstheme="minorHAnsi"/>
                <w:color w:val="000000"/>
                <w:sz w:val="22"/>
                <w:szCs w:val="22"/>
              </w:rPr>
              <w:t xml:space="preserve"> </w:t>
            </w:r>
            <w:proofErr w:type="spellStart"/>
            <w:r w:rsidRPr="00271211">
              <w:rPr>
                <w:rFonts w:asciiTheme="minorHAnsi" w:hAnsiTheme="minorHAnsi" w:cstheme="minorHAnsi"/>
                <w:color w:val="000000"/>
                <w:sz w:val="22"/>
                <w:szCs w:val="22"/>
              </w:rPr>
              <w:t>engagée</w:t>
            </w:r>
            <w:proofErr w:type="spellEnd"/>
            <w:r w:rsidRPr="00271211">
              <w:rPr>
                <w:rFonts w:asciiTheme="minorHAnsi" w:hAnsiTheme="minorHAnsi" w:cstheme="minorHAnsi"/>
                <w:color w:val="000000"/>
                <w:sz w:val="22"/>
                <w:szCs w:val="22"/>
              </w:rPr>
              <w:t xml:space="preserve"> </w:t>
            </w:r>
            <w:proofErr w:type="spellStart"/>
            <w:r w:rsidRPr="00271211">
              <w:rPr>
                <w:rFonts w:asciiTheme="minorHAnsi" w:hAnsiTheme="minorHAnsi" w:cstheme="minorHAnsi"/>
                <w:color w:val="000000"/>
                <w:sz w:val="22"/>
                <w:szCs w:val="22"/>
              </w:rPr>
              <w:t>envers</w:t>
            </w:r>
            <w:proofErr w:type="spellEnd"/>
            <w:r w:rsidRPr="00271211">
              <w:rPr>
                <w:rFonts w:asciiTheme="minorHAnsi" w:hAnsiTheme="minorHAnsi" w:cstheme="minorHAnsi"/>
                <w:color w:val="000000"/>
                <w:sz w:val="22"/>
                <w:szCs w:val="22"/>
              </w:rPr>
              <w:t xml:space="preserve"> la </w:t>
            </w:r>
            <w:proofErr w:type="spellStart"/>
            <w:r w:rsidRPr="00271211">
              <w:rPr>
                <w:rFonts w:asciiTheme="minorHAnsi" w:hAnsiTheme="minorHAnsi" w:cstheme="minorHAnsi"/>
                <w:color w:val="000000"/>
                <w:sz w:val="22"/>
                <w:szCs w:val="22"/>
              </w:rPr>
              <w:t>sûreté</w:t>
            </w:r>
            <w:proofErr w:type="spellEnd"/>
            <w:r w:rsidRPr="00271211">
              <w:rPr>
                <w:rFonts w:asciiTheme="minorHAnsi" w:hAnsiTheme="minorHAnsi" w:cstheme="minorHAnsi"/>
                <w:color w:val="000000"/>
                <w:sz w:val="22"/>
                <w:szCs w:val="22"/>
              </w:rPr>
              <w:t>?</w:t>
            </w:r>
          </w:p>
        </w:tc>
        <w:tc>
          <w:tcPr>
            <w:tcW w:w="1666" w:type="pct"/>
          </w:tcPr>
          <w:p w14:paraId="431AECB4" w14:textId="7EE8538F" w:rsidR="00EE1B4D" w:rsidRPr="00E747EE" w:rsidRDefault="00EE1B4D" w:rsidP="00EE1B4D">
            <w:pPr>
              <w:rPr>
                <w:rFonts w:ascii="Calibri" w:hAnsi="Calibri" w:cs="Calibri"/>
                <w:color w:val="000000"/>
                <w:sz w:val="20"/>
              </w:rPr>
            </w:pPr>
            <w:r w:rsidRPr="00E747EE">
              <w:rPr>
                <w:rFonts w:ascii="Calibri" w:hAnsi="Calibri" w:cs="Calibri"/>
                <w:color w:val="000000"/>
                <w:sz w:val="20"/>
              </w:rPr>
              <w:t>Yes, part of the biorisk management process implemented at this facility (Value of 1)</w:t>
            </w:r>
          </w:p>
        </w:tc>
      </w:tr>
      <w:tr w:rsidR="00EE1B4D" w:rsidRPr="002C5B97" w14:paraId="2AB1CAF6" w14:textId="77777777" w:rsidTr="00D77E33">
        <w:trPr>
          <w:trHeight w:val="300"/>
        </w:trPr>
        <w:tc>
          <w:tcPr>
            <w:tcW w:w="1667" w:type="pct"/>
            <w:noWrap/>
            <w:hideMark/>
          </w:tcPr>
          <w:p w14:paraId="05FC7F15"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3.       Does the institution have comprehensive biosecurity documentation?</w:t>
            </w:r>
          </w:p>
        </w:tc>
        <w:tc>
          <w:tcPr>
            <w:tcW w:w="1667" w:type="pct"/>
            <w:vAlign w:val="center"/>
          </w:tcPr>
          <w:p w14:paraId="5C2ADF0B" w14:textId="5CFDAFDE" w:rsidR="00EE1B4D" w:rsidRPr="00271211" w:rsidRDefault="00EE1B4D" w:rsidP="00EE1B4D">
            <w:pPr>
              <w:rPr>
                <w:rFonts w:asciiTheme="minorHAnsi" w:hAnsiTheme="minorHAnsi" w:cstheme="minorHAnsi"/>
                <w:color w:val="000000"/>
                <w:sz w:val="22"/>
                <w:szCs w:val="22"/>
              </w:rPr>
            </w:pPr>
            <w:r w:rsidRPr="00271211">
              <w:rPr>
                <w:rFonts w:asciiTheme="minorHAnsi" w:hAnsiTheme="minorHAnsi" w:cstheme="minorHAnsi"/>
                <w:color w:val="000000"/>
                <w:sz w:val="22"/>
                <w:szCs w:val="22"/>
              </w:rPr>
              <w:t xml:space="preserve">(40) </w:t>
            </w:r>
            <w:proofErr w:type="spellStart"/>
            <w:r w:rsidRPr="00271211">
              <w:rPr>
                <w:rFonts w:asciiTheme="minorHAnsi" w:hAnsiTheme="minorHAnsi" w:cstheme="minorHAnsi"/>
                <w:color w:val="000000"/>
                <w:sz w:val="22"/>
                <w:szCs w:val="22"/>
              </w:rPr>
              <w:t>L’institution</w:t>
            </w:r>
            <w:proofErr w:type="spellEnd"/>
            <w:r w:rsidRPr="00271211">
              <w:rPr>
                <w:rFonts w:asciiTheme="minorHAnsi" w:hAnsiTheme="minorHAnsi" w:cstheme="minorHAnsi"/>
                <w:color w:val="000000"/>
                <w:sz w:val="22"/>
                <w:szCs w:val="22"/>
              </w:rPr>
              <w:t xml:space="preserve"> a-t-</w:t>
            </w:r>
            <w:proofErr w:type="spellStart"/>
            <w:r w:rsidRPr="00271211">
              <w:rPr>
                <w:rFonts w:asciiTheme="minorHAnsi" w:hAnsiTheme="minorHAnsi" w:cstheme="minorHAnsi"/>
                <w:color w:val="000000"/>
                <w:sz w:val="22"/>
                <w:szCs w:val="22"/>
              </w:rPr>
              <w:t>elle</w:t>
            </w:r>
            <w:proofErr w:type="spellEnd"/>
            <w:r w:rsidRPr="00271211">
              <w:rPr>
                <w:rFonts w:asciiTheme="minorHAnsi" w:hAnsiTheme="minorHAnsi" w:cstheme="minorHAnsi"/>
                <w:color w:val="000000"/>
                <w:sz w:val="22"/>
                <w:szCs w:val="22"/>
              </w:rPr>
              <w:t xml:space="preserve"> </w:t>
            </w:r>
            <w:proofErr w:type="spellStart"/>
            <w:r w:rsidRPr="00271211">
              <w:rPr>
                <w:rFonts w:asciiTheme="minorHAnsi" w:hAnsiTheme="minorHAnsi" w:cstheme="minorHAnsi"/>
                <w:color w:val="000000"/>
                <w:sz w:val="22"/>
                <w:szCs w:val="22"/>
              </w:rPr>
              <w:t>une</w:t>
            </w:r>
            <w:proofErr w:type="spellEnd"/>
            <w:r w:rsidRPr="00271211">
              <w:rPr>
                <w:rFonts w:asciiTheme="minorHAnsi" w:hAnsiTheme="minorHAnsi" w:cstheme="minorHAnsi"/>
                <w:color w:val="000000"/>
                <w:sz w:val="22"/>
                <w:szCs w:val="22"/>
              </w:rPr>
              <w:t xml:space="preserve"> documentation </w:t>
            </w:r>
            <w:proofErr w:type="spellStart"/>
            <w:r w:rsidRPr="00271211">
              <w:rPr>
                <w:rFonts w:asciiTheme="minorHAnsi" w:hAnsiTheme="minorHAnsi" w:cstheme="minorHAnsi"/>
                <w:color w:val="000000"/>
                <w:sz w:val="22"/>
                <w:szCs w:val="22"/>
              </w:rPr>
              <w:t>complète</w:t>
            </w:r>
            <w:proofErr w:type="spellEnd"/>
            <w:r w:rsidRPr="00271211">
              <w:rPr>
                <w:rFonts w:asciiTheme="minorHAnsi" w:hAnsiTheme="minorHAnsi" w:cstheme="minorHAnsi"/>
                <w:color w:val="000000"/>
                <w:sz w:val="22"/>
                <w:szCs w:val="22"/>
              </w:rPr>
              <w:t xml:space="preserve"> </w:t>
            </w:r>
            <w:proofErr w:type="spellStart"/>
            <w:r w:rsidRPr="00271211">
              <w:rPr>
                <w:rFonts w:asciiTheme="minorHAnsi" w:hAnsiTheme="minorHAnsi" w:cstheme="minorHAnsi"/>
                <w:color w:val="000000"/>
                <w:sz w:val="22"/>
                <w:szCs w:val="22"/>
              </w:rPr>
              <w:t>en</w:t>
            </w:r>
            <w:proofErr w:type="spellEnd"/>
            <w:r w:rsidRPr="00271211">
              <w:rPr>
                <w:rFonts w:asciiTheme="minorHAnsi" w:hAnsiTheme="minorHAnsi" w:cstheme="minorHAnsi"/>
                <w:color w:val="000000"/>
                <w:sz w:val="22"/>
                <w:szCs w:val="22"/>
              </w:rPr>
              <w:t xml:space="preserve"> matière de </w:t>
            </w:r>
            <w:proofErr w:type="spellStart"/>
            <w:r w:rsidRPr="00271211">
              <w:rPr>
                <w:rFonts w:asciiTheme="minorHAnsi" w:hAnsiTheme="minorHAnsi" w:cstheme="minorHAnsi"/>
                <w:color w:val="000000"/>
                <w:sz w:val="22"/>
                <w:szCs w:val="22"/>
              </w:rPr>
              <w:t>biosûreté</w:t>
            </w:r>
            <w:proofErr w:type="spellEnd"/>
            <w:r w:rsidRPr="00271211">
              <w:rPr>
                <w:rFonts w:asciiTheme="minorHAnsi" w:hAnsiTheme="minorHAnsi" w:cstheme="minorHAnsi"/>
                <w:color w:val="000000"/>
                <w:sz w:val="22"/>
                <w:szCs w:val="22"/>
              </w:rPr>
              <w:t>?</w:t>
            </w:r>
          </w:p>
        </w:tc>
        <w:tc>
          <w:tcPr>
            <w:tcW w:w="1666" w:type="pct"/>
          </w:tcPr>
          <w:p w14:paraId="42A40DCA" w14:textId="27936232" w:rsidR="00EE1B4D" w:rsidRPr="00E747EE" w:rsidRDefault="00EE1B4D" w:rsidP="00EE1B4D">
            <w:pPr>
              <w:rPr>
                <w:rFonts w:ascii="Calibri" w:hAnsi="Calibri" w:cs="Calibri"/>
                <w:color w:val="000000"/>
                <w:sz w:val="20"/>
              </w:rPr>
            </w:pPr>
            <w:r w:rsidRPr="00E747EE">
              <w:rPr>
                <w:rFonts w:ascii="Calibri" w:hAnsi="Calibri" w:cs="Calibri"/>
                <w:color w:val="000000"/>
                <w:sz w:val="20"/>
              </w:rPr>
              <w:t>Yes, part of the biorisk management process implemented at this facility (Value of 1)</w:t>
            </w:r>
          </w:p>
        </w:tc>
      </w:tr>
      <w:tr w:rsidR="00EE1B4D" w:rsidRPr="002C5B97" w14:paraId="37CA88D4" w14:textId="77777777" w:rsidTr="00D77E33">
        <w:trPr>
          <w:trHeight w:val="300"/>
        </w:trPr>
        <w:tc>
          <w:tcPr>
            <w:tcW w:w="1667" w:type="pct"/>
            <w:noWrap/>
            <w:hideMark/>
          </w:tcPr>
          <w:p w14:paraId="01C40B46"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4.       Does the institution conduct biosecurity drills or exercises?</w:t>
            </w:r>
          </w:p>
        </w:tc>
        <w:tc>
          <w:tcPr>
            <w:tcW w:w="1667" w:type="pct"/>
            <w:vAlign w:val="center"/>
          </w:tcPr>
          <w:p w14:paraId="005FA653" w14:textId="0B50CC2A" w:rsidR="00EE1B4D" w:rsidRPr="00271211" w:rsidRDefault="00EE1B4D" w:rsidP="00EE1B4D">
            <w:pPr>
              <w:rPr>
                <w:rFonts w:asciiTheme="minorHAnsi" w:hAnsiTheme="minorHAnsi" w:cstheme="minorHAnsi"/>
                <w:color w:val="000000"/>
                <w:sz w:val="22"/>
                <w:szCs w:val="22"/>
              </w:rPr>
            </w:pPr>
            <w:proofErr w:type="spellStart"/>
            <w:r w:rsidRPr="00271211">
              <w:rPr>
                <w:rFonts w:asciiTheme="minorHAnsi" w:hAnsiTheme="minorHAnsi" w:cstheme="minorHAnsi"/>
                <w:color w:val="000000"/>
                <w:sz w:val="22"/>
                <w:szCs w:val="22"/>
              </w:rPr>
              <w:t>L’institution</w:t>
            </w:r>
            <w:proofErr w:type="spellEnd"/>
            <w:r w:rsidRPr="00271211">
              <w:rPr>
                <w:rFonts w:asciiTheme="minorHAnsi" w:hAnsiTheme="minorHAnsi" w:cstheme="minorHAnsi"/>
                <w:color w:val="000000"/>
                <w:sz w:val="22"/>
                <w:szCs w:val="22"/>
              </w:rPr>
              <w:t xml:space="preserve"> </w:t>
            </w:r>
            <w:proofErr w:type="spellStart"/>
            <w:r w:rsidRPr="00271211">
              <w:rPr>
                <w:rFonts w:asciiTheme="minorHAnsi" w:hAnsiTheme="minorHAnsi" w:cstheme="minorHAnsi"/>
                <w:color w:val="000000"/>
                <w:sz w:val="22"/>
                <w:szCs w:val="22"/>
              </w:rPr>
              <w:t>mène</w:t>
            </w:r>
            <w:proofErr w:type="spellEnd"/>
            <w:r w:rsidRPr="00271211">
              <w:rPr>
                <w:rFonts w:asciiTheme="minorHAnsi" w:hAnsiTheme="minorHAnsi" w:cstheme="minorHAnsi"/>
                <w:color w:val="000000"/>
                <w:sz w:val="22"/>
                <w:szCs w:val="22"/>
              </w:rPr>
              <w:t>-t-</w:t>
            </w:r>
            <w:proofErr w:type="spellStart"/>
            <w:r w:rsidRPr="00271211">
              <w:rPr>
                <w:rFonts w:asciiTheme="minorHAnsi" w:hAnsiTheme="minorHAnsi" w:cstheme="minorHAnsi"/>
                <w:color w:val="000000"/>
                <w:sz w:val="22"/>
                <w:szCs w:val="22"/>
              </w:rPr>
              <w:t>elle</w:t>
            </w:r>
            <w:proofErr w:type="spellEnd"/>
            <w:r w:rsidRPr="00271211">
              <w:rPr>
                <w:rFonts w:asciiTheme="minorHAnsi" w:hAnsiTheme="minorHAnsi" w:cstheme="minorHAnsi"/>
                <w:color w:val="000000"/>
                <w:sz w:val="22"/>
                <w:szCs w:val="22"/>
              </w:rPr>
              <w:t xml:space="preserve"> des </w:t>
            </w:r>
            <w:proofErr w:type="spellStart"/>
            <w:r w:rsidRPr="00271211">
              <w:rPr>
                <w:rFonts w:asciiTheme="minorHAnsi" w:hAnsiTheme="minorHAnsi" w:cstheme="minorHAnsi"/>
                <w:color w:val="000000"/>
                <w:sz w:val="22"/>
                <w:szCs w:val="22"/>
              </w:rPr>
              <w:t>exercices</w:t>
            </w:r>
            <w:proofErr w:type="spellEnd"/>
            <w:r w:rsidRPr="00271211">
              <w:rPr>
                <w:rFonts w:asciiTheme="minorHAnsi" w:hAnsiTheme="minorHAnsi" w:cstheme="minorHAnsi"/>
                <w:color w:val="000000"/>
                <w:sz w:val="22"/>
                <w:szCs w:val="22"/>
              </w:rPr>
              <w:t xml:space="preserve"> </w:t>
            </w:r>
            <w:proofErr w:type="spellStart"/>
            <w:r w:rsidRPr="00271211">
              <w:rPr>
                <w:rFonts w:asciiTheme="minorHAnsi" w:hAnsiTheme="minorHAnsi" w:cstheme="minorHAnsi"/>
                <w:color w:val="000000"/>
                <w:sz w:val="22"/>
                <w:szCs w:val="22"/>
              </w:rPr>
              <w:t>ou</w:t>
            </w:r>
            <w:proofErr w:type="spellEnd"/>
            <w:r w:rsidRPr="00271211">
              <w:rPr>
                <w:rFonts w:asciiTheme="minorHAnsi" w:hAnsiTheme="minorHAnsi" w:cstheme="minorHAnsi"/>
                <w:color w:val="000000"/>
                <w:sz w:val="22"/>
                <w:szCs w:val="22"/>
              </w:rPr>
              <w:t xml:space="preserve"> des simulations relatives à la </w:t>
            </w:r>
            <w:proofErr w:type="spellStart"/>
            <w:r w:rsidRPr="00271211">
              <w:rPr>
                <w:rFonts w:asciiTheme="minorHAnsi" w:hAnsiTheme="minorHAnsi" w:cstheme="minorHAnsi"/>
                <w:color w:val="000000"/>
                <w:sz w:val="22"/>
                <w:szCs w:val="22"/>
              </w:rPr>
              <w:t>biosûreté</w:t>
            </w:r>
            <w:proofErr w:type="spellEnd"/>
            <w:r w:rsidRPr="00271211">
              <w:rPr>
                <w:rFonts w:asciiTheme="minorHAnsi" w:hAnsiTheme="minorHAnsi" w:cstheme="minorHAnsi"/>
                <w:color w:val="000000"/>
                <w:sz w:val="22"/>
                <w:szCs w:val="22"/>
              </w:rPr>
              <w:t>?</w:t>
            </w:r>
          </w:p>
        </w:tc>
        <w:tc>
          <w:tcPr>
            <w:tcW w:w="1666" w:type="pct"/>
          </w:tcPr>
          <w:p w14:paraId="58F12FFB" w14:textId="73BBA2C0" w:rsidR="00EE1B4D" w:rsidRPr="00E747EE" w:rsidRDefault="00EE1B4D" w:rsidP="00EE1B4D">
            <w:pPr>
              <w:rPr>
                <w:rFonts w:ascii="Calibri" w:hAnsi="Calibri" w:cs="Calibri"/>
                <w:color w:val="000000"/>
                <w:sz w:val="20"/>
              </w:rPr>
            </w:pPr>
            <w:r w:rsidRPr="00E747EE">
              <w:rPr>
                <w:rFonts w:ascii="Calibri" w:hAnsi="Calibri" w:cs="Calibri"/>
                <w:color w:val="000000"/>
                <w:sz w:val="20"/>
              </w:rPr>
              <w:t>Yes, part of the biorisk management process implemented at this facility (Value of 1)</w:t>
            </w:r>
          </w:p>
        </w:tc>
      </w:tr>
      <w:tr w:rsidR="00EE1B4D" w:rsidRPr="002C5B97" w14:paraId="3D9496E8" w14:textId="77777777" w:rsidTr="00D77E33">
        <w:trPr>
          <w:trHeight w:val="300"/>
        </w:trPr>
        <w:tc>
          <w:tcPr>
            <w:tcW w:w="1667" w:type="pct"/>
            <w:noWrap/>
            <w:hideMark/>
          </w:tcPr>
          <w:p w14:paraId="6FEFF2EC"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5.       Does the institution periodically review the biosecurity program?</w:t>
            </w:r>
          </w:p>
        </w:tc>
        <w:tc>
          <w:tcPr>
            <w:tcW w:w="1667" w:type="pct"/>
            <w:vAlign w:val="center"/>
          </w:tcPr>
          <w:p w14:paraId="726D7028" w14:textId="35B52C0B" w:rsidR="00EE1B4D" w:rsidRPr="00271211" w:rsidRDefault="00EE1B4D" w:rsidP="00EE1B4D">
            <w:pPr>
              <w:rPr>
                <w:rFonts w:asciiTheme="minorHAnsi" w:hAnsiTheme="minorHAnsi" w:cstheme="minorHAnsi"/>
                <w:color w:val="000000"/>
                <w:sz w:val="22"/>
                <w:szCs w:val="22"/>
              </w:rPr>
            </w:pPr>
            <w:proofErr w:type="spellStart"/>
            <w:r w:rsidRPr="00271211">
              <w:rPr>
                <w:rFonts w:asciiTheme="minorHAnsi" w:hAnsiTheme="minorHAnsi" w:cstheme="minorHAnsi"/>
                <w:color w:val="000000"/>
                <w:sz w:val="22"/>
                <w:szCs w:val="22"/>
              </w:rPr>
              <w:t>L’institution</w:t>
            </w:r>
            <w:proofErr w:type="spellEnd"/>
            <w:r w:rsidRPr="00271211">
              <w:rPr>
                <w:rFonts w:asciiTheme="minorHAnsi" w:hAnsiTheme="minorHAnsi" w:cstheme="minorHAnsi"/>
                <w:color w:val="000000"/>
                <w:sz w:val="22"/>
                <w:szCs w:val="22"/>
              </w:rPr>
              <w:t xml:space="preserve"> examine-t-</w:t>
            </w:r>
            <w:proofErr w:type="spellStart"/>
            <w:r w:rsidRPr="00271211">
              <w:rPr>
                <w:rFonts w:asciiTheme="minorHAnsi" w:hAnsiTheme="minorHAnsi" w:cstheme="minorHAnsi"/>
                <w:color w:val="000000"/>
                <w:sz w:val="22"/>
                <w:szCs w:val="22"/>
              </w:rPr>
              <w:t>elle</w:t>
            </w:r>
            <w:proofErr w:type="spellEnd"/>
            <w:r w:rsidRPr="00271211">
              <w:rPr>
                <w:rFonts w:asciiTheme="minorHAnsi" w:hAnsiTheme="minorHAnsi" w:cstheme="minorHAnsi"/>
                <w:color w:val="000000"/>
                <w:sz w:val="22"/>
                <w:szCs w:val="22"/>
              </w:rPr>
              <w:t xml:space="preserve"> </w:t>
            </w:r>
            <w:proofErr w:type="spellStart"/>
            <w:r w:rsidRPr="00271211">
              <w:rPr>
                <w:rFonts w:asciiTheme="minorHAnsi" w:hAnsiTheme="minorHAnsi" w:cstheme="minorHAnsi"/>
                <w:color w:val="000000"/>
                <w:sz w:val="22"/>
                <w:szCs w:val="22"/>
              </w:rPr>
              <w:t>périodiquement</w:t>
            </w:r>
            <w:proofErr w:type="spellEnd"/>
            <w:r w:rsidRPr="00271211">
              <w:rPr>
                <w:rFonts w:asciiTheme="minorHAnsi" w:hAnsiTheme="minorHAnsi" w:cstheme="minorHAnsi"/>
                <w:color w:val="000000"/>
                <w:sz w:val="22"/>
                <w:szCs w:val="22"/>
              </w:rPr>
              <w:t xml:space="preserve"> le </w:t>
            </w:r>
            <w:proofErr w:type="spellStart"/>
            <w:r w:rsidRPr="00271211">
              <w:rPr>
                <w:rFonts w:asciiTheme="minorHAnsi" w:hAnsiTheme="minorHAnsi" w:cstheme="minorHAnsi"/>
                <w:color w:val="000000"/>
                <w:sz w:val="22"/>
                <w:szCs w:val="22"/>
              </w:rPr>
              <w:t>programme</w:t>
            </w:r>
            <w:proofErr w:type="spellEnd"/>
            <w:r w:rsidRPr="00271211">
              <w:rPr>
                <w:rFonts w:asciiTheme="minorHAnsi" w:hAnsiTheme="minorHAnsi" w:cstheme="minorHAnsi"/>
                <w:color w:val="000000"/>
                <w:sz w:val="22"/>
                <w:szCs w:val="22"/>
              </w:rPr>
              <w:t xml:space="preserve"> </w:t>
            </w:r>
            <w:proofErr w:type="spellStart"/>
            <w:r w:rsidRPr="00271211">
              <w:rPr>
                <w:rFonts w:asciiTheme="minorHAnsi" w:hAnsiTheme="minorHAnsi" w:cstheme="minorHAnsi"/>
                <w:color w:val="000000"/>
                <w:sz w:val="22"/>
                <w:szCs w:val="22"/>
              </w:rPr>
              <w:t>relatif</w:t>
            </w:r>
            <w:proofErr w:type="spellEnd"/>
            <w:r w:rsidRPr="00271211">
              <w:rPr>
                <w:rFonts w:asciiTheme="minorHAnsi" w:hAnsiTheme="minorHAnsi" w:cstheme="minorHAnsi"/>
                <w:color w:val="000000"/>
                <w:sz w:val="22"/>
                <w:szCs w:val="22"/>
              </w:rPr>
              <w:t xml:space="preserve"> à la </w:t>
            </w:r>
            <w:proofErr w:type="spellStart"/>
            <w:r w:rsidRPr="00271211">
              <w:rPr>
                <w:rFonts w:asciiTheme="minorHAnsi" w:hAnsiTheme="minorHAnsi" w:cstheme="minorHAnsi"/>
                <w:color w:val="000000"/>
                <w:sz w:val="22"/>
                <w:szCs w:val="22"/>
              </w:rPr>
              <w:t>biosûreté</w:t>
            </w:r>
            <w:proofErr w:type="spellEnd"/>
            <w:r w:rsidRPr="00271211">
              <w:rPr>
                <w:rFonts w:asciiTheme="minorHAnsi" w:hAnsiTheme="minorHAnsi" w:cstheme="minorHAnsi"/>
                <w:color w:val="000000"/>
                <w:sz w:val="22"/>
                <w:szCs w:val="22"/>
              </w:rPr>
              <w:t>?</w:t>
            </w:r>
          </w:p>
        </w:tc>
        <w:tc>
          <w:tcPr>
            <w:tcW w:w="1666" w:type="pct"/>
          </w:tcPr>
          <w:p w14:paraId="634733A1" w14:textId="707C7A51" w:rsidR="00EE1B4D" w:rsidRPr="00E747EE" w:rsidRDefault="00EE1B4D" w:rsidP="00EE1B4D">
            <w:pPr>
              <w:rPr>
                <w:rFonts w:ascii="Calibri" w:hAnsi="Calibri" w:cs="Calibri"/>
                <w:color w:val="000000"/>
                <w:sz w:val="20"/>
              </w:rPr>
            </w:pPr>
            <w:r w:rsidRPr="00E747EE">
              <w:rPr>
                <w:rFonts w:ascii="Calibri" w:hAnsi="Calibri" w:cs="Calibri"/>
                <w:color w:val="000000"/>
                <w:sz w:val="20"/>
              </w:rPr>
              <w:t>Yes, part of the biorisk management process implemented at this facility (Value of 1)</w:t>
            </w:r>
          </w:p>
        </w:tc>
      </w:tr>
      <w:tr w:rsidR="0046553F" w:rsidRPr="002C5B97" w14:paraId="4D339CA3" w14:textId="77777777" w:rsidTr="0046553F">
        <w:trPr>
          <w:trHeight w:val="330"/>
        </w:trPr>
        <w:tc>
          <w:tcPr>
            <w:tcW w:w="5000" w:type="pct"/>
            <w:gridSpan w:val="3"/>
            <w:hideMark/>
          </w:tcPr>
          <w:p w14:paraId="03CC3C58" w14:textId="2302BBE5" w:rsidR="0046553F" w:rsidRPr="00E747EE" w:rsidRDefault="0046553F" w:rsidP="0046553F">
            <w:pPr>
              <w:jc w:val="center"/>
              <w:rPr>
                <w:rFonts w:cs="Calibri"/>
                <w:b/>
                <w:bCs/>
                <w:color w:val="4F81BD"/>
                <w:sz w:val="26"/>
                <w:szCs w:val="26"/>
              </w:rPr>
            </w:pPr>
            <w:r w:rsidRPr="00E747EE">
              <w:rPr>
                <w:rFonts w:cstheme="minorHAnsi"/>
                <w:b/>
                <w:bCs/>
                <w:color w:val="000000" w:themeColor="text1"/>
                <w:sz w:val="22"/>
                <w:szCs w:val="22"/>
              </w:rPr>
              <w:t>Physical security</w:t>
            </w:r>
            <w:r w:rsidR="00EE1B4D">
              <w:rPr>
                <w:rFonts w:cstheme="minorHAnsi"/>
                <w:b/>
                <w:bCs/>
                <w:color w:val="000000" w:themeColor="text1"/>
                <w:sz w:val="22"/>
                <w:szCs w:val="22"/>
              </w:rPr>
              <w:t xml:space="preserve"> (</w:t>
            </w:r>
            <w:proofErr w:type="spellStart"/>
            <w:r w:rsidR="00EE1B4D" w:rsidRPr="00EE1B4D">
              <w:rPr>
                <w:rFonts w:cstheme="minorHAnsi"/>
                <w:b/>
                <w:bCs/>
                <w:color w:val="000000" w:themeColor="text1"/>
                <w:sz w:val="22"/>
                <w:szCs w:val="22"/>
              </w:rPr>
              <w:t>Sûreté</w:t>
            </w:r>
            <w:proofErr w:type="spellEnd"/>
            <w:r w:rsidR="00EE1B4D" w:rsidRPr="00EE1B4D">
              <w:rPr>
                <w:rFonts w:cstheme="minorHAnsi"/>
                <w:b/>
                <w:bCs/>
                <w:color w:val="000000" w:themeColor="text1"/>
                <w:sz w:val="22"/>
                <w:szCs w:val="22"/>
              </w:rPr>
              <w:t xml:space="preserve"> physique</w:t>
            </w:r>
            <w:r w:rsidR="00EE1B4D">
              <w:rPr>
                <w:rFonts w:cstheme="minorHAnsi"/>
                <w:b/>
                <w:bCs/>
                <w:color w:val="000000" w:themeColor="text1"/>
                <w:sz w:val="22"/>
                <w:szCs w:val="22"/>
              </w:rPr>
              <w:t>)</w:t>
            </w:r>
          </w:p>
        </w:tc>
      </w:tr>
      <w:tr w:rsidR="00EE1B4D" w:rsidRPr="002C5B97" w14:paraId="706415EE" w14:textId="77777777" w:rsidTr="002734A0">
        <w:trPr>
          <w:trHeight w:val="300"/>
        </w:trPr>
        <w:tc>
          <w:tcPr>
            <w:tcW w:w="1667" w:type="pct"/>
            <w:noWrap/>
            <w:hideMark/>
          </w:tcPr>
          <w:p w14:paraId="500CFA8C"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1.       What type (if any) of a perimeter security exists outside the building(s)?</w:t>
            </w:r>
          </w:p>
        </w:tc>
        <w:tc>
          <w:tcPr>
            <w:tcW w:w="1667" w:type="pct"/>
            <w:vAlign w:val="center"/>
          </w:tcPr>
          <w:p w14:paraId="364D24F9" w14:textId="1DA1870B" w:rsidR="00EE1B4D" w:rsidRPr="00EE1B4D" w:rsidRDefault="00EE1B4D" w:rsidP="00EE1B4D">
            <w:pPr>
              <w:rPr>
                <w:rFonts w:asciiTheme="minorHAnsi" w:hAnsiTheme="minorHAnsi" w:cstheme="minorHAnsi"/>
                <w:color w:val="000000"/>
                <w:sz w:val="18"/>
                <w:szCs w:val="18"/>
              </w:rPr>
            </w:pPr>
            <w:proofErr w:type="spellStart"/>
            <w:r w:rsidRPr="00EE1B4D">
              <w:rPr>
                <w:rFonts w:asciiTheme="minorHAnsi" w:hAnsiTheme="minorHAnsi" w:cstheme="minorHAnsi"/>
                <w:color w:val="000000"/>
                <w:sz w:val="20"/>
              </w:rPr>
              <w:t>Quel</w:t>
            </w:r>
            <w:proofErr w:type="spellEnd"/>
            <w:r w:rsidRPr="00EE1B4D">
              <w:rPr>
                <w:rFonts w:asciiTheme="minorHAnsi" w:hAnsiTheme="minorHAnsi" w:cstheme="minorHAnsi"/>
                <w:color w:val="000000"/>
                <w:sz w:val="20"/>
              </w:rPr>
              <w:t xml:space="preserve"> type de </w:t>
            </w:r>
            <w:proofErr w:type="spellStart"/>
            <w:r w:rsidRPr="00EE1B4D">
              <w:rPr>
                <w:rFonts w:asciiTheme="minorHAnsi" w:hAnsiTheme="minorHAnsi" w:cstheme="minorHAnsi"/>
                <w:color w:val="000000"/>
                <w:sz w:val="20"/>
              </w:rPr>
              <w:t>périmètre</w:t>
            </w:r>
            <w:proofErr w:type="spell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existe</w:t>
            </w:r>
            <w:proofErr w:type="spell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ou</w:t>
            </w:r>
            <w:proofErr w:type="spellEnd"/>
            <w:r w:rsidRPr="00EE1B4D">
              <w:rPr>
                <w:rFonts w:asciiTheme="minorHAnsi" w:hAnsiTheme="minorHAnsi" w:cstheme="minorHAnsi"/>
                <w:color w:val="000000"/>
                <w:sz w:val="20"/>
              </w:rPr>
              <w:t xml:space="preserve"> non) </w:t>
            </w:r>
            <w:proofErr w:type="spellStart"/>
            <w:r w:rsidRPr="00EE1B4D">
              <w:rPr>
                <w:rFonts w:asciiTheme="minorHAnsi" w:hAnsiTheme="minorHAnsi" w:cstheme="minorHAnsi"/>
                <w:color w:val="000000"/>
                <w:sz w:val="20"/>
              </w:rPr>
              <w:t>autour</w:t>
            </w:r>
            <w:proofErr w:type="spellEnd"/>
            <w:r w:rsidRPr="00EE1B4D">
              <w:rPr>
                <w:rFonts w:asciiTheme="minorHAnsi" w:hAnsiTheme="minorHAnsi" w:cstheme="minorHAnsi"/>
                <w:color w:val="000000"/>
                <w:sz w:val="20"/>
              </w:rPr>
              <w:t xml:space="preserve"> du campus </w:t>
            </w:r>
            <w:proofErr w:type="spellStart"/>
            <w:r w:rsidRPr="00EE1B4D">
              <w:rPr>
                <w:rFonts w:asciiTheme="minorHAnsi" w:hAnsiTheme="minorHAnsi" w:cstheme="minorHAnsi"/>
                <w:color w:val="000000"/>
                <w:sz w:val="20"/>
              </w:rPr>
              <w:t>ou</w:t>
            </w:r>
            <w:proofErr w:type="spellEnd"/>
            <w:r w:rsidRPr="00EE1B4D">
              <w:rPr>
                <w:rFonts w:asciiTheme="minorHAnsi" w:hAnsiTheme="minorHAnsi" w:cstheme="minorHAnsi"/>
                <w:color w:val="000000"/>
                <w:sz w:val="20"/>
              </w:rPr>
              <w:t xml:space="preserve"> de </w:t>
            </w:r>
            <w:proofErr w:type="spellStart"/>
            <w:proofErr w:type="gramStart"/>
            <w:r w:rsidRPr="00EE1B4D">
              <w:rPr>
                <w:rFonts w:asciiTheme="minorHAnsi" w:hAnsiTheme="minorHAnsi" w:cstheme="minorHAnsi"/>
                <w:color w:val="000000"/>
                <w:sz w:val="20"/>
              </w:rPr>
              <w:t>l’installation</w:t>
            </w:r>
            <w:proofErr w:type="spellEnd"/>
            <w:r w:rsidRPr="00EE1B4D">
              <w:rPr>
                <w:rFonts w:asciiTheme="minorHAnsi" w:hAnsiTheme="minorHAnsi" w:cstheme="minorHAnsi"/>
                <w:color w:val="000000"/>
                <w:sz w:val="20"/>
              </w:rPr>
              <w:t xml:space="preserve"> ?</w:t>
            </w:r>
            <w:proofErr w:type="gramEnd"/>
          </w:p>
        </w:tc>
        <w:tc>
          <w:tcPr>
            <w:tcW w:w="1666" w:type="pct"/>
          </w:tcPr>
          <w:p w14:paraId="1CF4A4D4" w14:textId="59F8BBE5" w:rsidR="00EE1B4D" w:rsidRPr="00E747EE" w:rsidRDefault="00EE1B4D" w:rsidP="00EE1B4D">
            <w:pPr>
              <w:rPr>
                <w:rFonts w:ascii="Calibri" w:hAnsi="Calibri" w:cs="Calibri"/>
                <w:color w:val="000000"/>
                <w:sz w:val="20"/>
              </w:rPr>
            </w:pPr>
            <w:r w:rsidRPr="00E747EE">
              <w:rPr>
                <w:rFonts w:ascii="Calibri" w:hAnsi="Calibri" w:cs="Calibri"/>
                <w:color w:val="000000"/>
                <w:sz w:val="20"/>
              </w:rPr>
              <w:t xml:space="preserve">No, since open campus there are not specific perimeters outside of the building (Value of 0) </w:t>
            </w:r>
          </w:p>
        </w:tc>
      </w:tr>
      <w:tr w:rsidR="00EE1B4D" w:rsidRPr="002C5B97" w14:paraId="054D639D" w14:textId="77777777" w:rsidTr="002734A0">
        <w:trPr>
          <w:trHeight w:val="300"/>
        </w:trPr>
        <w:tc>
          <w:tcPr>
            <w:tcW w:w="1667" w:type="pct"/>
            <w:noWrap/>
            <w:hideMark/>
          </w:tcPr>
          <w:p w14:paraId="4AAA3F26"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2.        How many barriers exist between public areas and the biological agent?</w:t>
            </w:r>
          </w:p>
        </w:tc>
        <w:tc>
          <w:tcPr>
            <w:tcW w:w="1667" w:type="pct"/>
            <w:vAlign w:val="center"/>
          </w:tcPr>
          <w:p w14:paraId="5CB64931" w14:textId="58C676D4" w:rsidR="00EE1B4D" w:rsidRPr="00EE1B4D" w:rsidRDefault="00EE1B4D" w:rsidP="00EE1B4D">
            <w:pPr>
              <w:rPr>
                <w:rFonts w:asciiTheme="minorHAnsi" w:hAnsiTheme="minorHAnsi" w:cstheme="minorHAnsi"/>
                <w:color w:val="000000"/>
                <w:sz w:val="18"/>
                <w:szCs w:val="18"/>
              </w:rPr>
            </w:pPr>
            <w:r w:rsidRPr="00EE1B4D">
              <w:rPr>
                <w:rFonts w:asciiTheme="minorHAnsi" w:hAnsiTheme="minorHAnsi" w:cstheme="minorHAnsi"/>
                <w:color w:val="000000"/>
                <w:sz w:val="20"/>
              </w:rPr>
              <w:t xml:space="preserve">Le </w:t>
            </w:r>
            <w:proofErr w:type="spellStart"/>
            <w:r w:rsidRPr="00EE1B4D">
              <w:rPr>
                <w:rFonts w:asciiTheme="minorHAnsi" w:hAnsiTheme="minorHAnsi" w:cstheme="minorHAnsi"/>
                <w:color w:val="000000"/>
                <w:sz w:val="20"/>
              </w:rPr>
              <w:t>bâtiment</w:t>
            </w:r>
            <w:proofErr w:type="spellEnd"/>
            <w:r w:rsidRPr="00EE1B4D">
              <w:rPr>
                <w:rFonts w:asciiTheme="minorHAnsi" w:hAnsiTheme="minorHAnsi" w:cstheme="minorHAnsi"/>
                <w:color w:val="000000"/>
                <w:sz w:val="20"/>
              </w:rPr>
              <w:t xml:space="preserve"> qui </w:t>
            </w:r>
            <w:proofErr w:type="spellStart"/>
            <w:r w:rsidRPr="00EE1B4D">
              <w:rPr>
                <w:rFonts w:asciiTheme="minorHAnsi" w:hAnsiTheme="minorHAnsi" w:cstheme="minorHAnsi"/>
                <w:color w:val="000000"/>
                <w:sz w:val="20"/>
              </w:rPr>
              <w:t>abrite</w:t>
            </w:r>
            <w:proofErr w:type="spell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l’agent</w:t>
            </w:r>
            <w:proofErr w:type="spell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possède</w:t>
            </w:r>
            <w:proofErr w:type="spellEnd"/>
            <w:r w:rsidRPr="00EE1B4D">
              <w:rPr>
                <w:rFonts w:asciiTheme="minorHAnsi" w:hAnsiTheme="minorHAnsi" w:cstheme="minorHAnsi"/>
                <w:color w:val="000000"/>
                <w:sz w:val="20"/>
              </w:rPr>
              <w:t xml:space="preserve">-t-il un </w:t>
            </w:r>
            <w:proofErr w:type="spellStart"/>
            <w:r w:rsidRPr="00EE1B4D">
              <w:rPr>
                <w:rFonts w:asciiTheme="minorHAnsi" w:hAnsiTheme="minorHAnsi" w:cstheme="minorHAnsi"/>
                <w:color w:val="000000"/>
                <w:sz w:val="20"/>
              </w:rPr>
              <w:t>système</w:t>
            </w:r>
            <w:proofErr w:type="spellEnd"/>
            <w:r w:rsidRPr="00EE1B4D">
              <w:rPr>
                <w:rFonts w:asciiTheme="minorHAnsi" w:hAnsiTheme="minorHAnsi" w:cstheme="minorHAnsi"/>
                <w:color w:val="000000"/>
                <w:sz w:val="20"/>
              </w:rPr>
              <w:t xml:space="preserve"> de </w:t>
            </w:r>
            <w:proofErr w:type="spellStart"/>
            <w:r w:rsidRPr="00EE1B4D">
              <w:rPr>
                <w:rFonts w:asciiTheme="minorHAnsi" w:hAnsiTheme="minorHAnsi" w:cstheme="minorHAnsi"/>
                <w:color w:val="000000"/>
                <w:sz w:val="20"/>
              </w:rPr>
              <w:t>contrôle</w:t>
            </w:r>
            <w:proofErr w:type="spellEnd"/>
            <w:r w:rsidRPr="00EE1B4D">
              <w:rPr>
                <w:rFonts w:asciiTheme="minorHAnsi" w:hAnsiTheme="minorHAnsi" w:cstheme="minorHAnsi"/>
                <w:color w:val="000000"/>
                <w:sz w:val="20"/>
              </w:rPr>
              <w:t xml:space="preserve"> pour limiter </w:t>
            </w:r>
            <w:proofErr w:type="spellStart"/>
            <w:r w:rsidRPr="00EE1B4D">
              <w:rPr>
                <w:rFonts w:asciiTheme="minorHAnsi" w:hAnsiTheme="minorHAnsi" w:cstheme="minorHAnsi"/>
                <w:color w:val="000000"/>
                <w:sz w:val="20"/>
              </w:rPr>
              <w:t>l’accès</w:t>
            </w:r>
            <w:proofErr w:type="spellEnd"/>
            <w:r w:rsidRPr="00EE1B4D">
              <w:rPr>
                <w:rFonts w:asciiTheme="minorHAnsi" w:hAnsiTheme="minorHAnsi" w:cstheme="minorHAnsi"/>
                <w:color w:val="000000"/>
                <w:sz w:val="20"/>
              </w:rPr>
              <w:t>?</w:t>
            </w:r>
          </w:p>
        </w:tc>
        <w:tc>
          <w:tcPr>
            <w:tcW w:w="1666" w:type="pct"/>
          </w:tcPr>
          <w:p w14:paraId="00458008" w14:textId="489023B2" w:rsidR="00EE1B4D" w:rsidRPr="00E747EE" w:rsidRDefault="00EE1B4D" w:rsidP="00EE1B4D">
            <w:pPr>
              <w:rPr>
                <w:rFonts w:ascii="Calibri" w:hAnsi="Calibri" w:cs="Calibri"/>
                <w:color w:val="000000"/>
                <w:sz w:val="20"/>
              </w:rPr>
            </w:pPr>
            <w:r w:rsidRPr="00E747EE">
              <w:rPr>
                <w:rFonts w:ascii="Calibri" w:hAnsi="Calibri" w:cs="Calibri"/>
                <w:color w:val="000000"/>
                <w:sz w:val="20"/>
              </w:rPr>
              <w:t>There are two normally locked barriers (door and freezer) between the public and the isolates of anthrax (Value of .3)</w:t>
            </w:r>
          </w:p>
        </w:tc>
      </w:tr>
      <w:tr w:rsidR="00EE1B4D" w:rsidRPr="002C5B97" w14:paraId="6B929134" w14:textId="77777777" w:rsidTr="002734A0">
        <w:trPr>
          <w:trHeight w:val="300"/>
        </w:trPr>
        <w:tc>
          <w:tcPr>
            <w:tcW w:w="1667" w:type="pct"/>
            <w:noWrap/>
            <w:hideMark/>
          </w:tcPr>
          <w:p w14:paraId="04F33410"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3.       Does the building housing the select biological agent or toxin limit access through a control system when the building is not occupied?</w:t>
            </w:r>
          </w:p>
        </w:tc>
        <w:tc>
          <w:tcPr>
            <w:tcW w:w="1667" w:type="pct"/>
            <w:vAlign w:val="center"/>
          </w:tcPr>
          <w:p w14:paraId="477A9B1A" w14:textId="50C987F1" w:rsidR="00EE1B4D" w:rsidRPr="00EE1B4D" w:rsidRDefault="00EE1B4D" w:rsidP="00EE1B4D">
            <w:pPr>
              <w:rPr>
                <w:rFonts w:asciiTheme="minorHAnsi" w:hAnsiTheme="minorHAnsi" w:cstheme="minorHAnsi"/>
                <w:color w:val="000000"/>
                <w:sz w:val="18"/>
                <w:szCs w:val="18"/>
              </w:rPr>
            </w:pPr>
            <w:r w:rsidRPr="00EE1B4D">
              <w:rPr>
                <w:rFonts w:asciiTheme="minorHAnsi" w:hAnsiTheme="minorHAnsi" w:cstheme="minorHAnsi"/>
                <w:color w:val="000000"/>
                <w:sz w:val="20"/>
              </w:rPr>
              <w:t xml:space="preserve">La salle qui </w:t>
            </w:r>
            <w:proofErr w:type="spellStart"/>
            <w:r w:rsidRPr="00EE1B4D">
              <w:rPr>
                <w:rFonts w:asciiTheme="minorHAnsi" w:hAnsiTheme="minorHAnsi" w:cstheme="minorHAnsi"/>
                <w:color w:val="000000"/>
                <w:sz w:val="20"/>
              </w:rPr>
              <w:t>abrite</w:t>
            </w:r>
            <w:proofErr w:type="spell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l’agent</w:t>
            </w:r>
            <w:proofErr w:type="spell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possède</w:t>
            </w:r>
            <w:proofErr w:type="spellEnd"/>
            <w:r w:rsidRPr="00EE1B4D">
              <w:rPr>
                <w:rFonts w:asciiTheme="minorHAnsi" w:hAnsiTheme="minorHAnsi" w:cstheme="minorHAnsi"/>
                <w:color w:val="000000"/>
                <w:sz w:val="20"/>
              </w:rPr>
              <w:t>-t-</w:t>
            </w:r>
            <w:proofErr w:type="spellStart"/>
            <w:r w:rsidRPr="00EE1B4D">
              <w:rPr>
                <w:rFonts w:asciiTheme="minorHAnsi" w:hAnsiTheme="minorHAnsi" w:cstheme="minorHAnsi"/>
                <w:color w:val="000000"/>
                <w:sz w:val="20"/>
              </w:rPr>
              <w:t>elle</w:t>
            </w:r>
            <w:proofErr w:type="spellEnd"/>
            <w:r w:rsidRPr="00EE1B4D">
              <w:rPr>
                <w:rFonts w:asciiTheme="minorHAnsi" w:hAnsiTheme="minorHAnsi" w:cstheme="minorHAnsi"/>
                <w:color w:val="000000"/>
                <w:sz w:val="20"/>
              </w:rPr>
              <w:t xml:space="preserve"> un </w:t>
            </w:r>
            <w:proofErr w:type="spellStart"/>
            <w:r w:rsidRPr="00EE1B4D">
              <w:rPr>
                <w:rFonts w:asciiTheme="minorHAnsi" w:hAnsiTheme="minorHAnsi" w:cstheme="minorHAnsi"/>
                <w:color w:val="000000"/>
                <w:sz w:val="20"/>
              </w:rPr>
              <w:t>système</w:t>
            </w:r>
            <w:proofErr w:type="spellEnd"/>
            <w:r w:rsidRPr="00EE1B4D">
              <w:rPr>
                <w:rFonts w:asciiTheme="minorHAnsi" w:hAnsiTheme="minorHAnsi" w:cstheme="minorHAnsi"/>
                <w:color w:val="000000"/>
                <w:sz w:val="20"/>
              </w:rPr>
              <w:t xml:space="preserve"> de </w:t>
            </w:r>
            <w:proofErr w:type="spellStart"/>
            <w:r w:rsidRPr="00EE1B4D">
              <w:rPr>
                <w:rFonts w:asciiTheme="minorHAnsi" w:hAnsiTheme="minorHAnsi" w:cstheme="minorHAnsi"/>
                <w:color w:val="000000"/>
                <w:sz w:val="20"/>
              </w:rPr>
              <w:t>contrôle</w:t>
            </w:r>
            <w:proofErr w:type="spellEnd"/>
            <w:r w:rsidRPr="00EE1B4D">
              <w:rPr>
                <w:rFonts w:asciiTheme="minorHAnsi" w:hAnsiTheme="minorHAnsi" w:cstheme="minorHAnsi"/>
                <w:color w:val="000000"/>
                <w:sz w:val="20"/>
              </w:rPr>
              <w:t xml:space="preserve"> pour limiter </w:t>
            </w:r>
            <w:proofErr w:type="spellStart"/>
            <w:r w:rsidRPr="00EE1B4D">
              <w:rPr>
                <w:rFonts w:asciiTheme="minorHAnsi" w:hAnsiTheme="minorHAnsi" w:cstheme="minorHAnsi"/>
                <w:color w:val="000000"/>
                <w:sz w:val="20"/>
              </w:rPr>
              <w:t>l’accès</w:t>
            </w:r>
            <w:proofErr w:type="spellEnd"/>
            <w:r w:rsidRPr="00EE1B4D">
              <w:rPr>
                <w:rFonts w:asciiTheme="minorHAnsi" w:hAnsiTheme="minorHAnsi" w:cstheme="minorHAnsi"/>
                <w:color w:val="000000"/>
                <w:sz w:val="20"/>
              </w:rPr>
              <w:t>?</w:t>
            </w:r>
          </w:p>
        </w:tc>
        <w:tc>
          <w:tcPr>
            <w:tcW w:w="1666" w:type="pct"/>
          </w:tcPr>
          <w:p w14:paraId="01210A3E" w14:textId="5822BB5C" w:rsidR="00EE1B4D" w:rsidRPr="00E747EE" w:rsidRDefault="00EE1B4D" w:rsidP="00EE1B4D">
            <w:pPr>
              <w:rPr>
                <w:rFonts w:ascii="Calibri" w:hAnsi="Calibri" w:cs="Calibri"/>
                <w:color w:val="000000"/>
                <w:sz w:val="20"/>
              </w:rPr>
            </w:pPr>
            <w:r w:rsidRPr="00E747EE">
              <w:rPr>
                <w:rFonts w:ascii="Calibri" w:hAnsi="Calibri" w:cs="Calibri"/>
                <w:color w:val="000000"/>
                <w:sz w:val="20"/>
              </w:rPr>
              <w:t>Building has manual access controls (keys and locks) (Value of .5)</w:t>
            </w:r>
          </w:p>
        </w:tc>
      </w:tr>
      <w:tr w:rsidR="00EE1B4D" w:rsidRPr="002C5B97" w14:paraId="7B9C9E9A" w14:textId="77777777" w:rsidTr="002734A0">
        <w:trPr>
          <w:trHeight w:val="300"/>
        </w:trPr>
        <w:tc>
          <w:tcPr>
            <w:tcW w:w="1667" w:type="pct"/>
            <w:noWrap/>
            <w:hideMark/>
          </w:tcPr>
          <w:p w14:paraId="70D96934"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4.       Does the room housing the select biological agent or toxin limit access through a control system when the room is not occupied?</w:t>
            </w:r>
          </w:p>
        </w:tc>
        <w:tc>
          <w:tcPr>
            <w:tcW w:w="1667" w:type="pct"/>
            <w:vAlign w:val="center"/>
          </w:tcPr>
          <w:p w14:paraId="367EA994" w14:textId="5E711C17" w:rsidR="00EE1B4D" w:rsidRPr="00EE1B4D" w:rsidRDefault="00EE1B4D" w:rsidP="00EE1B4D">
            <w:pPr>
              <w:rPr>
                <w:rFonts w:asciiTheme="minorHAnsi" w:hAnsiTheme="minorHAnsi" w:cstheme="minorHAnsi"/>
                <w:color w:val="000000"/>
                <w:sz w:val="18"/>
                <w:szCs w:val="18"/>
              </w:rPr>
            </w:pPr>
            <w:r w:rsidRPr="00EE1B4D">
              <w:rPr>
                <w:rFonts w:asciiTheme="minorHAnsi" w:hAnsiTheme="minorHAnsi" w:cstheme="minorHAnsi"/>
                <w:color w:val="000000"/>
                <w:sz w:val="20"/>
              </w:rPr>
              <w:t xml:space="preserve">Les zones </w:t>
            </w:r>
            <w:proofErr w:type="spellStart"/>
            <w:r w:rsidRPr="00EE1B4D">
              <w:rPr>
                <w:rFonts w:asciiTheme="minorHAnsi" w:hAnsiTheme="minorHAnsi" w:cstheme="minorHAnsi"/>
                <w:color w:val="000000"/>
                <w:sz w:val="20"/>
              </w:rPr>
              <w:t>où</w:t>
            </w:r>
            <w:proofErr w:type="spell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sont</w:t>
            </w:r>
            <w:proofErr w:type="spell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entreposées</w:t>
            </w:r>
            <w:proofErr w:type="spell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l’agent</w:t>
            </w:r>
            <w:proofErr w:type="spell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congélateurs</w:t>
            </w:r>
            <w:proofErr w:type="spell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collecte</w:t>
            </w:r>
            <w:proofErr w:type="spellEnd"/>
            <w:r w:rsidRPr="00EE1B4D">
              <w:rPr>
                <w:rFonts w:asciiTheme="minorHAnsi" w:hAnsiTheme="minorHAnsi" w:cstheme="minorHAnsi"/>
                <w:color w:val="000000"/>
                <w:sz w:val="20"/>
              </w:rPr>
              <w:t xml:space="preserve"> de cultures, etc.) </w:t>
            </w:r>
            <w:proofErr w:type="spellStart"/>
            <w:r w:rsidRPr="00EE1B4D">
              <w:rPr>
                <w:rFonts w:asciiTheme="minorHAnsi" w:hAnsiTheme="minorHAnsi" w:cstheme="minorHAnsi"/>
                <w:color w:val="000000"/>
                <w:sz w:val="20"/>
              </w:rPr>
              <w:t>possèdent-elles</w:t>
            </w:r>
            <w:proofErr w:type="spellEnd"/>
            <w:r w:rsidRPr="00EE1B4D">
              <w:rPr>
                <w:rFonts w:asciiTheme="minorHAnsi" w:hAnsiTheme="minorHAnsi" w:cstheme="minorHAnsi"/>
                <w:color w:val="000000"/>
                <w:sz w:val="20"/>
              </w:rPr>
              <w:t xml:space="preserve"> un </w:t>
            </w:r>
            <w:proofErr w:type="spellStart"/>
            <w:r w:rsidRPr="00EE1B4D">
              <w:rPr>
                <w:rFonts w:asciiTheme="minorHAnsi" w:hAnsiTheme="minorHAnsi" w:cstheme="minorHAnsi"/>
                <w:color w:val="000000"/>
                <w:sz w:val="20"/>
              </w:rPr>
              <w:t>système</w:t>
            </w:r>
            <w:proofErr w:type="spellEnd"/>
            <w:r w:rsidRPr="00EE1B4D">
              <w:rPr>
                <w:rFonts w:asciiTheme="minorHAnsi" w:hAnsiTheme="minorHAnsi" w:cstheme="minorHAnsi"/>
                <w:color w:val="000000"/>
                <w:sz w:val="20"/>
              </w:rPr>
              <w:t xml:space="preserve"> de </w:t>
            </w:r>
            <w:proofErr w:type="spellStart"/>
            <w:r w:rsidRPr="00EE1B4D">
              <w:rPr>
                <w:rFonts w:asciiTheme="minorHAnsi" w:hAnsiTheme="minorHAnsi" w:cstheme="minorHAnsi"/>
                <w:color w:val="000000"/>
                <w:sz w:val="20"/>
              </w:rPr>
              <w:t>contrôle</w:t>
            </w:r>
            <w:proofErr w:type="spellEnd"/>
            <w:r w:rsidRPr="00EE1B4D">
              <w:rPr>
                <w:rFonts w:asciiTheme="minorHAnsi" w:hAnsiTheme="minorHAnsi" w:cstheme="minorHAnsi"/>
                <w:color w:val="000000"/>
                <w:sz w:val="20"/>
              </w:rPr>
              <w:t xml:space="preserve"> pour limiter </w:t>
            </w:r>
            <w:proofErr w:type="spellStart"/>
            <w:r w:rsidRPr="00EE1B4D">
              <w:rPr>
                <w:rFonts w:asciiTheme="minorHAnsi" w:hAnsiTheme="minorHAnsi" w:cstheme="minorHAnsi"/>
                <w:color w:val="000000"/>
                <w:sz w:val="20"/>
              </w:rPr>
              <w:t>l’accès</w:t>
            </w:r>
            <w:proofErr w:type="spellEnd"/>
            <w:r w:rsidRPr="00EE1B4D">
              <w:rPr>
                <w:rFonts w:asciiTheme="minorHAnsi" w:hAnsiTheme="minorHAnsi" w:cstheme="minorHAnsi"/>
                <w:color w:val="000000"/>
                <w:sz w:val="20"/>
              </w:rPr>
              <w:t>?</w:t>
            </w:r>
          </w:p>
        </w:tc>
        <w:tc>
          <w:tcPr>
            <w:tcW w:w="1666" w:type="pct"/>
          </w:tcPr>
          <w:p w14:paraId="5FA5EDB2" w14:textId="459D16C0" w:rsidR="00EE1B4D" w:rsidRPr="00E747EE" w:rsidRDefault="00EE1B4D" w:rsidP="00EE1B4D">
            <w:pPr>
              <w:rPr>
                <w:rFonts w:ascii="Calibri" w:hAnsi="Calibri" w:cs="Calibri"/>
                <w:color w:val="000000"/>
                <w:sz w:val="20"/>
              </w:rPr>
            </w:pPr>
            <w:r w:rsidRPr="00E747EE">
              <w:rPr>
                <w:rFonts w:ascii="Calibri" w:hAnsi="Calibri" w:cs="Calibri"/>
                <w:color w:val="000000"/>
                <w:sz w:val="20"/>
              </w:rPr>
              <w:t>Room has manual access controls (keys and locks) (Value of .5)</w:t>
            </w:r>
          </w:p>
        </w:tc>
      </w:tr>
      <w:tr w:rsidR="00EE1B4D" w:rsidRPr="002C5B97" w14:paraId="789E1E6D" w14:textId="77777777" w:rsidTr="002734A0">
        <w:trPr>
          <w:trHeight w:val="300"/>
        </w:trPr>
        <w:tc>
          <w:tcPr>
            <w:tcW w:w="1667" w:type="pct"/>
            <w:noWrap/>
            <w:hideMark/>
          </w:tcPr>
          <w:p w14:paraId="427D6B16"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5.       Do the select biological agents or toxins storage areas (freezers, culture collection, etc.) limit access through a control system?</w:t>
            </w:r>
          </w:p>
        </w:tc>
        <w:tc>
          <w:tcPr>
            <w:tcW w:w="1667" w:type="pct"/>
            <w:vAlign w:val="center"/>
          </w:tcPr>
          <w:p w14:paraId="0C41F1F1" w14:textId="344F7BA4" w:rsidR="00EE1B4D" w:rsidRPr="00EE1B4D" w:rsidRDefault="00EE1B4D" w:rsidP="00EE1B4D">
            <w:pPr>
              <w:rPr>
                <w:rFonts w:asciiTheme="minorHAnsi" w:hAnsiTheme="minorHAnsi" w:cstheme="minorHAnsi"/>
                <w:color w:val="000000"/>
                <w:sz w:val="18"/>
                <w:szCs w:val="18"/>
              </w:rPr>
            </w:pPr>
            <w:r w:rsidRPr="00EE1B4D">
              <w:rPr>
                <w:rFonts w:asciiTheme="minorHAnsi" w:hAnsiTheme="minorHAnsi" w:cstheme="minorHAnsi"/>
                <w:color w:val="000000"/>
                <w:sz w:val="20"/>
              </w:rPr>
              <w:t xml:space="preserve">Des </w:t>
            </w:r>
            <w:proofErr w:type="spellStart"/>
            <w:r w:rsidRPr="00EE1B4D">
              <w:rPr>
                <w:rFonts w:asciiTheme="minorHAnsi" w:hAnsiTheme="minorHAnsi" w:cstheme="minorHAnsi"/>
                <w:color w:val="000000"/>
                <w:sz w:val="20"/>
              </w:rPr>
              <w:t>systèmes</w:t>
            </w:r>
            <w:proofErr w:type="spellEnd"/>
            <w:r w:rsidRPr="00EE1B4D">
              <w:rPr>
                <w:rFonts w:asciiTheme="minorHAnsi" w:hAnsiTheme="minorHAnsi" w:cstheme="minorHAnsi"/>
                <w:color w:val="000000"/>
                <w:sz w:val="20"/>
              </w:rPr>
              <w:t xml:space="preserve"> de </w:t>
            </w:r>
            <w:proofErr w:type="spellStart"/>
            <w:r w:rsidRPr="00EE1B4D">
              <w:rPr>
                <w:rFonts w:asciiTheme="minorHAnsi" w:hAnsiTheme="minorHAnsi" w:cstheme="minorHAnsi"/>
                <w:color w:val="000000"/>
                <w:sz w:val="20"/>
              </w:rPr>
              <w:t>détection</w:t>
            </w:r>
            <w:proofErr w:type="spell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d’intrusion</w:t>
            </w:r>
            <w:proofErr w:type="spellEnd"/>
            <w:r w:rsidRPr="00EE1B4D">
              <w:rPr>
                <w:rFonts w:asciiTheme="minorHAnsi" w:hAnsiTheme="minorHAnsi" w:cstheme="minorHAnsi"/>
                <w:color w:val="000000"/>
                <w:sz w:val="20"/>
              </w:rPr>
              <w:t xml:space="preserve"> existent-</w:t>
            </w:r>
            <w:proofErr w:type="spellStart"/>
            <w:r w:rsidRPr="00EE1B4D">
              <w:rPr>
                <w:rFonts w:asciiTheme="minorHAnsi" w:hAnsiTheme="minorHAnsi" w:cstheme="minorHAnsi"/>
                <w:color w:val="000000"/>
                <w:sz w:val="20"/>
              </w:rPr>
              <w:t>ils</w:t>
            </w:r>
            <w:proofErr w:type="spellEnd"/>
            <w:r w:rsidRPr="00EE1B4D">
              <w:rPr>
                <w:rFonts w:asciiTheme="minorHAnsi" w:hAnsiTheme="minorHAnsi" w:cstheme="minorHAnsi"/>
                <w:color w:val="000000"/>
                <w:sz w:val="20"/>
              </w:rPr>
              <w:t xml:space="preserve"> dans les zones </w:t>
            </w:r>
            <w:proofErr w:type="spellStart"/>
            <w:r w:rsidRPr="00EE1B4D">
              <w:rPr>
                <w:rFonts w:asciiTheme="minorHAnsi" w:hAnsiTheme="minorHAnsi" w:cstheme="minorHAnsi"/>
                <w:color w:val="000000"/>
                <w:sz w:val="20"/>
              </w:rPr>
              <w:t>où</w:t>
            </w:r>
            <w:proofErr w:type="spell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l’agent</w:t>
            </w:r>
            <w:proofErr w:type="spellEnd"/>
            <w:r w:rsidRPr="00EE1B4D">
              <w:rPr>
                <w:rFonts w:asciiTheme="minorHAnsi" w:hAnsiTheme="minorHAnsi" w:cstheme="minorHAnsi"/>
                <w:color w:val="000000"/>
                <w:sz w:val="20"/>
              </w:rPr>
              <w:t xml:space="preserve"> </w:t>
            </w:r>
            <w:proofErr w:type="spellStart"/>
            <w:proofErr w:type="gramStart"/>
            <w:r w:rsidRPr="00EE1B4D">
              <w:rPr>
                <w:rFonts w:asciiTheme="minorHAnsi" w:hAnsiTheme="minorHAnsi" w:cstheme="minorHAnsi"/>
                <w:color w:val="000000"/>
                <w:sz w:val="20"/>
              </w:rPr>
              <w:t>est</w:t>
            </w:r>
            <w:proofErr w:type="spell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entreposé</w:t>
            </w:r>
            <w:proofErr w:type="spellEnd"/>
            <w:proofErr w:type="gram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ou</w:t>
            </w:r>
            <w:proofErr w:type="spell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utilisé</w:t>
            </w:r>
            <w:proofErr w:type="spellEnd"/>
            <w:r w:rsidRPr="00EE1B4D">
              <w:rPr>
                <w:rFonts w:asciiTheme="minorHAnsi" w:hAnsiTheme="minorHAnsi" w:cstheme="minorHAnsi"/>
                <w:color w:val="000000"/>
                <w:sz w:val="20"/>
              </w:rPr>
              <w:t>?</w:t>
            </w:r>
          </w:p>
        </w:tc>
        <w:tc>
          <w:tcPr>
            <w:tcW w:w="1666" w:type="pct"/>
          </w:tcPr>
          <w:p w14:paraId="60820F9F" w14:textId="343C66D6" w:rsidR="00EE1B4D" w:rsidRPr="00E747EE" w:rsidRDefault="00EE1B4D" w:rsidP="00EE1B4D">
            <w:pPr>
              <w:rPr>
                <w:rFonts w:ascii="Calibri" w:hAnsi="Calibri" w:cs="Calibri"/>
                <w:color w:val="000000"/>
                <w:sz w:val="20"/>
              </w:rPr>
            </w:pPr>
            <w:r w:rsidRPr="00E747EE">
              <w:rPr>
                <w:rFonts w:ascii="Calibri" w:hAnsi="Calibri" w:cs="Calibri"/>
                <w:color w:val="000000"/>
                <w:sz w:val="20"/>
              </w:rPr>
              <w:t>Storage areas have manual access controls (keys and locks) (Value of .5)</w:t>
            </w:r>
          </w:p>
        </w:tc>
      </w:tr>
      <w:tr w:rsidR="00EE1B4D" w:rsidRPr="002C5B97" w14:paraId="7207F898" w14:textId="77777777" w:rsidTr="002734A0">
        <w:trPr>
          <w:trHeight w:val="300"/>
        </w:trPr>
        <w:tc>
          <w:tcPr>
            <w:tcW w:w="1667" w:type="pct"/>
            <w:noWrap/>
            <w:hideMark/>
          </w:tcPr>
          <w:p w14:paraId="6502295E"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lastRenderedPageBreak/>
              <w:t>6.       Are ALL individuals with access to the room, work areas, and any storage areas where select biological agents and toxins exist specifically approved for access?</w:t>
            </w:r>
          </w:p>
        </w:tc>
        <w:tc>
          <w:tcPr>
            <w:tcW w:w="1667" w:type="pct"/>
            <w:vAlign w:val="center"/>
          </w:tcPr>
          <w:p w14:paraId="5A015303" w14:textId="684721E3" w:rsidR="00EE1B4D" w:rsidRPr="00EE1B4D" w:rsidRDefault="00EE1B4D" w:rsidP="00EE1B4D">
            <w:pPr>
              <w:rPr>
                <w:rFonts w:asciiTheme="minorHAnsi" w:hAnsiTheme="minorHAnsi" w:cstheme="minorHAnsi"/>
                <w:color w:val="000000"/>
                <w:sz w:val="18"/>
                <w:szCs w:val="18"/>
              </w:rPr>
            </w:pPr>
            <w:r w:rsidRPr="00EE1B4D">
              <w:rPr>
                <w:rFonts w:asciiTheme="minorHAnsi" w:hAnsiTheme="minorHAnsi" w:cstheme="minorHAnsi"/>
                <w:color w:val="000000"/>
                <w:sz w:val="20"/>
              </w:rPr>
              <w:t xml:space="preserve">Les </w:t>
            </w:r>
            <w:proofErr w:type="spellStart"/>
            <w:r w:rsidRPr="00EE1B4D">
              <w:rPr>
                <w:rFonts w:asciiTheme="minorHAnsi" w:hAnsiTheme="minorHAnsi" w:cstheme="minorHAnsi"/>
                <w:color w:val="000000"/>
                <w:sz w:val="20"/>
              </w:rPr>
              <w:t>alarmes</w:t>
            </w:r>
            <w:proofErr w:type="spell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sont-elles</w:t>
            </w:r>
            <w:proofErr w:type="spell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posées</w:t>
            </w:r>
            <w:proofErr w:type="spellEnd"/>
            <w:r w:rsidRPr="00EE1B4D">
              <w:rPr>
                <w:rFonts w:asciiTheme="minorHAnsi" w:hAnsiTheme="minorHAnsi" w:cstheme="minorHAnsi"/>
                <w:color w:val="000000"/>
                <w:sz w:val="20"/>
              </w:rPr>
              <w:t xml:space="preserve"> sur </w:t>
            </w:r>
            <w:proofErr w:type="spellStart"/>
            <w:r w:rsidRPr="00EE1B4D">
              <w:rPr>
                <w:rFonts w:asciiTheme="minorHAnsi" w:hAnsiTheme="minorHAnsi" w:cstheme="minorHAnsi"/>
                <w:color w:val="000000"/>
                <w:sz w:val="20"/>
              </w:rPr>
              <w:t>toutes</w:t>
            </w:r>
            <w:proofErr w:type="spellEnd"/>
            <w:r w:rsidRPr="00EE1B4D">
              <w:rPr>
                <w:rFonts w:asciiTheme="minorHAnsi" w:hAnsiTheme="minorHAnsi" w:cstheme="minorHAnsi"/>
                <w:color w:val="000000"/>
                <w:sz w:val="20"/>
              </w:rPr>
              <w:t xml:space="preserve"> les </w:t>
            </w:r>
            <w:proofErr w:type="spellStart"/>
            <w:r w:rsidRPr="00EE1B4D">
              <w:rPr>
                <w:rFonts w:asciiTheme="minorHAnsi" w:hAnsiTheme="minorHAnsi" w:cstheme="minorHAnsi"/>
                <w:color w:val="000000"/>
                <w:sz w:val="20"/>
              </w:rPr>
              <w:t>portes</w:t>
            </w:r>
            <w:proofErr w:type="spellEnd"/>
            <w:r w:rsidRPr="00EE1B4D">
              <w:rPr>
                <w:rFonts w:asciiTheme="minorHAnsi" w:hAnsiTheme="minorHAnsi" w:cstheme="minorHAnsi"/>
                <w:color w:val="000000"/>
                <w:sz w:val="20"/>
              </w:rPr>
              <w:t xml:space="preserve"> et </w:t>
            </w:r>
            <w:proofErr w:type="spellStart"/>
            <w:r w:rsidRPr="00EE1B4D">
              <w:rPr>
                <w:rFonts w:asciiTheme="minorHAnsi" w:hAnsiTheme="minorHAnsi" w:cstheme="minorHAnsi"/>
                <w:color w:val="000000"/>
                <w:sz w:val="20"/>
              </w:rPr>
              <w:t>fenêtres</w:t>
            </w:r>
            <w:proofErr w:type="spell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ou</w:t>
            </w:r>
            <w:proofErr w:type="spell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autres</w:t>
            </w:r>
            <w:proofErr w:type="spellEnd"/>
            <w:r w:rsidRPr="00EE1B4D">
              <w:rPr>
                <w:rFonts w:asciiTheme="minorHAnsi" w:hAnsiTheme="minorHAnsi" w:cstheme="minorHAnsi"/>
                <w:color w:val="000000"/>
                <w:sz w:val="20"/>
              </w:rPr>
              <w:t xml:space="preserve"> points </w:t>
            </w:r>
            <w:proofErr w:type="spellStart"/>
            <w:r w:rsidRPr="00EE1B4D">
              <w:rPr>
                <w:rFonts w:asciiTheme="minorHAnsi" w:hAnsiTheme="minorHAnsi" w:cstheme="minorHAnsi"/>
                <w:color w:val="000000"/>
                <w:sz w:val="20"/>
              </w:rPr>
              <w:t>d’entrée</w:t>
            </w:r>
            <w:proofErr w:type="spellEnd"/>
            <w:r w:rsidRPr="00EE1B4D">
              <w:rPr>
                <w:rFonts w:asciiTheme="minorHAnsi" w:hAnsiTheme="minorHAnsi" w:cstheme="minorHAnsi"/>
                <w:color w:val="000000"/>
                <w:sz w:val="20"/>
              </w:rPr>
              <w:t>)?</w:t>
            </w:r>
          </w:p>
        </w:tc>
        <w:tc>
          <w:tcPr>
            <w:tcW w:w="1666" w:type="pct"/>
          </w:tcPr>
          <w:p w14:paraId="1EF9D909" w14:textId="58EB67FE" w:rsidR="00EE1B4D" w:rsidRPr="00E747EE" w:rsidRDefault="00EE1B4D" w:rsidP="00EE1B4D">
            <w:pPr>
              <w:rPr>
                <w:rFonts w:ascii="Calibri" w:hAnsi="Calibri" w:cs="Calibri"/>
                <w:color w:val="000000"/>
                <w:sz w:val="20"/>
              </w:rPr>
            </w:pPr>
            <w:r w:rsidRPr="00E747EE">
              <w:rPr>
                <w:rFonts w:ascii="Calibri" w:hAnsi="Calibri" w:cs="Calibri"/>
                <w:color w:val="000000"/>
                <w:sz w:val="20"/>
              </w:rPr>
              <w:t>Procedural access restrictions exist and individuals with access have been registered and approved (Value of .5)</w:t>
            </w:r>
          </w:p>
        </w:tc>
      </w:tr>
      <w:tr w:rsidR="00EE1B4D" w:rsidRPr="002C5B97" w14:paraId="2B0D4A0C" w14:textId="77777777" w:rsidTr="002734A0">
        <w:trPr>
          <w:trHeight w:val="300"/>
        </w:trPr>
        <w:tc>
          <w:tcPr>
            <w:tcW w:w="1667" w:type="pct"/>
            <w:noWrap/>
            <w:hideMark/>
          </w:tcPr>
          <w:p w14:paraId="36D8E69D"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7.       Do intrusion detection systems exist in the areas where select biological agent or toxins are used or stored?</w:t>
            </w:r>
          </w:p>
        </w:tc>
        <w:tc>
          <w:tcPr>
            <w:tcW w:w="1667" w:type="pct"/>
            <w:vAlign w:val="center"/>
          </w:tcPr>
          <w:p w14:paraId="7EA634B4" w14:textId="0BEBDD1B" w:rsidR="00EE1B4D" w:rsidRPr="00EE1B4D" w:rsidRDefault="00EE1B4D" w:rsidP="00EE1B4D">
            <w:pPr>
              <w:rPr>
                <w:rFonts w:asciiTheme="minorHAnsi" w:hAnsiTheme="minorHAnsi" w:cstheme="minorHAnsi"/>
                <w:color w:val="000000"/>
                <w:sz w:val="18"/>
                <w:szCs w:val="18"/>
              </w:rPr>
            </w:pPr>
            <w:r w:rsidRPr="00EE1B4D">
              <w:rPr>
                <w:rFonts w:asciiTheme="minorHAnsi" w:hAnsiTheme="minorHAnsi" w:cstheme="minorHAnsi"/>
                <w:color w:val="000000"/>
                <w:sz w:val="20"/>
              </w:rPr>
              <w:t xml:space="preserve">Comment les </w:t>
            </w:r>
            <w:proofErr w:type="spellStart"/>
            <w:r w:rsidRPr="00EE1B4D">
              <w:rPr>
                <w:rFonts w:asciiTheme="minorHAnsi" w:hAnsiTheme="minorHAnsi" w:cstheme="minorHAnsi"/>
                <w:color w:val="000000"/>
                <w:sz w:val="20"/>
              </w:rPr>
              <w:t>alarmes</w:t>
            </w:r>
            <w:proofErr w:type="spell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sont-elles</w:t>
            </w:r>
            <w:proofErr w:type="spell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évaluées</w:t>
            </w:r>
            <w:proofErr w:type="spellEnd"/>
            <w:r w:rsidRPr="00EE1B4D">
              <w:rPr>
                <w:rFonts w:asciiTheme="minorHAnsi" w:hAnsiTheme="minorHAnsi" w:cstheme="minorHAnsi"/>
                <w:color w:val="000000"/>
                <w:sz w:val="20"/>
              </w:rPr>
              <w:t>?</w:t>
            </w:r>
          </w:p>
        </w:tc>
        <w:tc>
          <w:tcPr>
            <w:tcW w:w="1666" w:type="pct"/>
          </w:tcPr>
          <w:p w14:paraId="3A13F791" w14:textId="7FDA8ED3" w:rsidR="00EE1B4D" w:rsidRPr="00E747EE" w:rsidRDefault="00EE1B4D" w:rsidP="00EE1B4D">
            <w:pPr>
              <w:rPr>
                <w:rFonts w:ascii="Calibri" w:hAnsi="Calibri" w:cs="Calibri"/>
                <w:color w:val="000000"/>
                <w:sz w:val="20"/>
              </w:rPr>
            </w:pPr>
            <w:r w:rsidRPr="00E747EE">
              <w:rPr>
                <w:rFonts w:ascii="Calibri" w:hAnsi="Calibri" w:cs="Calibri"/>
                <w:color w:val="000000"/>
                <w:sz w:val="20"/>
              </w:rPr>
              <w:t>Local annunciation of alarms only (Value of .7)</w:t>
            </w:r>
          </w:p>
        </w:tc>
      </w:tr>
      <w:tr w:rsidR="00EE1B4D" w:rsidRPr="002C5B97" w14:paraId="5C980A60" w14:textId="77777777" w:rsidTr="002734A0">
        <w:trPr>
          <w:trHeight w:val="300"/>
        </w:trPr>
        <w:tc>
          <w:tcPr>
            <w:tcW w:w="1667" w:type="pct"/>
            <w:noWrap/>
            <w:hideMark/>
          </w:tcPr>
          <w:p w14:paraId="37DE7611"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8.       Are ALL doors (or other potential entry points) covered by an intrusion detection system?</w:t>
            </w:r>
          </w:p>
        </w:tc>
        <w:tc>
          <w:tcPr>
            <w:tcW w:w="1667" w:type="pct"/>
            <w:vAlign w:val="center"/>
          </w:tcPr>
          <w:p w14:paraId="5534C7FD" w14:textId="728E0DE7" w:rsidR="00EE1B4D" w:rsidRPr="00EE1B4D" w:rsidRDefault="00EE1B4D" w:rsidP="00EE1B4D">
            <w:pPr>
              <w:rPr>
                <w:rFonts w:asciiTheme="minorHAnsi" w:hAnsiTheme="minorHAnsi" w:cstheme="minorHAnsi"/>
                <w:color w:val="000000"/>
                <w:sz w:val="18"/>
                <w:szCs w:val="18"/>
              </w:rPr>
            </w:pPr>
            <w:r w:rsidRPr="00EE1B4D">
              <w:rPr>
                <w:rFonts w:asciiTheme="minorHAnsi" w:hAnsiTheme="minorHAnsi" w:cstheme="minorHAnsi"/>
                <w:color w:val="000000"/>
                <w:sz w:val="20"/>
              </w:rPr>
              <w:t xml:space="preserve">Comment </w:t>
            </w:r>
            <w:proofErr w:type="spellStart"/>
            <w:r w:rsidRPr="00EE1B4D">
              <w:rPr>
                <w:rFonts w:asciiTheme="minorHAnsi" w:hAnsiTheme="minorHAnsi" w:cstheme="minorHAnsi"/>
                <w:color w:val="000000"/>
                <w:sz w:val="20"/>
              </w:rPr>
              <w:t>répond</w:t>
            </w:r>
            <w:proofErr w:type="spellEnd"/>
            <w:r w:rsidRPr="00EE1B4D">
              <w:rPr>
                <w:rFonts w:asciiTheme="minorHAnsi" w:hAnsiTheme="minorHAnsi" w:cstheme="minorHAnsi"/>
                <w:color w:val="000000"/>
                <w:sz w:val="20"/>
              </w:rPr>
              <w:t xml:space="preserve">-t-on à </w:t>
            </w:r>
            <w:proofErr w:type="spellStart"/>
            <w:r w:rsidRPr="00EE1B4D">
              <w:rPr>
                <w:rFonts w:asciiTheme="minorHAnsi" w:hAnsiTheme="minorHAnsi" w:cstheme="minorHAnsi"/>
                <w:color w:val="000000"/>
                <w:sz w:val="20"/>
              </w:rPr>
              <w:t>ces</w:t>
            </w:r>
            <w:proofErr w:type="spell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alarmes</w:t>
            </w:r>
            <w:proofErr w:type="spellEnd"/>
            <w:r w:rsidRPr="00EE1B4D">
              <w:rPr>
                <w:rFonts w:asciiTheme="minorHAnsi" w:hAnsiTheme="minorHAnsi" w:cstheme="minorHAnsi"/>
                <w:color w:val="000000"/>
                <w:sz w:val="20"/>
              </w:rPr>
              <w:t>?</w:t>
            </w:r>
          </w:p>
        </w:tc>
        <w:tc>
          <w:tcPr>
            <w:tcW w:w="1666" w:type="pct"/>
          </w:tcPr>
          <w:p w14:paraId="6C643D7E" w14:textId="4940C790" w:rsidR="00EE1B4D" w:rsidRPr="00E747EE" w:rsidRDefault="00EE1B4D" w:rsidP="00EE1B4D">
            <w:pPr>
              <w:rPr>
                <w:rFonts w:ascii="Calibri" w:hAnsi="Calibri" w:cs="Calibri"/>
                <w:color w:val="000000"/>
                <w:sz w:val="20"/>
              </w:rPr>
            </w:pPr>
            <w:r w:rsidRPr="00E747EE">
              <w:rPr>
                <w:rFonts w:ascii="Calibri" w:hAnsi="Calibri" w:cs="Calibri"/>
                <w:color w:val="000000"/>
                <w:sz w:val="20"/>
              </w:rPr>
              <w:t>Control only on doors (Value of .7)</w:t>
            </w:r>
          </w:p>
        </w:tc>
      </w:tr>
      <w:tr w:rsidR="00EE1B4D" w:rsidRPr="002C5B97" w14:paraId="05AAAAC1" w14:textId="77777777" w:rsidTr="002734A0">
        <w:trPr>
          <w:trHeight w:val="300"/>
        </w:trPr>
        <w:tc>
          <w:tcPr>
            <w:tcW w:w="1667" w:type="pct"/>
            <w:noWrap/>
            <w:hideMark/>
          </w:tcPr>
          <w:p w14:paraId="4FD2EB9A"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9.       How are alarms assessed?</w:t>
            </w:r>
          </w:p>
        </w:tc>
        <w:tc>
          <w:tcPr>
            <w:tcW w:w="1667" w:type="pct"/>
            <w:vAlign w:val="center"/>
          </w:tcPr>
          <w:p w14:paraId="5A7A9DD8" w14:textId="4EB8407E" w:rsidR="00EE1B4D" w:rsidRPr="00EE1B4D" w:rsidRDefault="00EE1B4D" w:rsidP="00EE1B4D">
            <w:pPr>
              <w:rPr>
                <w:rFonts w:asciiTheme="minorHAnsi" w:hAnsiTheme="minorHAnsi" w:cstheme="minorHAnsi"/>
                <w:color w:val="000000"/>
                <w:sz w:val="18"/>
                <w:szCs w:val="18"/>
              </w:rPr>
            </w:pPr>
            <w:proofErr w:type="spellStart"/>
            <w:r w:rsidRPr="00EE1B4D">
              <w:rPr>
                <w:rFonts w:asciiTheme="minorHAnsi" w:hAnsiTheme="minorHAnsi" w:cstheme="minorHAnsi"/>
                <w:color w:val="000000"/>
                <w:sz w:val="20"/>
              </w:rPr>
              <w:t>Quel</w:t>
            </w:r>
            <w:proofErr w:type="spellEnd"/>
            <w:r w:rsidRPr="00EE1B4D">
              <w:rPr>
                <w:rFonts w:asciiTheme="minorHAnsi" w:hAnsiTheme="minorHAnsi" w:cstheme="minorHAnsi"/>
                <w:color w:val="000000"/>
                <w:sz w:val="20"/>
              </w:rPr>
              <w:t xml:space="preserve"> type de </w:t>
            </w:r>
            <w:proofErr w:type="spellStart"/>
            <w:r w:rsidRPr="00EE1B4D">
              <w:rPr>
                <w:rFonts w:asciiTheme="minorHAnsi" w:hAnsiTheme="minorHAnsi" w:cstheme="minorHAnsi"/>
                <w:color w:val="000000"/>
                <w:sz w:val="20"/>
              </w:rPr>
              <w:t>périmètre</w:t>
            </w:r>
            <w:proofErr w:type="spell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existe</w:t>
            </w:r>
            <w:proofErr w:type="spell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ou</w:t>
            </w:r>
            <w:proofErr w:type="spellEnd"/>
            <w:r w:rsidRPr="00EE1B4D">
              <w:rPr>
                <w:rFonts w:asciiTheme="minorHAnsi" w:hAnsiTheme="minorHAnsi" w:cstheme="minorHAnsi"/>
                <w:color w:val="000000"/>
                <w:sz w:val="20"/>
              </w:rPr>
              <w:t xml:space="preserve"> non) </w:t>
            </w:r>
            <w:proofErr w:type="spellStart"/>
            <w:r w:rsidRPr="00EE1B4D">
              <w:rPr>
                <w:rFonts w:asciiTheme="minorHAnsi" w:hAnsiTheme="minorHAnsi" w:cstheme="minorHAnsi"/>
                <w:color w:val="000000"/>
                <w:sz w:val="20"/>
              </w:rPr>
              <w:t>autour</w:t>
            </w:r>
            <w:proofErr w:type="spellEnd"/>
            <w:r w:rsidRPr="00EE1B4D">
              <w:rPr>
                <w:rFonts w:asciiTheme="minorHAnsi" w:hAnsiTheme="minorHAnsi" w:cstheme="minorHAnsi"/>
                <w:color w:val="000000"/>
                <w:sz w:val="20"/>
              </w:rPr>
              <w:t xml:space="preserve"> du campus </w:t>
            </w:r>
            <w:proofErr w:type="spellStart"/>
            <w:r w:rsidRPr="00EE1B4D">
              <w:rPr>
                <w:rFonts w:asciiTheme="minorHAnsi" w:hAnsiTheme="minorHAnsi" w:cstheme="minorHAnsi"/>
                <w:color w:val="000000"/>
                <w:sz w:val="20"/>
              </w:rPr>
              <w:t>ou</w:t>
            </w:r>
            <w:proofErr w:type="spellEnd"/>
            <w:r w:rsidRPr="00EE1B4D">
              <w:rPr>
                <w:rFonts w:asciiTheme="minorHAnsi" w:hAnsiTheme="minorHAnsi" w:cstheme="minorHAnsi"/>
                <w:color w:val="000000"/>
                <w:sz w:val="20"/>
              </w:rPr>
              <w:t xml:space="preserve"> de </w:t>
            </w:r>
            <w:proofErr w:type="spellStart"/>
            <w:proofErr w:type="gramStart"/>
            <w:r w:rsidRPr="00EE1B4D">
              <w:rPr>
                <w:rFonts w:asciiTheme="minorHAnsi" w:hAnsiTheme="minorHAnsi" w:cstheme="minorHAnsi"/>
                <w:color w:val="000000"/>
                <w:sz w:val="20"/>
              </w:rPr>
              <w:t>l’installation</w:t>
            </w:r>
            <w:proofErr w:type="spellEnd"/>
            <w:r w:rsidRPr="00EE1B4D">
              <w:rPr>
                <w:rFonts w:asciiTheme="minorHAnsi" w:hAnsiTheme="minorHAnsi" w:cstheme="minorHAnsi"/>
                <w:color w:val="000000"/>
                <w:sz w:val="20"/>
              </w:rPr>
              <w:t xml:space="preserve"> ?</w:t>
            </w:r>
            <w:proofErr w:type="gramEnd"/>
          </w:p>
        </w:tc>
        <w:tc>
          <w:tcPr>
            <w:tcW w:w="1666" w:type="pct"/>
          </w:tcPr>
          <w:p w14:paraId="69A54DE8" w14:textId="64E9053B" w:rsidR="00EE1B4D" w:rsidRPr="00E747EE" w:rsidRDefault="00EE1B4D" w:rsidP="00EE1B4D">
            <w:pPr>
              <w:rPr>
                <w:rFonts w:ascii="Calibri" w:hAnsi="Calibri" w:cs="Calibri"/>
                <w:color w:val="000000"/>
                <w:sz w:val="20"/>
              </w:rPr>
            </w:pPr>
            <w:r w:rsidRPr="00E747EE">
              <w:rPr>
                <w:rFonts w:ascii="Calibri" w:hAnsi="Calibri" w:cs="Calibri"/>
                <w:color w:val="000000"/>
                <w:sz w:val="20"/>
              </w:rPr>
              <w:t>Guards sent to assess alarms (Value of .45)</w:t>
            </w:r>
          </w:p>
        </w:tc>
      </w:tr>
      <w:tr w:rsidR="00EE1B4D" w:rsidRPr="002C5B97" w14:paraId="076672A2" w14:textId="77777777" w:rsidTr="002734A0">
        <w:trPr>
          <w:trHeight w:val="300"/>
        </w:trPr>
        <w:tc>
          <w:tcPr>
            <w:tcW w:w="1667" w:type="pct"/>
            <w:noWrap/>
            <w:hideMark/>
          </w:tcPr>
          <w:p w14:paraId="7F65700C"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10.   How are alarms responded to?</w:t>
            </w:r>
          </w:p>
        </w:tc>
        <w:tc>
          <w:tcPr>
            <w:tcW w:w="1667" w:type="pct"/>
            <w:vAlign w:val="center"/>
          </w:tcPr>
          <w:p w14:paraId="67A4BB99" w14:textId="0D8EF911" w:rsidR="00EE1B4D" w:rsidRPr="00EE1B4D" w:rsidRDefault="00EE1B4D" w:rsidP="00EE1B4D">
            <w:pPr>
              <w:rPr>
                <w:rFonts w:asciiTheme="minorHAnsi" w:hAnsiTheme="minorHAnsi" w:cstheme="minorHAnsi"/>
                <w:color w:val="000000"/>
                <w:sz w:val="18"/>
                <w:szCs w:val="18"/>
              </w:rPr>
            </w:pPr>
            <w:r w:rsidRPr="00EE1B4D">
              <w:rPr>
                <w:rFonts w:asciiTheme="minorHAnsi" w:hAnsiTheme="minorHAnsi" w:cstheme="minorHAnsi"/>
                <w:color w:val="000000"/>
                <w:sz w:val="20"/>
              </w:rPr>
              <w:t xml:space="preserve">Le </w:t>
            </w:r>
            <w:proofErr w:type="spellStart"/>
            <w:r w:rsidRPr="00EE1B4D">
              <w:rPr>
                <w:rFonts w:asciiTheme="minorHAnsi" w:hAnsiTheme="minorHAnsi" w:cstheme="minorHAnsi"/>
                <w:color w:val="000000"/>
                <w:sz w:val="20"/>
              </w:rPr>
              <w:t>bâtiment</w:t>
            </w:r>
            <w:proofErr w:type="spellEnd"/>
            <w:r w:rsidRPr="00EE1B4D">
              <w:rPr>
                <w:rFonts w:asciiTheme="minorHAnsi" w:hAnsiTheme="minorHAnsi" w:cstheme="minorHAnsi"/>
                <w:color w:val="000000"/>
                <w:sz w:val="20"/>
              </w:rPr>
              <w:t xml:space="preserve"> qui </w:t>
            </w:r>
            <w:proofErr w:type="spellStart"/>
            <w:r w:rsidRPr="00EE1B4D">
              <w:rPr>
                <w:rFonts w:asciiTheme="minorHAnsi" w:hAnsiTheme="minorHAnsi" w:cstheme="minorHAnsi"/>
                <w:color w:val="000000"/>
                <w:sz w:val="20"/>
              </w:rPr>
              <w:t>abrite</w:t>
            </w:r>
            <w:proofErr w:type="spell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l’agent</w:t>
            </w:r>
            <w:proofErr w:type="spellEnd"/>
            <w:r w:rsidRPr="00EE1B4D">
              <w:rPr>
                <w:rFonts w:asciiTheme="minorHAnsi" w:hAnsiTheme="minorHAnsi" w:cstheme="minorHAnsi"/>
                <w:color w:val="000000"/>
                <w:sz w:val="20"/>
              </w:rPr>
              <w:t xml:space="preserve"> </w:t>
            </w:r>
            <w:proofErr w:type="spellStart"/>
            <w:r w:rsidRPr="00EE1B4D">
              <w:rPr>
                <w:rFonts w:asciiTheme="minorHAnsi" w:hAnsiTheme="minorHAnsi" w:cstheme="minorHAnsi"/>
                <w:color w:val="000000"/>
                <w:sz w:val="20"/>
              </w:rPr>
              <w:t>possède</w:t>
            </w:r>
            <w:proofErr w:type="spellEnd"/>
            <w:r w:rsidRPr="00EE1B4D">
              <w:rPr>
                <w:rFonts w:asciiTheme="minorHAnsi" w:hAnsiTheme="minorHAnsi" w:cstheme="minorHAnsi"/>
                <w:color w:val="000000"/>
                <w:sz w:val="20"/>
              </w:rPr>
              <w:t xml:space="preserve">-t-il un </w:t>
            </w:r>
            <w:proofErr w:type="spellStart"/>
            <w:r w:rsidRPr="00EE1B4D">
              <w:rPr>
                <w:rFonts w:asciiTheme="minorHAnsi" w:hAnsiTheme="minorHAnsi" w:cstheme="minorHAnsi"/>
                <w:color w:val="000000"/>
                <w:sz w:val="20"/>
              </w:rPr>
              <w:t>système</w:t>
            </w:r>
            <w:proofErr w:type="spellEnd"/>
            <w:r w:rsidRPr="00EE1B4D">
              <w:rPr>
                <w:rFonts w:asciiTheme="minorHAnsi" w:hAnsiTheme="minorHAnsi" w:cstheme="minorHAnsi"/>
                <w:color w:val="000000"/>
                <w:sz w:val="20"/>
              </w:rPr>
              <w:t xml:space="preserve"> de </w:t>
            </w:r>
            <w:proofErr w:type="spellStart"/>
            <w:r w:rsidRPr="00EE1B4D">
              <w:rPr>
                <w:rFonts w:asciiTheme="minorHAnsi" w:hAnsiTheme="minorHAnsi" w:cstheme="minorHAnsi"/>
                <w:color w:val="000000"/>
                <w:sz w:val="20"/>
              </w:rPr>
              <w:t>contrôle</w:t>
            </w:r>
            <w:proofErr w:type="spellEnd"/>
            <w:r w:rsidRPr="00EE1B4D">
              <w:rPr>
                <w:rFonts w:asciiTheme="minorHAnsi" w:hAnsiTheme="minorHAnsi" w:cstheme="minorHAnsi"/>
                <w:color w:val="000000"/>
                <w:sz w:val="20"/>
              </w:rPr>
              <w:t xml:space="preserve"> pour limiter </w:t>
            </w:r>
            <w:proofErr w:type="spellStart"/>
            <w:r w:rsidRPr="00EE1B4D">
              <w:rPr>
                <w:rFonts w:asciiTheme="minorHAnsi" w:hAnsiTheme="minorHAnsi" w:cstheme="minorHAnsi"/>
                <w:color w:val="000000"/>
                <w:sz w:val="20"/>
              </w:rPr>
              <w:t>l’accès</w:t>
            </w:r>
            <w:proofErr w:type="spellEnd"/>
            <w:r w:rsidRPr="00EE1B4D">
              <w:rPr>
                <w:rFonts w:asciiTheme="minorHAnsi" w:hAnsiTheme="minorHAnsi" w:cstheme="minorHAnsi"/>
                <w:color w:val="000000"/>
                <w:sz w:val="20"/>
              </w:rPr>
              <w:t>?</w:t>
            </w:r>
          </w:p>
        </w:tc>
        <w:tc>
          <w:tcPr>
            <w:tcW w:w="1666" w:type="pct"/>
          </w:tcPr>
          <w:p w14:paraId="71887691" w14:textId="2D065983" w:rsidR="00EE1B4D" w:rsidRPr="00E747EE" w:rsidRDefault="00EE1B4D" w:rsidP="00EE1B4D">
            <w:pPr>
              <w:rPr>
                <w:rFonts w:ascii="Calibri" w:hAnsi="Calibri" w:cs="Calibri"/>
                <w:color w:val="000000"/>
                <w:sz w:val="20"/>
              </w:rPr>
            </w:pPr>
            <w:r w:rsidRPr="00E747EE">
              <w:rPr>
                <w:rFonts w:ascii="Calibri" w:hAnsi="Calibri" w:cs="Calibri"/>
                <w:color w:val="000000"/>
                <w:sz w:val="20"/>
              </w:rPr>
              <w:t>Onsite guard response and local law enforcement back-up (no formal MOUs between university and local law enforcement) (Value of .8)</w:t>
            </w:r>
          </w:p>
          <w:p w14:paraId="1B397C68" w14:textId="77777777" w:rsidR="00EE1B4D" w:rsidRPr="00E747EE" w:rsidRDefault="00EE1B4D" w:rsidP="00EE1B4D">
            <w:pPr>
              <w:rPr>
                <w:rFonts w:ascii="Calibri" w:hAnsi="Calibri" w:cs="Calibri"/>
                <w:color w:val="000000"/>
                <w:sz w:val="20"/>
              </w:rPr>
            </w:pPr>
          </w:p>
        </w:tc>
      </w:tr>
      <w:tr w:rsidR="0046553F" w:rsidRPr="002C5B97" w14:paraId="742F5CD5" w14:textId="77777777" w:rsidTr="0046553F">
        <w:trPr>
          <w:trHeight w:val="330"/>
        </w:trPr>
        <w:tc>
          <w:tcPr>
            <w:tcW w:w="5000" w:type="pct"/>
            <w:gridSpan w:val="3"/>
          </w:tcPr>
          <w:p w14:paraId="004863F5" w14:textId="5C5E9927" w:rsidR="0046553F" w:rsidRPr="00E747EE" w:rsidRDefault="0046553F" w:rsidP="00DB77EB">
            <w:pPr>
              <w:jc w:val="center"/>
              <w:rPr>
                <w:rFonts w:cs="Calibri"/>
                <w:b/>
                <w:bCs/>
                <w:color w:val="4F81BD"/>
                <w:sz w:val="26"/>
                <w:szCs w:val="26"/>
              </w:rPr>
            </w:pPr>
            <w:r w:rsidRPr="00E747EE">
              <w:rPr>
                <w:rFonts w:cstheme="minorHAnsi"/>
                <w:b/>
                <w:bCs/>
                <w:color w:val="000000" w:themeColor="text1"/>
                <w:sz w:val="22"/>
                <w:szCs w:val="22"/>
              </w:rPr>
              <w:t>Personnel Reliability</w:t>
            </w:r>
            <w:r w:rsidR="00EE1B4D">
              <w:rPr>
                <w:rFonts w:cstheme="minorHAnsi"/>
                <w:b/>
                <w:bCs/>
                <w:color w:val="000000" w:themeColor="text1"/>
                <w:sz w:val="22"/>
                <w:szCs w:val="22"/>
              </w:rPr>
              <w:t xml:space="preserve"> (</w:t>
            </w:r>
            <w:proofErr w:type="spellStart"/>
            <w:r w:rsidR="00EE1B4D" w:rsidRPr="00EE1B4D">
              <w:rPr>
                <w:rFonts w:cstheme="minorHAnsi"/>
                <w:b/>
                <w:bCs/>
                <w:color w:val="000000" w:themeColor="text1"/>
                <w:sz w:val="22"/>
                <w:szCs w:val="22"/>
              </w:rPr>
              <w:t>Fiabilité</w:t>
            </w:r>
            <w:proofErr w:type="spellEnd"/>
            <w:r w:rsidR="00EE1B4D" w:rsidRPr="00EE1B4D">
              <w:rPr>
                <w:rFonts w:cstheme="minorHAnsi"/>
                <w:b/>
                <w:bCs/>
                <w:color w:val="000000" w:themeColor="text1"/>
                <w:sz w:val="22"/>
                <w:szCs w:val="22"/>
              </w:rPr>
              <w:t xml:space="preserve"> du personnel</w:t>
            </w:r>
            <w:r w:rsidR="00EE1B4D">
              <w:rPr>
                <w:rFonts w:cstheme="minorHAnsi"/>
                <w:b/>
                <w:bCs/>
                <w:color w:val="000000" w:themeColor="text1"/>
                <w:sz w:val="22"/>
                <w:szCs w:val="22"/>
              </w:rPr>
              <w:t>)</w:t>
            </w:r>
          </w:p>
        </w:tc>
      </w:tr>
      <w:tr w:rsidR="00EE1B4D" w:rsidRPr="002C5B97" w14:paraId="714FB599" w14:textId="77777777" w:rsidTr="00F750DC">
        <w:trPr>
          <w:trHeight w:val="300"/>
        </w:trPr>
        <w:tc>
          <w:tcPr>
            <w:tcW w:w="1667" w:type="pct"/>
            <w:noWrap/>
            <w:hideMark/>
          </w:tcPr>
          <w:p w14:paraId="58094560"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1.       How are personnel vetted prior to allowing them unescorted access to the agent?</w:t>
            </w:r>
          </w:p>
        </w:tc>
        <w:tc>
          <w:tcPr>
            <w:tcW w:w="1667" w:type="pct"/>
            <w:vAlign w:val="top"/>
          </w:tcPr>
          <w:p w14:paraId="6FD4D9EB" w14:textId="3E9CD1BE" w:rsidR="00EE1B4D" w:rsidRPr="00EE1B4D" w:rsidRDefault="00EE1B4D" w:rsidP="00EE1B4D">
            <w:pPr>
              <w:rPr>
                <w:rFonts w:asciiTheme="minorHAnsi" w:hAnsiTheme="minorHAnsi" w:cstheme="minorHAnsi"/>
                <w:color w:val="000000"/>
                <w:sz w:val="22"/>
                <w:szCs w:val="18"/>
              </w:rPr>
            </w:pPr>
            <w:r w:rsidRPr="00EE1B4D">
              <w:rPr>
                <w:rFonts w:asciiTheme="minorHAnsi" w:hAnsiTheme="minorHAnsi" w:cstheme="minorHAnsi"/>
                <w:sz w:val="22"/>
                <w:szCs w:val="18"/>
              </w:rPr>
              <w:t xml:space="preserve">Comment </w:t>
            </w:r>
            <w:proofErr w:type="spellStart"/>
            <w:r w:rsidRPr="00EE1B4D">
              <w:rPr>
                <w:rFonts w:asciiTheme="minorHAnsi" w:hAnsiTheme="minorHAnsi" w:cstheme="minorHAnsi"/>
                <w:sz w:val="22"/>
                <w:szCs w:val="18"/>
              </w:rPr>
              <w:t>s’effectue</w:t>
            </w:r>
            <w:proofErr w:type="spellEnd"/>
            <w:r w:rsidRPr="00EE1B4D">
              <w:rPr>
                <w:rFonts w:asciiTheme="minorHAnsi" w:hAnsiTheme="minorHAnsi" w:cstheme="minorHAnsi"/>
                <w:sz w:val="22"/>
                <w:szCs w:val="18"/>
              </w:rPr>
              <w:t xml:space="preserve"> la </w:t>
            </w:r>
            <w:proofErr w:type="spellStart"/>
            <w:r w:rsidRPr="00EE1B4D">
              <w:rPr>
                <w:rFonts w:asciiTheme="minorHAnsi" w:hAnsiTheme="minorHAnsi" w:cstheme="minorHAnsi"/>
                <w:sz w:val="22"/>
                <w:szCs w:val="18"/>
              </w:rPr>
              <w:t>vérification</w:t>
            </w:r>
            <w:proofErr w:type="spellEnd"/>
            <w:r w:rsidRPr="00EE1B4D">
              <w:rPr>
                <w:rFonts w:asciiTheme="minorHAnsi" w:hAnsiTheme="minorHAnsi" w:cstheme="minorHAnsi"/>
                <w:sz w:val="22"/>
                <w:szCs w:val="18"/>
              </w:rPr>
              <w:t xml:space="preserve"> du personnel </w:t>
            </w:r>
            <w:proofErr w:type="spellStart"/>
            <w:r w:rsidRPr="00EE1B4D">
              <w:rPr>
                <w:rFonts w:asciiTheme="minorHAnsi" w:hAnsiTheme="minorHAnsi" w:cstheme="minorHAnsi"/>
                <w:sz w:val="22"/>
                <w:szCs w:val="18"/>
              </w:rPr>
              <w:t>avant</w:t>
            </w:r>
            <w:proofErr w:type="spellEnd"/>
            <w:r w:rsidRPr="00EE1B4D">
              <w:rPr>
                <w:rFonts w:asciiTheme="minorHAnsi" w:hAnsiTheme="minorHAnsi" w:cstheme="minorHAnsi"/>
                <w:sz w:val="22"/>
                <w:szCs w:val="18"/>
              </w:rPr>
              <w:t xml:space="preserve"> </w:t>
            </w:r>
            <w:proofErr w:type="spellStart"/>
            <w:r w:rsidRPr="00EE1B4D">
              <w:rPr>
                <w:rFonts w:asciiTheme="minorHAnsi" w:hAnsiTheme="minorHAnsi" w:cstheme="minorHAnsi"/>
                <w:sz w:val="22"/>
                <w:szCs w:val="18"/>
              </w:rPr>
              <w:t>d’octroyer</w:t>
            </w:r>
            <w:proofErr w:type="spellEnd"/>
            <w:r w:rsidRPr="00EE1B4D">
              <w:rPr>
                <w:rFonts w:asciiTheme="minorHAnsi" w:hAnsiTheme="minorHAnsi" w:cstheme="minorHAnsi"/>
                <w:sz w:val="22"/>
                <w:szCs w:val="18"/>
              </w:rPr>
              <w:t xml:space="preserve"> un </w:t>
            </w:r>
            <w:proofErr w:type="spellStart"/>
            <w:r w:rsidRPr="00EE1B4D">
              <w:rPr>
                <w:rFonts w:asciiTheme="minorHAnsi" w:hAnsiTheme="minorHAnsi" w:cstheme="minorHAnsi"/>
                <w:sz w:val="22"/>
                <w:szCs w:val="18"/>
              </w:rPr>
              <w:t>accès</w:t>
            </w:r>
            <w:proofErr w:type="spellEnd"/>
            <w:r w:rsidRPr="00EE1B4D">
              <w:rPr>
                <w:rFonts w:asciiTheme="minorHAnsi" w:hAnsiTheme="minorHAnsi" w:cstheme="minorHAnsi"/>
                <w:sz w:val="22"/>
                <w:szCs w:val="18"/>
              </w:rPr>
              <w:t xml:space="preserve"> à </w:t>
            </w:r>
            <w:proofErr w:type="spellStart"/>
            <w:r w:rsidRPr="00EE1B4D">
              <w:rPr>
                <w:rFonts w:asciiTheme="minorHAnsi" w:hAnsiTheme="minorHAnsi" w:cstheme="minorHAnsi"/>
                <w:sz w:val="22"/>
                <w:szCs w:val="18"/>
              </w:rPr>
              <w:t>l’agent</w:t>
            </w:r>
            <w:proofErr w:type="spellEnd"/>
            <w:r w:rsidRPr="00EE1B4D">
              <w:rPr>
                <w:rFonts w:asciiTheme="minorHAnsi" w:hAnsiTheme="minorHAnsi" w:cstheme="minorHAnsi"/>
                <w:sz w:val="22"/>
                <w:szCs w:val="18"/>
              </w:rPr>
              <w:t xml:space="preserve"> sans </w:t>
            </w:r>
            <w:proofErr w:type="spellStart"/>
            <w:r w:rsidRPr="00EE1B4D">
              <w:rPr>
                <w:rFonts w:asciiTheme="minorHAnsi" w:hAnsiTheme="minorHAnsi" w:cstheme="minorHAnsi"/>
                <w:sz w:val="22"/>
                <w:szCs w:val="18"/>
              </w:rPr>
              <w:t>escorte</w:t>
            </w:r>
            <w:proofErr w:type="spellEnd"/>
            <w:r w:rsidRPr="00EE1B4D">
              <w:rPr>
                <w:rFonts w:asciiTheme="minorHAnsi" w:hAnsiTheme="minorHAnsi" w:cstheme="minorHAnsi"/>
                <w:sz w:val="22"/>
                <w:szCs w:val="18"/>
              </w:rPr>
              <w:t>?</w:t>
            </w:r>
          </w:p>
        </w:tc>
        <w:tc>
          <w:tcPr>
            <w:tcW w:w="1666" w:type="pct"/>
          </w:tcPr>
          <w:p w14:paraId="76B74E9C" w14:textId="7D062560" w:rsidR="00EE1B4D" w:rsidRPr="00E747EE" w:rsidRDefault="00EE1B4D" w:rsidP="00EE1B4D">
            <w:pPr>
              <w:rPr>
                <w:rFonts w:ascii="Calibri" w:hAnsi="Calibri" w:cs="Calibri"/>
                <w:color w:val="000000"/>
                <w:sz w:val="20"/>
              </w:rPr>
            </w:pPr>
            <w:r w:rsidRPr="00E747EE">
              <w:rPr>
                <w:rFonts w:ascii="Calibri" w:hAnsi="Calibri" w:cs="Calibri"/>
                <w:color w:val="000000"/>
                <w:sz w:val="20"/>
              </w:rPr>
              <w:t>Vetting includes only verification of credentials (education, prior employment) and references (Value of .2)</w:t>
            </w:r>
          </w:p>
        </w:tc>
      </w:tr>
      <w:tr w:rsidR="00EE1B4D" w:rsidRPr="002C5B97" w14:paraId="32B92E2E" w14:textId="77777777" w:rsidTr="00F750DC">
        <w:trPr>
          <w:trHeight w:val="300"/>
        </w:trPr>
        <w:tc>
          <w:tcPr>
            <w:tcW w:w="1667" w:type="pct"/>
            <w:noWrap/>
            <w:hideMark/>
          </w:tcPr>
          <w:p w14:paraId="19F6A366"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2.       How are the personnel vetted who will not have direct access of the agent?</w:t>
            </w:r>
          </w:p>
        </w:tc>
        <w:tc>
          <w:tcPr>
            <w:tcW w:w="1667" w:type="pct"/>
            <w:vAlign w:val="top"/>
          </w:tcPr>
          <w:p w14:paraId="7CE4F7FE" w14:textId="161E876B" w:rsidR="00EE1B4D" w:rsidRPr="00EE1B4D" w:rsidRDefault="00EE1B4D" w:rsidP="00EE1B4D">
            <w:pPr>
              <w:rPr>
                <w:rFonts w:asciiTheme="minorHAnsi" w:hAnsiTheme="minorHAnsi" w:cstheme="minorHAnsi"/>
                <w:color w:val="000000"/>
                <w:sz w:val="22"/>
                <w:szCs w:val="18"/>
              </w:rPr>
            </w:pPr>
            <w:r w:rsidRPr="00EE1B4D">
              <w:rPr>
                <w:rFonts w:asciiTheme="minorHAnsi" w:hAnsiTheme="minorHAnsi" w:cstheme="minorHAnsi"/>
                <w:sz w:val="22"/>
                <w:szCs w:val="18"/>
              </w:rPr>
              <w:t xml:space="preserve">Comment </w:t>
            </w:r>
            <w:proofErr w:type="spellStart"/>
            <w:r w:rsidRPr="00EE1B4D">
              <w:rPr>
                <w:rFonts w:asciiTheme="minorHAnsi" w:hAnsiTheme="minorHAnsi" w:cstheme="minorHAnsi"/>
                <w:sz w:val="22"/>
                <w:szCs w:val="18"/>
              </w:rPr>
              <w:t>s’effectue</w:t>
            </w:r>
            <w:proofErr w:type="spellEnd"/>
            <w:r w:rsidRPr="00EE1B4D">
              <w:rPr>
                <w:rFonts w:asciiTheme="minorHAnsi" w:hAnsiTheme="minorHAnsi" w:cstheme="minorHAnsi"/>
                <w:sz w:val="22"/>
                <w:szCs w:val="18"/>
              </w:rPr>
              <w:t xml:space="preserve"> la </w:t>
            </w:r>
            <w:proofErr w:type="spellStart"/>
            <w:r w:rsidRPr="00EE1B4D">
              <w:rPr>
                <w:rFonts w:asciiTheme="minorHAnsi" w:hAnsiTheme="minorHAnsi" w:cstheme="minorHAnsi"/>
                <w:sz w:val="22"/>
                <w:szCs w:val="18"/>
              </w:rPr>
              <w:t>vérification</w:t>
            </w:r>
            <w:proofErr w:type="spellEnd"/>
            <w:r w:rsidRPr="00EE1B4D">
              <w:rPr>
                <w:rFonts w:asciiTheme="minorHAnsi" w:hAnsiTheme="minorHAnsi" w:cstheme="minorHAnsi"/>
                <w:sz w:val="22"/>
                <w:szCs w:val="18"/>
              </w:rPr>
              <w:t xml:space="preserve"> du </w:t>
            </w:r>
            <w:r w:rsidR="00271211" w:rsidRPr="00EE1B4D">
              <w:rPr>
                <w:rFonts w:asciiTheme="minorHAnsi" w:hAnsiTheme="minorHAnsi" w:cstheme="minorHAnsi"/>
                <w:sz w:val="22"/>
                <w:szCs w:val="18"/>
              </w:rPr>
              <w:t>personnel qui</w:t>
            </w:r>
            <w:r w:rsidRPr="00EE1B4D">
              <w:rPr>
                <w:rFonts w:asciiTheme="minorHAnsi" w:hAnsiTheme="minorHAnsi" w:cstheme="minorHAnsi"/>
                <w:sz w:val="22"/>
                <w:szCs w:val="18"/>
              </w:rPr>
              <w:t xml:space="preserve"> </w:t>
            </w:r>
            <w:proofErr w:type="spellStart"/>
            <w:r w:rsidRPr="00EE1B4D">
              <w:rPr>
                <w:rFonts w:asciiTheme="minorHAnsi" w:hAnsiTheme="minorHAnsi" w:cstheme="minorHAnsi"/>
                <w:sz w:val="22"/>
                <w:szCs w:val="18"/>
              </w:rPr>
              <w:t>n’aura</w:t>
            </w:r>
            <w:proofErr w:type="spellEnd"/>
            <w:r w:rsidRPr="00EE1B4D">
              <w:rPr>
                <w:rFonts w:asciiTheme="minorHAnsi" w:hAnsiTheme="minorHAnsi" w:cstheme="minorHAnsi"/>
                <w:sz w:val="22"/>
                <w:szCs w:val="18"/>
              </w:rPr>
              <w:t xml:space="preserve"> pas </w:t>
            </w:r>
            <w:proofErr w:type="spellStart"/>
            <w:r w:rsidRPr="00EE1B4D">
              <w:rPr>
                <w:rFonts w:asciiTheme="minorHAnsi" w:hAnsiTheme="minorHAnsi" w:cstheme="minorHAnsi"/>
                <w:sz w:val="22"/>
                <w:szCs w:val="18"/>
              </w:rPr>
              <w:t>d’accès</w:t>
            </w:r>
            <w:proofErr w:type="spellEnd"/>
            <w:r w:rsidRPr="00EE1B4D">
              <w:rPr>
                <w:rFonts w:asciiTheme="minorHAnsi" w:hAnsiTheme="minorHAnsi" w:cstheme="minorHAnsi"/>
                <w:sz w:val="22"/>
                <w:szCs w:val="18"/>
              </w:rPr>
              <w:t xml:space="preserve"> direct à </w:t>
            </w:r>
            <w:proofErr w:type="spellStart"/>
            <w:proofErr w:type="gramStart"/>
            <w:r w:rsidRPr="00EE1B4D">
              <w:rPr>
                <w:rFonts w:asciiTheme="minorHAnsi" w:hAnsiTheme="minorHAnsi" w:cstheme="minorHAnsi"/>
                <w:sz w:val="22"/>
                <w:szCs w:val="18"/>
              </w:rPr>
              <w:t>l’agent</w:t>
            </w:r>
            <w:proofErr w:type="spellEnd"/>
            <w:r w:rsidRPr="00EE1B4D">
              <w:rPr>
                <w:rFonts w:asciiTheme="minorHAnsi" w:hAnsiTheme="minorHAnsi" w:cstheme="minorHAnsi"/>
                <w:sz w:val="22"/>
                <w:szCs w:val="18"/>
              </w:rPr>
              <w:t> ?</w:t>
            </w:r>
            <w:proofErr w:type="gramEnd"/>
          </w:p>
        </w:tc>
        <w:tc>
          <w:tcPr>
            <w:tcW w:w="1666" w:type="pct"/>
          </w:tcPr>
          <w:p w14:paraId="25E73A6D" w14:textId="53B90AED" w:rsidR="00EE1B4D" w:rsidRPr="00E747EE" w:rsidRDefault="00EE1B4D" w:rsidP="00EE1B4D">
            <w:pPr>
              <w:rPr>
                <w:rFonts w:ascii="Calibri" w:hAnsi="Calibri" w:cs="Calibri"/>
                <w:color w:val="000000"/>
                <w:sz w:val="20"/>
              </w:rPr>
            </w:pPr>
            <w:r w:rsidRPr="00E747EE">
              <w:rPr>
                <w:rFonts w:ascii="Calibri" w:hAnsi="Calibri" w:cs="Calibri"/>
                <w:color w:val="000000"/>
                <w:sz w:val="20"/>
              </w:rPr>
              <w:t>No vetting of personnel prior to granting access (Value of 0)</w:t>
            </w:r>
          </w:p>
        </w:tc>
      </w:tr>
      <w:tr w:rsidR="00EE1B4D" w:rsidRPr="002C5B97" w14:paraId="6E9E7EAD" w14:textId="77777777" w:rsidTr="00F750DC">
        <w:trPr>
          <w:trHeight w:val="300"/>
        </w:trPr>
        <w:tc>
          <w:tcPr>
            <w:tcW w:w="1667" w:type="pct"/>
            <w:noWrap/>
            <w:hideMark/>
          </w:tcPr>
          <w:p w14:paraId="052D789A"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3.       How are visitors and other individuals who have not been vetted escorted when accessing rooms with the biological agent or other materials?</w:t>
            </w:r>
          </w:p>
        </w:tc>
        <w:tc>
          <w:tcPr>
            <w:tcW w:w="1667" w:type="pct"/>
            <w:vAlign w:val="top"/>
          </w:tcPr>
          <w:p w14:paraId="717DD7E6" w14:textId="7B08E499" w:rsidR="00EE1B4D" w:rsidRPr="00EE1B4D" w:rsidRDefault="00EE1B4D" w:rsidP="00EE1B4D">
            <w:pPr>
              <w:rPr>
                <w:rFonts w:asciiTheme="minorHAnsi" w:hAnsiTheme="minorHAnsi" w:cstheme="minorHAnsi"/>
                <w:color w:val="000000"/>
                <w:sz w:val="22"/>
                <w:szCs w:val="18"/>
              </w:rPr>
            </w:pPr>
            <w:r w:rsidRPr="00EE1B4D">
              <w:rPr>
                <w:rFonts w:asciiTheme="minorHAnsi" w:hAnsiTheme="minorHAnsi" w:cstheme="minorHAnsi"/>
                <w:sz w:val="22"/>
                <w:szCs w:val="18"/>
              </w:rPr>
              <w:t xml:space="preserve">Comment les gens </w:t>
            </w:r>
            <w:proofErr w:type="spellStart"/>
            <w:r w:rsidRPr="00EE1B4D">
              <w:rPr>
                <w:rFonts w:asciiTheme="minorHAnsi" w:hAnsiTheme="minorHAnsi" w:cstheme="minorHAnsi"/>
                <w:sz w:val="22"/>
                <w:szCs w:val="18"/>
              </w:rPr>
              <w:t>sont-ils</w:t>
            </w:r>
            <w:proofErr w:type="spellEnd"/>
            <w:r w:rsidRPr="00EE1B4D">
              <w:rPr>
                <w:rFonts w:asciiTheme="minorHAnsi" w:hAnsiTheme="minorHAnsi" w:cstheme="minorHAnsi"/>
                <w:sz w:val="22"/>
                <w:szCs w:val="18"/>
              </w:rPr>
              <w:t xml:space="preserve"> </w:t>
            </w:r>
            <w:proofErr w:type="spellStart"/>
            <w:r w:rsidRPr="00EE1B4D">
              <w:rPr>
                <w:rFonts w:asciiTheme="minorHAnsi" w:hAnsiTheme="minorHAnsi" w:cstheme="minorHAnsi"/>
                <w:sz w:val="22"/>
                <w:szCs w:val="18"/>
              </w:rPr>
              <w:t>escortés</w:t>
            </w:r>
            <w:proofErr w:type="spellEnd"/>
            <w:r w:rsidRPr="00EE1B4D">
              <w:rPr>
                <w:rFonts w:asciiTheme="minorHAnsi" w:hAnsiTheme="minorHAnsi" w:cstheme="minorHAnsi"/>
                <w:sz w:val="22"/>
                <w:szCs w:val="18"/>
              </w:rPr>
              <w:t>?</w:t>
            </w:r>
          </w:p>
        </w:tc>
        <w:tc>
          <w:tcPr>
            <w:tcW w:w="1666" w:type="pct"/>
          </w:tcPr>
          <w:p w14:paraId="3C784FE9" w14:textId="770AB991" w:rsidR="00EE1B4D" w:rsidRPr="00E747EE" w:rsidRDefault="00EE1B4D" w:rsidP="00EE1B4D">
            <w:pPr>
              <w:rPr>
                <w:rFonts w:ascii="Calibri" w:hAnsi="Calibri" w:cs="Calibri"/>
                <w:color w:val="000000"/>
                <w:sz w:val="20"/>
              </w:rPr>
            </w:pPr>
            <w:r w:rsidRPr="00E747EE">
              <w:rPr>
                <w:rFonts w:ascii="Calibri" w:hAnsi="Calibri" w:cs="Calibri"/>
                <w:color w:val="000000"/>
                <w:sz w:val="20"/>
              </w:rPr>
              <w:t>Escorting requirements in place but not defined escort ratios (value of .45)</w:t>
            </w:r>
          </w:p>
        </w:tc>
      </w:tr>
      <w:tr w:rsidR="00EE1B4D" w:rsidRPr="002C5B97" w14:paraId="5476443A" w14:textId="77777777" w:rsidTr="00F750DC">
        <w:trPr>
          <w:trHeight w:val="300"/>
        </w:trPr>
        <w:tc>
          <w:tcPr>
            <w:tcW w:w="1667" w:type="pct"/>
            <w:noWrap/>
            <w:hideMark/>
          </w:tcPr>
          <w:p w14:paraId="516E954D"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4.       Are badges worn?</w:t>
            </w:r>
          </w:p>
        </w:tc>
        <w:tc>
          <w:tcPr>
            <w:tcW w:w="1667" w:type="pct"/>
            <w:vAlign w:val="top"/>
          </w:tcPr>
          <w:p w14:paraId="71AC8477" w14:textId="1F36C442" w:rsidR="00EE1B4D" w:rsidRPr="00EE1B4D" w:rsidRDefault="00EE1B4D" w:rsidP="00EE1B4D">
            <w:pPr>
              <w:rPr>
                <w:rFonts w:asciiTheme="minorHAnsi" w:hAnsiTheme="minorHAnsi" w:cstheme="minorHAnsi"/>
                <w:color w:val="000000"/>
                <w:sz w:val="22"/>
                <w:szCs w:val="18"/>
              </w:rPr>
            </w:pPr>
            <w:r w:rsidRPr="00EE1B4D">
              <w:rPr>
                <w:rFonts w:asciiTheme="minorHAnsi" w:hAnsiTheme="minorHAnsi" w:cstheme="minorHAnsi"/>
                <w:sz w:val="22"/>
                <w:szCs w:val="18"/>
              </w:rPr>
              <w:t xml:space="preserve">Des badges </w:t>
            </w:r>
            <w:proofErr w:type="spellStart"/>
            <w:r w:rsidRPr="00EE1B4D">
              <w:rPr>
                <w:rFonts w:asciiTheme="minorHAnsi" w:hAnsiTheme="minorHAnsi" w:cstheme="minorHAnsi"/>
                <w:sz w:val="22"/>
                <w:szCs w:val="18"/>
              </w:rPr>
              <w:t>d’accréditation</w:t>
            </w:r>
            <w:proofErr w:type="spellEnd"/>
            <w:r w:rsidRPr="00EE1B4D">
              <w:rPr>
                <w:rFonts w:asciiTheme="minorHAnsi" w:hAnsiTheme="minorHAnsi" w:cstheme="minorHAnsi"/>
                <w:sz w:val="22"/>
                <w:szCs w:val="18"/>
              </w:rPr>
              <w:t xml:space="preserve"> </w:t>
            </w:r>
            <w:proofErr w:type="spellStart"/>
            <w:r w:rsidRPr="00EE1B4D">
              <w:rPr>
                <w:rFonts w:asciiTheme="minorHAnsi" w:hAnsiTheme="minorHAnsi" w:cstheme="minorHAnsi"/>
                <w:sz w:val="22"/>
                <w:szCs w:val="18"/>
              </w:rPr>
              <w:t>sont</w:t>
            </w:r>
            <w:proofErr w:type="spellEnd"/>
            <w:r w:rsidRPr="00EE1B4D">
              <w:rPr>
                <w:rFonts w:asciiTheme="minorHAnsi" w:hAnsiTheme="minorHAnsi" w:cstheme="minorHAnsi"/>
                <w:sz w:val="22"/>
                <w:szCs w:val="18"/>
              </w:rPr>
              <w:t xml:space="preserve"> </w:t>
            </w:r>
            <w:proofErr w:type="spellStart"/>
            <w:r w:rsidRPr="00EE1B4D">
              <w:rPr>
                <w:rFonts w:asciiTheme="minorHAnsi" w:hAnsiTheme="minorHAnsi" w:cstheme="minorHAnsi"/>
                <w:sz w:val="22"/>
                <w:szCs w:val="18"/>
              </w:rPr>
              <w:t>ils</w:t>
            </w:r>
            <w:proofErr w:type="spellEnd"/>
            <w:r w:rsidRPr="00EE1B4D">
              <w:rPr>
                <w:rFonts w:asciiTheme="minorHAnsi" w:hAnsiTheme="minorHAnsi" w:cstheme="minorHAnsi"/>
                <w:sz w:val="22"/>
                <w:szCs w:val="18"/>
              </w:rPr>
              <w:t xml:space="preserve"> </w:t>
            </w:r>
            <w:proofErr w:type="spellStart"/>
            <w:proofErr w:type="gramStart"/>
            <w:r w:rsidRPr="00EE1B4D">
              <w:rPr>
                <w:rFonts w:asciiTheme="minorHAnsi" w:hAnsiTheme="minorHAnsi" w:cstheme="minorHAnsi"/>
                <w:sz w:val="22"/>
                <w:szCs w:val="18"/>
              </w:rPr>
              <w:t>portés</w:t>
            </w:r>
            <w:proofErr w:type="spellEnd"/>
            <w:r w:rsidRPr="00EE1B4D">
              <w:rPr>
                <w:rFonts w:asciiTheme="minorHAnsi" w:hAnsiTheme="minorHAnsi" w:cstheme="minorHAnsi"/>
                <w:sz w:val="22"/>
                <w:szCs w:val="18"/>
              </w:rPr>
              <w:t> ?</w:t>
            </w:r>
            <w:proofErr w:type="gramEnd"/>
          </w:p>
        </w:tc>
        <w:tc>
          <w:tcPr>
            <w:tcW w:w="1666" w:type="pct"/>
          </w:tcPr>
          <w:p w14:paraId="1A629EE4" w14:textId="03D085E0" w:rsidR="00EE1B4D" w:rsidRPr="00E747EE" w:rsidRDefault="00EE1B4D" w:rsidP="00EE1B4D">
            <w:pPr>
              <w:rPr>
                <w:rFonts w:ascii="Calibri" w:hAnsi="Calibri" w:cs="Calibri"/>
                <w:color w:val="000000"/>
                <w:sz w:val="20"/>
              </w:rPr>
            </w:pPr>
            <w:r w:rsidRPr="00E747EE">
              <w:rPr>
                <w:rFonts w:ascii="Calibri" w:hAnsi="Calibri" w:cs="Calibri"/>
                <w:color w:val="000000"/>
                <w:sz w:val="20"/>
              </w:rPr>
              <w:t>No (value of 0)</w:t>
            </w:r>
          </w:p>
        </w:tc>
      </w:tr>
      <w:tr w:rsidR="00EE1B4D" w:rsidRPr="002C5B97" w14:paraId="52D730EC" w14:textId="77777777" w:rsidTr="00F750DC">
        <w:trPr>
          <w:trHeight w:val="300"/>
        </w:trPr>
        <w:tc>
          <w:tcPr>
            <w:tcW w:w="1667" w:type="pct"/>
            <w:noWrap/>
            <w:hideMark/>
          </w:tcPr>
          <w:p w14:paraId="58245623"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lastRenderedPageBreak/>
              <w:t xml:space="preserve">5.       Do badges </w:t>
            </w:r>
            <w:proofErr w:type="gramStart"/>
            <w:r w:rsidRPr="002C5B97">
              <w:rPr>
                <w:rFonts w:asciiTheme="minorHAnsi" w:hAnsiTheme="minorHAnsi" w:cstheme="minorHAnsi"/>
                <w:color w:val="000000" w:themeColor="text1"/>
                <w:sz w:val="20"/>
              </w:rPr>
              <w:t>indicate</w:t>
            </w:r>
            <w:proofErr w:type="gramEnd"/>
            <w:r w:rsidRPr="002C5B97">
              <w:rPr>
                <w:rFonts w:asciiTheme="minorHAnsi" w:hAnsiTheme="minorHAnsi" w:cstheme="minorHAnsi"/>
                <w:color w:val="000000" w:themeColor="text1"/>
                <w:sz w:val="20"/>
              </w:rPr>
              <w:t xml:space="preserve"> level of access allowed by the wearer?</w:t>
            </w:r>
          </w:p>
        </w:tc>
        <w:tc>
          <w:tcPr>
            <w:tcW w:w="1667" w:type="pct"/>
            <w:vAlign w:val="top"/>
          </w:tcPr>
          <w:p w14:paraId="20CE308E" w14:textId="1313E96D" w:rsidR="00EE1B4D" w:rsidRPr="00EE1B4D" w:rsidRDefault="00EE1B4D" w:rsidP="00EE1B4D">
            <w:pPr>
              <w:rPr>
                <w:rFonts w:asciiTheme="minorHAnsi" w:hAnsiTheme="minorHAnsi" w:cstheme="minorHAnsi"/>
                <w:color w:val="000000"/>
                <w:sz w:val="22"/>
                <w:szCs w:val="18"/>
              </w:rPr>
            </w:pPr>
            <w:r w:rsidRPr="00EE1B4D">
              <w:rPr>
                <w:rFonts w:asciiTheme="minorHAnsi" w:hAnsiTheme="minorHAnsi" w:cstheme="minorHAnsi"/>
                <w:sz w:val="22"/>
                <w:szCs w:val="18"/>
              </w:rPr>
              <w:t xml:space="preserve">Les badges </w:t>
            </w:r>
            <w:proofErr w:type="spellStart"/>
            <w:r w:rsidRPr="00EE1B4D">
              <w:rPr>
                <w:rFonts w:asciiTheme="minorHAnsi" w:hAnsiTheme="minorHAnsi" w:cstheme="minorHAnsi"/>
                <w:sz w:val="22"/>
                <w:szCs w:val="18"/>
              </w:rPr>
              <w:t>indiquent-ils</w:t>
            </w:r>
            <w:proofErr w:type="spellEnd"/>
            <w:r w:rsidRPr="00EE1B4D">
              <w:rPr>
                <w:rFonts w:asciiTheme="minorHAnsi" w:hAnsiTheme="minorHAnsi" w:cstheme="minorHAnsi"/>
                <w:sz w:val="22"/>
                <w:szCs w:val="18"/>
              </w:rPr>
              <w:t xml:space="preserve"> le </w:t>
            </w:r>
            <w:proofErr w:type="spellStart"/>
            <w:r w:rsidRPr="00EE1B4D">
              <w:rPr>
                <w:rFonts w:asciiTheme="minorHAnsi" w:hAnsiTheme="minorHAnsi" w:cstheme="minorHAnsi"/>
                <w:sz w:val="22"/>
                <w:szCs w:val="18"/>
              </w:rPr>
              <w:t>niveau</w:t>
            </w:r>
            <w:proofErr w:type="spellEnd"/>
            <w:r w:rsidRPr="00EE1B4D">
              <w:rPr>
                <w:rFonts w:asciiTheme="minorHAnsi" w:hAnsiTheme="minorHAnsi" w:cstheme="minorHAnsi"/>
                <w:sz w:val="22"/>
                <w:szCs w:val="18"/>
              </w:rPr>
              <w:t xml:space="preserve"> </w:t>
            </w:r>
            <w:proofErr w:type="spellStart"/>
            <w:r w:rsidRPr="00EE1B4D">
              <w:rPr>
                <w:rFonts w:asciiTheme="minorHAnsi" w:hAnsiTheme="minorHAnsi" w:cstheme="minorHAnsi"/>
                <w:sz w:val="22"/>
                <w:szCs w:val="18"/>
              </w:rPr>
              <w:t>d’accès</w:t>
            </w:r>
            <w:proofErr w:type="spellEnd"/>
            <w:r w:rsidRPr="00EE1B4D">
              <w:rPr>
                <w:rFonts w:asciiTheme="minorHAnsi" w:hAnsiTheme="minorHAnsi" w:cstheme="minorHAnsi"/>
                <w:sz w:val="22"/>
                <w:szCs w:val="18"/>
              </w:rPr>
              <w:t xml:space="preserve"> </w:t>
            </w:r>
            <w:proofErr w:type="spellStart"/>
            <w:r w:rsidRPr="00EE1B4D">
              <w:rPr>
                <w:rFonts w:asciiTheme="minorHAnsi" w:hAnsiTheme="minorHAnsi" w:cstheme="minorHAnsi"/>
                <w:sz w:val="22"/>
                <w:szCs w:val="18"/>
              </w:rPr>
              <w:t>autorisé</w:t>
            </w:r>
            <w:proofErr w:type="spellEnd"/>
            <w:r w:rsidRPr="00EE1B4D">
              <w:rPr>
                <w:rFonts w:asciiTheme="minorHAnsi" w:hAnsiTheme="minorHAnsi" w:cstheme="minorHAnsi"/>
                <w:sz w:val="22"/>
                <w:szCs w:val="18"/>
              </w:rPr>
              <w:t xml:space="preserve"> du </w:t>
            </w:r>
            <w:proofErr w:type="spellStart"/>
            <w:r w:rsidRPr="00EE1B4D">
              <w:rPr>
                <w:rFonts w:asciiTheme="minorHAnsi" w:hAnsiTheme="minorHAnsi" w:cstheme="minorHAnsi"/>
                <w:sz w:val="22"/>
                <w:szCs w:val="18"/>
              </w:rPr>
              <w:t>porteur</w:t>
            </w:r>
            <w:proofErr w:type="spellEnd"/>
            <w:r w:rsidRPr="00EE1B4D">
              <w:rPr>
                <w:rFonts w:asciiTheme="minorHAnsi" w:hAnsiTheme="minorHAnsi" w:cstheme="minorHAnsi"/>
                <w:sz w:val="22"/>
                <w:szCs w:val="18"/>
              </w:rPr>
              <w:t>?</w:t>
            </w:r>
          </w:p>
        </w:tc>
        <w:tc>
          <w:tcPr>
            <w:tcW w:w="1666" w:type="pct"/>
          </w:tcPr>
          <w:p w14:paraId="05095A3B" w14:textId="0262BBE0" w:rsidR="00EE1B4D" w:rsidRPr="00E747EE" w:rsidRDefault="00EE1B4D" w:rsidP="00EE1B4D">
            <w:pPr>
              <w:rPr>
                <w:rFonts w:ascii="Calibri" w:hAnsi="Calibri" w:cs="Calibri"/>
                <w:color w:val="000000"/>
                <w:sz w:val="20"/>
              </w:rPr>
            </w:pPr>
            <w:r w:rsidRPr="00E747EE">
              <w:rPr>
                <w:rFonts w:ascii="Calibri" w:hAnsi="Calibri" w:cs="Calibri"/>
                <w:color w:val="000000"/>
                <w:sz w:val="20"/>
              </w:rPr>
              <w:t xml:space="preserve">Badges not </w:t>
            </w:r>
            <w:proofErr w:type="gramStart"/>
            <w:r w:rsidRPr="00E747EE">
              <w:rPr>
                <w:rFonts w:ascii="Calibri" w:hAnsi="Calibri" w:cs="Calibri"/>
                <w:color w:val="000000"/>
                <w:sz w:val="20"/>
              </w:rPr>
              <w:t>required</w:t>
            </w:r>
            <w:proofErr w:type="gramEnd"/>
            <w:r w:rsidRPr="00E747EE">
              <w:rPr>
                <w:rFonts w:ascii="Calibri" w:hAnsi="Calibri" w:cs="Calibri"/>
                <w:color w:val="000000"/>
                <w:sz w:val="20"/>
              </w:rPr>
              <w:t xml:space="preserve"> or routinely worn or badges that are worn do not identify if badge belongs to person wearing it (Value of 0)</w:t>
            </w:r>
          </w:p>
        </w:tc>
      </w:tr>
      <w:tr w:rsidR="00EE1B4D" w:rsidRPr="002C5B97" w14:paraId="20A82CE2" w14:textId="77777777" w:rsidTr="00F750DC">
        <w:trPr>
          <w:trHeight w:val="300"/>
        </w:trPr>
        <w:tc>
          <w:tcPr>
            <w:tcW w:w="1667" w:type="pct"/>
            <w:noWrap/>
            <w:hideMark/>
          </w:tcPr>
          <w:p w14:paraId="247C9D03"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6.       Does badge include a photo of the wearer (owner) and a time interval for when it is valid?</w:t>
            </w:r>
          </w:p>
        </w:tc>
        <w:tc>
          <w:tcPr>
            <w:tcW w:w="1667" w:type="pct"/>
            <w:vAlign w:val="top"/>
          </w:tcPr>
          <w:p w14:paraId="518F18DA" w14:textId="7DEEBF14" w:rsidR="00EE1B4D" w:rsidRPr="00EE1B4D" w:rsidRDefault="00EE1B4D" w:rsidP="00EE1B4D">
            <w:pPr>
              <w:rPr>
                <w:rFonts w:asciiTheme="minorHAnsi" w:hAnsiTheme="minorHAnsi" w:cstheme="minorHAnsi"/>
                <w:color w:val="000000"/>
                <w:sz w:val="22"/>
                <w:szCs w:val="18"/>
              </w:rPr>
            </w:pPr>
            <w:r w:rsidRPr="00EE1B4D">
              <w:rPr>
                <w:rFonts w:asciiTheme="minorHAnsi" w:hAnsiTheme="minorHAnsi" w:cstheme="minorHAnsi"/>
                <w:sz w:val="22"/>
                <w:szCs w:val="18"/>
              </w:rPr>
              <w:t xml:space="preserve">Le badge </w:t>
            </w:r>
            <w:proofErr w:type="spellStart"/>
            <w:r w:rsidRPr="00EE1B4D">
              <w:rPr>
                <w:rFonts w:asciiTheme="minorHAnsi" w:hAnsiTheme="minorHAnsi" w:cstheme="minorHAnsi"/>
                <w:sz w:val="22"/>
                <w:szCs w:val="18"/>
              </w:rPr>
              <w:t>comprend</w:t>
            </w:r>
            <w:proofErr w:type="spellEnd"/>
            <w:r w:rsidRPr="00EE1B4D">
              <w:rPr>
                <w:rFonts w:asciiTheme="minorHAnsi" w:hAnsiTheme="minorHAnsi" w:cstheme="minorHAnsi"/>
                <w:sz w:val="22"/>
                <w:szCs w:val="18"/>
              </w:rPr>
              <w:t xml:space="preserve">-t-il </w:t>
            </w:r>
            <w:proofErr w:type="spellStart"/>
            <w:r w:rsidRPr="00EE1B4D">
              <w:rPr>
                <w:rFonts w:asciiTheme="minorHAnsi" w:hAnsiTheme="minorHAnsi" w:cstheme="minorHAnsi"/>
                <w:sz w:val="22"/>
                <w:szCs w:val="18"/>
              </w:rPr>
              <w:t>une</w:t>
            </w:r>
            <w:proofErr w:type="spellEnd"/>
            <w:r w:rsidRPr="00EE1B4D">
              <w:rPr>
                <w:rFonts w:asciiTheme="minorHAnsi" w:hAnsiTheme="minorHAnsi" w:cstheme="minorHAnsi"/>
                <w:sz w:val="22"/>
                <w:szCs w:val="18"/>
              </w:rPr>
              <w:t xml:space="preserve"> photo du </w:t>
            </w:r>
            <w:proofErr w:type="spellStart"/>
            <w:r w:rsidRPr="00EE1B4D">
              <w:rPr>
                <w:rFonts w:asciiTheme="minorHAnsi" w:hAnsiTheme="minorHAnsi" w:cstheme="minorHAnsi"/>
                <w:sz w:val="22"/>
                <w:szCs w:val="18"/>
              </w:rPr>
              <w:t>porteur</w:t>
            </w:r>
            <w:proofErr w:type="spellEnd"/>
            <w:r w:rsidRPr="00EE1B4D">
              <w:rPr>
                <w:rFonts w:asciiTheme="minorHAnsi" w:hAnsiTheme="minorHAnsi" w:cstheme="minorHAnsi"/>
                <w:sz w:val="22"/>
                <w:szCs w:val="18"/>
              </w:rPr>
              <w:t xml:space="preserve"> (propriétaire) et </w:t>
            </w:r>
            <w:proofErr w:type="spellStart"/>
            <w:r w:rsidRPr="00EE1B4D">
              <w:rPr>
                <w:rFonts w:asciiTheme="minorHAnsi" w:hAnsiTheme="minorHAnsi" w:cstheme="minorHAnsi"/>
                <w:sz w:val="22"/>
                <w:szCs w:val="18"/>
              </w:rPr>
              <w:t>une</w:t>
            </w:r>
            <w:proofErr w:type="spellEnd"/>
            <w:r w:rsidRPr="00EE1B4D">
              <w:rPr>
                <w:rFonts w:asciiTheme="minorHAnsi" w:hAnsiTheme="minorHAnsi" w:cstheme="minorHAnsi"/>
                <w:sz w:val="22"/>
                <w:szCs w:val="18"/>
              </w:rPr>
              <w:t xml:space="preserve"> durée de </w:t>
            </w:r>
            <w:proofErr w:type="spellStart"/>
            <w:proofErr w:type="gramStart"/>
            <w:r w:rsidRPr="00EE1B4D">
              <w:rPr>
                <w:rFonts w:asciiTheme="minorHAnsi" w:hAnsiTheme="minorHAnsi" w:cstheme="minorHAnsi"/>
                <w:sz w:val="22"/>
                <w:szCs w:val="18"/>
              </w:rPr>
              <w:t>validité</w:t>
            </w:r>
            <w:proofErr w:type="spellEnd"/>
            <w:r w:rsidRPr="00EE1B4D">
              <w:rPr>
                <w:rFonts w:asciiTheme="minorHAnsi" w:hAnsiTheme="minorHAnsi" w:cstheme="minorHAnsi"/>
                <w:sz w:val="22"/>
                <w:szCs w:val="18"/>
              </w:rPr>
              <w:t> ?</w:t>
            </w:r>
            <w:proofErr w:type="gramEnd"/>
          </w:p>
        </w:tc>
        <w:tc>
          <w:tcPr>
            <w:tcW w:w="1666" w:type="pct"/>
          </w:tcPr>
          <w:p w14:paraId="5BA0364F" w14:textId="21298990" w:rsidR="00EE1B4D" w:rsidRPr="00E747EE" w:rsidRDefault="00EE1B4D" w:rsidP="00EE1B4D">
            <w:pPr>
              <w:rPr>
                <w:rFonts w:ascii="Calibri" w:hAnsi="Calibri" w:cs="Calibri"/>
                <w:color w:val="000000"/>
                <w:sz w:val="20"/>
              </w:rPr>
            </w:pPr>
            <w:r w:rsidRPr="00E747EE">
              <w:rPr>
                <w:rFonts w:ascii="Calibri" w:hAnsi="Calibri" w:cs="Calibri"/>
                <w:color w:val="000000"/>
                <w:sz w:val="20"/>
              </w:rPr>
              <w:t xml:space="preserve">Badges not </w:t>
            </w:r>
            <w:proofErr w:type="gramStart"/>
            <w:r w:rsidRPr="00E747EE">
              <w:rPr>
                <w:rFonts w:ascii="Calibri" w:hAnsi="Calibri" w:cs="Calibri"/>
                <w:color w:val="000000"/>
                <w:sz w:val="20"/>
              </w:rPr>
              <w:t>required</w:t>
            </w:r>
            <w:proofErr w:type="gramEnd"/>
            <w:r w:rsidRPr="00E747EE">
              <w:rPr>
                <w:rFonts w:ascii="Calibri" w:hAnsi="Calibri" w:cs="Calibri"/>
                <w:color w:val="000000"/>
                <w:sz w:val="20"/>
              </w:rPr>
              <w:t xml:space="preserve"> or routinely worn (Value of 0)</w:t>
            </w:r>
          </w:p>
          <w:p w14:paraId="2C5053B6" w14:textId="77777777" w:rsidR="00EE1B4D" w:rsidRPr="00E747EE" w:rsidRDefault="00EE1B4D" w:rsidP="00EE1B4D">
            <w:pPr>
              <w:rPr>
                <w:rFonts w:ascii="Calibri" w:hAnsi="Calibri" w:cs="Calibri"/>
                <w:color w:val="000000"/>
                <w:sz w:val="20"/>
              </w:rPr>
            </w:pPr>
          </w:p>
        </w:tc>
      </w:tr>
      <w:tr w:rsidR="00EE1B4D" w:rsidRPr="002C5B97" w14:paraId="6D17FFE5" w14:textId="77777777" w:rsidTr="00F750DC">
        <w:trPr>
          <w:trHeight w:val="300"/>
        </w:trPr>
        <w:tc>
          <w:tcPr>
            <w:tcW w:w="1667" w:type="pct"/>
            <w:noWrap/>
            <w:hideMark/>
          </w:tcPr>
          <w:p w14:paraId="6ECEA3AE"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7.       Are there procedures for returning badges or reporting lost badges?</w:t>
            </w:r>
          </w:p>
        </w:tc>
        <w:tc>
          <w:tcPr>
            <w:tcW w:w="1667" w:type="pct"/>
            <w:vAlign w:val="top"/>
          </w:tcPr>
          <w:p w14:paraId="529551DF" w14:textId="4B256338" w:rsidR="00EE1B4D" w:rsidRPr="00EE1B4D" w:rsidRDefault="00EE1B4D" w:rsidP="00EE1B4D">
            <w:pPr>
              <w:rPr>
                <w:rFonts w:asciiTheme="minorHAnsi" w:hAnsiTheme="minorHAnsi" w:cstheme="minorHAnsi"/>
                <w:color w:val="000000"/>
                <w:sz w:val="22"/>
                <w:szCs w:val="18"/>
              </w:rPr>
            </w:pPr>
            <w:proofErr w:type="spellStart"/>
            <w:r w:rsidRPr="00EE1B4D">
              <w:rPr>
                <w:rFonts w:asciiTheme="minorHAnsi" w:hAnsiTheme="minorHAnsi" w:cstheme="minorHAnsi"/>
                <w:sz w:val="22"/>
                <w:szCs w:val="18"/>
              </w:rPr>
              <w:t>Existe</w:t>
            </w:r>
            <w:proofErr w:type="spellEnd"/>
            <w:r w:rsidRPr="00EE1B4D">
              <w:rPr>
                <w:rFonts w:asciiTheme="minorHAnsi" w:hAnsiTheme="minorHAnsi" w:cstheme="minorHAnsi"/>
                <w:sz w:val="22"/>
                <w:szCs w:val="18"/>
              </w:rPr>
              <w:t xml:space="preserve">-t-il des </w:t>
            </w:r>
            <w:proofErr w:type="spellStart"/>
            <w:r w:rsidRPr="00EE1B4D">
              <w:rPr>
                <w:rFonts w:asciiTheme="minorHAnsi" w:hAnsiTheme="minorHAnsi" w:cstheme="minorHAnsi"/>
                <w:sz w:val="22"/>
                <w:szCs w:val="18"/>
              </w:rPr>
              <w:t>procédures</w:t>
            </w:r>
            <w:proofErr w:type="spellEnd"/>
            <w:r w:rsidRPr="00EE1B4D">
              <w:rPr>
                <w:rFonts w:asciiTheme="minorHAnsi" w:hAnsiTheme="minorHAnsi" w:cstheme="minorHAnsi"/>
                <w:sz w:val="22"/>
                <w:szCs w:val="18"/>
              </w:rPr>
              <w:t xml:space="preserve"> pour le retour des badges </w:t>
            </w:r>
            <w:proofErr w:type="spellStart"/>
            <w:r w:rsidRPr="00EE1B4D">
              <w:rPr>
                <w:rFonts w:asciiTheme="minorHAnsi" w:hAnsiTheme="minorHAnsi" w:cstheme="minorHAnsi"/>
                <w:sz w:val="22"/>
                <w:szCs w:val="18"/>
              </w:rPr>
              <w:t>ou</w:t>
            </w:r>
            <w:proofErr w:type="spellEnd"/>
            <w:r w:rsidRPr="00EE1B4D">
              <w:rPr>
                <w:rFonts w:asciiTheme="minorHAnsi" w:hAnsiTheme="minorHAnsi" w:cstheme="minorHAnsi"/>
                <w:sz w:val="22"/>
                <w:szCs w:val="18"/>
              </w:rPr>
              <w:t xml:space="preserve"> le </w:t>
            </w:r>
            <w:proofErr w:type="spellStart"/>
            <w:r w:rsidRPr="00EE1B4D">
              <w:rPr>
                <w:rFonts w:asciiTheme="minorHAnsi" w:hAnsiTheme="minorHAnsi" w:cstheme="minorHAnsi"/>
                <w:sz w:val="22"/>
                <w:szCs w:val="18"/>
              </w:rPr>
              <w:t>signalement</w:t>
            </w:r>
            <w:proofErr w:type="spellEnd"/>
            <w:r w:rsidRPr="00EE1B4D">
              <w:rPr>
                <w:rFonts w:asciiTheme="minorHAnsi" w:hAnsiTheme="minorHAnsi" w:cstheme="minorHAnsi"/>
                <w:sz w:val="22"/>
                <w:szCs w:val="18"/>
              </w:rPr>
              <w:t xml:space="preserve"> </w:t>
            </w:r>
            <w:proofErr w:type="spellStart"/>
            <w:r w:rsidRPr="00EE1B4D">
              <w:rPr>
                <w:rFonts w:asciiTheme="minorHAnsi" w:hAnsiTheme="minorHAnsi" w:cstheme="minorHAnsi"/>
                <w:sz w:val="22"/>
                <w:szCs w:val="18"/>
              </w:rPr>
              <w:t>en</w:t>
            </w:r>
            <w:proofErr w:type="spellEnd"/>
            <w:r w:rsidRPr="00EE1B4D">
              <w:rPr>
                <w:rFonts w:asciiTheme="minorHAnsi" w:hAnsiTheme="minorHAnsi" w:cstheme="minorHAnsi"/>
                <w:sz w:val="22"/>
                <w:szCs w:val="18"/>
              </w:rPr>
              <w:t xml:space="preserve"> </w:t>
            </w:r>
            <w:proofErr w:type="spellStart"/>
            <w:r w:rsidRPr="00EE1B4D">
              <w:rPr>
                <w:rFonts w:asciiTheme="minorHAnsi" w:hAnsiTheme="minorHAnsi" w:cstheme="minorHAnsi"/>
                <w:sz w:val="22"/>
                <w:szCs w:val="18"/>
              </w:rPr>
              <w:t>cas</w:t>
            </w:r>
            <w:proofErr w:type="spellEnd"/>
            <w:r w:rsidRPr="00EE1B4D">
              <w:rPr>
                <w:rFonts w:asciiTheme="minorHAnsi" w:hAnsiTheme="minorHAnsi" w:cstheme="minorHAnsi"/>
                <w:sz w:val="22"/>
                <w:szCs w:val="18"/>
              </w:rPr>
              <w:t xml:space="preserve"> de </w:t>
            </w:r>
            <w:proofErr w:type="spellStart"/>
            <w:r w:rsidRPr="00EE1B4D">
              <w:rPr>
                <w:rFonts w:asciiTheme="minorHAnsi" w:hAnsiTheme="minorHAnsi" w:cstheme="minorHAnsi"/>
                <w:sz w:val="22"/>
                <w:szCs w:val="18"/>
              </w:rPr>
              <w:t>perte</w:t>
            </w:r>
            <w:proofErr w:type="spellEnd"/>
            <w:r w:rsidRPr="00EE1B4D">
              <w:rPr>
                <w:rFonts w:asciiTheme="minorHAnsi" w:hAnsiTheme="minorHAnsi" w:cstheme="minorHAnsi"/>
                <w:sz w:val="22"/>
                <w:szCs w:val="18"/>
              </w:rPr>
              <w:t>?</w:t>
            </w:r>
          </w:p>
        </w:tc>
        <w:tc>
          <w:tcPr>
            <w:tcW w:w="1666" w:type="pct"/>
          </w:tcPr>
          <w:p w14:paraId="086A324A" w14:textId="79B93E3B" w:rsidR="00EE1B4D" w:rsidRPr="00E747EE" w:rsidRDefault="00EE1B4D" w:rsidP="00EE1B4D">
            <w:pPr>
              <w:rPr>
                <w:rFonts w:ascii="Calibri" w:hAnsi="Calibri" w:cs="Calibri"/>
                <w:color w:val="000000"/>
                <w:sz w:val="20"/>
              </w:rPr>
            </w:pPr>
            <w:r w:rsidRPr="00E747EE">
              <w:rPr>
                <w:rFonts w:ascii="Calibri" w:hAnsi="Calibri" w:cs="Calibri"/>
                <w:color w:val="000000"/>
                <w:sz w:val="20"/>
              </w:rPr>
              <w:t xml:space="preserve">Badges not </w:t>
            </w:r>
            <w:proofErr w:type="gramStart"/>
            <w:r w:rsidRPr="00E747EE">
              <w:rPr>
                <w:rFonts w:ascii="Calibri" w:hAnsi="Calibri" w:cs="Calibri"/>
                <w:color w:val="000000"/>
                <w:sz w:val="20"/>
              </w:rPr>
              <w:t>required</w:t>
            </w:r>
            <w:proofErr w:type="gramEnd"/>
            <w:r w:rsidRPr="00E747EE">
              <w:rPr>
                <w:rFonts w:ascii="Calibri" w:hAnsi="Calibri" w:cs="Calibri"/>
                <w:color w:val="000000"/>
                <w:sz w:val="20"/>
              </w:rPr>
              <w:t xml:space="preserve"> or routinely worn or there are no formal badge procedures (Value of 0)</w:t>
            </w:r>
          </w:p>
        </w:tc>
      </w:tr>
      <w:tr w:rsidR="00EE1B4D" w:rsidRPr="002C5B97" w14:paraId="6249209F" w14:textId="77777777" w:rsidTr="00F750DC">
        <w:trPr>
          <w:trHeight w:val="300"/>
        </w:trPr>
        <w:tc>
          <w:tcPr>
            <w:tcW w:w="1667" w:type="pct"/>
            <w:noWrap/>
            <w:hideMark/>
          </w:tcPr>
          <w:p w14:paraId="4CC0EB2D"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8.       What is the level of biosecurity training provided?</w:t>
            </w:r>
          </w:p>
        </w:tc>
        <w:tc>
          <w:tcPr>
            <w:tcW w:w="1667" w:type="pct"/>
            <w:vAlign w:val="top"/>
          </w:tcPr>
          <w:p w14:paraId="5DB037C3" w14:textId="745C260B" w:rsidR="00EE1B4D" w:rsidRPr="00EE1B4D" w:rsidRDefault="00EE1B4D" w:rsidP="00EE1B4D">
            <w:pPr>
              <w:rPr>
                <w:rFonts w:asciiTheme="minorHAnsi" w:hAnsiTheme="minorHAnsi" w:cstheme="minorHAnsi"/>
                <w:color w:val="000000"/>
                <w:sz w:val="22"/>
                <w:szCs w:val="18"/>
              </w:rPr>
            </w:pPr>
            <w:proofErr w:type="spellStart"/>
            <w:r w:rsidRPr="00EE1B4D">
              <w:rPr>
                <w:rFonts w:asciiTheme="minorHAnsi" w:hAnsiTheme="minorHAnsi" w:cstheme="minorHAnsi"/>
                <w:sz w:val="22"/>
                <w:szCs w:val="18"/>
              </w:rPr>
              <w:t>Quel</w:t>
            </w:r>
            <w:proofErr w:type="spellEnd"/>
            <w:r w:rsidRPr="00EE1B4D">
              <w:rPr>
                <w:rFonts w:asciiTheme="minorHAnsi" w:hAnsiTheme="minorHAnsi" w:cstheme="minorHAnsi"/>
                <w:sz w:val="22"/>
                <w:szCs w:val="18"/>
              </w:rPr>
              <w:t xml:space="preserve"> </w:t>
            </w:r>
            <w:proofErr w:type="spellStart"/>
            <w:r w:rsidRPr="00EE1B4D">
              <w:rPr>
                <w:rFonts w:asciiTheme="minorHAnsi" w:hAnsiTheme="minorHAnsi" w:cstheme="minorHAnsi"/>
                <w:sz w:val="22"/>
                <w:szCs w:val="18"/>
              </w:rPr>
              <w:t>est</w:t>
            </w:r>
            <w:proofErr w:type="spellEnd"/>
            <w:r w:rsidRPr="00EE1B4D">
              <w:rPr>
                <w:rFonts w:asciiTheme="minorHAnsi" w:hAnsiTheme="minorHAnsi" w:cstheme="minorHAnsi"/>
                <w:sz w:val="22"/>
                <w:szCs w:val="18"/>
              </w:rPr>
              <w:t xml:space="preserve"> le </w:t>
            </w:r>
            <w:proofErr w:type="spellStart"/>
            <w:r w:rsidRPr="00EE1B4D">
              <w:rPr>
                <w:rFonts w:asciiTheme="minorHAnsi" w:hAnsiTheme="minorHAnsi" w:cstheme="minorHAnsi"/>
                <w:sz w:val="22"/>
                <w:szCs w:val="18"/>
              </w:rPr>
              <w:t>niveau</w:t>
            </w:r>
            <w:proofErr w:type="spellEnd"/>
            <w:r w:rsidRPr="00EE1B4D">
              <w:rPr>
                <w:rFonts w:asciiTheme="minorHAnsi" w:hAnsiTheme="minorHAnsi" w:cstheme="minorHAnsi"/>
                <w:sz w:val="22"/>
                <w:szCs w:val="18"/>
              </w:rPr>
              <w:t xml:space="preserve"> de formation </w:t>
            </w:r>
            <w:proofErr w:type="spellStart"/>
            <w:r w:rsidRPr="00EE1B4D">
              <w:rPr>
                <w:rFonts w:asciiTheme="minorHAnsi" w:hAnsiTheme="minorHAnsi" w:cstheme="minorHAnsi"/>
                <w:sz w:val="22"/>
                <w:szCs w:val="18"/>
              </w:rPr>
              <w:t>dispensé</w:t>
            </w:r>
            <w:proofErr w:type="spellEnd"/>
            <w:r w:rsidRPr="00EE1B4D">
              <w:rPr>
                <w:rFonts w:asciiTheme="minorHAnsi" w:hAnsiTheme="minorHAnsi" w:cstheme="minorHAnsi"/>
                <w:sz w:val="22"/>
                <w:szCs w:val="18"/>
              </w:rPr>
              <w:t xml:space="preserve"> </w:t>
            </w:r>
            <w:proofErr w:type="spellStart"/>
            <w:r w:rsidRPr="00EE1B4D">
              <w:rPr>
                <w:rFonts w:asciiTheme="minorHAnsi" w:hAnsiTheme="minorHAnsi" w:cstheme="minorHAnsi"/>
                <w:sz w:val="22"/>
                <w:szCs w:val="18"/>
              </w:rPr>
              <w:t>en</w:t>
            </w:r>
            <w:proofErr w:type="spellEnd"/>
            <w:r w:rsidRPr="00EE1B4D">
              <w:rPr>
                <w:rFonts w:asciiTheme="minorHAnsi" w:hAnsiTheme="minorHAnsi" w:cstheme="minorHAnsi"/>
                <w:sz w:val="22"/>
                <w:szCs w:val="18"/>
              </w:rPr>
              <w:t xml:space="preserve"> matière de </w:t>
            </w:r>
            <w:proofErr w:type="spellStart"/>
            <w:r w:rsidRPr="00EE1B4D">
              <w:rPr>
                <w:rFonts w:asciiTheme="minorHAnsi" w:hAnsiTheme="minorHAnsi" w:cstheme="minorHAnsi"/>
                <w:sz w:val="22"/>
                <w:szCs w:val="18"/>
              </w:rPr>
              <w:t>biosûreté</w:t>
            </w:r>
            <w:proofErr w:type="spellEnd"/>
            <w:r w:rsidRPr="00EE1B4D">
              <w:rPr>
                <w:rFonts w:asciiTheme="minorHAnsi" w:hAnsiTheme="minorHAnsi" w:cstheme="minorHAnsi"/>
                <w:sz w:val="22"/>
                <w:szCs w:val="18"/>
              </w:rPr>
              <w:t>?</w:t>
            </w:r>
          </w:p>
        </w:tc>
        <w:tc>
          <w:tcPr>
            <w:tcW w:w="1666" w:type="pct"/>
          </w:tcPr>
          <w:p w14:paraId="200B0846" w14:textId="4572BC57" w:rsidR="00EE1B4D" w:rsidRPr="00E747EE" w:rsidRDefault="00EE1B4D" w:rsidP="00EE1B4D">
            <w:pPr>
              <w:rPr>
                <w:rFonts w:ascii="Calibri" w:hAnsi="Calibri" w:cs="Calibri"/>
                <w:color w:val="000000"/>
                <w:sz w:val="20"/>
              </w:rPr>
            </w:pPr>
            <w:r w:rsidRPr="00E747EE">
              <w:rPr>
                <w:rFonts w:ascii="Calibri" w:hAnsi="Calibri" w:cs="Calibri"/>
                <w:color w:val="000000"/>
                <w:sz w:val="20"/>
              </w:rPr>
              <w:t>Biosecurity training provided to all employees (Value of .7)</w:t>
            </w:r>
          </w:p>
        </w:tc>
      </w:tr>
      <w:tr w:rsidR="00EE1B4D" w:rsidRPr="002C5B97" w14:paraId="17FC3D05" w14:textId="77777777" w:rsidTr="00F750DC">
        <w:trPr>
          <w:trHeight w:val="300"/>
        </w:trPr>
        <w:tc>
          <w:tcPr>
            <w:tcW w:w="1667" w:type="pct"/>
            <w:noWrap/>
            <w:hideMark/>
          </w:tcPr>
          <w:p w14:paraId="2A7560A2"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 xml:space="preserve">9.       Do employee </w:t>
            </w:r>
            <w:proofErr w:type="gramStart"/>
            <w:r w:rsidRPr="002C5B97">
              <w:rPr>
                <w:rFonts w:asciiTheme="minorHAnsi" w:hAnsiTheme="minorHAnsi" w:cstheme="minorHAnsi"/>
                <w:color w:val="000000" w:themeColor="text1"/>
                <w:sz w:val="20"/>
              </w:rPr>
              <w:t>assistance</w:t>
            </w:r>
            <w:proofErr w:type="gramEnd"/>
            <w:r w:rsidRPr="002C5B97">
              <w:rPr>
                <w:rFonts w:asciiTheme="minorHAnsi" w:hAnsiTheme="minorHAnsi" w:cstheme="minorHAnsi"/>
                <w:color w:val="000000" w:themeColor="text1"/>
                <w:sz w:val="20"/>
              </w:rPr>
              <w:t xml:space="preserve"> programs exist?</w:t>
            </w:r>
          </w:p>
        </w:tc>
        <w:tc>
          <w:tcPr>
            <w:tcW w:w="1667" w:type="pct"/>
            <w:vAlign w:val="top"/>
          </w:tcPr>
          <w:p w14:paraId="68C6E13E" w14:textId="0E2C77E0" w:rsidR="00EE1B4D" w:rsidRPr="00EE1B4D" w:rsidRDefault="00EE1B4D" w:rsidP="00EE1B4D">
            <w:pPr>
              <w:rPr>
                <w:rFonts w:asciiTheme="minorHAnsi" w:hAnsiTheme="minorHAnsi" w:cstheme="minorHAnsi"/>
                <w:color w:val="000000"/>
                <w:sz w:val="22"/>
                <w:szCs w:val="18"/>
              </w:rPr>
            </w:pPr>
            <w:r w:rsidRPr="00EE1B4D">
              <w:rPr>
                <w:rFonts w:asciiTheme="minorHAnsi" w:hAnsiTheme="minorHAnsi" w:cstheme="minorHAnsi"/>
                <w:sz w:val="22"/>
                <w:szCs w:val="18"/>
              </w:rPr>
              <w:t xml:space="preserve">Des </w:t>
            </w:r>
            <w:proofErr w:type="spellStart"/>
            <w:r w:rsidRPr="00EE1B4D">
              <w:rPr>
                <w:rFonts w:asciiTheme="minorHAnsi" w:hAnsiTheme="minorHAnsi" w:cstheme="minorHAnsi"/>
                <w:sz w:val="22"/>
                <w:szCs w:val="18"/>
              </w:rPr>
              <w:t>programmes</w:t>
            </w:r>
            <w:proofErr w:type="spellEnd"/>
            <w:r w:rsidRPr="00EE1B4D">
              <w:rPr>
                <w:rFonts w:asciiTheme="minorHAnsi" w:hAnsiTheme="minorHAnsi" w:cstheme="minorHAnsi"/>
                <w:sz w:val="22"/>
                <w:szCs w:val="18"/>
              </w:rPr>
              <w:t xml:space="preserve"> </w:t>
            </w:r>
            <w:proofErr w:type="spellStart"/>
            <w:r w:rsidRPr="00EE1B4D">
              <w:rPr>
                <w:rFonts w:asciiTheme="minorHAnsi" w:hAnsiTheme="minorHAnsi" w:cstheme="minorHAnsi"/>
                <w:sz w:val="22"/>
                <w:szCs w:val="18"/>
              </w:rPr>
              <w:t>d’aide</w:t>
            </w:r>
            <w:proofErr w:type="spellEnd"/>
            <w:r w:rsidRPr="00EE1B4D">
              <w:rPr>
                <w:rFonts w:asciiTheme="minorHAnsi" w:hAnsiTheme="minorHAnsi" w:cstheme="minorHAnsi"/>
                <w:sz w:val="22"/>
                <w:szCs w:val="18"/>
              </w:rPr>
              <w:t xml:space="preserve"> aux </w:t>
            </w:r>
            <w:proofErr w:type="spellStart"/>
            <w:r w:rsidRPr="00EE1B4D">
              <w:rPr>
                <w:rFonts w:asciiTheme="minorHAnsi" w:hAnsiTheme="minorHAnsi" w:cstheme="minorHAnsi"/>
                <w:sz w:val="22"/>
                <w:szCs w:val="18"/>
              </w:rPr>
              <w:t>employés</w:t>
            </w:r>
            <w:proofErr w:type="spellEnd"/>
            <w:r w:rsidRPr="00EE1B4D">
              <w:rPr>
                <w:rFonts w:asciiTheme="minorHAnsi" w:hAnsiTheme="minorHAnsi" w:cstheme="minorHAnsi"/>
                <w:sz w:val="22"/>
                <w:szCs w:val="18"/>
              </w:rPr>
              <w:t xml:space="preserve"> existent-</w:t>
            </w:r>
            <w:proofErr w:type="spellStart"/>
            <w:r w:rsidRPr="00EE1B4D">
              <w:rPr>
                <w:rFonts w:asciiTheme="minorHAnsi" w:hAnsiTheme="minorHAnsi" w:cstheme="minorHAnsi"/>
                <w:sz w:val="22"/>
                <w:szCs w:val="18"/>
              </w:rPr>
              <w:t>ils</w:t>
            </w:r>
            <w:proofErr w:type="spellEnd"/>
            <w:r w:rsidRPr="00EE1B4D">
              <w:rPr>
                <w:rFonts w:asciiTheme="minorHAnsi" w:hAnsiTheme="minorHAnsi" w:cstheme="minorHAnsi"/>
                <w:sz w:val="22"/>
                <w:szCs w:val="18"/>
              </w:rPr>
              <w:t>?</w:t>
            </w:r>
          </w:p>
        </w:tc>
        <w:tc>
          <w:tcPr>
            <w:tcW w:w="1666" w:type="pct"/>
          </w:tcPr>
          <w:p w14:paraId="7408FDC4" w14:textId="4C580BBB" w:rsidR="00EE1B4D" w:rsidRPr="00E747EE" w:rsidRDefault="00EE1B4D" w:rsidP="00EE1B4D">
            <w:pPr>
              <w:rPr>
                <w:rFonts w:ascii="Calibri" w:hAnsi="Calibri" w:cs="Calibri"/>
                <w:color w:val="000000"/>
                <w:sz w:val="20"/>
              </w:rPr>
            </w:pPr>
            <w:r w:rsidRPr="00E747EE">
              <w:rPr>
                <w:rFonts w:ascii="Calibri" w:hAnsi="Calibri" w:cs="Calibri"/>
                <w:color w:val="000000"/>
                <w:sz w:val="20"/>
              </w:rPr>
              <w:t>Informal support network among personnel (Value of .2)</w:t>
            </w:r>
          </w:p>
        </w:tc>
      </w:tr>
      <w:tr w:rsidR="0046553F" w:rsidRPr="002C5B97" w14:paraId="002A2F06" w14:textId="77777777" w:rsidTr="0046553F">
        <w:trPr>
          <w:trHeight w:val="330"/>
        </w:trPr>
        <w:tc>
          <w:tcPr>
            <w:tcW w:w="5000" w:type="pct"/>
            <w:gridSpan w:val="3"/>
          </w:tcPr>
          <w:p w14:paraId="42BDA330" w14:textId="30BBFF56" w:rsidR="0046553F" w:rsidRPr="00E747EE" w:rsidRDefault="0046553F" w:rsidP="00DB77EB">
            <w:pPr>
              <w:jc w:val="center"/>
              <w:rPr>
                <w:rFonts w:cs="Calibri"/>
                <w:b/>
                <w:bCs/>
                <w:color w:val="4F81BD"/>
                <w:sz w:val="26"/>
                <w:szCs w:val="26"/>
              </w:rPr>
            </w:pPr>
            <w:r w:rsidRPr="00E747EE">
              <w:rPr>
                <w:rFonts w:cstheme="minorHAnsi"/>
                <w:b/>
                <w:bCs/>
                <w:color w:val="000000" w:themeColor="text1"/>
                <w:sz w:val="22"/>
                <w:szCs w:val="22"/>
              </w:rPr>
              <w:t>Transport Security</w:t>
            </w:r>
          </w:p>
        </w:tc>
      </w:tr>
      <w:tr w:rsidR="00EE1B4D" w:rsidRPr="002C5B97" w14:paraId="7FB08942" w14:textId="77777777" w:rsidTr="00107614">
        <w:trPr>
          <w:trHeight w:val="300"/>
        </w:trPr>
        <w:tc>
          <w:tcPr>
            <w:tcW w:w="1667" w:type="pct"/>
            <w:noWrap/>
            <w:hideMark/>
          </w:tcPr>
          <w:p w14:paraId="6D5AB0B3"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1.       What is the level of control at a facility of materials moving between laboratories or while in shipping/receiving areas?</w:t>
            </w:r>
          </w:p>
        </w:tc>
        <w:tc>
          <w:tcPr>
            <w:tcW w:w="1667" w:type="pct"/>
            <w:vAlign w:val="center"/>
          </w:tcPr>
          <w:p w14:paraId="54CD9B86" w14:textId="2C092A0C" w:rsidR="00EE1B4D" w:rsidRPr="00EE1B4D" w:rsidRDefault="00EE1B4D" w:rsidP="00EE1B4D">
            <w:pPr>
              <w:rPr>
                <w:rFonts w:asciiTheme="minorHAnsi" w:hAnsiTheme="minorHAnsi" w:cstheme="minorHAnsi"/>
                <w:color w:val="000000"/>
                <w:sz w:val="22"/>
                <w:szCs w:val="22"/>
              </w:rPr>
            </w:pPr>
            <w:r w:rsidRPr="00EE1B4D">
              <w:rPr>
                <w:rFonts w:asciiTheme="minorHAnsi" w:hAnsiTheme="minorHAnsi" w:cstheme="minorHAnsi"/>
                <w:color w:val="000000"/>
                <w:sz w:val="22"/>
                <w:szCs w:val="22"/>
              </w:rPr>
              <w:t xml:space="preserve">Dans </w:t>
            </w:r>
            <w:proofErr w:type="spellStart"/>
            <w:r w:rsidRPr="00EE1B4D">
              <w:rPr>
                <w:rFonts w:asciiTheme="minorHAnsi" w:hAnsiTheme="minorHAnsi" w:cstheme="minorHAnsi"/>
                <w:color w:val="000000"/>
                <w:sz w:val="22"/>
                <w:szCs w:val="22"/>
              </w:rPr>
              <w:t>l’installation</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quel</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est</w:t>
            </w:r>
            <w:proofErr w:type="spellEnd"/>
            <w:r w:rsidRPr="00EE1B4D">
              <w:rPr>
                <w:rFonts w:asciiTheme="minorHAnsi" w:hAnsiTheme="minorHAnsi" w:cstheme="minorHAnsi"/>
                <w:color w:val="000000"/>
                <w:sz w:val="22"/>
                <w:szCs w:val="22"/>
              </w:rPr>
              <w:t xml:space="preserve"> le </w:t>
            </w:r>
            <w:proofErr w:type="spellStart"/>
            <w:r w:rsidRPr="00EE1B4D">
              <w:rPr>
                <w:rFonts w:asciiTheme="minorHAnsi" w:hAnsiTheme="minorHAnsi" w:cstheme="minorHAnsi"/>
                <w:color w:val="000000"/>
                <w:sz w:val="22"/>
                <w:szCs w:val="22"/>
              </w:rPr>
              <w:t>niveau</w:t>
            </w:r>
            <w:proofErr w:type="spellEnd"/>
            <w:r w:rsidRPr="00EE1B4D">
              <w:rPr>
                <w:rFonts w:asciiTheme="minorHAnsi" w:hAnsiTheme="minorHAnsi" w:cstheme="minorHAnsi"/>
                <w:color w:val="000000"/>
                <w:sz w:val="22"/>
                <w:szCs w:val="22"/>
              </w:rPr>
              <w:t xml:space="preserve"> de </w:t>
            </w:r>
            <w:proofErr w:type="spellStart"/>
            <w:r w:rsidRPr="00EE1B4D">
              <w:rPr>
                <w:rFonts w:asciiTheme="minorHAnsi" w:hAnsiTheme="minorHAnsi" w:cstheme="minorHAnsi"/>
                <w:color w:val="000000"/>
                <w:sz w:val="22"/>
                <w:szCs w:val="22"/>
              </w:rPr>
              <w:t>contrôle</w:t>
            </w:r>
            <w:proofErr w:type="spellEnd"/>
            <w:r w:rsidRPr="00EE1B4D">
              <w:rPr>
                <w:rFonts w:asciiTheme="minorHAnsi" w:hAnsiTheme="minorHAnsi" w:cstheme="minorHAnsi"/>
                <w:color w:val="000000"/>
                <w:sz w:val="22"/>
                <w:szCs w:val="22"/>
              </w:rPr>
              <w:t xml:space="preserve"> des matières </w:t>
            </w:r>
            <w:proofErr w:type="spellStart"/>
            <w:r w:rsidRPr="00EE1B4D">
              <w:rPr>
                <w:rFonts w:asciiTheme="minorHAnsi" w:hAnsiTheme="minorHAnsi" w:cstheme="minorHAnsi"/>
                <w:color w:val="000000"/>
                <w:sz w:val="22"/>
                <w:szCs w:val="22"/>
              </w:rPr>
              <w:t>transportées</w:t>
            </w:r>
            <w:proofErr w:type="spellEnd"/>
            <w:r w:rsidRPr="00EE1B4D">
              <w:rPr>
                <w:rFonts w:asciiTheme="minorHAnsi" w:hAnsiTheme="minorHAnsi" w:cstheme="minorHAnsi"/>
                <w:color w:val="000000"/>
                <w:sz w:val="22"/>
                <w:szCs w:val="22"/>
              </w:rPr>
              <w:t xml:space="preserve"> </w:t>
            </w:r>
            <w:proofErr w:type="gramStart"/>
            <w:r w:rsidRPr="00EE1B4D">
              <w:rPr>
                <w:rFonts w:asciiTheme="minorHAnsi" w:hAnsiTheme="minorHAnsi" w:cstheme="minorHAnsi"/>
                <w:color w:val="000000"/>
                <w:sz w:val="22"/>
                <w:szCs w:val="22"/>
              </w:rPr>
              <w:t>d‘</w:t>
            </w:r>
            <w:proofErr w:type="gramEnd"/>
            <w:r w:rsidRPr="00EE1B4D">
              <w:rPr>
                <w:rFonts w:asciiTheme="minorHAnsi" w:hAnsiTheme="minorHAnsi" w:cstheme="minorHAnsi"/>
                <w:color w:val="000000"/>
                <w:sz w:val="22"/>
                <w:szCs w:val="22"/>
              </w:rPr>
              <w:t xml:space="preserve">un </w:t>
            </w:r>
            <w:proofErr w:type="spellStart"/>
            <w:r w:rsidRPr="00EE1B4D">
              <w:rPr>
                <w:rFonts w:asciiTheme="minorHAnsi" w:hAnsiTheme="minorHAnsi" w:cstheme="minorHAnsi"/>
                <w:color w:val="000000"/>
                <w:sz w:val="22"/>
                <w:szCs w:val="22"/>
              </w:rPr>
              <w:t>laboratoire</w:t>
            </w:r>
            <w:proofErr w:type="spellEnd"/>
            <w:r w:rsidRPr="00EE1B4D">
              <w:rPr>
                <w:rFonts w:asciiTheme="minorHAnsi" w:hAnsiTheme="minorHAnsi" w:cstheme="minorHAnsi"/>
                <w:color w:val="000000"/>
                <w:sz w:val="22"/>
                <w:szCs w:val="22"/>
              </w:rPr>
              <w:t xml:space="preserve"> à </w:t>
            </w:r>
            <w:proofErr w:type="spellStart"/>
            <w:r w:rsidRPr="00EE1B4D">
              <w:rPr>
                <w:rFonts w:asciiTheme="minorHAnsi" w:hAnsiTheme="minorHAnsi" w:cstheme="minorHAnsi"/>
                <w:color w:val="000000"/>
                <w:sz w:val="22"/>
                <w:szCs w:val="22"/>
              </w:rPr>
              <w:t>l’autre</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ou</w:t>
            </w:r>
            <w:proofErr w:type="spellEnd"/>
            <w:r w:rsidRPr="00EE1B4D">
              <w:rPr>
                <w:rFonts w:asciiTheme="minorHAnsi" w:hAnsiTheme="minorHAnsi" w:cstheme="minorHAnsi"/>
                <w:color w:val="000000"/>
                <w:sz w:val="22"/>
                <w:szCs w:val="22"/>
              </w:rPr>
              <w:t xml:space="preserve"> dans la zone </w:t>
            </w:r>
            <w:proofErr w:type="spellStart"/>
            <w:r w:rsidRPr="00EE1B4D">
              <w:rPr>
                <w:rFonts w:asciiTheme="minorHAnsi" w:hAnsiTheme="minorHAnsi" w:cstheme="minorHAnsi"/>
                <w:color w:val="000000"/>
                <w:sz w:val="22"/>
                <w:szCs w:val="22"/>
              </w:rPr>
              <w:t>d’expédition</w:t>
            </w:r>
            <w:proofErr w:type="spellEnd"/>
            <w:r w:rsidRPr="00EE1B4D">
              <w:rPr>
                <w:rFonts w:asciiTheme="minorHAnsi" w:hAnsiTheme="minorHAnsi" w:cstheme="minorHAnsi"/>
                <w:color w:val="000000"/>
                <w:sz w:val="22"/>
                <w:szCs w:val="22"/>
              </w:rPr>
              <w:t xml:space="preserve"> et de </w:t>
            </w:r>
            <w:proofErr w:type="spellStart"/>
            <w:r w:rsidRPr="00EE1B4D">
              <w:rPr>
                <w:rFonts w:asciiTheme="minorHAnsi" w:hAnsiTheme="minorHAnsi" w:cstheme="minorHAnsi"/>
                <w:color w:val="000000"/>
                <w:sz w:val="22"/>
                <w:szCs w:val="22"/>
              </w:rPr>
              <w:t>réception</w:t>
            </w:r>
            <w:proofErr w:type="spellEnd"/>
            <w:r w:rsidRPr="00EE1B4D">
              <w:rPr>
                <w:rFonts w:asciiTheme="minorHAnsi" w:hAnsiTheme="minorHAnsi" w:cstheme="minorHAnsi"/>
                <w:color w:val="000000"/>
                <w:sz w:val="22"/>
                <w:szCs w:val="22"/>
              </w:rPr>
              <w:t xml:space="preserve"> ?</w:t>
            </w:r>
          </w:p>
        </w:tc>
        <w:tc>
          <w:tcPr>
            <w:tcW w:w="1666" w:type="pct"/>
          </w:tcPr>
          <w:p w14:paraId="4B39B3B8" w14:textId="12229C29" w:rsidR="00EE1B4D" w:rsidRPr="00E747EE" w:rsidRDefault="00EE1B4D" w:rsidP="00EE1B4D">
            <w:pPr>
              <w:rPr>
                <w:rFonts w:ascii="Calibri" w:hAnsi="Calibri" w:cs="Calibri"/>
                <w:color w:val="000000"/>
                <w:sz w:val="20"/>
              </w:rPr>
            </w:pPr>
            <w:r w:rsidRPr="00E747EE">
              <w:rPr>
                <w:rFonts w:ascii="Calibri" w:hAnsi="Calibri" w:cs="Calibri"/>
                <w:color w:val="000000"/>
                <w:sz w:val="20"/>
              </w:rPr>
              <w:t>Agent not left outside of custody of authorized individual during transit unless secured but level of security is lower than how it is secured in storage (Value of .7)</w:t>
            </w:r>
          </w:p>
        </w:tc>
      </w:tr>
      <w:tr w:rsidR="00EE1B4D" w:rsidRPr="002C5B97" w14:paraId="721D3027" w14:textId="77777777" w:rsidTr="00107614">
        <w:trPr>
          <w:trHeight w:val="300"/>
        </w:trPr>
        <w:tc>
          <w:tcPr>
            <w:tcW w:w="1667" w:type="pct"/>
            <w:noWrap/>
            <w:hideMark/>
          </w:tcPr>
          <w:p w14:paraId="328EAD00"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 xml:space="preserve">2.       What type of vetting is </w:t>
            </w:r>
            <w:proofErr w:type="gramStart"/>
            <w:r w:rsidRPr="002C5B97">
              <w:rPr>
                <w:rFonts w:asciiTheme="minorHAnsi" w:hAnsiTheme="minorHAnsi" w:cstheme="minorHAnsi"/>
                <w:color w:val="000000" w:themeColor="text1"/>
                <w:sz w:val="20"/>
              </w:rPr>
              <w:t>required</w:t>
            </w:r>
            <w:proofErr w:type="gramEnd"/>
            <w:r w:rsidRPr="002C5B97">
              <w:rPr>
                <w:rFonts w:asciiTheme="minorHAnsi" w:hAnsiTheme="minorHAnsi" w:cstheme="minorHAnsi"/>
                <w:color w:val="000000" w:themeColor="text1"/>
                <w:sz w:val="20"/>
              </w:rPr>
              <w:t xml:space="preserve"> for personnel transporting material within the facility?</w:t>
            </w:r>
          </w:p>
        </w:tc>
        <w:tc>
          <w:tcPr>
            <w:tcW w:w="1667" w:type="pct"/>
            <w:vAlign w:val="center"/>
          </w:tcPr>
          <w:p w14:paraId="5ECA6EAD" w14:textId="769EC6ED" w:rsidR="00EE1B4D" w:rsidRPr="00EE1B4D" w:rsidRDefault="00EE1B4D" w:rsidP="00EE1B4D">
            <w:pPr>
              <w:rPr>
                <w:rFonts w:asciiTheme="minorHAnsi" w:hAnsiTheme="minorHAnsi" w:cstheme="minorHAnsi"/>
                <w:color w:val="000000"/>
                <w:sz w:val="22"/>
                <w:szCs w:val="22"/>
              </w:rPr>
            </w:pPr>
            <w:proofErr w:type="spellStart"/>
            <w:r w:rsidRPr="00EE1B4D">
              <w:rPr>
                <w:rFonts w:asciiTheme="minorHAnsi" w:hAnsiTheme="minorHAnsi" w:cstheme="minorHAnsi"/>
                <w:color w:val="000000"/>
                <w:sz w:val="22"/>
                <w:szCs w:val="22"/>
              </w:rPr>
              <w:t>Quelles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sont</w:t>
            </w:r>
            <w:proofErr w:type="spellEnd"/>
            <w:r w:rsidRPr="00EE1B4D">
              <w:rPr>
                <w:rFonts w:asciiTheme="minorHAnsi" w:hAnsiTheme="minorHAnsi" w:cstheme="minorHAnsi"/>
                <w:color w:val="000000"/>
                <w:sz w:val="22"/>
                <w:szCs w:val="22"/>
              </w:rPr>
              <w:t xml:space="preserve"> les habilitations </w:t>
            </w:r>
            <w:proofErr w:type="spellStart"/>
            <w:r w:rsidRPr="00EE1B4D">
              <w:rPr>
                <w:rFonts w:asciiTheme="minorHAnsi" w:hAnsiTheme="minorHAnsi" w:cstheme="minorHAnsi"/>
                <w:color w:val="000000"/>
                <w:sz w:val="22"/>
                <w:szCs w:val="22"/>
              </w:rPr>
              <w:t>requises</w:t>
            </w:r>
            <w:proofErr w:type="spellEnd"/>
            <w:r w:rsidRPr="00EE1B4D">
              <w:rPr>
                <w:rFonts w:asciiTheme="minorHAnsi" w:hAnsiTheme="minorHAnsi" w:cstheme="minorHAnsi"/>
                <w:color w:val="000000"/>
                <w:sz w:val="22"/>
                <w:szCs w:val="22"/>
              </w:rPr>
              <w:t xml:space="preserve"> pour le personnel </w:t>
            </w:r>
            <w:proofErr w:type="spellStart"/>
            <w:r w:rsidRPr="00EE1B4D">
              <w:rPr>
                <w:rFonts w:asciiTheme="minorHAnsi" w:hAnsiTheme="minorHAnsi" w:cstheme="minorHAnsi"/>
                <w:color w:val="000000"/>
                <w:sz w:val="22"/>
                <w:szCs w:val="22"/>
              </w:rPr>
              <w:t>transportant</w:t>
            </w:r>
            <w:proofErr w:type="spellEnd"/>
            <w:r w:rsidRPr="00EE1B4D">
              <w:rPr>
                <w:rFonts w:asciiTheme="minorHAnsi" w:hAnsiTheme="minorHAnsi" w:cstheme="minorHAnsi"/>
                <w:color w:val="000000"/>
                <w:sz w:val="22"/>
                <w:szCs w:val="22"/>
              </w:rPr>
              <w:t xml:space="preserve"> les matières à </w:t>
            </w:r>
            <w:proofErr w:type="spellStart"/>
            <w:r w:rsidRPr="00EE1B4D">
              <w:rPr>
                <w:rFonts w:asciiTheme="minorHAnsi" w:hAnsiTheme="minorHAnsi" w:cstheme="minorHAnsi"/>
                <w:color w:val="000000"/>
                <w:sz w:val="22"/>
                <w:szCs w:val="22"/>
              </w:rPr>
              <w:t>l’intérieur</w:t>
            </w:r>
            <w:proofErr w:type="spellEnd"/>
            <w:r w:rsidRPr="00EE1B4D">
              <w:rPr>
                <w:rFonts w:asciiTheme="minorHAnsi" w:hAnsiTheme="minorHAnsi" w:cstheme="minorHAnsi"/>
                <w:color w:val="000000"/>
                <w:sz w:val="22"/>
                <w:szCs w:val="22"/>
              </w:rPr>
              <w:t xml:space="preserve"> de </w:t>
            </w:r>
            <w:proofErr w:type="spellStart"/>
            <w:r w:rsidRPr="00EE1B4D">
              <w:rPr>
                <w:rFonts w:asciiTheme="minorHAnsi" w:hAnsiTheme="minorHAnsi" w:cstheme="minorHAnsi"/>
                <w:color w:val="000000"/>
                <w:sz w:val="22"/>
                <w:szCs w:val="22"/>
              </w:rPr>
              <w:t>l’installation</w:t>
            </w:r>
            <w:proofErr w:type="spellEnd"/>
            <w:r w:rsidRPr="00EE1B4D">
              <w:rPr>
                <w:rFonts w:asciiTheme="minorHAnsi" w:hAnsiTheme="minorHAnsi" w:cstheme="minorHAnsi"/>
                <w:color w:val="000000"/>
                <w:sz w:val="22"/>
                <w:szCs w:val="22"/>
              </w:rPr>
              <w:t>?</w:t>
            </w:r>
          </w:p>
        </w:tc>
        <w:tc>
          <w:tcPr>
            <w:tcW w:w="1666" w:type="pct"/>
          </w:tcPr>
          <w:p w14:paraId="268FB4F0" w14:textId="6ED43A38" w:rsidR="00EE1B4D" w:rsidRPr="00E747EE" w:rsidRDefault="00EE1B4D" w:rsidP="00EE1B4D">
            <w:pPr>
              <w:rPr>
                <w:rFonts w:ascii="Calibri" w:hAnsi="Calibri" w:cs="Calibri"/>
                <w:color w:val="000000"/>
                <w:sz w:val="20"/>
              </w:rPr>
            </w:pPr>
            <w:r w:rsidRPr="00E747EE">
              <w:rPr>
                <w:rFonts w:ascii="Calibri" w:hAnsi="Calibri" w:cs="Calibri"/>
                <w:color w:val="000000"/>
                <w:sz w:val="20"/>
              </w:rPr>
              <w:t>Facility personnel who have access to the materials during internal transport are vetted but to a lower degree than those who handle the agent in the laboratory (Value .45)</w:t>
            </w:r>
          </w:p>
        </w:tc>
      </w:tr>
      <w:tr w:rsidR="00EE1B4D" w:rsidRPr="002C5B97" w14:paraId="14943F6E" w14:textId="77777777" w:rsidTr="00107614">
        <w:trPr>
          <w:trHeight w:val="300"/>
        </w:trPr>
        <w:tc>
          <w:tcPr>
            <w:tcW w:w="1667" w:type="pct"/>
            <w:noWrap/>
            <w:hideMark/>
          </w:tcPr>
          <w:p w14:paraId="64CD479E"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 xml:space="preserve">3.       What type of administrative approvals is </w:t>
            </w:r>
            <w:proofErr w:type="gramStart"/>
            <w:r w:rsidRPr="002C5B97">
              <w:rPr>
                <w:rFonts w:asciiTheme="minorHAnsi" w:hAnsiTheme="minorHAnsi" w:cstheme="minorHAnsi"/>
                <w:color w:val="000000" w:themeColor="text1"/>
                <w:sz w:val="20"/>
              </w:rPr>
              <w:t>required</w:t>
            </w:r>
            <w:proofErr w:type="gramEnd"/>
            <w:r w:rsidRPr="002C5B97">
              <w:rPr>
                <w:rFonts w:asciiTheme="minorHAnsi" w:hAnsiTheme="minorHAnsi" w:cstheme="minorHAnsi"/>
                <w:color w:val="000000" w:themeColor="text1"/>
                <w:sz w:val="20"/>
              </w:rPr>
              <w:t xml:space="preserve"> for internal transport?</w:t>
            </w:r>
          </w:p>
        </w:tc>
        <w:tc>
          <w:tcPr>
            <w:tcW w:w="1667" w:type="pct"/>
            <w:vAlign w:val="center"/>
          </w:tcPr>
          <w:p w14:paraId="2FE94E05" w14:textId="5A4BE509" w:rsidR="00EE1B4D" w:rsidRPr="00EE1B4D" w:rsidRDefault="00EE1B4D" w:rsidP="00EE1B4D">
            <w:pPr>
              <w:rPr>
                <w:rFonts w:asciiTheme="minorHAnsi" w:hAnsiTheme="minorHAnsi" w:cstheme="minorHAnsi"/>
                <w:color w:val="000000"/>
                <w:sz w:val="22"/>
                <w:szCs w:val="22"/>
              </w:rPr>
            </w:pPr>
            <w:proofErr w:type="spellStart"/>
            <w:r w:rsidRPr="00EE1B4D">
              <w:rPr>
                <w:rFonts w:asciiTheme="minorHAnsi" w:hAnsiTheme="minorHAnsi" w:cstheme="minorHAnsi"/>
                <w:color w:val="000000"/>
                <w:sz w:val="22"/>
                <w:szCs w:val="22"/>
              </w:rPr>
              <w:t>Quelles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sortes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d’autorisations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administratives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sont</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nécessaires</w:t>
            </w:r>
            <w:proofErr w:type="spellEnd"/>
            <w:r w:rsidRPr="00EE1B4D">
              <w:rPr>
                <w:rFonts w:asciiTheme="minorHAnsi" w:hAnsiTheme="minorHAnsi" w:cstheme="minorHAnsi"/>
                <w:color w:val="000000"/>
                <w:sz w:val="22"/>
                <w:szCs w:val="22"/>
              </w:rPr>
              <w:t xml:space="preserve"> pour le transport </w:t>
            </w:r>
            <w:r w:rsidR="00271211" w:rsidRPr="00EE1B4D">
              <w:rPr>
                <w:rFonts w:asciiTheme="minorHAnsi" w:hAnsiTheme="minorHAnsi" w:cstheme="minorHAnsi"/>
                <w:color w:val="000000"/>
                <w:sz w:val="22"/>
                <w:szCs w:val="22"/>
              </w:rPr>
              <w:t>interne?</w:t>
            </w:r>
          </w:p>
        </w:tc>
        <w:tc>
          <w:tcPr>
            <w:tcW w:w="1666" w:type="pct"/>
          </w:tcPr>
          <w:p w14:paraId="3241778E" w14:textId="1704D843" w:rsidR="00EE1B4D" w:rsidRPr="00E747EE" w:rsidRDefault="00EE1B4D" w:rsidP="00EE1B4D">
            <w:pPr>
              <w:rPr>
                <w:rFonts w:ascii="Calibri" w:hAnsi="Calibri" w:cs="Calibri"/>
                <w:color w:val="000000"/>
                <w:sz w:val="20"/>
              </w:rPr>
            </w:pPr>
            <w:r w:rsidRPr="00E747EE">
              <w:rPr>
                <w:rFonts w:ascii="Calibri" w:hAnsi="Calibri" w:cs="Calibri"/>
                <w:color w:val="000000"/>
                <w:sz w:val="20"/>
              </w:rPr>
              <w:t xml:space="preserve">Pre-approval not </w:t>
            </w:r>
            <w:proofErr w:type="gramStart"/>
            <w:r w:rsidRPr="00E747EE">
              <w:rPr>
                <w:rFonts w:ascii="Calibri" w:hAnsi="Calibri" w:cs="Calibri"/>
                <w:color w:val="000000"/>
                <w:sz w:val="20"/>
              </w:rPr>
              <w:t>required</w:t>
            </w:r>
            <w:proofErr w:type="gramEnd"/>
            <w:r w:rsidRPr="00E747EE">
              <w:rPr>
                <w:rFonts w:ascii="Calibri" w:hAnsi="Calibri" w:cs="Calibri"/>
                <w:color w:val="000000"/>
                <w:sz w:val="20"/>
              </w:rPr>
              <w:t xml:space="preserve"> for internal transport, but transfer is documented in laboratory records (Value of .5)</w:t>
            </w:r>
          </w:p>
        </w:tc>
      </w:tr>
      <w:tr w:rsidR="00EE1B4D" w:rsidRPr="002C5B97" w14:paraId="72C1F341" w14:textId="77777777" w:rsidTr="00107614">
        <w:trPr>
          <w:trHeight w:val="300"/>
        </w:trPr>
        <w:tc>
          <w:tcPr>
            <w:tcW w:w="1667" w:type="pct"/>
            <w:noWrap/>
            <w:hideMark/>
          </w:tcPr>
          <w:p w14:paraId="16522552"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 xml:space="preserve">4.       What type of administrative approvals is </w:t>
            </w:r>
            <w:proofErr w:type="gramStart"/>
            <w:r w:rsidRPr="002C5B97">
              <w:rPr>
                <w:rFonts w:asciiTheme="minorHAnsi" w:hAnsiTheme="minorHAnsi" w:cstheme="minorHAnsi"/>
                <w:color w:val="000000" w:themeColor="text1"/>
                <w:sz w:val="20"/>
              </w:rPr>
              <w:t>required</w:t>
            </w:r>
            <w:proofErr w:type="gramEnd"/>
            <w:r w:rsidRPr="002C5B97">
              <w:rPr>
                <w:rFonts w:asciiTheme="minorHAnsi" w:hAnsiTheme="minorHAnsi" w:cstheme="minorHAnsi"/>
                <w:color w:val="000000" w:themeColor="text1"/>
                <w:sz w:val="20"/>
              </w:rPr>
              <w:t xml:space="preserve"> for external transport?</w:t>
            </w:r>
          </w:p>
        </w:tc>
        <w:tc>
          <w:tcPr>
            <w:tcW w:w="1667" w:type="pct"/>
            <w:vAlign w:val="center"/>
          </w:tcPr>
          <w:p w14:paraId="7F71B5A7" w14:textId="44F3DC9D" w:rsidR="00EE1B4D" w:rsidRPr="00EE1B4D" w:rsidRDefault="00EE1B4D" w:rsidP="00EE1B4D">
            <w:pPr>
              <w:rPr>
                <w:rFonts w:asciiTheme="minorHAnsi" w:hAnsiTheme="minorHAnsi" w:cstheme="minorHAnsi"/>
                <w:color w:val="000000"/>
                <w:sz w:val="22"/>
                <w:szCs w:val="22"/>
              </w:rPr>
            </w:pPr>
            <w:proofErr w:type="spellStart"/>
            <w:r w:rsidRPr="00EE1B4D">
              <w:rPr>
                <w:rFonts w:asciiTheme="minorHAnsi" w:hAnsiTheme="minorHAnsi" w:cstheme="minorHAnsi"/>
                <w:color w:val="000000"/>
                <w:sz w:val="22"/>
                <w:szCs w:val="22"/>
              </w:rPr>
              <w:t>Quelles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sortes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d’autorisations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administratives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sont</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nécessaires</w:t>
            </w:r>
            <w:proofErr w:type="spellEnd"/>
            <w:r w:rsidRPr="00EE1B4D">
              <w:rPr>
                <w:rFonts w:asciiTheme="minorHAnsi" w:hAnsiTheme="minorHAnsi" w:cstheme="minorHAnsi"/>
                <w:color w:val="000000"/>
                <w:sz w:val="22"/>
                <w:szCs w:val="22"/>
              </w:rPr>
              <w:t xml:space="preserve"> pour le transport </w:t>
            </w:r>
            <w:proofErr w:type="spellStart"/>
            <w:r w:rsidRPr="00EE1B4D">
              <w:rPr>
                <w:rFonts w:asciiTheme="minorHAnsi" w:hAnsiTheme="minorHAnsi" w:cstheme="minorHAnsi"/>
                <w:color w:val="000000"/>
                <w:sz w:val="22"/>
                <w:szCs w:val="22"/>
              </w:rPr>
              <w:t>externe</w:t>
            </w:r>
            <w:proofErr w:type="spellEnd"/>
            <w:r w:rsidRPr="00EE1B4D">
              <w:rPr>
                <w:rFonts w:asciiTheme="minorHAnsi" w:hAnsiTheme="minorHAnsi" w:cstheme="minorHAnsi"/>
                <w:color w:val="000000"/>
                <w:sz w:val="22"/>
                <w:szCs w:val="22"/>
              </w:rPr>
              <w:t>?</w:t>
            </w:r>
          </w:p>
        </w:tc>
        <w:tc>
          <w:tcPr>
            <w:tcW w:w="1666" w:type="pct"/>
          </w:tcPr>
          <w:p w14:paraId="686E83C4" w14:textId="2462DAD4" w:rsidR="00EE1B4D" w:rsidRPr="00E747EE" w:rsidRDefault="00EE1B4D" w:rsidP="00EE1B4D">
            <w:pPr>
              <w:rPr>
                <w:rFonts w:ascii="Calibri" w:hAnsi="Calibri" w:cs="Calibri"/>
                <w:color w:val="000000"/>
                <w:sz w:val="20"/>
              </w:rPr>
            </w:pPr>
            <w:r w:rsidRPr="00E747EE">
              <w:rPr>
                <w:rFonts w:ascii="Calibri" w:hAnsi="Calibri" w:cs="Calibri"/>
                <w:color w:val="000000"/>
                <w:sz w:val="20"/>
              </w:rPr>
              <w:t xml:space="preserve">Pre-approval by a responsible individual at the facility </w:t>
            </w:r>
            <w:proofErr w:type="gramStart"/>
            <w:r w:rsidRPr="00E747EE">
              <w:rPr>
                <w:rFonts w:ascii="Calibri" w:hAnsi="Calibri" w:cs="Calibri"/>
                <w:color w:val="000000"/>
                <w:sz w:val="20"/>
              </w:rPr>
              <w:t>required</w:t>
            </w:r>
            <w:proofErr w:type="gramEnd"/>
            <w:r w:rsidRPr="00E747EE">
              <w:rPr>
                <w:rFonts w:ascii="Calibri" w:hAnsi="Calibri" w:cs="Calibri"/>
                <w:color w:val="000000"/>
                <w:sz w:val="20"/>
              </w:rPr>
              <w:t xml:space="preserve"> prior to shipping to external recipient (Value of .7)</w:t>
            </w:r>
          </w:p>
        </w:tc>
      </w:tr>
      <w:tr w:rsidR="00EE1B4D" w:rsidRPr="002C5B97" w14:paraId="09AB231E" w14:textId="77777777" w:rsidTr="00107614">
        <w:trPr>
          <w:trHeight w:val="300"/>
        </w:trPr>
        <w:tc>
          <w:tcPr>
            <w:tcW w:w="1667" w:type="pct"/>
            <w:noWrap/>
            <w:hideMark/>
          </w:tcPr>
          <w:p w14:paraId="159E0AE3"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lastRenderedPageBreak/>
              <w:t>5.       What is the required security level for the receiving facility when sharing this agent?</w:t>
            </w:r>
          </w:p>
        </w:tc>
        <w:tc>
          <w:tcPr>
            <w:tcW w:w="1667" w:type="pct"/>
            <w:vAlign w:val="center"/>
          </w:tcPr>
          <w:p w14:paraId="29F01197" w14:textId="5A63424F" w:rsidR="00EE1B4D" w:rsidRPr="00EE1B4D" w:rsidRDefault="00EE1B4D" w:rsidP="00EE1B4D">
            <w:pPr>
              <w:rPr>
                <w:rFonts w:asciiTheme="minorHAnsi" w:hAnsiTheme="minorHAnsi" w:cstheme="minorHAnsi"/>
                <w:color w:val="000000"/>
                <w:sz w:val="22"/>
                <w:szCs w:val="22"/>
              </w:rPr>
            </w:pPr>
            <w:proofErr w:type="spellStart"/>
            <w:r w:rsidRPr="00EE1B4D">
              <w:rPr>
                <w:rFonts w:asciiTheme="minorHAnsi" w:hAnsiTheme="minorHAnsi" w:cstheme="minorHAnsi"/>
                <w:color w:val="000000"/>
                <w:sz w:val="22"/>
                <w:szCs w:val="22"/>
              </w:rPr>
              <w:t>Lorsque</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l’agent</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est</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partagé</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quel</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est</w:t>
            </w:r>
            <w:proofErr w:type="spellEnd"/>
            <w:r w:rsidRPr="00EE1B4D">
              <w:rPr>
                <w:rFonts w:asciiTheme="minorHAnsi" w:hAnsiTheme="minorHAnsi" w:cstheme="minorHAnsi"/>
                <w:color w:val="000000"/>
                <w:sz w:val="22"/>
                <w:szCs w:val="22"/>
              </w:rPr>
              <w:t xml:space="preserve"> le </w:t>
            </w:r>
            <w:proofErr w:type="spellStart"/>
            <w:r w:rsidRPr="00EE1B4D">
              <w:rPr>
                <w:rFonts w:asciiTheme="minorHAnsi" w:hAnsiTheme="minorHAnsi" w:cstheme="minorHAnsi"/>
                <w:color w:val="000000"/>
                <w:sz w:val="22"/>
                <w:szCs w:val="22"/>
              </w:rPr>
              <w:t>niveau</w:t>
            </w:r>
            <w:proofErr w:type="spellEnd"/>
            <w:r w:rsidRPr="00EE1B4D">
              <w:rPr>
                <w:rFonts w:asciiTheme="minorHAnsi" w:hAnsiTheme="minorHAnsi" w:cstheme="minorHAnsi"/>
                <w:color w:val="000000"/>
                <w:sz w:val="22"/>
                <w:szCs w:val="22"/>
              </w:rPr>
              <w:t xml:space="preserve"> de </w:t>
            </w:r>
            <w:proofErr w:type="spellStart"/>
            <w:r w:rsidRPr="00EE1B4D">
              <w:rPr>
                <w:rFonts w:asciiTheme="minorHAnsi" w:hAnsiTheme="minorHAnsi" w:cstheme="minorHAnsi"/>
                <w:color w:val="000000"/>
                <w:sz w:val="22"/>
                <w:szCs w:val="22"/>
              </w:rPr>
              <w:t>sûreté</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exigé</w:t>
            </w:r>
            <w:proofErr w:type="spellEnd"/>
            <w:r w:rsidRPr="00EE1B4D">
              <w:rPr>
                <w:rFonts w:asciiTheme="minorHAnsi" w:hAnsiTheme="minorHAnsi" w:cstheme="minorHAnsi"/>
                <w:color w:val="000000"/>
                <w:sz w:val="22"/>
                <w:szCs w:val="22"/>
              </w:rPr>
              <w:t xml:space="preserve"> pour </w:t>
            </w:r>
            <w:proofErr w:type="spellStart"/>
            <w:r w:rsidRPr="00EE1B4D">
              <w:rPr>
                <w:rFonts w:asciiTheme="minorHAnsi" w:hAnsiTheme="minorHAnsi" w:cstheme="minorHAnsi"/>
                <w:color w:val="000000"/>
                <w:sz w:val="22"/>
                <w:szCs w:val="22"/>
              </w:rPr>
              <w:t>l’installation</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réceptionnaire</w:t>
            </w:r>
            <w:proofErr w:type="spellEnd"/>
            <w:r w:rsidRPr="00EE1B4D">
              <w:rPr>
                <w:rFonts w:asciiTheme="minorHAnsi" w:hAnsiTheme="minorHAnsi" w:cstheme="minorHAnsi"/>
                <w:color w:val="000000"/>
                <w:sz w:val="22"/>
                <w:szCs w:val="22"/>
              </w:rPr>
              <w:t>?</w:t>
            </w:r>
          </w:p>
        </w:tc>
        <w:tc>
          <w:tcPr>
            <w:tcW w:w="1666" w:type="pct"/>
          </w:tcPr>
          <w:p w14:paraId="6B146D1F" w14:textId="4852C22D" w:rsidR="00EE1B4D" w:rsidRPr="00E747EE" w:rsidRDefault="00EE1B4D" w:rsidP="00EE1B4D">
            <w:pPr>
              <w:rPr>
                <w:rFonts w:ascii="Calibri" w:hAnsi="Calibri" w:cs="Calibri"/>
                <w:color w:val="000000"/>
                <w:sz w:val="20"/>
              </w:rPr>
            </w:pPr>
            <w:r w:rsidRPr="00E747EE">
              <w:rPr>
                <w:rFonts w:ascii="Calibri" w:hAnsi="Calibri" w:cs="Calibri"/>
                <w:color w:val="000000"/>
                <w:sz w:val="20"/>
              </w:rPr>
              <w:t>Receiving facility has equivalent or better biosecurity (Value of .9)</w:t>
            </w:r>
          </w:p>
        </w:tc>
      </w:tr>
      <w:tr w:rsidR="00EE1B4D" w:rsidRPr="002C5B97" w14:paraId="0825E5B3" w14:textId="77777777" w:rsidTr="00107614">
        <w:trPr>
          <w:trHeight w:val="300"/>
        </w:trPr>
        <w:tc>
          <w:tcPr>
            <w:tcW w:w="1667" w:type="pct"/>
            <w:noWrap/>
            <w:hideMark/>
          </w:tcPr>
          <w:p w14:paraId="056EFC43"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6.       How are agents packaged for external transport?</w:t>
            </w:r>
          </w:p>
        </w:tc>
        <w:tc>
          <w:tcPr>
            <w:tcW w:w="1667" w:type="pct"/>
            <w:vAlign w:val="center"/>
          </w:tcPr>
          <w:p w14:paraId="105CF570" w14:textId="2CF3B149" w:rsidR="00EE1B4D" w:rsidRPr="00EE1B4D" w:rsidRDefault="00EE1B4D" w:rsidP="00EE1B4D">
            <w:pPr>
              <w:rPr>
                <w:rFonts w:asciiTheme="minorHAnsi" w:hAnsiTheme="minorHAnsi" w:cstheme="minorHAnsi"/>
                <w:color w:val="000000"/>
                <w:sz w:val="22"/>
                <w:szCs w:val="22"/>
              </w:rPr>
            </w:pPr>
            <w:r w:rsidRPr="00EE1B4D">
              <w:rPr>
                <w:rFonts w:asciiTheme="minorHAnsi" w:hAnsiTheme="minorHAnsi" w:cstheme="minorHAnsi"/>
                <w:color w:val="000000"/>
                <w:sz w:val="22"/>
                <w:szCs w:val="22"/>
              </w:rPr>
              <w:t xml:space="preserve">Comment les agents </w:t>
            </w:r>
            <w:proofErr w:type="spellStart"/>
            <w:r w:rsidRPr="00EE1B4D">
              <w:rPr>
                <w:rFonts w:asciiTheme="minorHAnsi" w:hAnsiTheme="minorHAnsi" w:cstheme="minorHAnsi"/>
                <w:color w:val="000000"/>
                <w:sz w:val="22"/>
                <w:szCs w:val="22"/>
              </w:rPr>
              <w:t>sont-ils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emballés</w:t>
            </w:r>
            <w:proofErr w:type="spellEnd"/>
            <w:r w:rsidRPr="00EE1B4D">
              <w:rPr>
                <w:rFonts w:asciiTheme="minorHAnsi" w:hAnsiTheme="minorHAnsi" w:cstheme="minorHAnsi"/>
                <w:color w:val="000000"/>
                <w:sz w:val="22"/>
                <w:szCs w:val="22"/>
              </w:rPr>
              <w:t xml:space="preserve"> pour le transport </w:t>
            </w:r>
            <w:proofErr w:type="spellStart"/>
            <w:r w:rsidRPr="00EE1B4D">
              <w:rPr>
                <w:rFonts w:asciiTheme="minorHAnsi" w:hAnsiTheme="minorHAnsi" w:cstheme="minorHAnsi"/>
                <w:color w:val="000000"/>
                <w:sz w:val="22"/>
                <w:szCs w:val="22"/>
              </w:rPr>
              <w:t>externe</w:t>
            </w:r>
            <w:proofErr w:type="spellEnd"/>
            <w:r w:rsidRPr="00EE1B4D">
              <w:rPr>
                <w:rFonts w:asciiTheme="minorHAnsi" w:hAnsiTheme="minorHAnsi" w:cstheme="minorHAnsi"/>
                <w:color w:val="000000"/>
                <w:sz w:val="22"/>
                <w:szCs w:val="22"/>
              </w:rPr>
              <w:t>?</w:t>
            </w:r>
          </w:p>
        </w:tc>
        <w:tc>
          <w:tcPr>
            <w:tcW w:w="1666" w:type="pct"/>
          </w:tcPr>
          <w:p w14:paraId="0DD038F6" w14:textId="79DF8E24" w:rsidR="00EE1B4D" w:rsidRPr="00E747EE" w:rsidRDefault="00EE1B4D" w:rsidP="00EE1B4D">
            <w:pPr>
              <w:rPr>
                <w:rFonts w:ascii="Calibri" w:hAnsi="Calibri" w:cs="Calibri"/>
                <w:color w:val="000000"/>
                <w:sz w:val="20"/>
              </w:rPr>
            </w:pPr>
            <w:r w:rsidRPr="00E747EE">
              <w:rPr>
                <w:rFonts w:ascii="Calibri" w:hAnsi="Calibri" w:cs="Calibri"/>
                <w:color w:val="000000"/>
                <w:sz w:val="20"/>
              </w:rPr>
              <w:t xml:space="preserve">Conforms to infectious substance shipping labeling requirements but does not </w:t>
            </w:r>
            <w:proofErr w:type="gramStart"/>
            <w:r w:rsidRPr="00E747EE">
              <w:rPr>
                <w:rFonts w:ascii="Calibri" w:hAnsi="Calibri" w:cs="Calibri"/>
                <w:color w:val="000000"/>
                <w:sz w:val="20"/>
              </w:rPr>
              <w:t>identify</w:t>
            </w:r>
            <w:proofErr w:type="gramEnd"/>
            <w:r w:rsidRPr="00E747EE">
              <w:rPr>
                <w:rFonts w:ascii="Calibri" w:hAnsi="Calibri" w:cs="Calibri"/>
                <w:color w:val="000000"/>
                <w:sz w:val="20"/>
              </w:rPr>
              <w:t xml:space="preserve"> the specific agent on the outside of the package. (Value of 1)</w:t>
            </w:r>
          </w:p>
        </w:tc>
      </w:tr>
      <w:tr w:rsidR="00EE1B4D" w:rsidRPr="002C5B97" w14:paraId="3892F98B" w14:textId="77777777" w:rsidTr="00107614">
        <w:trPr>
          <w:trHeight w:val="300"/>
        </w:trPr>
        <w:tc>
          <w:tcPr>
            <w:tcW w:w="1667" w:type="pct"/>
            <w:noWrap/>
            <w:hideMark/>
          </w:tcPr>
          <w:p w14:paraId="30E9BD93"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7.       How are external carriers selected?</w:t>
            </w:r>
          </w:p>
        </w:tc>
        <w:tc>
          <w:tcPr>
            <w:tcW w:w="1667" w:type="pct"/>
            <w:vAlign w:val="center"/>
          </w:tcPr>
          <w:p w14:paraId="1DA09CCE" w14:textId="1BE4F62B" w:rsidR="00EE1B4D" w:rsidRPr="00EE1B4D" w:rsidRDefault="00EE1B4D" w:rsidP="00EE1B4D">
            <w:pPr>
              <w:rPr>
                <w:rFonts w:asciiTheme="minorHAnsi" w:hAnsiTheme="minorHAnsi" w:cstheme="minorHAnsi"/>
                <w:color w:val="000000"/>
                <w:sz w:val="22"/>
                <w:szCs w:val="22"/>
              </w:rPr>
            </w:pPr>
            <w:r w:rsidRPr="00EE1B4D">
              <w:rPr>
                <w:rFonts w:asciiTheme="minorHAnsi" w:hAnsiTheme="minorHAnsi" w:cstheme="minorHAnsi"/>
                <w:color w:val="000000"/>
                <w:sz w:val="22"/>
                <w:szCs w:val="22"/>
              </w:rPr>
              <w:t xml:space="preserve">Comment les </w:t>
            </w:r>
            <w:proofErr w:type="spellStart"/>
            <w:r w:rsidRPr="00EE1B4D">
              <w:rPr>
                <w:rFonts w:asciiTheme="minorHAnsi" w:hAnsiTheme="minorHAnsi" w:cstheme="minorHAnsi"/>
                <w:color w:val="000000"/>
                <w:sz w:val="22"/>
                <w:szCs w:val="22"/>
              </w:rPr>
              <w:t>transporteurs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externes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sont-ils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sélectionnés</w:t>
            </w:r>
            <w:proofErr w:type="spellEnd"/>
            <w:r w:rsidRPr="00EE1B4D">
              <w:rPr>
                <w:rFonts w:asciiTheme="minorHAnsi" w:hAnsiTheme="minorHAnsi" w:cstheme="minorHAnsi"/>
                <w:color w:val="000000"/>
                <w:sz w:val="22"/>
                <w:szCs w:val="22"/>
              </w:rPr>
              <w:t>?</w:t>
            </w:r>
          </w:p>
        </w:tc>
        <w:tc>
          <w:tcPr>
            <w:tcW w:w="1666" w:type="pct"/>
          </w:tcPr>
          <w:p w14:paraId="121A7710" w14:textId="594094FD" w:rsidR="00EE1B4D" w:rsidRPr="00E747EE" w:rsidRDefault="00EE1B4D" w:rsidP="00EE1B4D">
            <w:pPr>
              <w:rPr>
                <w:rFonts w:ascii="Calibri" w:hAnsi="Calibri" w:cs="Calibri"/>
                <w:color w:val="000000"/>
                <w:sz w:val="20"/>
              </w:rPr>
            </w:pPr>
            <w:r w:rsidRPr="00E747EE">
              <w:rPr>
                <w:rFonts w:ascii="Calibri" w:hAnsi="Calibri" w:cs="Calibri"/>
                <w:color w:val="000000"/>
                <w:sz w:val="20"/>
              </w:rPr>
              <w:t>External carrier chosen has good reputation for security of commercial shipments (</w:t>
            </w:r>
            <w:proofErr w:type="gramStart"/>
            <w:r w:rsidRPr="00E747EE">
              <w:rPr>
                <w:rFonts w:ascii="Calibri" w:hAnsi="Calibri" w:cs="Calibri"/>
                <w:color w:val="000000"/>
                <w:sz w:val="20"/>
              </w:rPr>
              <w:t>e.g.</w:t>
            </w:r>
            <w:proofErr w:type="gramEnd"/>
            <w:r w:rsidRPr="00E747EE">
              <w:rPr>
                <w:rFonts w:ascii="Calibri" w:hAnsi="Calibri" w:cs="Calibri"/>
                <w:color w:val="000000"/>
                <w:sz w:val="20"/>
              </w:rPr>
              <w:t xml:space="preserve"> FedEx, DHL, Airborne Express) no knowledge of their security plan regarding biological materials. </w:t>
            </w:r>
          </w:p>
          <w:p w14:paraId="1C565F4E" w14:textId="77777777" w:rsidR="00EE1B4D" w:rsidRPr="00E747EE" w:rsidRDefault="00EE1B4D" w:rsidP="00EE1B4D">
            <w:pPr>
              <w:rPr>
                <w:rFonts w:ascii="Calibri" w:hAnsi="Calibri" w:cs="Calibri"/>
                <w:color w:val="000000"/>
                <w:sz w:val="20"/>
              </w:rPr>
            </w:pPr>
            <w:r w:rsidRPr="00E747EE">
              <w:rPr>
                <w:rFonts w:ascii="Calibri" w:hAnsi="Calibri" w:cs="Calibri"/>
                <w:color w:val="000000"/>
                <w:sz w:val="20"/>
              </w:rPr>
              <w:t>(Value of .5)</w:t>
            </w:r>
          </w:p>
        </w:tc>
      </w:tr>
      <w:tr w:rsidR="0046553F" w:rsidRPr="002C5B97" w14:paraId="2B86BEDB" w14:textId="77777777" w:rsidTr="0046553F">
        <w:trPr>
          <w:trHeight w:val="330"/>
        </w:trPr>
        <w:tc>
          <w:tcPr>
            <w:tcW w:w="5000" w:type="pct"/>
            <w:gridSpan w:val="3"/>
          </w:tcPr>
          <w:p w14:paraId="797C2AE6" w14:textId="7FA399FF" w:rsidR="0046553F" w:rsidRPr="00E747EE" w:rsidRDefault="0046553F" w:rsidP="00DB77EB">
            <w:pPr>
              <w:jc w:val="center"/>
              <w:rPr>
                <w:rFonts w:cs="Calibri"/>
                <w:b/>
                <w:bCs/>
                <w:color w:val="4F81BD"/>
                <w:sz w:val="26"/>
                <w:szCs w:val="26"/>
              </w:rPr>
            </w:pPr>
            <w:r w:rsidRPr="00E747EE">
              <w:rPr>
                <w:rFonts w:cstheme="minorHAnsi"/>
                <w:b/>
                <w:bCs/>
                <w:color w:val="000000" w:themeColor="text1"/>
                <w:sz w:val="22"/>
                <w:szCs w:val="22"/>
              </w:rPr>
              <w:t>Material Control and Accountability</w:t>
            </w:r>
            <w:r w:rsidR="00EE1B4D">
              <w:rPr>
                <w:rFonts w:cstheme="minorHAnsi"/>
                <w:b/>
                <w:bCs/>
                <w:color w:val="000000" w:themeColor="text1"/>
                <w:sz w:val="22"/>
                <w:szCs w:val="22"/>
              </w:rPr>
              <w:t xml:space="preserve"> (</w:t>
            </w:r>
            <w:proofErr w:type="spellStart"/>
            <w:r w:rsidR="00EE1B4D" w:rsidRPr="00EE1B4D">
              <w:rPr>
                <w:rFonts w:cstheme="minorHAnsi"/>
                <w:b/>
                <w:bCs/>
                <w:color w:val="000000" w:themeColor="text1"/>
                <w:sz w:val="22"/>
                <w:szCs w:val="22"/>
              </w:rPr>
              <w:t>Contrôle</w:t>
            </w:r>
            <w:proofErr w:type="spellEnd"/>
            <w:r w:rsidR="00EE1B4D" w:rsidRPr="00EE1B4D">
              <w:rPr>
                <w:rFonts w:cstheme="minorHAnsi"/>
                <w:b/>
                <w:bCs/>
                <w:color w:val="000000" w:themeColor="text1"/>
                <w:sz w:val="22"/>
                <w:szCs w:val="22"/>
              </w:rPr>
              <w:t xml:space="preserve"> matériel et </w:t>
            </w:r>
            <w:proofErr w:type="spellStart"/>
            <w:r w:rsidR="00EE1B4D" w:rsidRPr="00EE1B4D">
              <w:rPr>
                <w:rFonts w:cstheme="minorHAnsi"/>
                <w:b/>
                <w:bCs/>
                <w:color w:val="000000" w:themeColor="text1"/>
                <w:sz w:val="22"/>
                <w:szCs w:val="22"/>
              </w:rPr>
              <w:t>responsabilisation</w:t>
            </w:r>
            <w:proofErr w:type="spellEnd"/>
            <w:r w:rsidR="00EE1B4D">
              <w:rPr>
                <w:rFonts w:cstheme="minorHAnsi"/>
                <w:b/>
                <w:bCs/>
                <w:color w:val="000000" w:themeColor="text1"/>
                <w:sz w:val="22"/>
                <w:szCs w:val="22"/>
              </w:rPr>
              <w:t>)</w:t>
            </w:r>
          </w:p>
        </w:tc>
      </w:tr>
      <w:tr w:rsidR="00EE1B4D" w:rsidRPr="002C5B97" w14:paraId="72602437" w14:textId="77777777" w:rsidTr="00204B97">
        <w:trPr>
          <w:trHeight w:val="300"/>
        </w:trPr>
        <w:tc>
          <w:tcPr>
            <w:tcW w:w="1667" w:type="pct"/>
            <w:noWrap/>
            <w:hideMark/>
          </w:tcPr>
          <w:p w14:paraId="6B54906D"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 xml:space="preserve">1.       How does the facility </w:t>
            </w:r>
            <w:proofErr w:type="gramStart"/>
            <w:r w:rsidRPr="002C5B97">
              <w:rPr>
                <w:rFonts w:asciiTheme="minorHAnsi" w:hAnsiTheme="minorHAnsi" w:cstheme="minorHAnsi"/>
                <w:color w:val="000000" w:themeColor="text1"/>
                <w:sz w:val="20"/>
              </w:rPr>
              <w:t>determine</w:t>
            </w:r>
            <w:proofErr w:type="gramEnd"/>
            <w:r w:rsidRPr="002C5B97">
              <w:rPr>
                <w:rFonts w:asciiTheme="minorHAnsi" w:hAnsiTheme="minorHAnsi" w:cstheme="minorHAnsi"/>
                <w:color w:val="000000" w:themeColor="text1"/>
                <w:sz w:val="20"/>
              </w:rPr>
              <w:t xml:space="preserve"> which materials are subject to material control and accountability (MC&amp;A) measures?</w:t>
            </w:r>
          </w:p>
        </w:tc>
        <w:tc>
          <w:tcPr>
            <w:tcW w:w="1667" w:type="pct"/>
            <w:vAlign w:val="center"/>
          </w:tcPr>
          <w:p w14:paraId="058DC924" w14:textId="2C9E72F2" w:rsidR="00EE1B4D" w:rsidRPr="00EE1B4D" w:rsidRDefault="00EE1B4D" w:rsidP="00EE1B4D">
            <w:pPr>
              <w:rPr>
                <w:rFonts w:asciiTheme="minorHAnsi" w:hAnsiTheme="minorHAnsi" w:cstheme="minorHAnsi"/>
                <w:color w:val="000000"/>
                <w:sz w:val="22"/>
                <w:szCs w:val="22"/>
              </w:rPr>
            </w:pPr>
            <w:r w:rsidRPr="00EE1B4D">
              <w:rPr>
                <w:rFonts w:asciiTheme="minorHAnsi" w:hAnsiTheme="minorHAnsi" w:cstheme="minorHAnsi"/>
                <w:color w:val="000000"/>
                <w:sz w:val="22"/>
                <w:szCs w:val="22"/>
              </w:rPr>
              <w:t xml:space="preserve">Comment </w:t>
            </w:r>
            <w:proofErr w:type="spellStart"/>
            <w:r w:rsidRPr="00EE1B4D">
              <w:rPr>
                <w:rFonts w:asciiTheme="minorHAnsi" w:hAnsiTheme="minorHAnsi" w:cstheme="minorHAnsi"/>
                <w:color w:val="000000"/>
                <w:sz w:val="22"/>
                <w:szCs w:val="22"/>
              </w:rPr>
              <w:t>l’installation</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détermine</w:t>
            </w:r>
            <w:proofErr w:type="spellEnd"/>
            <w:r w:rsidRPr="00EE1B4D">
              <w:rPr>
                <w:rFonts w:asciiTheme="minorHAnsi" w:hAnsiTheme="minorHAnsi" w:cstheme="minorHAnsi"/>
                <w:color w:val="000000"/>
                <w:sz w:val="22"/>
                <w:szCs w:val="22"/>
              </w:rPr>
              <w:t>-t-</w:t>
            </w:r>
            <w:proofErr w:type="spellStart"/>
            <w:r w:rsidRPr="00EE1B4D">
              <w:rPr>
                <w:rFonts w:asciiTheme="minorHAnsi" w:hAnsiTheme="minorHAnsi" w:cstheme="minorHAnsi"/>
                <w:color w:val="000000"/>
                <w:sz w:val="22"/>
                <w:szCs w:val="22"/>
              </w:rPr>
              <w:t>elle</w:t>
            </w:r>
            <w:proofErr w:type="spellEnd"/>
            <w:r w:rsidRPr="00EE1B4D">
              <w:rPr>
                <w:rFonts w:asciiTheme="minorHAnsi" w:hAnsiTheme="minorHAnsi" w:cstheme="minorHAnsi"/>
                <w:color w:val="000000"/>
                <w:sz w:val="22"/>
                <w:szCs w:val="22"/>
              </w:rPr>
              <w:t xml:space="preserve"> les matières qui </w:t>
            </w:r>
            <w:proofErr w:type="spellStart"/>
            <w:r w:rsidRPr="00EE1B4D">
              <w:rPr>
                <w:rFonts w:asciiTheme="minorHAnsi" w:hAnsiTheme="minorHAnsi" w:cstheme="minorHAnsi"/>
                <w:color w:val="000000"/>
                <w:sz w:val="22"/>
                <w:szCs w:val="22"/>
              </w:rPr>
              <w:t>seront</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soumises</w:t>
            </w:r>
            <w:proofErr w:type="spellEnd"/>
            <w:r w:rsidRPr="00EE1B4D">
              <w:rPr>
                <w:rFonts w:asciiTheme="minorHAnsi" w:hAnsiTheme="minorHAnsi" w:cstheme="minorHAnsi"/>
                <w:color w:val="000000"/>
                <w:sz w:val="22"/>
                <w:szCs w:val="22"/>
              </w:rPr>
              <w:t xml:space="preserve"> aux </w:t>
            </w:r>
            <w:proofErr w:type="spellStart"/>
            <w:r w:rsidRPr="00EE1B4D">
              <w:rPr>
                <w:rFonts w:asciiTheme="minorHAnsi" w:hAnsiTheme="minorHAnsi" w:cstheme="minorHAnsi"/>
                <w:color w:val="000000"/>
                <w:sz w:val="22"/>
                <w:szCs w:val="22"/>
              </w:rPr>
              <w:t>mesures</w:t>
            </w:r>
            <w:proofErr w:type="spellEnd"/>
            <w:r w:rsidRPr="00EE1B4D">
              <w:rPr>
                <w:rFonts w:asciiTheme="minorHAnsi" w:hAnsiTheme="minorHAnsi" w:cstheme="minorHAnsi"/>
                <w:color w:val="000000"/>
                <w:sz w:val="22"/>
                <w:szCs w:val="22"/>
              </w:rPr>
              <w:t xml:space="preserve"> de </w:t>
            </w:r>
            <w:proofErr w:type="spellStart"/>
            <w:r w:rsidRPr="00EE1B4D">
              <w:rPr>
                <w:rFonts w:asciiTheme="minorHAnsi" w:hAnsiTheme="minorHAnsi" w:cstheme="minorHAnsi"/>
                <w:color w:val="000000"/>
                <w:sz w:val="22"/>
                <w:szCs w:val="22"/>
              </w:rPr>
              <w:t>contrôle</w:t>
            </w:r>
            <w:proofErr w:type="spellEnd"/>
            <w:r w:rsidRPr="00EE1B4D">
              <w:rPr>
                <w:rFonts w:asciiTheme="minorHAnsi" w:hAnsiTheme="minorHAnsi" w:cstheme="minorHAnsi"/>
                <w:color w:val="000000"/>
                <w:sz w:val="22"/>
                <w:szCs w:val="22"/>
              </w:rPr>
              <w:t xml:space="preserve"> matériel et de </w:t>
            </w:r>
            <w:proofErr w:type="spellStart"/>
            <w:r w:rsidRPr="00EE1B4D">
              <w:rPr>
                <w:rFonts w:asciiTheme="minorHAnsi" w:hAnsiTheme="minorHAnsi" w:cstheme="minorHAnsi"/>
                <w:color w:val="000000"/>
                <w:sz w:val="22"/>
                <w:szCs w:val="22"/>
              </w:rPr>
              <w:t>responsabilisation</w:t>
            </w:r>
            <w:proofErr w:type="spellEnd"/>
            <w:r w:rsidRPr="00EE1B4D">
              <w:rPr>
                <w:rFonts w:asciiTheme="minorHAnsi" w:hAnsiTheme="minorHAnsi" w:cstheme="minorHAnsi"/>
                <w:color w:val="000000"/>
                <w:sz w:val="22"/>
                <w:szCs w:val="22"/>
              </w:rPr>
              <w:t>? (MC&amp;R)</w:t>
            </w:r>
          </w:p>
        </w:tc>
        <w:tc>
          <w:tcPr>
            <w:tcW w:w="1666" w:type="pct"/>
          </w:tcPr>
          <w:p w14:paraId="2635A0A2" w14:textId="5661EB54" w:rsidR="00EE1B4D" w:rsidRPr="00E747EE" w:rsidRDefault="00EE1B4D" w:rsidP="00EE1B4D">
            <w:pPr>
              <w:rPr>
                <w:rFonts w:ascii="Calibri" w:hAnsi="Calibri" w:cs="Calibri"/>
                <w:color w:val="000000"/>
                <w:sz w:val="20"/>
              </w:rPr>
            </w:pPr>
            <w:r w:rsidRPr="00E747EE">
              <w:rPr>
                <w:rFonts w:ascii="Calibri" w:hAnsi="Calibri" w:cs="Calibri"/>
                <w:color w:val="000000"/>
                <w:sz w:val="20"/>
              </w:rPr>
              <w:t>Individual PIs/lab owners make decisions about which materials require MC&amp;A measures (Value of .2)</w:t>
            </w:r>
          </w:p>
        </w:tc>
      </w:tr>
      <w:tr w:rsidR="00EE1B4D" w:rsidRPr="002C5B97" w14:paraId="476059A3" w14:textId="77777777" w:rsidTr="00204B97">
        <w:trPr>
          <w:trHeight w:val="300"/>
        </w:trPr>
        <w:tc>
          <w:tcPr>
            <w:tcW w:w="1667" w:type="pct"/>
            <w:noWrap/>
            <w:hideMark/>
          </w:tcPr>
          <w:p w14:paraId="6D5A491D"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2.       Which materials are inventoried?</w:t>
            </w:r>
          </w:p>
        </w:tc>
        <w:tc>
          <w:tcPr>
            <w:tcW w:w="1667" w:type="pct"/>
            <w:vAlign w:val="center"/>
          </w:tcPr>
          <w:p w14:paraId="1F533566" w14:textId="3E283B5E" w:rsidR="00EE1B4D" w:rsidRPr="00EE1B4D" w:rsidRDefault="00EE1B4D" w:rsidP="00EE1B4D">
            <w:pPr>
              <w:rPr>
                <w:rFonts w:asciiTheme="minorHAnsi" w:hAnsiTheme="minorHAnsi" w:cstheme="minorHAnsi"/>
                <w:color w:val="000000"/>
                <w:sz w:val="22"/>
                <w:szCs w:val="22"/>
              </w:rPr>
            </w:pPr>
            <w:proofErr w:type="spellStart"/>
            <w:r w:rsidRPr="00EE1B4D">
              <w:rPr>
                <w:rFonts w:asciiTheme="minorHAnsi" w:hAnsiTheme="minorHAnsi" w:cstheme="minorHAnsi"/>
                <w:color w:val="000000"/>
                <w:sz w:val="22"/>
                <w:szCs w:val="22"/>
              </w:rPr>
              <w:t>Quelles</w:t>
            </w:r>
            <w:proofErr w:type="spellEnd"/>
            <w:r w:rsidRPr="00EE1B4D">
              <w:rPr>
                <w:rFonts w:asciiTheme="minorHAnsi" w:hAnsiTheme="minorHAnsi" w:cstheme="minorHAnsi"/>
                <w:color w:val="000000"/>
                <w:sz w:val="22"/>
                <w:szCs w:val="22"/>
              </w:rPr>
              <w:t xml:space="preserve"> matières </w:t>
            </w:r>
            <w:proofErr w:type="spellStart"/>
            <w:r w:rsidRPr="00EE1B4D">
              <w:rPr>
                <w:rFonts w:asciiTheme="minorHAnsi" w:hAnsiTheme="minorHAnsi" w:cstheme="minorHAnsi"/>
                <w:color w:val="000000"/>
                <w:sz w:val="22"/>
                <w:szCs w:val="22"/>
              </w:rPr>
              <w:t>sont</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inventoriées</w:t>
            </w:r>
            <w:proofErr w:type="spellEnd"/>
            <w:r w:rsidRPr="00EE1B4D">
              <w:rPr>
                <w:rFonts w:asciiTheme="minorHAnsi" w:hAnsiTheme="minorHAnsi" w:cstheme="minorHAnsi"/>
                <w:color w:val="000000"/>
                <w:sz w:val="22"/>
                <w:szCs w:val="22"/>
              </w:rPr>
              <w:t>?</w:t>
            </w:r>
          </w:p>
        </w:tc>
        <w:tc>
          <w:tcPr>
            <w:tcW w:w="1666" w:type="pct"/>
          </w:tcPr>
          <w:p w14:paraId="3BB3D68C" w14:textId="2B6A1277" w:rsidR="00EE1B4D" w:rsidRPr="00E747EE" w:rsidRDefault="00EE1B4D" w:rsidP="00EE1B4D">
            <w:pPr>
              <w:rPr>
                <w:rFonts w:ascii="Calibri" w:hAnsi="Calibri" w:cs="Calibri"/>
                <w:color w:val="000000"/>
                <w:sz w:val="20"/>
              </w:rPr>
            </w:pPr>
            <w:r w:rsidRPr="00E747EE">
              <w:rPr>
                <w:rFonts w:ascii="Calibri" w:hAnsi="Calibri" w:cs="Calibri"/>
                <w:color w:val="000000"/>
                <w:sz w:val="20"/>
              </w:rPr>
              <w:t>Seed stock inventory electronically managed (Value of .2)</w:t>
            </w:r>
          </w:p>
          <w:p w14:paraId="7D3A79D2" w14:textId="77777777" w:rsidR="00EE1B4D" w:rsidRPr="00E747EE" w:rsidRDefault="00EE1B4D" w:rsidP="00EE1B4D">
            <w:pPr>
              <w:rPr>
                <w:rFonts w:ascii="Calibri" w:hAnsi="Calibri" w:cs="Calibri"/>
                <w:color w:val="000000"/>
                <w:sz w:val="20"/>
              </w:rPr>
            </w:pPr>
          </w:p>
        </w:tc>
      </w:tr>
      <w:tr w:rsidR="00EE1B4D" w:rsidRPr="002C5B97" w14:paraId="2A019D1C" w14:textId="77777777" w:rsidTr="00204B97">
        <w:trPr>
          <w:trHeight w:val="300"/>
        </w:trPr>
        <w:tc>
          <w:tcPr>
            <w:tcW w:w="1667" w:type="pct"/>
            <w:noWrap/>
            <w:hideMark/>
          </w:tcPr>
          <w:p w14:paraId="565B8EDE"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3.       What is the level of control of agents while in use (working stocks, infected animals, etc.)?</w:t>
            </w:r>
          </w:p>
        </w:tc>
        <w:tc>
          <w:tcPr>
            <w:tcW w:w="1667" w:type="pct"/>
            <w:vAlign w:val="center"/>
          </w:tcPr>
          <w:p w14:paraId="3242615E" w14:textId="287A63A3" w:rsidR="00EE1B4D" w:rsidRPr="00EE1B4D" w:rsidRDefault="00EE1B4D" w:rsidP="00EE1B4D">
            <w:pPr>
              <w:rPr>
                <w:rFonts w:asciiTheme="minorHAnsi" w:hAnsiTheme="minorHAnsi" w:cstheme="minorHAnsi"/>
                <w:color w:val="000000"/>
                <w:sz w:val="22"/>
                <w:szCs w:val="22"/>
              </w:rPr>
            </w:pPr>
            <w:r w:rsidRPr="00EE1B4D">
              <w:rPr>
                <w:rFonts w:asciiTheme="minorHAnsi" w:hAnsiTheme="minorHAnsi" w:cstheme="minorHAnsi"/>
                <w:color w:val="000000"/>
                <w:sz w:val="22"/>
                <w:szCs w:val="22"/>
              </w:rPr>
              <w:t xml:space="preserve">A </w:t>
            </w:r>
            <w:proofErr w:type="spellStart"/>
            <w:r w:rsidRPr="00EE1B4D">
              <w:rPr>
                <w:rFonts w:asciiTheme="minorHAnsi" w:hAnsiTheme="minorHAnsi" w:cstheme="minorHAnsi"/>
                <w:color w:val="000000"/>
                <w:sz w:val="22"/>
                <w:szCs w:val="22"/>
              </w:rPr>
              <w:t>quel</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degré</w:t>
            </w:r>
            <w:proofErr w:type="spellEnd"/>
            <w:r w:rsidRPr="00EE1B4D">
              <w:rPr>
                <w:rFonts w:asciiTheme="minorHAnsi" w:hAnsiTheme="minorHAnsi" w:cstheme="minorHAnsi"/>
                <w:color w:val="000000"/>
                <w:sz w:val="22"/>
                <w:szCs w:val="22"/>
              </w:rPr>
              <w:t xml:space="preserve"> de </w:t>
            </w:r>
            <w:proofErr w:type="spellStart"/>
            <w:r w:rsidRPr="00EE1B4D">
              <w:rPr>
                <w:rFonts w:asciiTheme="minorHAnsi" w:hAnsiTheme="minorHAnsi" w:cstheme="minorHAnsi"/>
                <w:color w:val="000000"/>
                <w:sz w:val="22"/>
                <w:szCs w:val="22"/>
              </w:rPr>
              <w:t>contrôle</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sont</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soumis</w:t>
            </w:r>
            <w:proofErr w:type="spellEnd"/>
            <w:r w:rsidRPr="00EE1B4D">
              <w:rPr>
                <w:rFonts w:asciiTheme="minorHAnsi" w:hAnsiTheme="minorHAnsi" w:cstheme="minorHAnsi"/>
                <w:color w:val="000000"/>
                <w:sz w:val="22"/>
                <w:szCs w:val="22"/>
              </w:rPr>
              <w:t xml:space="preserve"> les agents pendant </w:t>
            </w:r>
            <w:proofErr w:type="spellStart"/>
            <w:r w:rsidRPr="00EE1B4D">
              <w:rPr>
                <w:rFonts w:asciiTheme="minorHAnsi" w:hAnsiTheme="minorHAnsi" w:cstheme="minorHAnsi"/>
                <w:color w:val="000000"/>
                <w:sz w:val="22"/>
                <w:szCs w:val="22"/>
              </w:rPr>
              <w:t>leur</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utilisation</w:t>
            </w:r>
            <w:proofErr w:type="spellEnd"/>
            <w:r w:rsidRPr="00EE1B4D">
              <w:rPr>
                <w:rFonts w:asciiTheme="minorHAnsi" w:hAnsiTheme="minorHAnsi" w:cstheme="minorHAnsi"/>
                <w:color w:val="000000"/>
                <w:sz w:val="22"/>
                <w:szCs w:val="22"/>
              </w:rPr>
              <w:t xml:space="preserve"> (stock de travail, </w:t>
            </w:r>
            <w:proofErr w:type="spellStart"/>
            <w:r w:rsidRPr="00EE1B4D">
              <w:rPr>
                <w:rFonts w:asciiTheme="minorHAnsi" w:hAnsiTheme="minorHAnsi" w:cstheme="minorHAnsi"/>
                <w:color w:val="000000"/>
                <w:sz w:val="22"/>
                <w:szCs w:val="22"/>
              </w:rPr>
              <w:t>animaux</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infectés</w:t>
            </w:r>
            <w:proofErr w:type="spellEnd"/>
            <w:r w:rsidRPr="00EE1B4D">
              <w:rPr>
                <w:rFonts w:asciiTheme="minorHAnsi" w:hAnsiTheme="minorHAnsi" w:cstheme="minorHAnsi"/>
                <w:color w:val="000000"/>
                <w:sz w:val="22"/>
                <w:szCs w:val="22"/>
              </w:rPr>
              <w:t>, etc.)?</w:t>
            </w:r>
          </w:p>
        </w:tc>
        <w:tc>
          <w:tcPr>
            <w:tcW w:w="1666" w:type="pct"/>
          </w:tcPr>
          <w:p w14:paraId="1184AD86" w14:textId="56345F8C" w:rsidR="00EE1B4D" w:rsidRPr="00E747EE" w:rsidRDefault="00EE1B4D" w:rsidP="00EE1B4D">
            <w:pPr>
              <w:rPr>
                <w:rFonts w:ascii="Calibri" w:hAnsi="Calibri" w:cs="Calibri"/>
                <w:color w:val="000000"/>
                <w:sz w:val="20"/>
              </w:rPr>
            </w:pPr>
            <w:r w:rsidRPr="00E747EE">
              <w:rPr>
                <w:rFonts w:ascii="Calibri" w:hAnsi="Calibri" w:cs="Calibri"/>
                <w:color w:val="000000"/>
                <w:sz w:val="20"/>
              </w:rPr>
              <w:t>No controls in place when materials are in use (Value of 0)</w:t>
            </w:r>
          </w:p>
        </w:tc>
      </w:tr>
      <w:tr w:rsidR="00EE1B4D" w:rsidRPr="002C5B97" w14:paraId="6FFBB66E" w14:textId="77777777" w:rsidTr="00204B97">
        <w:trPr>
          <w:trHeight w:val="300"/>
        </w:trPr>
        <w:tc>
          <w:tcPr>
            <w:tcW w:w="1667" w:type="pct"/>
            <w:noWrap/>
            <w:hideMark/>
          </w:tcPr>
          <w:p w14:paraId="1AF51430"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4.       Are there clearly defined accountability roles and responsibilities?</w:t>
            </w:r>
          </w:p>
        </w:tc>
        <w:tc>
          <w:tcPr>
            <w:tcW w:w="1667" w:type="pct"/>
            <w:vAlign w:val="center"/>
          </w:tcPr>
          <w:p w14:paraId="45B2EB50" w14:textId="7A4D1990" w:rsidR="00EE1B4D" w:rsidRPr="00EE1B4D" w:rsidRDefault="00EE1B4D" w:rsidP="00EE1B4D">
            <w:pPr>
              <w:rPr>
                <w:rFonts w:asciiTheme="minorHAnsi" w:hAnsiTheme="minorHAnsi" w:cstheme="minorHAnsi"/>
                <w:color w:val="000000"/>
                <w:sz w:val="22"/>
                <w:szCs w:val="22"/>
              </w:rPr>
            </w:pPr>
            <w:r w:rsidRPr="00EE1B4D">
              <w:rPr>
                <w:rFonts w:asciiTheme="minorHAnsi" w:hAnsiTheme="minorHAnsi" w:cstheme="minorHAnsi"/>
                <w:color w:val="000000"/>
                <w:sz w:val="22"/>
                <w:szCs w:val="22"/>
              </w:rPr>
              <w:t xml:space="preserve">Les </w:t>
            </w:r>
            <w:proofErr w:type="spellStart"/>
            <w:r w:rsidRPr="00EE1B4D">
              <w:rPr>
                <w:rFonts w:asciiTheme="minorHAnsi" w:hAnsiTheme="minorHAnsi" w:cstheme="minorHAnsi"/>
                <w:color w:val="000000"/>
                <w:sz w:val="22"/>
                <w:szCs w:val="22"/>
              </w:rPr>
              <w:t>rôles</w:t>
            </w:r>
            <w:proofErr w:type="spellEnd"/>
            <w:r w:rsidRPr="00EE1B4D">
              <w:rPr>
                <w:rFonts w:asciiTheme="minorHAnsi" w:hAnsiTheme="minorHAnsi" w:cstheme="minorHAnsi"/>
                <w:color w:val="000000"/>
                <w:sz w:val="22"/>
                <w:szCs w:val="22"/>
              </w:rPr>
              <w:t xml:space="preserve">, les </w:t>
            </w:r>
            <w:proofErr w:type="spellStart"/>
            <w:r w:rsidRPr="00EE1B4D">
              <w:rPr>
                <w:rFonts w:asciiTheme="minorHAnsi" w:hAnsiTheme="minorHAnsi" w:cstheme="minorHAnsi"/>
                <w:color w:val="000000"/>
                <w:sz w:val="22"/>
                <w:szCs w:val="22"/>
              </w:rPr>
              <w:t>responsabilités</w:t>
            </w:r>
            <w:proofErr w:type="spellEnd"/>
            <w:r w:rsidRPr="00EE1B4D">
              <w:rPr>
                <w:rFonts w:asciiTheme="minorHAnsi" w:hAnsiTheme="minorHAnsi" w:cstheme="minorHAnsi"/>
                <w:color w:val="000000"/>
                <w:sz w:val="22"/>
                <w:szCs w:val="22"/>
              </w:rPr>
              <w:t xml:space="preserve"> et </w:t>
            </w:r>
            <w:proofErr w:type="spellStart"/>
            <w:r w:rsidRPr="00EE1B4D">
              <w:rPr>
                <w:rFonts w:asciiTheme="minorHAnsi" w:hAnsiTheme="minorHAnsi" w:cstheme="minorHAnsi"/>
                <w:color w:val="000000"/>
                <w:sz w:val="22"/>
                <w:szCs w:val="22"/>
              </w:rPr>
              <w:t>l’imputabilité</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sont-ils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clairement</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définis</w:t>
            </w:r>
            <w:proofErr w:type="spellEnd"/>
            <w:r w:rsidRPr="00EE1B4D">
              <w:rPr>
                <w:rFonts w:asciiTheme="minorHAnsi" w:hAnsiTheme="minorHAnsi" w:cstheme="minorHAnsi"/>
                <w:color w:val="000000"/>
                <w:sz w:val="22"/>
                <w:szCs w:val="22"/>
              </w:rPr>
              <w:t>?</w:t>
            </w:r>
          </w:p>
        </w:tc>
        <w:tc>
          <w:tcPr>
            <w:tcW w:w="1666" w:type="pct"/>
          </w:tcPr>
          <w:p w14:paraId="4714472F" w14:textId="379E0F04" w:rsidR="00EE1B4D" w:rsidRPr="00E747EE" w:rsidRDefault="00EE1B4D" w:rsidP="00EE1B4D">
            <w:pPr>
              <w:rPr>
                <w:rFonts w:ascii="Calibri" w:hAnsi="Calibri" w:cs="Calibri"/>
                <w:color w:val="000000"/>
                <w:sz w:val="20"/>
              </w:rPr>
            </w:pPr>
            <w:r w:rsidRPr="00E747EE">
              <w:rPr>
                <w:rFonts w:ascii="Calibri" w:hAnsi="Calibri" w:cs="Calibri"/>
                <w:color w:val="000000"/>
                <w:sz w:val="20"/>
              </w:rPr>
              <w:t>PI aware of each agent used within their laboratory (Value of .45)</w:t>
            </w:r>
          </w:p>
        </w:tc>
      </w:tr>
      <w:tr w:rsidR="00EE1B4D" w:rsidRPr="002C5B97" w14:paraId="3C569CAF" w14:textId="77777777" w:rsidTr="00204B97">
        <w:trPr>
          <w:trHeight w:val="300"/>
        </w:trPr>
        <w:tc>
          <w:tcPr>
            <w:tcW w:w="1667" w:type="pct"/>
            <w:noWrap/>
            <w:hideMark/>
          </w:tcPr>
          <w:p w14:paraId="26928A6E"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5.       Are there clearly defined procedures for material control and accountability (MC&amp;A)?</w:t>
            </w:r>
          </w:p>
        </w:tc>
        <w:tc>
          <w:tcPr>
            <w:tcW w:w="1667" w:type="pct"/>
            <w:vAlign w:val="center"/>
          </w:tcPr>
          <w:p w14:paraId="48B3736F" w14:textId="7ADA8FBC" w:rsidR="00EE1B4D" w:rsidRPr="00EE1B4D" w:rsidRDefault="00EE1B4D" w:rsidP="00EE1B4D">
            <w:pPr>
              <w:rPr>
                <w:rFonts w:asciiTheme="minorHAnsi" w:hAnsiTheme="minorHAnsi" w:cstheme="minorHAnsi"/>
                <w:color w:val="000000"/>
                <w:sz w:val="22"/>
                <w:szCs w:val="22"/>
              </w:rPr>
            </w:pPr>
            <w:r w:rsidRPr="00EE1B4D">
              <w:rPr>
                <w:rFonts w:asciiTheme="minorHAnsi" w:hAnsiTheme="minorHAnsi" w:cstheme="minorHAnsi"/>
                <w:color w:val="000000"/>
                <w:sz w:val="22"/>
                <w:szCs w:val="22"/>
              </w:rPr>
              <w:t xml:space="preserve">Les </w:t>
            </w:r>
            <w:proofErr w:type="spellStart"/>
            <w:r w:rsidRPr="00EE1B4D">
              <w:rPr>
                <w:rFonts w:asciiTheme="minorHAnsi" w:hAnsiTheme="minorHAnsi" w:cstheme="minorHAnsi"/>
                <w:color w:val="000000"/>
                <w:sz w:val="22"/>
                <w:szCs w:val="22"/>
              </w:rPr>
              <w:t>procédures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sont-elles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explicites</w:t>
            </w:r>
            <w:proofErr w:type="spellEnd"/>
            <w:r w:rsidRPr="00EE1B4D">
              <w:rPr>
                <w:rFonts w:asciiTheme="minorHAnsi" w:hAnsiTheme="minorHAnsi" w:cstheme="minorHAnsi"/>
                <w:color w:val="000000"/>
                <w:sz w:val="22"/>
                <w:szCs w:val="22"/>
              </w:rPr>
              <w:t xml:space="preserve"> pour le </w:t>
            </w:r>
            <w:proofErr w:type="spellStart"/>
            <w:r w:rsidRPr="00EE1B4D">
              <w:rPr>
                <w:rFonts w:asciiTheme="minorHAnsi" w:hAnsiTheme="minorHAnsi" w:cstheme="minorHAnsi"/>
                <w:color w:val="000000"/>
                <w:sz w:val="22"/>
                <w:szCs w:val="22"/>
              </w:rPr>
              <w:t>contrôle</w:t>
            </w:r>
            <w:proofErr w:type="spellEnd"/>
            <w:r w:rsidRPr="00EE1B4D">
              <w:rPr>
                <w:rFonts w:asciiTheme="minorHAnsi" w:hAnsiTheme="minorHAnsi" w:cstheme="minorHAnsi"/>
                <w:color w:val="000000"/>
                <w:sz w:val="22"/>
                <w:szCs w:val="22"/>
              </w:rPr>
              <w:t xml:space="preserve"> et la </w:t>
            </w:r>
            <w:proofErr w:type="spellStart"/>
            <w:r w:rsidRPr="00EE1B4D">
              <w:rPr>
                <w:rFonts w:asciiTheme="minorHAnsi" w:hAnsiTheme="minorHAnsi" w:cstheme="minorHAnsi"/>
                <w:color w:val="000000"/>
                <w:sz w:val="22"/>
                <w:szCs w:val="22"/>
              </w:rPr>
              <w:t>responsabilisation</w:t>
            </w:r>
            <w:proofErr w:type="spellEnd"/>
            <w:r w:rsidRPr="00EE1B4D">
              <w:rPr>
                <w:rFonts w:asciiTheme="minorHAnsi" w:hAnsiTheme="minorHAnsi" w:cstheme="minorHAnsi"/>
                <w:color w:val="000000"/>
                <w:sz w:val="22"/>
                <w:szCs w:val="22"/>
              </w:rPr>
              <w:t xml:space="preserve"> des </w:t>
            </w:r>
            <w:proofErr w:type="gramStart"/>
            <w:r w:rsidRPr="00EE1B4D">
              <w:rPr>
                <w:rFonts w:asciiTheme="minorHAnsi" w:hAnsiTheme="minorHAnsi" w:cstheme="minorHAnsi"/>
                <w:color w:val="000000"/>
                <w:sz w:val="22"/>
                <w:szCs w:val="22"/>
              </w:rPr>
              <w:t>matières  (</w:t>
            </w:r>
            <w:proofErr w:type="gramEnd"/>
            <w:r w:rsidRPr="00EE1B4D">
              <w:rPr>
                <w:rFonts w:asciiTheme="minorHAnsi" w:hAnsiTheme="minorHAnsi" w:cstheme="minorHAnsi"/>
                <w:color w:val="000000"/>
                <w:sz w:val="22"/>
                <w:szCs w:val="22"/>
              </w:rPr>
              <w:t>MC&amp;R)?</w:t>
            </w:r>
          </w:p>
        </w:tc>
        <w:tc>
          <w:tcPr>
            <w:tcW w:w="1666" w:type="pct"/>
          </w:tcPr>
          <w:p w14:paraId="5ED56A29" w14:textId="7BFA3440" w:rsidR="00EE1B4D" w:rsidRPr="00E747EE" w:rsidRDefault="00EE1B4D" w:rsidP="00EE1B4D">
            <w:pPr>
              <w:rPr>
                <w:rFonts w:ascii="Calibri" w:hAnsi="Calibri" w:cs="Calibri"/>
                <w:color w:val="000000"/>
                <w:sz w:val="20"/>
              </w:rPr>
            </w:pPr>
            <w:r w:rsidRPr="00E747EE">
              <w:rPr>
                <w:rFonts w:ascii="Calibri" w:hAnsi="Calibri" w:cs="Calibri"/>
                <w:color w:val="000000"/>
                <w:sz w:val="20"/>
              </w:rPr>
              <w:t>Some MC&amp;A procedures are in place, but they are not comprehensive and/or are not fully implemented (Value of .45)</w:t>
            </w:r>
          </w:p>
        </w:tc>
      </w:tr>
      <w:tr w:rsidR="0046553F" w:rsidRPr="002C5B97" w14:paraId="77A6B5B3" w14:textId="77777777" w:rsidTr="0046553F">
        <w:trPr>
          <w:trHeight w:val="330"/>
        </w:trPr>
        <w:tc>
          <w:tcPr>
            <w:tcW w:w="5000" w:type="pct"/>
            <w:gridSpan w:val="3"/>
          </w:tcPr>
          <w:p w14:paraId="61C5ADBA" w14:textId="472250C9" w:rsidR="0046553F" w:rsidRPr="00E747EE" w:rsidRDefault="0046553F" w:rsidP="00DB77EB">
            <w:pPr>
              <w:jc w:val="center"/>
              <w:rPr>
                <w:rFonts w:cs="Calibri"/>
                <w:b/>
                <w:bCs/>
                <w:color w:val="4F81BD"/>
                <w:sz w:val="26"/>
                <w:szCs w:val="26"/>
              </w:rPr>
            </w:pPr>
            <w:r w:rsidRPr="00E747EE">
              <w:rPr>
                <w:rFonts w:cstheme="minorHAnsi"/>
                <w:b/>
                <w:bCs/>
                <w:color w:val="000000" w:themeColor="text1"/>
                <w:sz w:val="22"/>
                <w:szCs w:val="22"/>
              </w:rPr>
              <w:t>Information Security</w:t>
            </w:r>
            <w:r w:rsidR="00EE1B4D">
              <w:rPr>
                <w:rFonts w:cstheme="minorHAnsi"/>
                <w:b/>
                <w:bCs/>
                <w:color w:val="000000" w:themeColor="text1"/>
                <w:sz w:val="22"/>
                <w:szCs w:val="22"/>
              </w:rPr>
              <w:t xml:space="preserve"> (</w:t>
            </w:r>
            <w:proofErr w:type="spellStart"/>
            <w:r w:rsidR="00EE1B4D" w:rsidRPr="00EE1B4D">
              <w:rPr>
                <w:rFonts w:cstheme="minorHAnsi"/>
                <w:b/>
                <w:bCs/>
                <w:color w:val="000000" w:themeColor="text1"/>
                <w:sz w:val="22"/>
                <w:szCs w:val="22"/>
              </w:rPr>
              <w:t>Sûreté</w:t>
            </w:r>
            <w:proofErr w:type="spellEnd"/>
            <w:r w:rsidR="00EE1B4D" w:rsidRPr="00EE1B4D">
              <w:rPr>
                <w:rFonts w:cstheme="minorHAnsi"/>
                <w:b/>
                <w:bCs/>
                <w:color w:val="000000" w:themeColor="text1"/>
                <w:sz w:val="22"/>
                <w:szCs w:val="22"/>
              </w:rPr>
              <w:t xml:space="preserve"> de </w:t>
            </w:r>
            <w:proofErr w:type="spellStart"/>
            <w:r w:rsidR="00EE1B4D" w:rsidRPr="00EE1B4D">
              <w:rPr>
                <w:rFonts w:cstheme="minorHAnsi"/>
                <w:b/>
                <w:bCs/>
                <w:color w:val="000000" w:themeColor="text1"/>
                <w:sz w:val="22"/>
                <w:szCs w:val="22"/>
              </w:rPr>
              <w:t>l’information</w:t>
            </w:r>
            <w:proofErr w:type="spellEnd"/>
            <w:r w:rsidR="00EE1B4D">
              <w:rPr>
                <w:rFonts w:cstheme="minorHAnsi"/>
                <w:b/>
                <w:bCs/>
                <w:color w:val="000000" w:themeColor="text1"/>
                <w:sz w:val="22"/>
                <w:szCs w:val="22"/>
              </w:rPr>
              <w:t>)</w:t>
            </w:r>
          </w:p>
        </w:tc>
      </w:tr>
      <w:tr w:rsidR="00EE1B4D" w:rsidRPr="002C5B97" w14:paraId="78C58F05" w14:textId="77777777" w:rsidTr="00DB371F">
        <w:trPr>
          <w:trHeight w:val="300"/>
        </w:trPr>
        <w:tc>
          <w:tcPr>
            <w:tcW w:w="1667" w:type="pct"/>
            <w:noWrap/>
            <w:hideMark/>
          </w:tcPr>
          <w:p w14:paraId="51957AE7"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lastRenderedPageBreak/>
              <w:t xml:space="preserve">1.       Has information which is considered sensitive been clearly </w:t>
            </w:r>
            <w:proofErr w:type="gramStart"/>
            <w:r w:rsidRPr="002C5B97">
              <w:rPr>
                <w:rFonts w:asciiTheme="minorHAnsi" w:hAnsiTheme="minorHAnsi" w:cstheme="minorHAnsi"/>
                <w:color w:val="000000" w:themeColor="text1"/>
                <w:sz w:val="20"/>
              </w:rPr>
              <w:t>identified</w:t>
            </w:r>
            <w:proofErr w:type="gramEnd"/>
            <w:r w:rsidRPr="002C5B97">
              <w:rPr>
                <w:rFonts w:asciiTheme="minorHAnsi" w:hAnsiTheme="minorHAnsi" w:cstheme="minorHAnsi"/>
                <w:color w:val="000000" w:themeColor="text1"/>
                <w:sz w:val="20"/>
              </w:rPr>
              <w:t>, marked, and protected at a level equivalent to the risk of loss or release?</w:t>
            </w:r>
          </w:p>
        </w:tc>
        <w:tc>
          <w:tcPr>
            <w:tcW w:w="1667" w:type="pct"/>
            <w:vAlign w:val="center"/>
          </w:tcPr>
          <w:p w14:paraId="74CDBFEA" w14:textId="64AAAB18" w:rsidR="00EE1B4D" w:rsidRPr="00EE1B4D" w:rsidRDefault="00EE1B4D" w:rsidP="00EE1B4D">
            <w:pPr>
              <w:rPr>
                <w:rFonts w:asciiTheme="minorHAnsi" w:hAnsiTheme="minorHAnsi" w:cstheme="minorHAnsi"/>
                <w:color w:val="000000"/>
                <w:sz w:val="22"/>
                <w:szCs w:val="22"/>
              </w:rPr>
            </w:pPr>
            <w:r w:rsidRPr="00EE1B4D">
              <w:rPr>
                <w:rFonts w:asciiTheme="minorHAnsi" w:hAnsiTheme="minorHAnsi" w:cstheme="minorHAnsi"/>
                <w:color w:val="000000"/>
                <w:sz w:val="22"/>
                <w:szCs w:val="22"/>
              </w:rPr>
              <w:t xml:space="preserve">Les </w:t>
            </w:r>
            <w:proofErr w:type="spellStart"/>
            <w:proofErr w:type="gramStart"/>
            <w:r w:rsidRPr="00EE1B4D">
              <w:rPr>
                <w:rFonts w:asciiTheme="minorHAnsi" w:hAnsiTheme="minorHAnsi" w:cstheme="minorHAnsi"/>
                <w:color w:val="000000"/>
                <w:sz w:val="22"/>
                <w:szCs w:val="22"/>
              </w:rPr>
              <w:t>informations</w:t>
            </w:r>
            <w:proofErr w:type="spellEnd"/>
            <w:proofErr w:type="gram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jugées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sensibles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ont-elles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été</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clairement</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identifiées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marquées</w:t>
            </w:r>
            <w:proofErr w:type="spellEnd"/>
            <w:r w:rsidRPr="00EE1B4D">
              <w:rPr>
                <w:rFonts w:asciiTheme="minorHAnsi" w:hAnsiTheme="minorHAnsi" w:cstheme="minorHAnsi"/>
                <w:color w:val="000000"/>
                <w:sz w:val="22"/>
                <w:szCs w:val="22"/>
              </w:rPr>
              <w:t xml:space="preserve"> et protégées à un </w:t>
            </w:r>
            <w:proofErr w:type="spellStart"/>
            <w:r w:rsidRPr="00EE1B4D">
              <w:rPr>
                <w:rFonts w:asciiTheme="minorHAnsi" w:hAnsiTheme="minorHAnsi" w:cstheme="minorHAnsi"/>
                <w:color w:val="000000"/>
                <w:sz w:val="22"/>
                <w:szCs w:val="22"/>
              </w:rPr>
              <w:t>niveau</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équivalent</w:t>
            </w:r>
            <w:proofErr w:type="spellEnd"/>
            <w:r w:rsidRPr="00EE1B4D">
              <w:rPr>
                <w:rFonts w:asciiTheme="minorHAnsi" w:hAnsiTheme="minorHAnsi" w:cstheme="minorHAnsi"/>
                <w:color w:val="000000"/>
                <w:sz w:val="22"/>
                <w:szCs w:val="22"/>
              </w:rPr>
              <w:t xml:space="preserve"> du </w:t>
            </w:r>
            <w:proofErr w:type="spellStart"/>
            <w:r w:rsidRPr="00EE1B4D">
              <w:rPr>
                <w:rFonts w:asciiTheme="minorHAnsi" w:hAnsiTheme="minorHAnsi" w:cstheme="minorHAnsi"/>
                <w:color w:val="000000"/>
                <w:sz w:val="22"/>
                <w:szCs w:val="22"/>
              </w:rPr>
              <w:t>risque</w:t>
            </w:r>
            <w:proofErr w:type="spellEnd"/>
            <w:r w:rsidRPr="00EE1B4D">
              <w:rPr>
                <w:rFonts w:asciiTheme="minorHAnsi" w:hAnsiTheme="minorHAnsi" w:cstheme="minorHAnsi"/>
                <w:color w:val="000000"/>
                <w:sz w:val="22"/>
                <w:szCs w:val="22"/>
              </w:rPr>
              <w:t xml:space="preserve"> de </w:t>
            </w:r>
            <w:proofErr w:type="spellStart"/>
            <w:r w:rsidRPr="00EE1B4D">
              <w:rPr>
                <w:rFonts w:asciiTheme="minorHAnsi" w:hAnsiTheme="minorHAnsi" w:cstheme="minorHAnsi"/>
                <w:color w:val="000000"/>
                <w:sz w:val="22"/>
                <w:szCs w:val="22"/>
              </w:rPr>
              <w:t>perte</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ou</w:t>
            </w:r>
            <w:proofErr w:type="spellEnd"/>
            <w:r w:rsidRPr="00EE1B4D">
              <w:rPr>
                <w:rFonts w:asciiTheme="minorHAnsi" w:hAnsiTheme="minorHAnsi" w:cstheme="minorHAnsi"/>
                <w:color w:val="000000"/>
                <w:sz w:val="22"/>
                <w:szCs w:val="22"/>
              </w:rPr>
              <w:t xml:space="preserve"> de </w:t>
            </w:r>
            <w:proofErr w:type="spellStart"/>
            <w:r w:rsidRPr="00EE1B4D">
              <w:rPr>
                <w:rFonts w:asciiTheme="minorHAnsi" w:hAnsiTheme="minorHAnsi" w:cstheme="minorHAnsi"/>
                <w:color w:val="000000"/>
                <w:sz w:val="22"/>
                <w:szCs w:val="22"/>
              </w:rPr>
              <w:t>libération</w:t>
            </w:r>
            <w:proofErr w:type="spellEnd"/>
            <w:r w:rsidRPr="00EE1B4D">
              <w:rPr>
                <w:rFonts w:asciiTheme="minorHAnsi" w:hAnsiTheme="minorHAnsi" w:cstheme="minorHAnsi"/>
                <w:color w:val="000000"/>
                <w:sz w:val="22"/>
                <w:szCs w:val="22"/>
              </w:rPr>
              <w:t xml:space="preserve"> d’un agent?</w:t>
            </w:r>
          </w:p>
        </w:tc>
        <w:tc>
          <w:tcPr>
            <w:tcW w:w="1666" w:type="pct"/>
          </w:tcPr>
          <w:p w14:paraId="6E98D8E4" w14:textId="49D7BF2B" w:rsidR="00EE1B4D" w:rsidRPr="00E747EE" w:rsidRDefault="00EE1B4D" w:rsidP="00EE1B4D">
            <w:pPr>
              <w:rPr>
                <w:rFonts w:ascii="Calibri" w:hAnsi="Calibri" w:cs="Calibri"/>
                <w:color w:val="000000"/>
                <w:sz w:val="20"/>
              </w:rPr>
            </w:pPr>
            <w:r w:rsidRPr="00E747EE">
              <w:rPr>
                <w:rFonts w:ascii="Calibri" w:hAnsi="Calibri" w:cs="Calibri"/>
                <w:color w:val="000000"/>
                <w:sz w:val="20"/>
              </w:rPr>
              <w:t>No identification and classification of information in place (Value of 0)</w:t>
            </w:r>
          </w:p>
        </w:tc>
      </w:tr>
      <w:tr w:rsidR="00EE1B4D" w:rsidRPr="002C5B97" w14:paraId="686AE47C" w14:textId="77777777" w:rsidTr="00DB371F">
        <w:trPr>
          <w:trHeight w:val="300"/>
        </w:trPr>
        <w:tc>
          <w:tcPr>
            <w:tcW w:w="1667" w:type="pct"/>
            <w:noWrap/>
            <w:hideMark/>
          </w:tcPr>
          <w:p w14:paraId="4E0CBE1C"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2.       Is information which is considered sensitive protected from release or loss?</w:t>
            </w:r>
          </w:p>
        </w:tc>
        <w:tc>
          <w:tcPr>
            <w:tcW w:w="1667" w:type="pct"/>
            <w:vAlign w:val="center"/>
          </w:tcPr>
          <w:p w14:paraId="3B40061F" w14:textId="027292B0" w:rsidR="00EE1B4D" w:rsidRPr="00EE1B4D" w:rsidRDefault="00EE1B4D" w:rsidP="00EE1B4D">
            <w:pPr>
              <w:rPr>
                <w:rFonts w:asciiTheme="minorHAnsi" w:hAnsiTheme="minorHAnsi" w:cstheme="minorHAnsi"/>
                <w:color w:val="000000"/>
                <w:sz w:val="22"/>
                <w:szCs w:val="22"/>
              </w:rPr>
            </w:pPr>
            <w:r w:rsidRPr="00EE1B4D">
              <w:rPr>
                <w:rFonts w:asciiTheme="minorHAnsi" w:hAnsiTheme="minorHAnsi" w:cstheme="minorHAnsi"/>
                <w:color w:val="000000"/>
                <w:sz w:val="22"/>
                <w:szCs w:val="22"/>
              </w:rPr>
              <w:t xml:space="preserve">Les </w:t>
            </w:r>
            <w:proofErr w:type="spellStart"/>
            <w:proofErr w:type="gramStart"/>
            <w:r w:rsidRPr="00EE1B4D">
              <w:rPr>
                <w:rFonts w:asciiTheme="minorHAnsi" w:hAnsiTheme="minorHAnsi" w:cstheme="minorHAnsi"/>
                <w:color w:val="000000"/>
                <w:sz w:val="22"/>
                <w:szCs w:val="22"/>
              </w:rPr>
              <w:t>informations</w:t>
            </w:r>
            <w:proofErr w:type="spellEnd"/>
            <w:proofErr w:type="gram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jugées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sensibles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sont-elles</w:t>
            </w:r>
            <w:proofErr w:type="spellEnd"/>
            <w:r w:rsidRPr="00EE1B4D">
              <w:rPr>
                <w:rFonts w:asciiTheme="minorHAnsi" w:hAnsiTheme="minorHAnsi" w:cstheme="minorHAnsi"/>
                <w:color w:val="000000"/>
                <w:sz w:val="22"/>
                <w:szCs w:val="22"/>
              </w:rPr>
              <w:t xml:space="preserve"> protégées </w:t>
            </w:r>
            <w:proofErr w:type="spellStart"/>
            <w:r w:rsidRPr="00EE1B4D">
              <w:rPr>
                <w:rFonts w:asciiTheme="minorHAnsi" w:hAnsiTheme="minorHAnsi" w:cstheme="minorHAnsi"/>
                <w:color w:val="000000"/>
                <w:sz w:val="22"/>
                <w:szCs w:val="22"/>
              </w:rPr>
              <w:t>d’une</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perte</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ou</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d’une</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fuite</w:t>
            </w:r>
            <w:proofErr w:type="spellEnd"/>
            <w:r w:rsidRPr="00EE1B4D">
              <w:rPr>
                <w:rFonts w:asciiTheme="minorHAnsi" w:hAnsiTheme="minorHAnsi" w:cstheme="minorHAnsi"/>
                <w:color w:val="000000"/>
                <w:sz w:val="22"/>
                <w:szCs w:val="22"/>
              </w:rPr>
              <w:t>?</w:t>
            </w:r>
          </w:p>
        </w:tc>
        <w:tc>
          <w:tcPr>
            <w:tcW w:w="1666" w:type="pct"/>
          </w:tcPr>
          <w:p w14:paraId="59E6056C" w14:textId="14487869" w:rsidR="00EE1B4D" w:rsidRPr="00E747EE" w:rsidRDefault="00EE1B4D" w:rsidP="00EE1B4D">
            <w:pPr>
              <w:rPr>
                <w:rFonts w:ascii="Calibri" w:hAnsi="Calibri" w:cs="Calibri"/>
                <w:color w:val="000000"/>
                <w:sz w:val="20"/>
              </w:rPr>
            </w:pPr>
            <w:r w:rsidRPr="00E747EE">
              <w:rPr>
                <w:rFonts w:ascii="Calibri" w:hAnsi="Calibri" w:cs="Calibri"/>
                <w:color w:val="000000"/>
                <w:sz w:val="20"/>
              </w:rPr>
              <w:t>Some information protection procedures are in place, but they are not comprehensive and/or are not fully implemented (Value of .5)</w:t>
            </w:r>
          </w:p>
        </w:tc>
      </w:tr>
      <w:tr w:rsidR="00EE1B4D" w:rsidRPr="002C5B97" w14:paraId="46BAE228" w14:textId="77777777" w:rsidTr="00DB371F">
        <w:trPr>
          <w:trHeight w:val="300"/>
        </w:trPr>
        <w:tc>
          <w:tcPr>
            <w:tcW w:w="1667" w:type="pct"/>
            <w:noWrap/>
            <w:hideMark/>
          </w:tcPr>
          <w:p w14:paraId="67CC6A99"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 xml:space="preserve">3.       Are there clearly defined communication policies </w:t>
            </w:r>
            <w:proofErr w:type="gramStart"/>
            <w:r w:rsidRPr="002C5B97">
              <w:rPr>
                <w:rFonts w:asciiTheme="minorHAnsi" w:hAnsiTheme="minorHAnsi" w:cstheme="minorHAnsi"/>
                <w:color w:val="000000" w:themeColor="text1"/>
                <w:sz w:val="20"/>
              </w:rPr>
              <w:t>regarding</w:t>
            </w:r>
            <w:proofErr w:type="gramEnd"/>
            <w:r w:rsidRPr="002C5B97">
              <w:rPr>
                <w:rFonts w:asciiTheme="minorHAnsi" w:hAnsiTheme="minorHAnsi" w:cstheme="minorHAnsi"/>
                <w:color w:val="000000" w:themeColor="text1"/>
                <w:sz w:val="20"/>
              </w:rPr>
              <w:t xml:space="preserve"> sensitive information?</w:t>
            </w:r>
          </w:p>
        </w:tc>
        <w:tc>
          <w:tcPr>
            <w:tcW w:w="1667" w:type="pct"/>
            <w:vAlign w:val="center"/>
          </w:tcPr>
          <w:p w14:paraId="4DDBA5E6" w14:textId="00720AAF" w:rsidR="00EE1B4D" w:rsidRPr="00EE1B4D" w:rsidRDefault="00EE1B4D" w:rsidP="00EE1B4D">
            <w:pPr>
              <w:rPr>
                <w:rFonts w:asciiTheme="minorHAnsi" w:hAnsiTheme="minorHAnsi" w:cstheme="minorHAnsi"/>
                <w:color w:val="000000"/>
                <w:sz w:val="22"/>
                <w:szCs w:val="22"/>
              </w:rPr>
            </w:pPr>
            <w:proofErr w:type="spellStart"/>
            <w:r w:rsidRPr="00EE1B4D">
              <w:rPr>
                <w:rFonts w:asciiTheme="minorHAnsi" w:hAnsiTheme="minorHAnsi" w:cstheme="minorHAnsi"/>
                <w:color w:val="000000"/>
                <w:sz w:val="22"/>
                <w:szCs w:val="22"/>
              </w:rPr>
              <w:t>Existe</w:t>
            </w:r>
            <w:proofErr w:type="spellEnd"/>
            <w:r w:rsidRPr="00EE1B4D">
              <w:rPr>
                <w:rFonts w:asciiTheme="minorHAnsi" w:hAnsiTheme="minorHAnsi" w:cstheme="minorHAnsi"/>
                <w:color w:val="000000"/>
                <w:sz w:val="22"/>
                <w:szCs w:val="22"/>
              </w:rPr>
              <w:t xml:space="preserve">-t-il des politiques </w:t>
            </w:r>
            <w:proofErr w:type="spellStart"/>
            <w:r w:rsidRPr="00EE1B4D">
              <w:rPr>
                <w:rFonts w:asciiTheme="minorHAnsi" w:hAnsiTheme="minorHAnsi" w:cstheme="minorHAnsi"/>
                <w:color w:val="000000"/>
                <w:sz w:val="22"/>
                <w:szCs w:val="22"/>
              </w:rPr>
              <w:t>clairement</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définies</w:t>
            </w:r>
            <w:proofErr w:type="spellEnd"/>
            <w:r w:rsidRPr="00EE1B4D">
              <w:rPr>
                <w:rFonts w:asciiTheme="minorHAnsi" w:hAnsiTheme="minorHAnsi" w:cstheme="minorHAnsi"/>
                <w:color w:val="000000"/>
                <w:sz w:val="22"/>
                <w:szCs w:val="22"/>
              </w:rPr>
              <w:t xml:space="preserve"> relatives à la communication </w:t>
            </w:r>
            <w:proofErr w:type="spellStart"/>
            <w:r w:rsidRPr="00EE1B4D">
              <w:rPr>
                <w:rFonts w:asciiTheme="minorHAnsi" w:hAnsiTheme="minorHAnsi" w:cstheme="minorHAnsi"/>
                <w:color w:val="000000"/>
                <w:sz w:val="22"/>
                <w:szCs w:val="22"/>
              </w:rPr>
              <w:t>d’informations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sensibles</w:t>
            </w:r>
            <w:proofErr w:type="spellEnd"/>
            <w:r w:rsidRPr="00EE1B4D">
              <w:rPr>
                <w:rFonts w:asciiTheme="minorHAnsi" w:hAnsiTheme="minorHAnsi" w:cstheme="minorHAnsi"/>
                <w:color w:val="000000"/>
                <w:sz w:val="22"/>
                <w:szCs w:val="22"/>
              </w:rPr>
              <w:t>?</w:t>
            </w:r>
          </w:p>
        </w:tc>
        <w:tc>
          <w:tcPr>
            <w:tcW w:w="1666" w:type="pct"/>
          </w:tcPr>
          <w:p w14:paraId="28224B99" w14:textId="2237B306" w:rsidR="00EE1B4D" w:rsidRPr="00E747EE" w:rsidRDefault="00EE1B4D" w:rsidP="00EE1B4D">
            <w:pPr>
              <w:rPr>
                <w:rFonts w:ascii="Calibri" w:hAnsi="Calibri" w:cs="Calibri"/>
                <w:color w:val="000000"/>
                <w:sz w:val="20"/>
              </w:rPr>
            </w:pPr>
            <w:r w:rsidRPr="00E747EE">
              <w:rPr>
                <w:rFonts w:ascii="Calibri" w:hAnsi="Calibri" w:cs="Calibri"/>
                <w:color w:val="000000"/>
                <w:sz w:val="20"/>
              </w:rPr>
              <w:t>Staff is trained on communication policies (Value of .5)</w:t>
            </w:r>
          </w:p>
        </w:tc>
      </w:tr>
      <w:tr w:rsidR="00EE1B4D" w:rsidRPr="002C5B97" w14:paraId="73951991" w14:textId="77777777" w:rsidTr="00DB371F">
        <w:trPr>
          <w:trHeight w:val="300"/>
        </w:trPr>
        <w:tc>
          <w:tcPr>
            <w:tcW w:w="1667" w:type="pct"/>
            <w:noWrap/>
            <w:hideMark/>
          </w:tcPr>
          <w:p w14:paraId="0A82ED81"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4.       Are electronic critical infrastructure systems (including inventory databases, alarm control stations, access control systems, building monitoring systems, etc.) protected from attack?</w:t>
            </w:r>
          </w:p>
        </w:tc>
        <w:tc>
          <w:tcPr>
            <w:tcW w:w="1667" w:type="pct"/>
            <w:vAlign w:val="center"/>
          </w:tcPr>
          <w:p w14:paraId="697AAD20" w14:textId="32109D84" w:rsidR="00EE1B4D" w:rsidRPr="00EE1B4D" w:rsidRDefault="00EE1B4D" w:rsidP="00EE1B4D">
            <w:pPr>
              <w:rPr>
                <w:rFonts w:asciiTheme="minorHAnsi" w:hAnsiTheme="minorHAnsi" w:cstheme="minorHAnsi"/>
                <w:color w:val="000000"/>
                <w:sz w:val="22"/>
                <w:szCs w:val="22"/>
              </w:rPr>
            </w:pPr>
            <w:proofErr w:type="spellStart"/>
            <w:r w:rsidRPr="00EE1B4D">
              <w:rPr>
                <w:rFonts w:asciiTheme="minorHAnsi" w:hAnsiTheme="minorHAnsi" w:cstheme="minorHAnsi"/>
                <w:color w:val="000000"/>
                <w:sz w:val="22"/>
                <w:szCs w:val="22"/>
              </w:rPr>
              <w:t>L’infrastructure</w:t>
            </w:r>
            <w:proofErr w:type="spellEnd"/>
            <w:r w:rsidRPr="00EE1B4D">
              <w:rPr>
                <w:rFonts w:asciiTheme="minorHAnsi" w:hAnsiTheme="minorHAnsi" w:cstheme="minorHAnsi"/>
                <w:color w:val="000000"/>
                <w:sz w:val="22"/>
                <w:szCs w:val="22"/>
              </w:rPr>
              <w:t xml:space="preserve"> critique des </w:t>
            </w:r>
            <w:proofErr w:type="spellStart"/>
            <w:r w:rsidRPr="00EE1B4D">
              <w:rPr>
                <w:rFonts w:asciiTheme="minorHAnsi" w:hAnsiTheme="minorHAnsi" w:cstheme="minorHAnsi"/>
                <w:color w:val="000000"/>
                <w:sz w:val="22"/>
                <w:szCs w:val="22"/>
              </w:rPr>
              <w:t>systèmes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électroniques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est-elle</w:t>
            </w:r>
            <w:proofErr w:type="spellEnd"/>
            <w:r w:rsidRPr="00EE1B4D">
              <w:rPr>
                <w:rFonts w:asciiTheme="minorHAnsi" w:hAnsiTheme="minorHAnsi" w:cstheme="minorHAnsi"/>
                <w:color w:val="000000"/>
                <w:sz w:val="22"/>
                <w:szCs w:val="22"/>
              </w:rPr>
              <w:t xml:space="preserve"> protégée </w:t>
            </w:r>
            <w:proofErr w:type="spellStart"/>
            <w:r w:rsidRPr="00EE1B4D">
              <w:rPr>
                <w:rFonts w:asciiTheme="minorHAnsi" w:hAnsiTheme="minorHAnsi" w:cstheme="minorHAnsi"/>
                <w:color w:val="000000"/>
                <w:sz w:val="22"/>
                <w:szCs w:val="22"/>
              </w:rPr>
              <w:t>contre</w:t>
            </w:r>
            <w:proofErr w:type="spellEnd"/>
            <w:r w:rsidRPr="00EE1B4D">
              <w:rPr>
                <w:rFonts w:asciiTheme="minorHAnsi" w:hAnsiTheme="minorHAnsi" w:cstheme="minorHAnsi"/>
                <w:color w:val="000000"/>
                <w:sz w:val="22"/>
                <w:szCs w:val="22"/>
              </w:rPr>
              <w:t xml:space="preserve"> les attentats (y </w:t>
            </w:r>
            <w:proofErr w:type="spellStart"/>
            <w:r w:rsidRPr="00EE1B4D">
              <w:rPr>
                <w:rFonts w:asciiTheme="minorHAnsi" w:hAnsiTheme="minorHAnsi" w:cstheme="minorHAnsi"/>
                <w:color w:val="000000"/>
                <w:sz w:val="22"/>
                <w:szCs w:val="22"/>
              </w:rPr>
              <w:t>compris</w:t>
            </w:r>
            <w:proofErr w:type="spellEnd"/>
            <w:r w:rsidRPr="00EE1B4D">
              <w:rPr>
                <w:rFonts w:asciiTheme="minorHAnsi" w:hAnsiTheme="minorHAnsi" w:cstheme="minorHAnsi"/>
                <w:color w:val="000000"/>
                <w:sz w:val="22"/>
                <w:szCs w:val="22"/>
              </w:rPr>
              <w:t xml:space="preserve"> les bases de </w:t>
            </w:r>
            <w:proofErr w:type="spellStart"/>
            <w:r w:rsidRPr="00EE1B4D">
              <w:rPr>
                <w:rFonts w:asciiTheme="minorHAnsi" w:hAnsiTheme="minorHAnsi" w:cstheme="minorHAnsi"/>
                <w:color w:val="000000"/>
                <w:sz w:val="22"/>
                <w:szCs w:val="22"/>
              </w:rPr>
              <w:t>données</w:t>
            </w:r>
            <w:proofErr w:type="spellEnd"/>
            <w:r w:rsidRPr="00EE1B4D">
              <w:rPr>
                <w:rFonts w:asciiTheme="minorHAnsi" w:hAnsiTheme="minorHAnsi" w:cstheme="minorHAnsi"/>
                <w:color w:val="000000"/>
                <w:sz w:val="22"/>
                <w:szCs w:val="22"/>
              </w:rPr>
              <w:t xml:space="preserve"> de </w:t>
            </w:r>
            <w:proofErr w:type="spellStart"/>
            <w:r w:rsidRPr="00EE1B4D">
              <w:rPr>
                <w:rFonts w:asciiTheme="minorHAnsi" w:hAnsiTheme="minorHAnsi" w:cstheme="minorHAnsi"/>
                <w:color w:val="000000"/>
                <w:sz w:val="22"/>
                <w:szCs w:val="22"/>
              </w:rPr>
              <w:t>l’inventaire</w:t>
            </w:r>
            <w:proofErr w:type="spellEnd"/>
            <w:r w:rsidRPr="00EE1B4D">
              <w:rPr>
                <w:rFonts w:asciiTheme="minorHAnsi" w:hAnsiTheme="minorHAnsi" w:cstheme="minorHAnsi"/>
                <w:color w:val="000000"/>
                <w:sz w:val="22"/>
                <w:szCs w:val="22"/>
              </w:rPr>
              <w:t xml:space="preserve">, les </w:t>
            </w:r>
            <w:proofErr w:type="spellStart"/>
            <w:r w:rsidRPr="00EE1B4D">
              <w:rPr>
                <w:rFonts w:asciiTheme="minorHAnsi" w:hAnsiTheme="minorHAnsi" w:cstheme="minorHAnsi"/>
                <w:color w:val="000000"/>
                <w:sz w:val="22"/>
                <w:szCs w:val="22"/>
              </w:rPr>
              <w:t>postes</w:t>
            </w:r>
            <w:proofErr w:type="spellEnd"/>
            <w:r w:rsidRPr="00EE1B4D">
              <w:rPr>
                <w:rFonts w:asciiTheme="minorHAnsi" w:hAnsiTheme="minorHAnsi" w:cstheme="minorHAnsi"/>
                <w:color w:val="000000"/>
                <w:sz w:val="22"/>
                <w:szCs w:val="22"/>
              </w:rPr>
              <w:t xml:space="preserve"> de </w:t>
            </w:r>
            <w:proofErr w:type="spellStart"/>
            <w:r w:rsidRPr="00EE1B4D">
              <w:rPr>
                <w:rFonts w:asciiTheme="minorHAnsi" w:hAnsiTheme="minorHAnsi" w:cstheme="minorHAnsi"/>
                <w:color w:val="000000"/>
                <w:sz w:val="22"/>
                <w:szCs w:val="22"/>
              </w:rPr>
              <w:t>contrôle</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d’alarmes</w:t>
            </w:r>
            <w:proofErr w:type="spellEnd"/>
            <w:r w:rsidRPr="00EE1B4D">
              <w:rPr>
                <w:rFonts w:asciiTheme="minorHAnsi" w:hAnsiTheme="minorHAnsi" w:cstheme="minorHAnsi"/>
                <w:color w:val="000000"/>
                <w:sz w:val="22"/>
                <w:szCs w:val="22"/>
              </w:rPr>
              <w:t xml:space="preserve">, les </w:t>
            </w:r>
            <w:proofErr w:type="spellStart"/>
            <w:r w:rsidRPr="00EE1B4D">
              <w:rPr>
                <w:rFonts w:asciiTheme="minorHAnsi" w:hAnsiTheme="minorHAnsi" w:cstheme="minorHAnsi"/>
                <w:color w:val="000000"/>
                <w:sz w:val="22"/>
                <w:szCs w:val="22"/>
              </w:rPr>
              <w:t>systèmes</w:t>
            </w:r>
            <w:proofErr w:type="spellEnd"/>
            <w:r w:rsidRPr="00EE1B4D">
              <w:rPr>
                <w:rFonts w:asciiTheme="minorHAnsi" w:hAnsiTheme="minorHAnsi" w:cstheme="minorHAnsi"/>
                <w:color w:val="000000"/>
                <w:sz w:val="22"/>
                <w:szCs w:val="22"/>
              </w:rPr>
              <w:t xml:space="preserve"> de </w:t>
            </w:r>
            <w:proofErr w:type="spellStart"/>
            <w:r w:rsidRPr="00EE1B4D">
              <w:rPr>
                <w:rFonts w:asciiTheme="minorHAnsi" w:hAnsiTheme="minorHAnsi" w:cstheme="minorHAnsi"/>
                <w:color w:val="000000"/>
                <w:sz w:val="22"/>
                <w:szCs w:val="22"/>
              </w:rPr>
              <w:t>contrôle</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d'accès</w:t>
            </w:r>
            <w:proofErr w:type="spellEnd"/>
            <w:r w:rsidRPr="00EE1B4D">
              <w:rPr>
                <w:rFonts w:asciiTheme="minorHAnsi" w:hAnsiTheme="minorHAnsi" w:cstheme="minorHAnsi"/>
                <w:color w:val="000000"/>
                <w:sz w:val="22"/>
                <w:szCs w:val="22"/>
              </w:rPr>
              <w:t xml:space="preserve">, les </w:t>
            </w:r>
            <w:proofErr w:type="spellStart"/>
            <w:r w:rsidRPr="00EE1B4D">
              <w:rPr>
                <w:rFonts w:asciiTheme="minorHAnsi" w:hAnsiTheme="minorHAnsi" w:cstheme="minorHAnsi"/>
                <w:color w:val="000000"/>
                <w:sz w:val="22"/>
                <w:szCs w:val="22"/>
              </w:rPr>
              <w:t>systèmes</w:t>
            </w:r>
            <w:proofErr w:type="spellEnd"/>
            <w:r w:rsidRPr="00EE1B4D">
              <w:rPr>
                <w:rFonts w:asciiTheme="minorHAnsi" w:hAnsiTheme="minorHAnsi" w:cstheme="minorHAnsi"/>
                <w:color w:val="000000"/>
                <w:sz w:val="22"/>
                <w:szCs w:val="22"/>
              </w:rPr>
              <w:t xml:space="preserve"> de surveillance de </w:t>
            </w:r>
            <w:proofErr w:type="spellStart"/>
            <w:r w:rsidRPr="00EE1B4D">
              <w:rPr>
                <w:rFonts w:asciiTheme="minorHAnsi" w:hAnsiTheme="minorHAnsi" w:cstheme="minorHAnsi"/>
                <w:color w:val="000000"/>
                <w:sz w:val="22"/>
                <w:szCs w:val="22"/>
              </w:rPr>
              <w:t>bâtiments</w:t>
            </w:r>
            <w:proofErr w:type="spellEnd"/>
            <w:r w:rsidRPr="00EE1B4D">
              <w:rPr>
                <w:rFonts w:asciiTheme="minorHAnsi" w:hAnsiTheme="minorHAnsi" w:cstheme="minorHAnsi"/>
                <w:color w:val="000000"/>
                <w:sz w:val="22"/>
                <w:szCs w:val="22"/>
              </w:rPr>
              <w:t>, etc.)</w:t>
            </w:r>
          </w:p>
        </w:tc>
        <w:tc>
          <w:tcPr>
            <w:tcW w:w="1666" w:type="pct"/>
          </w:tcPr>
          <w:p w14:paraId="5BDE2097" w14:textId="7E7855A6" w:rsidR="00EE1B4D" w:rsidRPr="00E747EE" w:rsidRDefault="00EE1B4D" w:rsidP="00EE1B4D">
            <w:pPr>
              <w:rPr>
                <w:rFonts w:ascii="Calibri" w:hAnsi="Calibri" w:cs="Calibri"/>
                <w:color w:val="000000"/>
                <w:sz w:val="20"/>
              </w:rPr>
            </w:pPr>
            <w:r w:rsidRPr="00E747EE">
              <w:rPr>
                <w:rFonts w:ascii="Calibri" w:hAnsi="Calibri" w:cs="Calibri"/>
                <w:color w:val="000000"/>
                <w:sz w:val="20"/>
              </w:rPr>
              <w:t xml:space="preserve">Comprehensive IT security infrastructure in place or not applicable because no sensitive information is stored (Value of 1) – University IT </w:t>
            </w:r>
          </w:p>
        </w:tc>
      </w:tr>
      <w:tr w:rsidR="00EE1B4D" w:rsidRPr="002C5B97" w14:paraId="3C31FDE8" w14:textId="77777777" w:rsidTr="00DB371F">
        <w:trPr>
          <w:trHeight w:val="300"/>
        </w:trPr>
        <w:tc>
          <w:tcPr>
            <w:tcW w:w="1667" w:type="pct"/>
            <w:noWrap/>
            <w:hideMark/>
          </w:tcPr>
          <w:p w14:paraId="3A02D247"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5.       Are there clearly defined policies for public disclosure of information?</w:t>
            </w:r>
          </w:p>
        </w:tc>
        <w:tc>
          <w:tcPr>
            <w:tcW w:w="1667" w:type="pct"/>
            <w:vAlign w:val="center"/>
          </w:tcPr>
          <w:p w14:paraId="0743D38F" w14:textId="5573B935" w:rsidR="00EE1B4D" w:rsidRPr="00EE1B4D" w:rsidRDefault="00EE1B4D" w:rsidP="00EE1B4D">
            <w:pPr>
              <w:rPr>
                <w:rFonts w:asciiTheme="minorHAnsi" w:hAnsiTheme="minorHAnsi" w:cstheme="minorHAnsi"/>
                <w:color w:val="000000"/>
                <w:sz w:val="22"/>
                <w:szCs w:val="22"/>
              </w:rPr>
            </w:pPr>
            <w:proofErr w:type="spellStart"/>
            <w:r w:rsidRPr="00EE1B4D">
              <w:rPr>
                <w:rFonts w:asciiTheme="minorHAnsi" w:hAnsiTheme="minorHAnsi" w:cstheme="minorHAnsi"/>
                <w:color w:val="000000"/>
                <w:sz w:val="22"/>
                <w:szCs w:val="22"/>
              </w:rPr>
              <w:t>Existe</w:t>
            </w:r>
            <w:proofErr w:type="spellEnd"/>
            <w:r w:rsidRPr="00EE1B4D">
              <w:rPr>
                <w:rFonts w:asciiTheme="minorHAnsi" w:hAnsiTheme="minorHAnsi" w:cstheme="minorHAnsi"/>
                <w:color w:val="000000"/>
                <w:sz w:val="22"/>
                <w:szCs w:val="22"/>
              </w:rPr>
              <w:t xml:space="preserve">-t-il des </w:t>
            </w:r>
            <w:proofErr w:type="spellStart"/>
            <w:r w:rsidRPr="00EE1B4D">
              <w:rPr>
                <w:rFonts w:asciiTheme="minorHAnsi" w:hAnsiTheme="minorHAnsi" w:cstheme="minorHAnsi"/>
                <w:color w:val="000000"/>
                <w:sz w:val="22"/>
                <w:szCs w:val="22"/>
              </w:rPr>
              <w:t>procédures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clairement</w:t>
            </w:r>
            <w:proofErr w:type="spellEnd"/>
            <w:r w:rsidRPr="00EE1B4D">
              <w:rPr>
                <w:rFonts w:asciiTheme="minorHAnsi" w:hAnsiTheme="minorHAnsi" w:cstheme="minorHAnsi"/>
                <w:color w:val="000000"/>
                <w:sz w:val="22"/>
                <w:szCs w:val="22"/>
              </w:rPr>
              <w:t xml:space="preserve"> </w:t>
            </w:r>
            <w:proofErr w:type="spellStart"/>
            <w:r w:rsidR="00271211" w:rsidRPr="00EE1B4D">
              <w:rPr>
                <w:rFonts w:asciiTheme="minorHAnsi" w:hAnsiTheme="minorHAnsi" w:cstheme="minorHAnsi"/>
                <w:color w:val="000000"/>
                <w:sz w:val="22"/>
                <w:szCs w:val="22"/>
              </w:rPr>
              <w:t>définies</w:t>
            </w:r>
            <w:proofErr w:type="spellEnd"/>
            <w:r w:rsidR="00271211" w:rsidRPr="00EE1B4D">
              <w:rPr>
                <w:rFonts w:asciiTheme="minorHAnsi" w:hAnsiTheme="minorHAnsi" w:cstheme="minorHAnsi"/>
                <w:color w:val="000000"/>
                <w:sz w:val="22"/>
                <w:szCs w:val="22"/>
              </w:rPr>
              <w:t xml:space="preserve"> relatives</w:t>
            </w:r>
            <w:r w:rsidRPr="00EE1B4D">
              <w:rPr>
                <w:rFonts w:asciiTheme="minorHAnsi" w:hAnsiTheme="minorHAnsi" w:cstheme="minorHAnsi"/>
                <w:color w:val="000000"/>
                <w:sz w:val="22"/>
                <w:szCs w:val="22"/>
              </w:rPr>
              <w:t xml:space="preserve"> à la divulgation </w:t>
            </w:r>
            <w:proofErr w:type="spellStart"/>
            <w:r w:rsidRPr="00EE1B4D">
              <w:rPr>
                <w:rFonts w:asciiTheme="minorHAnsi" w:hAnsiTheme="minorHAnsi" w:cstheme="minorHAnsi"/>
                <w:color w:val="000000"/>
                <w:sz w:val="22"/>
                <w:szCs w:val="22"/>
              </w:rPr>
              <w:t>d’information</w:t>
            </w:r>
            <w:proofErr w:type="spellEnd"/>
            <w:r w:rsidRPr="00EE1B4D">
              <w:rPr>
                <w:rFonts w:asciiTheme="minorHAnsi" w:hAnsiTheme="minorHAnsi" w:cstheme="minorHAnsi"/>
                <w:color w:val="000000"/>
                <w:sz w:val="22"/>
                <w:szCs w:val="22"/>
              </w:rPr>
              <w:t xml:space="preserve"> au public?</w:t>
            </w:r>
          </w:p>
        </w:tc>
        <w:tc>
          <w:tcPr>
            <w:tcW w:w="1666" w:type="pct"/>
          </w:tcPr>
          <w:p w14:paraId="1949B859" w14:textId="22508D27" w:rsidR="00EE1B4D" w:rsidRPr="00E747EE" w:rsidRDefault="00EE1B4D" w:rsidP="00EE1B4D">
            <w:pPr>
              <w:rPr>
                <w:rFonts w:ascii="Calibri" w:hAnsi="Calibri" w:cs="Calibri"/>
                <w:color w:val="000000"/>
                <w:sz w:val="20"/>
              </w:rPr>
            </w:pPr>
            <w:r w:rsidRPr="00E747EE">
              <w:rPr>
                <w:rFonts w:ascii="Calibri" w:hAnsi="Calibri" w:cs="Calibri"/>
                <w:color w:val="000000"/>
                <w:sz w:val="20"/>
              </w:rPr>
              <w:t xml:space="preserve">Some procedures/policies </w:t>
            </w:r>
            <w:proofErr w:type="gramStart"/>
            <w:r w:rsidRPr="00E747EE">
              <w:rPr>
                <w:rFonts w:ascii="Calibri" w:hAnsi="Calibri" w:cs="Calibri"/>
                <w:color w:val="000000"/>
                <w:sz w:val="20"/>
              </w:rPr>
              <w:t>regarding</w:t>
            </w:r>
            <w:proofErr w:type="gramEnd"/>
            <w:r w:rsidRPr="00E747EE">
              <w:rPr>
                <w:rFonts w:ascii="Calibri" w:hAnsi="Calibri" w:cs="Calibri"/>
                <w:color w:val="000000"/>
                <w:sz w:val="20"/>
              </w:rPr>
              <w:t xml:space="preserve"> public disclosure are in place but they are not comprehensive and/or are not fully implemented (Value of .45)</w:t>
            </w:r>
          </w:p>
        </w:tc>
      </w:tr>
      <w:tr w:rsidR="00EE1B4D" w:rsidRPr="002C5B97" w14:paraId="21F6D8AF" w14:textId="77777777" w:rsidTr="00DB371F">
        <w:trPr>
          <w:trHeight w:val="300"/>
        </w:trPr>
        <w:tc>
          <w:tcPr>
            <w:tcW w:w="1667" w:type="pct"/>
            <w:noWrap/>
            <w:hideMark/>
          </w:tcPr>
          <w:p w14:paraId="64E6835F" w14:textId="77777777" w:rsidR="00EE1B4D" w:rsidRPr="002C5B97" w:rsidRDefault="00EE1B4D" w:rsidP="00EE1B4D">
            <w:pPr>
              <w:rPr>
                <w:rFonts w:asciiTheme="minorHAnsi" w:hAnsiTheme="minorHAnsi" w:cstheme="minorHAnsi"/>
                <w:color w:val="000000" w:themeColor="text1"/>
                <w:sz w:val="20"/>
              </w:rPr>
            </w:pPr>
            <w:r w:rsidRPr="002C5B97">
              <w:rPr>
                <w:rFonts w:asciiTheme="minorHAnsi" w:hAnsiTheme="minorHAnsi" w:cstheme="minorHAnsi"/>
                <w:color w:val="000000" w:themeColor="text1"/>
                <w:sz w:val="20"/>
              </w:rPr>
              <w:t>6.      Are electronic physical security systems (alarm control stations, access control systems, building monitoring systems, etc.) isolated from the public internet?</w:t>
            </w:r>
          </w:p>
        </w:tc>
        <w:tc>
          <w:tcPr>
            <w:tcW w:w="1667" w:type="pct"/>
            <w:vAlign w:val="center"/>
          </w:tcPr>
          <w:p w14:paraId="3B0F13AB" w14:textId="00AC8AC6" w:rsidR="00EE1B4D" w:rsidRPr="00EE1B4D" w:rsidRDefault="00EE1B4D" w:rsidP="00EE1B4D">
            <w:pPr>
              <w:rPr>
                <w:rFonts w:asciiTheme="minorHAnsi" w:hAnsiTheme="minorHAnsi" w:cstheme="minorHAnsi"/>
                <w:color w:val="000000"/>
                <w:sz w:val="22"/>
                <w:szCs w:val="22"/>
              </w:rPr>
            </w:pPr>
            <w:r w:rsidRPr="00EE1B4D">
              <w:rPr>
                <w:rFonts w:asciiTheme="minorHAnsi" w:hAnsiTheme="minorHAnsi" w:cstheme="minorHAnsi"/>
                <w:color w:val="000000"/>
                <w:sz w:val="22"/>
                <w:szCs w:val="22"/>
              </w:rPr>
              <w:t xml:space="preserve">Les </w:t>
            </w:r>
            <w:proofErr w:type="spellStart"/>
            <w:proofErr w:type="gramStart"/>
            <w:r w:rsidRPr="00EE1B4D">
              <w:rPr>
                <w:rFonts w:asciiTheme="minorHAnsi" w:hAnsiTheme="minorHAnsi" w:cstheme="minorHAnsi"/>
                <w:color w:val="000000"/>
                <w:sz w:val="22"/>
                <w:szCs w:val="22"/>
              </w:rPr>
              <w:t>informations</w:t>
            </w:r>
            <w:proofErr w:type="spellEnd"/>
            <w:proofErr w:type="gram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jugées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sensibles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ont-elles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été</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clairement</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identifiées</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marquées</w:t>
            </w:r>
            <w:proofErr w:type="spellEnd"/>
            <w:r w:rsidRPr="00EE1B4D">
              <w:rPr>
                <w:rFonts w:asciiTheme="minorHAnsi" w:hAnsiTheme="minorHAnsi" w:cstheme="minorHAnsi"/>
                <w:color w:val="000000"/>
                <w:sz w:val="22"/>
                <w:szCs w:val="22"/>
              </w:rPr>
              <w:t xml:space="preserve"> et protégées à un </w:t>
            </w:r>
            <w:proofErr w:type="spellStart"/>
            <w:r w:rsidRPr="00EE1B4D">
              <w:rPr>
                <w:rFonts w:asciiTheme="minorHAnsi" w:hAnsiTheme="minorHAnsi" w:cstheme="minorHAnsi"/>
                <w:color w:val="000000"/>
                <w:sz w:val="22"/>
                <w:szCs w:val="22"/>
              </w:rPr>
              <w:t>niveau</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équivalent</w:t>
            </w:r>
            <w:proofErr w:type="spellEnd"/>
            <w:r w:rsidRPr="00EE1B4D">
              <w:rPr>
                <w:rFonts w:asciiTheme="minorHAnsi" w:hAnsiTheme="minorHAnsi" w:cstheme="minorHAnsi"/>
                <w:color w:val="000000"/>
                <w:sz w:val="22"/>
                <w:szCs w:val="22"/>
              </w:rPr>
              <w:t xml:space="preserve"> du </w:t>
            </w:r>
            <w:proofErr w:type="spellStart"/>
            <w:r w:rsidRPr="00EE1B4D">
              <w:rPr>
                <w:rFonts w:asciiTheme="minorHAnsi" w:hAnsiTheme="minorHAnsi" w:cstheme="minorHAnsi"/>
                <w:color w:val="000000"/>
                <w:sz w:val="22"/>
                <w:szCs w:val="22"/>
              </w:rPr>
              <w:t>risque</w:t>
            </w:r>
            <w:proofErr w:type="spellEnd"/>
            <w:r w:rsidRPr="00EE1B4D">
              <w:rPr>
                <w:rFonts w:asciiTheme="minorHAnsi" w:hAnsiTheme="minorHAnsi" w:cstheme="minorHAnsi"/>
                <w:color w:val="000000"/>
                <w:sz w:val="22"/>
                <w:szCs w:val="22"/>
              </w:rPr>
              <w:t xml:space="preserve"> de </w:t>
            </w:r>
            <w:proofErr w:type="spellStart"/>
            <w:r w:rsidRPr="00EE1B4D">
              <w:rPr>
                <w:rFonts w:asciiTheme="minorHAnsi" w:hAnsiTheme="minorHAnsi" w:cstheme="minorHAnsi"/>
                <w:color w:val="000000"/>
                <w:sz w:val="22"/>
                <w:szCs w:val="22"/>
              </w:rPr>
              <w:t>perte</w:t>
            </w:r>
            <w:proofErr w:type="spellEnd"/>
            <w:r w:rsidRPr="00EE1B4D">
              <w:rPr>
                <w:rFonts w:asciiTheme="minorHAnsi" w:hAnsiTheme="minorHAnsi" w:cstheme="minorHAnsi"/>
                <w:color w:val="000000"/>
                <w:sz w:val="22"/>
                <w:szCs w:val="22"/>
              </w:rPr>
              <w:t xml:space="preserve"> </w:t>
            </w:r>
            <w:proofErr w:type="spellStart"/>
            <w:r w:rsidRPr="00EE1B4D">
              <w:rPr>
                <w:rFonts w:asciiTheme="minorHAnsi" w:hAnsiTheme="minorHAnsi" w:cstheme="minorHAnsi"/>
                <w:color w:val="000000"/>
                <w:sz w:val="22"/>
                <w:szCs w:val="22"/>
              </w:rPr>
              <w:t>ou</w:t>
            </w:r>
            <w:proofErr w:type="spellEnd"/>
            <w:r w:rsidRPr="00EE1B4D">
              <w:rPr>
                <w:rFonts w:asciiTheme="minorHAnsi" w:hAnsiTheme="minorHAnsi" w:cstheme="minorHAnsi"/>
                <w:color w:val="000000"/>
                <w:sz w:val="22"/>
                <w:szCs w:val="22"/>
              </w:rPr>
              <w:t xml:space="preserve"> de </w:t>
            </w:r>
            <w:proofErr w:type="spellStart"/>
            <w:r w:rsidRPr="00EE1B4D">
              <w:rPr>
                <w:rFonts w:asciiTheme="minorHAnsi" w:hAnsiTheme="minorHAnsi" w:cstheme="minorHAnsi"/>
                <w:color w:val="000000"/>
                <w:sz w:val="22"/>
                <w:szCs w:val="22"/>
              </w:rPr>
              <w:t>libération</w:t>
            </w:r>
            <w:proofErr w:type="spellEnd"/>
            <w:r w:rsidRPr="00EE1B4D">
              <w:rPr>
                <w:rFonts w:asciiTheme="minorHAnsi" w:hAnsiTheme="minorHAnsi" w:cstheme="minorHAnsi"/>
                <w:color w:val="000000"/>
                <w:sz w:val="22"/>
                <w:szCs w:val="22"/>
              </w:rPr>
              <w:t xml:space="preserve"> d’un agent?</w:t>
            </w:r>
          </w:p>
        </w:tc>
        <w:tc>
          <w:tcPr>
            <w:tcW w:w="1666" w:type="pct"/>
          </w:tcPr>
          <w:p w14:paraId="7A4AC866" w14:textId="5017C5E0" w:rsidR="00EE1B4D" w:rsidRPr="00E747EE" w:rsidRDefault="00EE1B4D" w:rsidP="00EE1B4D">
            <w:pPr>
              <w:rPr>
                <w:rFonts w:ascii="Calibri" w:hAnsi="Calibri" w:cs="Calibri"/>
                <w:color w:val="000000"/>
                <w:sz w:val="20"/>
              </w:rPr>
            </w:pPr>
            <w:r w:rsidRPr="00E747EE">
              <w:rPr>
                <w:rFonts w:ascii="Calibri" w:hAnsi="Calibri" w:cs="Calibri"/>
                <w:color w:val="000000"/>
                <w:sz w:val="20"/>
              </w:rPr>
              <w:t>Systems are on a private isolated network with no access from the internet or the general facility intranet (Value of 1)</w:t>
            </w:r>
          </w:p>
        </w:tc>
      </w:tr>
    </w:tbl>
    <w:p w14:paraId="15E36D25" w14:textId="77777777" w:rsidR="0046553F" w:rsidRDefault="0046553F" w:rsidP="0046553F">
      <w:pPr>
        <w:pStyle w:val="WPBODY"/>
      </w:pPr>
    </w:p>
    <w:p w14:paraId="1059B940" w14:textId="3B83730A" w:rsidR="00807A40" w:rsidRDefault="00807A40" w:rsidP="00807A40">
      <w:pPr>
        <w:pStyle w:val="WPBODY"/>
      </w:pPr>
      <w:r>
        <w:t xml:space="preserve">Based on these responses, the </w:t>
      </w:r>
      <w:r>
        <w:t>security</w:t>
      </w:r>
      <w:r>
        <w:t xml:space="preserve"> system is </w:t>
      </w:r>
      <w:r>
        <w:t>just under 50%</w:t>
      </w:r>
      <w:r>
        <w:t xml:space="preserve"> effective in reducing the potential </w:t>
      </w:r>
      <w:r>
        <w:t>someone with</w:t>
      </w:r>
      <w:r w:rsidR="003B6EFA">
        <w:t xml:space="preserve">out </w:t>
      </w:r>
      <w:r>
        <w:t xml:space="preserve">authorized access (an </w:t>
      </w:r>
      <w:r w:rsidR="003B6EFA">
        <w:t>out</w:t>
      </w:r>
      <w:r>
        <w:t xml:space="preserve">sider) </w:t>
      </w:r>
      <w:proofErr w:type="gramStart"/>
      <w:r>
        <w:t>acquiring</w:t>
      </w:r>
      <w:proofErr w:type="gramEnd"/>
      <w:r>
        <w:t xml:space="preserve"> material from the laboratory and 55% effective at reducing the potential for someone with authorized access (an </w:t>
      </w:r>
      <w:r w:rsidR="003B6EFA">
        <w:t>in</w:t>
      </w:r>
      <w:r>
        <w:t xml:space="preserve">sider).  </w:t>
      </w:r>
      <w:r>
        <w:t xml:space="preserve"> The following chart reflects the effectiveness </w:t>
      </w:r>
      <w:r>
        <w:t>against each threat</w:t>
      </w:r>
      <w:r>
        <w:t xml:space="preserve"> and the breakdown by type of mitigation measure</w:t>
      </w:r>
      <w:r>
        <w:t xml:space="preserve">.  </w:t>
      </w:r>
      <w:r>
        <w:t xml:space="preserve">  </w:t>
      </w:r>
    </w:p>
    <w:p w14:paraId="5D247C47" w14:textId="77777777" w:rsidR="00807A40" w:rsidRDefault="00807A40" w:rsidP="00807A40">
      <w:pPr>
        <w:pStyle w:val="WPBODY"/>
      </w:pPr>
    </w:p>
    <w:p w14:paraId="5BC09A31" w14:textId="3642210B" w:rsidR="00807A40" w:rsidRDefault="00807A40" w:rsidP="00807A40">
      <w:pPr>
        <w:pStyle w:val="WPBODY"/>
        <w:keepNext/>
      </w:pPr>
      <w:r>
        <w:rPr>
          <w:noProof/>
        </w:rPr>
        <w:lastRenderedPageBreak/>
        <w:drawing>
          <wp:inline distT="0" distB="0" distL="0" distR="0" wp14:anchorId="21FA8694" wp14:editId="48A7AF2E">
            <wp:extent cx="8229600" cy="2606566"/>
            <wp:effectExtent l="0" t="0" r="0" b="3810"/>
            <wp:docPr id="13" name="Chart 13">
              <a:extLst xmlns:a="http://schemas.openxmlformats.org/drawingml/2006/main">
                <a:ext uri="{FF2B5EF4-FFF2-40B4-BE49-F238E27FC236}">
                  <a16:creationId xmlns:a16="http://schemas.microsoft.com/office/drawing/2014/main" id="{68B9149E-6E9B-4DDE-A99C-F735B7AD09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E820F2" w14:textId="57139F5A" w:rsidR="00807A40" w:rsidRDefault="00807A40" w:rsidP="00807A40">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Effectiveness of Biosafety System at Reducing Exposure</w:t>
      </w:r>
    </w:p>
    <w:p w14:paraId="1244A0E9" w14:textId="1C975720" w:rsidR="00807A40" w:rsidRDefault="00807A40" w:rsidP="00807A40">
      <w:pPr>
        <w:pStyle w:val="WPBODY"/>
      </w:pPr>
      <w:r>
        <w:t xml:space="preserve">Combining the effectiveness of the mitigation system with the </w:t>
      </w:r>
      <w:r>
        <w:t>attractiveness of Monkey Pox for malicious use, the</w:t>
      </w:r>
      <w:r>
        <w:t xml:space="preserve"> following figures reflect the relative risk.  </w:t>
      </w:r>
      <w:r w:rsidR="00EE1B4D">
        <w:t>While the security system being ~50% effective seems limited, the system based on the risks associated with Monkey Pox, the overall risks as low to very low.</w:t>
      </w:r>
    </w:p>
    <w:p w14:paraId="74F618E6" w14:textId="77777777" w:rsidR="00EE1B4D" w:rsidRDefault="00EE1B4D" w:rsidP="00807A40">
      <w:pPr>
        <w:pStyle w:val="WPBODY"/>
      </w:pPr>
    </w:p>
    <w:tbl>
      <w:tblPr>
        <w:tblStyle w:val="TableGrid"/>
        <w:tblW w:w="0" w:type="auto"/>
        <w:tblLook w:val="04A0" w:firstRow="1" w:lastRow="0" w:firstColumn="1" w:lastColumn="0" w:noHBand="0" w:noVBand="1"/>
      </w:tblPr>
      <w:tblGrid>
        <w:gridCol w:w="6674"/>
        <w:gridCol w:w="6276"/>
      </w:tblGrid>
      <w:tr w:rsidR="00807A40" w14:paraId="5ABF9D92" w14:textId="77777777" w:rsidTr="00807A40">
        <w:tc>
          <w:tcPr>
            <w:tcW w:w="6966" w:type="dxa"/>
          </w:tcPr>
          <w:p w14:paraId="6DDDB893" w14:textId="73CD221B" w:rsidR="00807A40" w:rsidRDefault="00807A40" w:rsidP="00DB77EB">
            <w:pPr>
              <w:pStyle w:val="WPBODY"/>
              <w:keepNext/>
            </w:pPr>
            <w:r>
              <w:rPr>
                <w:noProof/>
              </w:rPr>
              <w:lastRenderedPageBreak/>
              <w:drawing>
                <wp:inline distT="0" distB="0" distL="0" distR="0" wp14:anchorId="1FA2542E" wp14:editId="7CC94C8C">
                  <wp:extent cx="4078014" cy="3615558"/>
                  <wp:effectExtent l="0" t="0" r="17780" b="4445"/>
                  <wp:docPr id="14" name="Chart 14">
                    <a:extLst xmlns:a="http://schemas.openxmlformats.org/drawingml/2006/main">
                      <a:ext uri="{FF2B5EF4-FFF2-40B4-BE49-F238E27FC236}">
                        <a16:creationId xmlns:a16="http://schemas.microsoft.com/office/drawing/2014/main" id="{BF4E55D9-B92E-4232-AD8B-4451FEA8B9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FEC680" w14:textId="0B0363B2" w:rsidR="00807A40" w:rsidRDefault="00807A40" w:rsidP="00DB77EB">
            <w:pPr>
              <w:pStyle w:val="Caption"/>
              <w:rPr>
                <w:highlight w:val="lightGray"/>
              </w:rPr>
            </w:pPr>
            <w:r>
              <w:t xml:space="preserve">Figure </w:t>
            </w:r>
            <w:r>
              <w:fldChar w:fldCharType="begin"/>
            </w:r>
            <w:r>
              <w:instrText xml:space="preserve"> SEQ Figure \* ARABIC </w:instrText>
            </w:r>
            <w:r>
              <w:fldChar w:fldCharType="separate"/>
            </w:r>
            <w:r>
              <w:rPr>
                <w:noProof/>
              </w:rPr>
              <w:t>9</w:t>
            </w:r>
            <w:r>
              <w:rPr>
                <w:noProof/>
              </w:rPr>
              <w:fldChar w:fldCharType="end"/>
            </w:r>
            <w:r>
              <w:t xml:space="preserve"> Human</w:t>
            </w:r>
            <w:r>
              <w:t xml:space="preserve"> Security</w:t>
            </w:r>
            <w:r>
              <w:t xml:space="preserve"> Risks Associated with Diagnosis of Monkey Pox</w:t>
            </w:r>
          </w:p>
        </w:tc>
        <w:tc>
          <w:tcPr>
            <w:tcW w:w="5984" w:type="dxa"/>
          </w:tcPr>
          <w:p w14:paraId="62121A4E" w14:textId="2FE50BC4" w:rsidR="00807A40" w:rsidRDefault="00807A40" w:rsidP="00DB77EB">
            <w:pPr>
              <w:pStyle w:val="WPBODY"/>
              <w:keepNext/>
            </w:pPr>
            <w:r>
              <w:rPr>
                <w:noProof/>
              </w:rPr>
              <w:drawing>
                <wp:inline distT="0" distB="0" distL="0" distR="0" wp14:anchorId="01013739" wp14:editId="67315F92">
                  <wp:extent cx="3833757" cy="3615055"/>
                  <wp:effectExtent l="0" t="0" r="14605" b="4445"/>
                  <wp:docPr id="15" name="Chart 15">
                    <a:extLst xmlns:a="http://schemas.openxmlformats.org/drawingml/2006/main">
                      <a:ext uri="{FF2B5EF4-FFF2-40B4-BE49-F238E27FC236}">
                        <a16:creationId xmlns:a16="http://schemas.microsoft.com/office/drawing/2014/main" id="{BDC4E561-D389-4B06-A764-A3ADF6421B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B87FB46" w14:textId="43CFA60D" w:rsidR="00807A40" w:rsidRDefault="00807A40" w:rsidP="00DB77EB">
            <w:pPr>
              <w:pStyle w:val="Caption"/>
              <w:rPr>
                <w:highlight w:val="lightGray"/>
              </w:rPr>
            </w:pPr>
            <w:r>
              <w:t xml:space="preserve">Figure </w:t>
            </w:r>
            <w:r>
              <w:fldChar w:fldCharType="begin"/>
            </w:r>
            <w:r>
              <w:instrText xml:space="preserve"> SEQ Figure \* ARABIC </w:instrText>
            </w:r>
            <w:r>
              <w:fldChar w:fldCharType="separate"/>
            </w:r>
            <w:r>
              <w:rPr>
                <w:noProof/>
              </w:rPr>
              <w:t>10</w:t>
            </w:r>
            <w:r>
              <w:rPr>
                <w:noProof/>
              </w:rPr>
              <w:fldChar w:fldCharType="end"/>
            </w:r>
            <w:r>
              <w:t xml:space="preserve">Animal </w:t>
            </w:r>
            <w:r>
              <w:t xml:space="preserve">Security </w:t>
            </w:r>
            <w:r>
              <w:t>Risks Associated with Diagnosis of Monkey Pox</w:t>
            </w:r>
          </w:p>
        </w:tc>
      </w:tr>
    </w:tbl>
    <w:p w14:paraId="040CCEAC" w14:textId="77777777" w:rsidR="00807A40" w:rsidRPr="0046553F" w:rsidRDefault="00807A40" w:rsidP="00807A40">
      <w:pPr>
        <w:pStyle w:val="WPBODY"/>
      </w:pPr>
    </w:p>
    <w:p w14:paraId="304FB935" w14:textId="77777777" w:rsidR="0046553F" w:rsidRPr="0040224A" w:rsidRDefault="0046553F" w:rsidP="0046553F">
      <w:pPr>
        <w:pStyle w:val="WPBODY"/>
      </w:pPr>
    </w:p>
    <w:sectPr w:rsidR="0046553F" w:rsidRPr="0040224A" w:rsidSect="00C314B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962F5" w14:textId="77777777" w:rsidR="00F504FF" w:rsidRDefault="00F504FF" w:rsidP="00F504FF">
      <w:r>
        <w:separator/>
      </w:r>
    </w:p>
  </w:endnote>
  <w:endnote w:type="continuationSeparator" w:id="0">
    <w:p w14:paraId="7359B3C4" w14:textId="77777777" w:rsidR="00F504FF" w:rsidRDefault="00F504FF" w:rsidP="00F50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FA7A3" w14:textId="77777777" w:rsidR="00F504FF" w:rsidRDefault="00F504FF" w:rsidP="00F504FF">
      <w:r>
        <w:separator/>
      </w:r>
    </w:p>
  </w:footnote>
  <w:footnote w:type="continuationSeparator" w:id="0">
    <w:p w14:paraId="5D05EBBA" w14:textId="77777777" w:rsidR="00F504FF" w:rsidRDefault="00F504FF" w:rsidP="00F504FF">
      <w:r>
        <w:continuationSeparator/>
      </w:r>
    </w:p>
  </w:footnote>
  <w:footnote w:id="1">
    <w:p w14:paraId="794A62F9" w14:textId="1E3C4696" w:rsidR="00F504FF" w:rsidRDefault="00F504FF">
      <w:pPr>
        <w:pStyle w:val="FootnoteText"/>
      </w:pPr>
      <w:r>
        <w:rPr>
          <w:rStyle w:val="FootnoteReference"/>
        </w:rPr>
        <w:footnoteRef/>
      </w:r>
      <w:r>
        <w:t xml:space="preserve"> </w:t>
      </w:r>
      <w:r w:rsidRPr="00F504FF">
        <w:t>https://www.canada.ca/en/public-health/services/laboratory-biosafety-biosecurity/pathogen-safety-data-sheets-risk-assessment/monkeypox-virus.html</w:t>
      </w:r>
    </w:p>
  </w:footnote>
  <w:footnote w:id="2">
    <w:p w14:paraId="38237692" w14:textId="29D36F58" w:rsidR="0044721C" w:rsidRDefault="0044721C">
      <w:pPr>
        <w:pStyle w:val="FootnoteText"/>
      </w:pPr>
      <w:r w:rsidRPr="0044721C">
        <w:rPr>
          <w:rStyle w:val="FootnoteReference"/>
          <w:highlight w:val="yellow"/>
        </w:rPr>
        <w:footnoteRef/>
      </w:r>
      <w:r w:rsidRPr="0044721C">
        <w:rPr>
          <w:highlight w:val="yellow"/>
        </w:rPr>
        <w:t xml:space="preserve"> I have the answer options in French also, but I wasn’t sure how best to include them here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4A89F10"/>
    <w:lvl w:ilvl="0">
      <w:start w:val="1"/>
      <w:numFmt w:val="decimal"/>
      <w:pStyle w:val="Heading1"/>
      <w:lvlText w:val="%1."/>
      <w:lvlJc w:val="left"/>
      <w:pPr>
        <w:tabs>
          <w:tab w:val="num" w:pos="0"/>
        </w:tabs>
        <w:ind w:left="1008" w:hanging="1008"/>
      </w:pPr>
      <w:rPr>
        <w:rFonts w:hint="default"/>
      </w:rPr>
    </w:lvl>
    <w:lvl w:ilvl="1">
      <w:start w:val="1"/>
      <w:numFmt w:val="decimal"/>
      <w:pStyle w:val="Heading2"/>
      <w:lvlText w:val="%1.%2."/>
      <w:lvlJc w:val="left"/>
      <w:pPr>
        <w:tabs>
          <w:tab w:val="num" w:pos="0"/>
        </w:tabs>
        <w:ind w:left="1008" w:hanging="1008"/>
      </w:pPr>
      <w:rPr>
        <w:rFonts w:hint="default"/>
      </w:rPr>
    </w:lvl>
    <w:lvl w:ilvl="2">
      <w:start w:val="1"/>
      <w:numFmt w:val="decimal"/>
      <w:pStyle w:val="Heading3"/>
      <w:lvlText w:val="%1.%2.%3."/>
      <w:lvlJc w:val="left"/>
      <w:pPr>
        <w:tabs>
          <w:tab w:val="num" w:pos="0"/>
        </w:tabs>
        <w:ind w:left="1008" w:hanging="1008"/>
      </w:pPr>
      <w:rPr>
        <w:rFonts w:hint="default"/>
      </w:rPr>
    </w:lvl>
    <w:lvl w:ilvl="3">
      <w:start w:val="1"/>
      <w:numFmt w:val="decimal"/>
      <w:pStyle w:val="Heading4"/>
      <w:lvlText w:val="%1.%2.%3.%4."/>
      <w:lvlJc w:val="left"/>
      <w:pPr>
        <w:tabs>
          <w:tab w:val="num" w:pos="0"/>
        </w:tabs>
        <w:ind w:left="1008" w:hanging="1008"/>
      </w:pPr>
      <w:rPr>
        <w:rFonts w:hint="default"/>
      </w:rPr>
    </w:lvl>
    <w:lvl w:ilvl="4">
      <w:start w:val="1"/>
      <w:numFmt w:val="decimal"/>
      <w:pStyle w:val="Heading5"/>
      <w:lvlText w:val="%1.%2.%3.%4.%5."/>
      <w:lvlJc w:val="left"/>
      <w:pPr>
        <w:tabs>
          <w:tab w:val="num" w:pos="0"/>
        </w:tabs>
        <w:ind w:left="1224" w:hanging="1224"/>
      </w:pPr>
      <w:rPr>
        <w:rFonts w:hint="default"/>
      </w:rPr>
    </w:lvl>
    <w:lvl w:ilvl="5">
      <w:start w:val="1"/>
      <w:numFmt w:val="decimal"/>
      <w:pStyle w:val="Heading6"/>
      <w:lvlText w:val="%1.%2.%3.%4.%5.%6."/>
      <w:lvlJc w:val="left"/>
      <w:pPr>
        <w:tabs>
          <w:tab w:val="num" w:pos="0"/>
        </w:tabs>
        <w:ind w:left="1224" w:hanging="1224"/>
      </w:pPr>
      <w:rPr>
        <w:rFonts w:hint="default"/>
      </w:rPr>
    </w:lvl>
    <w:lvl w:ilvl="6">
      <w:start w:val="1"/>
      <w:numFmt w:val="decimal"/>
      <w:pStyle w:val="Heading7"/>
      <w:lvlText w:val="%1.%2.%3.%4.%5.%6.%7."/>
      <w:lvlJc w:val="left"/>
      <w:pPr>
        <w:tabs>
          <w:tab w:val="num" w:pos="0"/>
        </w:tabs>
        <w:ind w:left="1224" w:hanging="1224"/>
      </w:pPr>
      <w:rPr>
        <w:rFonts w:hint="default"/>
      </w:rPr>
    </w:lvl>
    <w:lvl w:ilvl="7">
      <w:start w:val="1"/>
      <w:numFmt w:val="decimal"/>
      <w:pStyle w:val="Heading8"/>
      <w:lvlText w:val="%1.%2.%3.%4.%5.%6.%7.%8"/>
      <w:lvlJc w:val="left"/>
      <w:pPr>
        <w:ind w:left="1584" w:hanging="1584"/>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49175D6"/>
    <w:multiLevelType w:val="hybridMultilevel"/>
    <w:tmpl w:val="EF344634"/>
    <w:lvl w:ilvl="0" w:tplc="32DEEDAE">
      <w:start w:val="1"/>
      <w:numFmt w:val="bullet"/>
      <w:lvlText w:val="•"/>
      <w:lvlJc w:val="left"/>
      <w:pPr>
        <w:tabs>
          <w:tab w:val="num" w:pos="360"/>
        </w:tabs>
        <w:ind w:left="360" w:hanging="360"/>
      </w:pPr>
      <w:rPr>
        <w:rFonts w:ascii="Arial" w:hAnsi="Arial" w:hint="default"/>
      </w:rPr>
    </w:lvl>
    <w:lvl w:ilvl="1" w:tplc="D2BCF2C8">
      <w:start w:val="1382"/>
      <w:numFmt w:val="bullet"/>
      <w:lvlText w:val="–"/>
      <w:lvlJc w:val="left"/>
      <w:pPr>
        <w:tabs>
          <w:tab w:val="num" w:pos="1080"/>
        </w:tabs>
        <w:ind w:left="1080" w:hanging="360"/>
      </w:pPr>
      <w:rPr>
        <w:rFonts w:ascii="Arial" w:hAnsi="Arial" w:hint="default"/>
      </w:rPr>
    </w:lvl>
    <w:lvl w:ilvl="2" w:tplc="922882EA">
      <w:start w:val="1382"/>
      <w:numFmt w:val="bullet"/>
      <w:lvlText w:val="•"/>
      <w:lvlJc w:val="left"/>
      <w:pPr>
        <w:tabs>
          <w:tab w:val="num" w:pos="1800"/>
        </w:tabs>
        <w:ind w:left="1800" w:hanging="360"/>
      </w:pPr>
      <w:rPr>
        <w:rFonts w:ascii="Arial" w:hAnsi="Arial" w:hint="default"/>
      </w:rPr>
    </w:lvl>
    <w:lvl w:ilvl="3" w:tplc="CAD6307E" w:tentative="1">
      <w:start w:val="1"/>
      <w:numFmt w:val="bullet"/>
      <w:lvlText w:val="•"/>
      <w:lvlJc w:val="left"/>
      <w:pPr>
        <w:tabs>
          <w:tab w:val="num" w:pos="2520"/>
        </w:tabs>
        <w:ind w:left="2520" w:hanging="360"/>
      </w:pPr>
      <w:rPr>
        <w:rFonts w:ascii="Arial" w:hAnsi="Arial" w:hint="default"/>
      </w:rPr>
    </w:lvl>
    <w:lvl w:ilvl="4" w:tplc="D3E6AAD4" w:tentative="1">
      <w:start w:val="1"/>
      <w:numFmt w:val="bullet"/>
      <w:lvlText w:val="•"/>
      <w:lvlJc w:val="left"/>
      <w:pPr>
        <w:tabs>
          <w:tab w:val="num" w:pos="3240"/>
        </w:tabs>
        <w:ind w:left="3240" w:hanging="360"/>
      </w:pPr>
      <w:rPr>
        <w:rFonts w:ascii="Arial" w:hAnsi="Arial" w:hint="default"/>
      </w:rPr>
    </w:lvl>
    <w:lvl w:ilvl="5" w:tplc="27AA26A0" w:tentative="1">
      <w:start w:val="1"/>
      <w:numFmt w:val="bullet"/>
      <w:lvlText w:val="•"/>
      <w:lvlJc w:val="left"/>
      <w:pPr>
        <w:tabs>
          <w:tab w:val="num" w:pos="3960"/>
        </w:tabs>
        <w:ind w:left="3960" w:hanging="360"/>
      </w:pPr>
      <w:rPr>
        <w:rFonts w:ascii="Arial" w:hAnsi="Arial" w:hint="default"/>
      </w:rPr>
    </w:lvl>
    <w:lvl w:ilvl="6" w:tplc="43FC7DFC" w:tentative="1">
      <w:start w:val="1"/>
      <w:numFmt w:val="bullet"/>
      <w:lvlText w:val="•"/>
      <w:lvlJc w:val="left"/>
      <w:pPr>
        <w:tabs>
          <w:tab w:val="num" w:pos="4680"/>
        </w:tabs>
        <w:ind w:left="4680" w:hanging="360"/>
      </w:pPr>
      <w:rPr>
        <w:rFonts w:ascii="Arial" w:hAnsi="Arial" w:hint="default"/>
      </w:rPr>
    </w:lvl>
    <w:lvl w:ilvl="7" w:tplc="B3A41120" w:tentative="1">
      <w:start w:val="1"/>
      <w:numFmt w:val="bullet"/>
      <w:lvlText w:val="•"/>
      <w:lvlJc w:val="left"/>
      <w:pPr>
        <w:tabs>
          <w:tab w:val="num" w:pos="5400"/>
        </w:tabs>
        <w:ind w:left="5400" w:hanging="360"/>
      </w:pPr>
      <w:rPr>
        <w:rFonts w:ascii="Arial" w:hAnsi="Arial" w:hint="default"/>
      </w:rPr>
    </w:lvl>
    <w:lvl w:ilvl="8" w:tplc="4D0077B4" w:tentative="1">
      <w:start w:val="1"/>
      <w:numFmt w:val="bullet"/>
      <w:lvlText w:val="•"/>
      <w:lvlJc w:val="left"/>
      <w:pPr>
        <w:tabs>
          <w:tab w:val="num" w:pos="6120"/>
        </w:tabs>
        <w:ind w:left="612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C8B"/>
    <w:rsid w:val="0000364E"/>
    <w:rsid w:val="00036B14"/>
    <w:rsid w:val="000801F8"/>
    <w:rsid w:val="000E3846"/>
    <w:rsid w:val="00196600"/>
    <w:rsid w:val="001A78BC"/>
    <w:rsid w:val="00246D79"/>
    <w:rsid w:val="00264C2C"/>
    <w:rsid w:val="0026618B"/>
    <w:rsid w:val="00271211"/>
    <w:rsid w:val="002C0BFC"/>
    <w:rsid w:val="002C0FA1"/>
    <w:rsid w:val="00354473"/>
    <w:rsid w:val="00360513"/>
    <w:rsid w:val="00381F5D"/>
    <w:rsid w:val="00397BF1"/>
    <w:rsid w:val="003B6EFA"/>
    <w:rsid w:val="0040224A"/>
    <w:rsid w:val="00406C55"/>
    <w:rsid w:val="0044721C"/>
    <w:rsid w:val="00451FB8"/>
    <w:rsid w:val="0046553F"/>
    <w:rsid w:val="0049762B"/>
    <w:rsid w:val="004D5F94"/>
    <w:rsid w:val="004F76E7"/>
    <w:rsid w:val="00585E09"/>
    <w:rsid w:val="005D056F"/>
    <w:rsid w:val="005D2207"/>
    <w:rsid w:val="005F4BB5"/>
    <w:rsid w:val="006265FA"/>
    <w:rsid w:val="006B63D2"/>
    <w:rsid w:val="006E5BF6"/>
    <w:rsid w:val="00741CF2"/>
    <w:rsid w:val="00807A40"/>
    <w:rsid w:val="008B1EC3"/>
    <w:rsid w:val="008E2075"/>
    <w:rsid w:val="00902EBE"/>
    <w:rsid w:val="00936C48"/>
    <w:rsid w:val="00AF56DC"/>
    <w:rsid w:val="00B81DA0"/>
    <w:rsid w:val="00BC07A4"/>
    <w:rsid w:val="00BF20A7"/>
    <w:rsid w:val="00C314B0"/>
    <w:rsid w:val="00C32EDF"/>
    <w:rsid w:val="00CC50EF"/>
    <w:rsid w:val="00CD5FBF"/>
    <w:rsid w:val="00CE39C5"/>
    <w:rsid w:val="00D6443B"/>
    <w:rsid w:val="00DC4D6A"/>
    <w:rsid w:val="00DE62E7"/>
    <w:rsid w:val="00E747EE"/>
    <w:rsid w:val="00ED4965"/>
    <w:rsid w:val="00EE02AB"/>
    <w:rsid w:val="00EE1B4D"/>
    <w:rsid w:val="00EE7655"/>
    <w:rsid w:val="00F005F6"/>
    <w:rsid w:val="00F32763"/>
    <w:rsid w:val="00F36C8B"/>
    <w:rsid w:val="00F504FF"/>
    <w:rsid w:val="00FB3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DD8D"/>
  <w15:chartTrackingRefBased/>
  <w15:docId w15:val="{FED8FCE7-8565-4B82-A4E2-7D4C5B39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C8B"/>
    <w:pPr>
      <w:spacing w:after="0" w:line="240" w:lineRule="auto"/>
    </w:pPr>
    <w:rPr>
      <w:rFonts w:ascii="Garamond" w:eastAsia="Times New Roman" w:hAnsi="Garamond" w:cs="Times New Roman"/>
      <w:sz w:val="24"/>
      <w:szCs w:val="20"/>
    </w:rPr>
  </w:style>
  <w:style w:type="paragraph" w:styleId="Heading1">
    <w:name w:val="heading 1"/>
    <w:next w:val="WPBODY"/>
    <w:link w:val="Heading1Char"/>
    <w:uiPriority w:val="9"/>
    <w:qFormat/>
    <w:rsid w:val="00F36C8B"/>
    <w:pPr>
      <w:keepNext/>
      <w:pageBreakBefore/>
      <w:numPr>
        <w:numId w:val="1"/>
      </w:numPr>
      <w:tabs>
        <w:tab w:val="left" w:pos="1008"/>
      </w:tabs>
      <w:spacing w:before="240" w:after="120" w:line="240" w:lineRule="auto"/>
      <w:outlineLvl w:val="0"/>
    </w:pPr>
    <w:rPr>
      <w:rFonts w:ascii="Arial" w:eastAsia="Times New Roman" w:hAnsi="Arial" w:cs="Times New Roman"/>
      <w:b/>
      <w:caps/>
      <w:color w:val="44546A" w:themeColor="text2"/>
      <w:sz w:val="26"/>
      <w:szCs w:val="20"/>
    </w:rPr>
  </w:style>
  <w:style w:type="paragraph" w:styleId="Heading2">
    <w:name w:val="heading 2"/>
    <w:basedOn w:val="Normal"/>
    <w:next w:val="WPBODY"/>
    <w:link w:val="Heading2Char"/>
    <w:uiPriority w:val="9"/>
    <w:qFormat/>
    <w:rsid w:val="00F36C8B"/>
    <w:pPr>
      <w:keepNext/>
      <w:numPr>
        <w:ilvl w:val="1"/>
        <w:numId w:val="1"/>
      </w:numPr>
      <w:spacing w:before="240" w:after="120"/>
      <w:outlineLvl w:val="1"/>
    </w:pPr>
    <w:rPr>
      <w:rFonts w:ascii="Arial" w:hAnsi="Arial"/>
      <w:b/>
      <w:color w:val="44546A" w:themeColor="text2"/>
    </w:rPr>
  </w:style>
  <w:style w:type="paragraph" w:styleId="Heading3">
    <w:name w:val="heading 3"/>
    <w:basedOn w:val="Normal"/>
    <w:next w:val="WPBODY"/>
    <w:link w:val="Heading3Char"/>
    <w:uiPriority w:val="9"/>
    <w:qFormat/>
    <w:rsid w:val="00F36C8B"/>
    <w:pPr>
      <w:keepNext/>
      <w:numPr>
        <w:ilvl w:val="2"/>
        <w:numId w:val="1"/>
      </w:numPr>
      <w:spacing w:before="240" w:after="120"/>
      <w:outlineLvl w:val="2"/>
    </w:pPr>
    <w:rPr>
      <w:rFonts w:ascii="Arial" w:hAnsi="Arial"/>
      <w:b/>
      <w:i/>
      <w:color w:val="44546A" w:themeColor="text2"/>
    </w:rPr>
  </w:style>
  <w:style w:type="paragraph" w:styleId="Heading4">
    <w:name w:val="heading 4"/>
    <w:basedOn w:val="Heading3"/>
    <w:next w:val="WPBODY"/>
    <w:link w:val="Heading4Char"/>
    <w:uiPriority w:val="9"/>
    <w:qFormat/>
    <w:rsid w:val="00F36C8B"/>
    <w:pPr>
      <w:numPr>
        <w:ilvl w:val="3"/>
      </w:numPr>
      <w:outlineLvl w:val="3"/>
    </w:pPr>
    <w:rPr>
      <w:i w:val="0"/>
      <w:sz w:val="22"/>
    </w:rPr>
  </w:style>
  <w:style w:type="paragraph" w:styleId="Heading5">
    <w:name w:val="heading 5"/>
    <w:basedOn w:val="Heading3"/>
    <w:next w:val="WPBODY"/>
    <w:link w:val="Heading5Char"/>
    <w:uiPriority w:val="9"/>
    <w:qFormat/>
    <w:rsid w:val="00F36C8B"/>
    <w:pPr>
      <w:numPr>
        <w:ilvl w:val="4"/>
      </w:numPr>
      <w:outlineLvl w:val="4"/>
    </w:pPr>
    <w:rPr>
      <w:sz w:val="22"/>
    </w:rPr>
  </w:style>
  <w:style w:type="paragraph" w:styleId="Heading6">
    <w:name w:val="heading 6"/>
    <w:basedOn w:val="Heading5"/>
    <w:next w:val="WPBODY"/>
    <w:link w:val="Heading6Char"/>
    <w:qFormat/>
    <w:rsid w:val="00F36C8B"/>
    <w:pPr>
      <w:numPr>
        <w:ilvl w:val="5"/>
      </w:numPr>
      <w:outlineLvl w:val="5"/>
    </w:pPr>
    <w:rPr>
      <w:sz w:val="20"/>
    </w:rPr>
  </w:style>
  <w:style w:type="paragraph" w:styleId="Heading7">
    <w:name w:val="heading 7"/>
    <w:basedOn w:val="Heading6"/>
    <w:next w:val="WPBODY"/>
    <w:link w:val="Heading7Char"/>
    <w:qFormat/>
    <w:rsid w:val="00F36C8B"/>
    <w:pPr>
      <w:numPr>
        <w:ilvl w:val="6"/>
      </w:numPr>
      <w:outlineLvl w:val="6"/>
    </w:pPr>
  </w:style>
  <w:style w:type="paragraph" w:styleId="Heading8">
    <w:name w:val="heading 8"/>
    <w:basedOn w:val="Normal"/>
    <w:next w:val="WPBODY"/>
    <w:link w:val="Heading8Char"/>
    <w:qFormat/>
    <w:rsid w:val="00F36C8B"/>
    <w:pPr>
      <w:numPr>
        <w:ilvl w:val="7"/>
        <w:numId w:val="1"/>
      </w:numPr>
      <w:spacing w:before="120" w:after="240"/>
      <w:outlineLvl w:val="7"/>
    </w:pPr>
    <w:rPr>
      <w:rFonts w:ascii="Arial Bold" w:hAnsi="Arial Bold"/>
      <w:b/>
      <w:sz w:val="20"/>
    </w:rPr>
  </w:style>
  <w:style w:type="paragraph" w:styleId="Heading9">
    <w:name w:val="heading 9"/>
    <w:basedOn w:val="Heading8"/>
    <w:next w:val="WPBODY"/>
    <w:link w:val="Heading9Char"/>
    <w:qFormat/>
    <w:rsid w:val="00F36C8B"/>
    <w:pPr>
      <w:numPr>
        <w:ilvl w:val="8"/>
      </w:numPr>
      <w:spacing w:before="240" w:after="1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C8B"/>
    <w:rPr>
      <w:rFonts w:ascii="Arial" w:eastAsia="Times New Roman" w:hAnsi="Arial" w:cs="Times New Roman"/>
      <w:b/>
      <w:caps/>
      <w:color w:val="44546A" w:themeColor="text2"/>
      <w:sz w:val="26"/>
      <w:szCs w:val="20"/>
    </w:rPr>
  </w:style>
  <w:style w:type="character" w:customStyle="1" w:styleId="Heading2Char">
    <w:name w:val="Heading 2 Char"/>
    <w:basedOn w:val="DefaultParagraphFont"/>
    <w:link w:val="Heading2"/>
    <w:uiPriority w:val="9"/>
    <w:rsid w:val="00F36C8B"/>
    <w:rPr>
      <w:rFonts w:ascii="Arial" w:eastAsia="Times New Roman" w:hAnsi="Arial" w:cs="Times New Roman"/>
      <w:b/>
      <w:color w:val="44546A" w:themeColor="text2"/>
      <w:sz w:val="24"/>
      <w:szCs w:val="20"/>
    </w:rPr>
  </w:style>
  <w:style w:type="character" w:customStyle="1" w:styleId="Heading3Char">
    <w:name w:val="Heading 3 Char"/>
    <w:basedOn w:val="DefaultParagraphFont"/>
    <w:link w:val="Heading3"/>
    <w:uiPriority w:val="9"/>
    <w:rsid w:val="00F36C8B"/>
    <w:rPr>
      <w:rFonts w:ascii="Arial" w:eastAsia="Times New Roman" w:hAnsi="Arial" w:cs="Times New Roman"/>
      <w:b/>
      <w:i/>
      <w:color w:val="44546A" w:themeColor="text2"/>
      <w:sz w:val="24"/>
      <w:szCs w:val="20"/>
    </w:rPr>
  </w:style>
  <w:style w:type="character" w:customStyle="1" w:styleId="Heading4Char">
    <w:name w:val="Heading 4 Char"/>
    <w:basedOn w:val="DefaultParagraphFont"/>
    <w:link w:val="Heading4"/>
    <w:uiPriority w:val="9"/>
    <w:rsid w:val="00F36C8B"/>
    <w:rPr>
      <w:rFonts w:ascii="Arial" w:eastAsia="Times New Roman" w:hAnsi="Arial" w:cs="Times New Roman"/>
      <w:b/>
      <w:color w:val="44546A" w:themeColor="text2"/>
      <w:szCs w:val="20"/>
    </w:rPr>
  </w:style>
  <w:style w:type="character" w:customStyle="1" w:styleId="Heading5Char">
    <w:name w:val="Heading 5 Char"/>
    <w:basedOn w:val="DefaultParagraphFont"/>
    <w:link w:val="Heading5"/>
    <w:uiPriority w:val="9"/>
    <w:rsid w:val="00F36C8B"/>
    <w:rPr>
      <w:rFonts w:ascii="Arial" w:eastAsia="Times New Roman" w:hAnsi="Arial" w:cs="Times New Roman"/>
      <w:b/>
      <w:i/>
      <w:color w:val="44546A" w:themeColor="text2"/>
      <w:szCs w:val="20"/>
    </w:rPr>
  </w:style>
  <w:style w:type="character" w:customStyle="1" w:styleId="Heading6Char">
    <w:name w:val="Heading 6 Char"/>
    <w:basedOn w:val="DefaultParagraphFont"/>
    <w:link w:val="Heading6"/>
    <w:rsid w:val="00F36C8B"/>
    <w:rPr>
      <w:rFonts w:ascii="Arial" w:eastAsia="Times New Roman" w:hAnsi="Arial" w:cs="Times New Roman"/>
      <w:b/>
      <w:i/>
      <w:color w:val="44546A" w:themeColor="text2"/>
      <w:sz w:val="20"/>
      <w:szCs w:val="20"/>
    </w:rPr>
  </w:style>
  <w:style w:type="character" w:customStyle="1" w:styleId="Heading7Char">
    <w:name w:val="Heading 7 Char"/>
    <w:basedOn w:val="DefaultParagraphFont"/>
    <w:link w:val="Heading7"/>
    <w:rsid w:val="00F36C8B"/>
    <w:rPr>
      <w:rFonts w:ascii="Arial" w:eastAsia="Times New Roman" w:hAnsi="Arial" w:cs="Times New Roman"/>
      <w:b/>
      <w:i/>
      <w:color w:val="44546A" w:themeColor="text2"/>
      <w:sz w:val="20"/>
      <w:szCs w:val="20"/>
    </w:rPr>
  </w:style>
  <w:style w:type="character" w:customStyle="1" w:styleId="Heading8Char">
    <w:name w:val="Heading 8 Char"/>
    <w:basedOn w:val="DefaultParagraphFont"/>
    <w:link w:val="Heading8"/>
    <w:rsid w:val="00F36C8B"/>
    <w:rPr>
      <w:rFonts w:ascii="Arial Bold" w:eastAsia="Times New Roman" w:hAnsi="Arial Bold" w:cs="Times New Roman"/>
      <w:b/>
      <w:sz w:val="20"/>
      <w:szCs w:val="20"/>
    </w:rPr>
  </w:style>
  <w:style w:type="character" w:customStyle="1" w:styleId="Heading9Char">
    <w:name w:val="Heading 9 Char"/>
    <w:basedOn w:val="DefaultParagraphFont"/>
    <w:link w:val="Heading9"/>
    <w:rsid w:val="00F36C8B"/>
    <w:rPr>
      <w:rFonts w:ascii="Arial Bold" w:eastAsia="Times New Roman" w:hAnsi="Arial Bold" w:cs="Times New Roman"/>
      <w:b/>
      <w:sz w:val="20"/>
      <w:szCs w:val="20"/>
    </w:rPr>
  </w:style>
  <w:style w:type="table" w:customStyle="1" w:styleId="SANDTableStyle">
    <w:name w:val="SAND Table Style"/>
    <w:uiPriority w:val="99"/>
    <w:rsid w:val="00F36C8B"/>
    <w:pPr>
      <w:spacing w:after="0" w:line="240" w:lineRule="auto"/>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tcPr>
      <w:vAlign w:val="bottom"/>
    </w:tcPr>
    <w:tblStylePr w:type="firstRow">
      <w:pPr>
        <w:wordWrap/>
        <w:spacing w:beforeLines="0" w:before="0" w:beforeAutospacing="0" w:afterLines="0" w:after="0" w:afterAutospacing="0" w:line="240" w:lineRule="auto"/>
        <w:contextualSpacing w:val="0"/>
        <w:jc w:val="center"/>
      </w:pPr>
      <w:rPr>
        <w:rFonts w:ascii="Arial" w:hAnsi="Arial"/>
        <w:b w:val="0"/>
        <w:sz w:val="20"/>
      </w:rPr>
      <w:tblPr/>
      <w:trPr>
        <w:tblHeader/>
      </w:trPr>
      <w:tcPr>
        <w:shd w:val="clear" w:color="auto" w:fill="A2D5C7"/>
      </w:tcPr>
    </w:tblStylePr>
  </w:style>
  <w:style w:type="paragraph" w:customStyle="1" w:styleId="WPBODY">
    <w:name w:val="WP_BODY"/>
    <w:basedOn w:val="Normal"/>
    <w:qFormat/>
    <w:rsid w:val="00F36C8B"/>
    <w:pPr>
      <w:spacing w:after="120"/>
    </w:pPr>
  </w:style>
  <w:style w:type="paragraph" w:styleId="FootnoteText">
    <w:name w:val="footnote text"/>
    <w:basedOn w:val="Normal"/>
    <w:link w:val="FootnoteTextChar"/>
    <w:uiPriority w:val="99"/>
    <w:unhideWhenUsed/>
    <w:rsid w:val="00F504FF"/>
    <w:rPr>
      <w:sz w:val="20"/>
    </w:rPr>
  </w:style>
  <w:style w:type="character" w:customStyle="1" w:styleId="FootnoteTextChar">
    <w:name w:val="Footnote Text Char"/>
    <w:basedOn w:val="DefaultParagraphFont"/>
    <w:link w:val="FootnoteText"/>
    <w:uiPriority w:val="99"/>
    <w:rsid w:val="00F504FF"/>
    <w:rPr>
      <w:rFonts w:ascii="Garamond" w:eastAsia="Times New Roman" w:hAnsi="Garamond" w:cs="Times New Roman"/>
      <w:sz w:val="20"/>
      <w:szCs w:val="20"/>
    </w:rPr>
  </w:style>
  <w:style w:type="character" w:styleId="FootnoteReference">
    <w:name w:val="footnote reference"/>
    <w:basedOn w:val="DefaultParagraphFont"/>
    <w:uiPriority w:val="99"/>
    <w:unhideWhenUsed/>
    <w:rsid w:val="00F504FF"/>
    <w:rPr>
      <w:vertAlign w:val="superscript"/>
    </w:rPr>
  </w:style>
  <w:style w:type="paragraph" w:styleId="Caption">
    <w:name w:val="caption"/>
    <w:basedOn w:val="Normal"/>
    <w:next w:val="Normal"/>
    <w:uiPriority w:val="35"/>
    <w:unhideWhenUsed/>
    <w:qFormat/>
    <w:rsid w:val="004D5F94"/>
    <w:pPr>
      <w:spacing w:after="200"/>
    </w:pPr>
    <w:rPr>
      <w:i/>
      <w:iCs/>
      <w:color w:val="44546A" w:themeColor="text2"/>
      <w:sz w:val="18"/>
      <w:szCs w:val="18"/>
    </w:rPr>
  </w:style>
  <w:style w:type="table" w:styleId="TableGrid">
    <w:name w:val="Table Grid"/>
    <w:basedOn w:val="TableNormal"/>
    <w:uiPriority w:val="39"/>
    <w:rsid w:val="00447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553F"/>
    <w:pPr>
      <w:ind w:left="720"/>
      <w:contextualSpacing/>
    </w:pPr>
  </w:style>
  <w:style w:type="table" w:styleId="LightList-Accent1">
    <w:name w:val="Light List Accent 1"/>
    <w:basedOn w:val="TableNormal"/>
    <w:uiPriority w:val="61"/>
    <w:rsid w:val="0046553F"/>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6358">
      <w:bodyDiv w:val="1"/>
      <w:marLeft w:val="0"/>
      <w:marRight w:val="0"/>
      <w:marTop w:val="0"/>
      <w:marBottom w:val="0"/>
      <w:divBdr>
        <w:top w:val="none" w:sz="0" w:space="0" w:color="auto"/>
        <w:left w:val="none" w:sz="0" w:space="0" w:color="auto"/>
        <w:bottom w:val="none" w:sz="0" w:space="0" w:color="auto"/>
        <w:right w:val="none" w:sz="0" w:space="0" w:color="auto"/>
      </w:divBdr>
    </w:div>
    <w:div w:id="105932110">
      <w:bodyDiv w:val="1"/>
      <w:marLeft w:val="0"/>
      <w:marRight w:val="0"/>
      <w:marTop w:val="0"/>
      <w:marBottom w:val="0"/>
      <w:divBdr>
        <w:top w:val="none" w:sz="0" w:space="0" w:color="auto"/>
        <w:left w:val="none" w:sz="0" w:space="0" w:color="auto"/>
        <w:bottom w:val="none" w:sz="0" w:space="0" w:color="auto"/>
        <w:right w:val="none" w:sz="0" w:space="0" w:color="auto"/>
      </w:divBdr>
    </w:div>
    <w:div w:id="161481280">
      <w:bodyDiv w:val="1"/>
      <w:marLeft w:val="0"/>
      <w:marRight w:val="0"/>
      <w:marTop w:val="0"/>
      <w:marBottom w:val="0"/>
      <w:divBdr>
        <w:top w:val="none" w:sz="0" w:space="0" w:color="auto"/>
        <w:left w:val="none" w:sz="0" w:space="0" w:color="auto"/>
        <w:bottom w:val="none" w:sz="0" w:space="0" w:color="auto"/>
        <w:right w:val="none" w:sz="0" w:space="0" w:color="auto"/>
      </w:divBdr>
    </w:div>
    <w:div w:id="196085267">
      <w:bodyDiv w:val="1"/>
      <w:marLeft w:val="0"/>
      <w:marRight w:val="0"/>
      <w:marTop w:val="0"/>
      <w:marBottom w:val="0"/>
      <w:divBdr>
        <w:top w:val="none" w:sz="0" w:space="0" w:color="auto"/>
        <w:left w:val="none" w:sz="0" w:space="0" w:color="auto"/>
        <w:bottom w:val="none" w:sz="0" w:space="0" w:color="auto"/>
        <w:right w:val="none" w:sz="0" w:space="0" w:color="auto"/>
      </w:divBdr>
    </w:div>
    <w:div w:id="252276297">
      <w:bodyDiv w:val="1"/>
      <w:marLeft w:val="0"/>
      <w:marRight w:val="0"/>
      <w:marTop w:val="0"/>
      <w:marBottom w:val="0"/>
      <w:divBdr>
        <w:top w:val="none" w:sz="0" w:space="0" w:color="auto"/>
        <w:left w:val="none" w:sz="0" w:space="0" w:color="auto"/>
        <w:bottom w:val="none" w:sz="0" w:space="0" w:color="auto"/>
        <w:right w:val="none" w:sz="0" w:space="0" w:color="auto"/>
      </w:divBdr>
    </w:div>
    <w:div w:id="283539447">
      <w:bodyDiv w:val="1"/>
      <w:marLeft w:val="0"/>
      <w:marRight w:val="0"/>
      <w:marTop w:val="0"/>
      <w:marBottom w:val="0"/>
      <w:divBdr>
        <w:top w:val="none" w:sz="0" w:space="0" w:color="auto"/>
        <w:left w:val="none" w:sz="0" w:space="0" w:color="auto"/>
        <w:bottom w:val="none" w:sz="0" w:space="0" w:color="auto"/>
        <w:right w:val="none" w:sz="0" w:space="0" w:color="auto"/>
      </w:divBdr>
    </w:div>
    <w:div w:id="289937535">
      <w:bodyDiv w:val="1"/>
      <w:marLeft w:val="0"/>
      <w:marRight w:val="0"/>
      <w:marTop w:val="0"/>
      <w:marBottom w:val="0"/>
      <w:divBdr>
        <w:top w:val="none" w:sz="0" w:space="0" w:color="auto"/>
        <w:left w:val="none" w:sz="0" w:space="0" w:color="auto"/>
        <w:bottom w:val="none" w:sz="0" w:space="0" w:color="auto"/>
        <w:right w:val="none" w:sz="0" w:space="0" w:color="auto"/>
      </w:divBdr>
    </w:div>
    <w:div w:id="392630147">
      <w:bodyDiv w:val="1"/>
      <w:marLeft w:val="0"/>
      <w:marRight w:val="0"/>
      <w:marTop w:val="0"/>
      <w:marBottom w:val="0"/>
      <w:divBdr>
        <w:top w:val="none" w:sz="0" w:space="0" w:color="auto"/>
        <w:left w:val="none" w:sz="0" w:space="0" w:color="auto"/>
        <w:bottom w:val="none" w:sz="0" w:space="0" w:color="auto"/>
        <w:right w:val="none" w:sz="0" w:space="0" w:color="auto"/>
      </w:divBdr>
    </w:div>
    <w:div w:id="476067167">
      <w:bodyDiv w:val="1"/>
      <w:marLeft w:val="0"/>
      <w:marRight w:val="0"/>
      <w:marTop w:val="0"/>
      <w:marBottom w:val="0"/>
      <w:divBdr>
        <w:top w:val="none" w:sz="0" w:space="0" w:color="auto"/>
        <w:left w:val="none" w:sz="0" w:space="0" w:color="auto"/>
        <w:bottom w:val="none" w:sz="0" w:space="0" w:color="auto"/>
        <w:right w:val="none" w:sz="0" w:space="0" w:color="auto"/>
      </w:divBdr>
    </w:div>
    <w:div w:id="622344385">
      <w:bodyDiv w:val="1"/>
      <w:marLeft w:val="0"/>
      <w:marRight w:val="0"/>
      <w:marTop w:val="0"/>
      <w:marBottom w:val="0"/>
      <w:divBdr>
        <w:top w:val="none" w:sz="0" w:space="0" w:color="auto"/>
        <w:left w:val="none" w:sz="0" w:space="0" w:color="auto"/>
        <w:bottom w:val="none" w:sz="0" w:space="0" w:color="auto"/>
        <w:right w:val="none" w:sz="0" w:space="0" w:color="auto"/>
      </w:divBdr>
    </w:div>
    <w:div w:id="757363310">
      <w:bodyDiv w:val="1"/>
      <w:marLeft w:val="0"/>
      <w:marRight w:val="0"/>
      <w:marTop w:val="0"/>
      <w:marBottom w:val="0"/>
      <w:divBdr>
        <w:top w:val="none" w:sz="0" w:space="0" w:color="auto"/>
        <w:left w:val="none" w:sz="0" w:space="0" w:color="auto"/>
        <w:bottom w:val="none" w:sz="0" w:space="0" w:color="auto"/>
        <w:right w:val="none" w:sz="0" w:space="0" w:color="auto"/>
      </w:divBdr>
    </w:div>
    <w:div w:id="884607132">
      <w:bodyDiv w:val="1"/>
      <w:marLeft w:val="0"/>
      <w:marRight w:val="0"/>
      <w:marTop w:val="0"/>
      <w:marBottom w:val="0"/>
      <w:divBdr>
        <w:top w:val="none" w:sz="0" w:space="0" w:color="auto"/>
        <w:left w:val="none" w:sz="0" w:space="0" w:color="auto"/>
        <w:bottom w:val="none" w:sz="0" w:space="0" w:color="auto"/>
        <w:right w:val="none" w:sz="0" w:space="0" w:color="auto"/>
      </w:divBdr>
    </w:div>
    <w:div w:id="902564034">
      <w:bodyDiv w:val="1"/>
      <w:marLeft w:val="0"/>
      <w:marRight w:val="0"/>
      <w:marTop w:val="0"/>
      <w:marBottom w:val="0"/>
      <w:divBdr>
        <w:top w:val="none" w:sz="0" w:space="0" w:color="auto"/>
        <w:left w:val="none" w:sz="0" w:space="0" w:color="auto"/>
        <w:bottom w:val="none" w:sz="0" w:space="0" w:color="auto"/>
        <w:right w:val="none" w:sz="0" w:space="0" w:color="auto"/>
      </w:divBdr>
    </w:div>
    <w:div w:id="911233178">
      <w:bodyDiv w:val="1"/>
      <w:marLeft w:val="0"/>
      <w:marRight w:val="0"/>
      <w:marTop w:val="0"/>
      <w:marBottom w:val="0"/>
      <w:divBdr>
        <w:top w:val="none" w:sz="0" w:space="0" w:color="auto"/>
        <w:left w:val="none" w:sz="0" w:space="0" w:color="auto"/>
        <w:bottom w:val="none" w:sz="0" w:space="0" w:color="auto"/>
        <w:right w:val="none" w:sz="0" w:space="0" w:color="auto"/>
      </w:divBdr>
    </w:div>
    <w:div w:id="916789545">
      <w:bodyDiv w:val="1"/>
      <w:marLeft w:val="0"/>
      <w:marRight w:val="0"/>
      <w:marTop w:val="0"/>
      <w:marBottom w:val="0"/>
      <w:divBdr>
        <w:top w:val="none" w:sz="0" w:space="0" w:color="auto"/>
        <w:left w:val="none" w:sz="0" w:space="0" w:color="auto"/>
        <w:bottom w:val="none" w:sz="0" w:space="0" w:color="auto"/>
        <w:right w:val="none" w:sz="0" w:space="0" w:color="auto"/>
      </w:divBdr>
    </w:div>
    <w:div w:id="950742973">
      <w:bodyDiv w:val="1"/>
      <w:marLeft w:val="0"/>
      <w:marRight w:val="0"/>
      <w:marTop w:val="0"/>
      <w:marBottom w:val="0"/>
      <w:divBdr>
        <w:top w:val="none" w:sz="0" w:space="0" w:color="auto"/>
        <w:left w:val="none" w:sz="0" w:space="0" w:color="auto"/>
        <w:bottom w:val="none" w:sz="0" w:space="0" w:color="auto"/>
        <w:right w:val="none" w:sz="0" w:space="0" w:color="auto"/>
      </w:divBdr>
    </w:div>
    <w:div w:id="953945282">
      <w:bodyDiv w:val="1"/>
      <w:marLeft w:val="0"/>
      <w:marRight w:val="0"/>
      <w:marTop w:val="0"/>
      <w:marBottom w:val="0"/>
      <w:divBdr>
        <w:top w:val="none" w:sz="0" w:space="0" w:color="auto"/>
        <w:left w:val="none" w:sz="0" w:space="0" w:color="auto"/>
        <w:bottom w:val="none" w:sz="0" w:space="0" w:color="auto"/>
        <w:right w:val="none" w:sz="0" w:space="0" w:color="auto"/>
      </w:divBdr>
    </w:div>
    <w:div w:id="1036546656">
      <w:bodyDiv w:val="1"/>
      <w:marLeft w:val="0"/>
      <w:marRight w:val="0"/>
      <w:marTop w:val="0"/>
      <w:marBottom w:val="0"/>
      <w:divBdr>
        <w:top w:val="none" w:sz="0" w:space="0" w:color="auto"/>
        <w:left w:val="none" w:sz="0" w:space="0" w:color="auto"/>
        <w:bottom w:val="none" w:sz="0" w:space="0" w:color="auto"/>
        <w:right w:val="none" w:sz="0" w:space="0" w:color="auto"/>
      </w:divBdr>
    </w:div>
    <w:div w:id="1097138786">
      <w:bodyDiv w:val="1"/>
      <w:marLeft w:val="0"/>
      <w:marRight w:val="0"/>
      <w:marTop w:val="0"/>
      <w:marBottom w:val="0"/>
      <w:divBdr>
        <w:top w:val="none" w:sz="0" w:space="0" w:color="auto"/>
        <w:left w:val="none" w:sz="0" w:space="0" w:color="auto"/>
        <w:bottom w:val="none" w:sz="0" w:space="0" w:color="auto"/>
        <w:right w:val="none" w:sz="0" w:space="0" w:color="auto"/>
      </w:divBdr>
    </w:div>
    <w:div w:id="1305546237">
      <w:bodyDiv w:val="1"/>
      <w:marLeft w:val="0"/>
      <w:marRight w:val="0"/>
      <w:marTop w:val="0"/>
      <w:marBottom w:val="0"/>
      <w:divBdr>
        <w:top w:val="none" w:sz="0" w:space="0" w:color="auto"/>
        <w:left w:val="none" w:sz="0" w:space="0" w:color="auto"/>
        <w:bottom w:val="none" w:sz="0" w:space="0" w:color="auto"/>
        <w:right w:val="none" w:sz="0" w:space="0" w:color="auto"/>
      </w:divBdr>
    </w:div>
    <w:div w:id="1305769248">
      <w:bodyDiv w:val="1"/>
      <w:marLeft w:val="0"/>
      <w:marRight w:val="0"/>
      <w:marTop w:val="0"/>
      <w:marBottom w:val="0"/>
      <w:divBdr>
        <w:top w:val="none" w:sz="0" w:space="0" w:color="auto"/>
        <w:left w:val="none" w:sz="0" w:space="0" w:color="auto"/>
        <w:bottom w:val="none" w:sz="0" w:space="0" w:color="auto"/>
        <w:right w:val="none" w:sz="0" w:space="0" w:color="auto"/>
      </w:divBdr>
    </w:div>
    <w:div w:id="1310404359">
      <w:bodyDiv w:val="1"/>
      <w:marLeft w:val="0"/>
      <w:marRight w:val="0"/>
      <w:marTop w:val="0"/>
      <w:marBottom w:val="0"/>
      <w:divBdr>
        <w:top w:val="none" w:sz="0" w:space="0" w:color="auto"/>
        <w:left w:val="none" w:sz="0" w:space="0" w:color="auto"/>
        <w:bottom w:val="none" w:sz="0" w:space="0" w:color="auto"/>
        <w:right w:val="none" w:sz="0" w:space="0" w:color="auto"/>
      </w:divBdr>
    </w:div>
    <w:div w:id="1413813764">
      <w:bodyDiv w:val="1"/>
      <w:marLeft w:val="0"/>
      <w:marRight w:val="0"/>
      <w:marTop w:val="0"/>
      <w:marBottom w:val="0"/>
      <w:divBdr>
        <w:top w:val="none" w:sz="0" w:space="0" w:color="auto"/>
        <w:left w:val="none" w:sz="0" w:space="0" w:color="auto"/>
        <w:bottom w:val="none" w:sz="0" w:space="0" w:color="auto"/>
        <w:right w:val="none" w:sz="0" w:space="0" w:color="auto"/>
      </w:divBdr>
    </w:div>
    <w:div w:id="1506751608">
      <w:bodyDiv w:val="1"/>
      <w:marLeft w:val="0"/>
      <w:marRight w:val="0"/>
      <w:marTop w:val="0"/>
      <w:marBottom w:val="0"/>
      <w:divBdr>
        <w:top w:val="none" w:sz="0" w:space="0" w:color="auto"/>
        <w:left w:val="none" w:sz="0" w:space="0" w:color="auto"/>
        <w:bottom w:val="none" w:sz="0" w:space="0" w:color="auto"/>
        <w:right w:val="none" w:sz="0" w:space="0" w:color="auto"/>
      </w:divBdr>
    </w:div>
    <w:div w:id="1585987797">
      <w:bodyDiv w:val="1"/>
      <w:marLeft w:val="0"/>
      <w:marRight w:val="0"/>
      <w:marTop w:val="0"/>
      <w:marBottom w:val="0"/>
      <w:divBdr>
        <w:top w:val="none" w:sz="0" w:space="0" w:color="auto"/>
        <w:left w:val="none" w:sz="0" w:space="0" w:color="auto"/>
        <w:bottom w:val="none" w:sz="0" w:space="0" w:color="auto"/>
        <w:right w:val="none" w:sz="0" w:space="0" w:color="auto"/>
      </w:divBdr>
    </w:div>
    <w:div w:id="1622498576">
      <w:bodyDiv w:val="1"/>
      <w:marLeft w:val="0"/>
      <w:marRight w:val="0"/>
      <w:marTop w:val="0"/>
      <w:marBottom w:val="0"/>
      <w:divBdr>
        <w:top w:val="none" w:sz="0" w:space="0" w:color="auto"/>
        <w:left w:val="none" w:sz="0" w:space="0" w:color="auto"/>
        <w:bottom w:val="none" w:sz="0" w:space="0" w:color="auto"/>
        <w:right w:val="none" w:sz="0" w:space="0" w:color="auto"/>
      </w:divBdr>
    </w:div>
    <w:div w:id="1642030785">
      <w:bodyDiv w:val="1"/>
      <w:marLeft w:val="0"/>
      <w:marRight w:val="0"/>
      <w:marTop w:val="0"/>
      <w:marBottom w:val="0"/>
      <w:divBdr>
        <w:top w:val="none" w:sz="0" w:space="0" w:color="auto"/>
        <w:left w:val="none" w:sz="0" w:space="0" w:color="auto"/>
        <w:bottom w:val="none" w:sz="0" w:space="0" w:color="auto"/>
        <w:right w:val="none" w:sz="0" w:space="0" w:color="auto"/>
      </w:divBdr>
    </w:div>
    <w:div w:id="1768234900">
      <w:bodyDiv w:val="1"/>
      <w:marLeft w:val="0"/>
      <w:marRight w:val="0"/>
      <w:marTop w:val="0"/>
      <w:marBottom w:val="0"/>
      <w:divBdr>
        <w:top w:val="none" w:sz="0" w:space="0" w:color="auto"/>
        <w:left w:val="none" w:sz="0" w:space="0" w:color="auto"/>
        <w:bottom w:val="none" w:sz="0" w:space="0" w:color="auto"/>
        <w:right w:val="none" w:sz="0" w:space="0" w:color="auto"/>
      </w:divBdr>
    </w:div>
    <w:div w:id="1774284189">
      <w:bodyDiv w:val="1"/>
      <w:marLeft w:val="0"/>
      <w:marRight w:val="0"/>
      <w:marTop w:val="0"/>
      <w:marBottom w:val="0"/>
      <w:divBdr>
        <w:top w:val="none" w:sz="0" w:space="0" w:color="auto"/>
        <w:left w:val="none" w:sz="0" w:space="0" w:color="auto"/>
        <w:bottom w:val="none" w:sz="0" w:space="0" w:color="auto"/>
        <w:right w:val="none" w:sz="0" w:space="0" w:color="auto"/>
      </w:divBdr>
    </w:div>
    <w:div w:id="1973823821">
      <w:bodyDiv w:val="1"/>
      <w:marLeft w:val="0"/>
      <w:marRight w:val="0"/>
      <w:marTop w:val="0"/>
      <w:marBottom w:val="0"/>
      <w:divBdr>
        <w:top w:val="none" w:sz="0" w:space="0" w:color="auto"/>
        <w:left w:val="none" w:sz="0" w:space="0" w:color="auto"/>
        <w:bottom w:val="none" w:sz="0" w:space="0" w:color="auto"/>
        <w:right w:val="none" w:sz="0" w:space="0" w:color="auto"/>
      </w:divBdr>
    </w:div>
    <w:div w:id="1983071347">
      <w:bodyDiv w:val="1"/>
      <w:marLeft w:val="0"/>
      <w:marRight w:val="0"/>
      <w:marTop w:val="0"/>
      <w:marBottom w:val="0"/>
      <w:divBdr>
        <w:top w:val="none" w:sz="0" w:space="0" w:color="auto"/>
        <w:left w:val="none" w:sz="0" w:space="0" w:color="auto"/>
        <w:bottom w:val="none" w:sz="0" w:space="0" w:color="auto"/>
        <w:right w:val="none" w:sz="0" w:space="0" w:color="auto"/>
      </w:divBdr>
    </w:div>
    <w:div w:id="2052994502">
      <w:bodyDiv w:val="1"/>
      <w:marLeft w:val="0"/>
      <w:marRight w:val="0"/>
      <w:marTop w:val="0"/>
      <w:marBottom w:val="0"/>
      <w:divBdr>
        <w:top w:val="none" w:sz="0" w:space="0" w:color="auto"/>
        <w:left w:val="none" w:sz="0" w:space="0" w:color="auto"/>
        <w:bottom w:val="none" w:sz="0" w:space="0" w:color="auto"/>
        <w:right w:val="none" w:sz="0" w:space="0" w:color="auto"/>
      </w:divBdr>
    </w:div>
    <w:div w:id="2060543525">
      <w:bodyDiv w:val="1"/>
      <w:marLeft w:val="0"/>
      <w:marRight w:val="0"/>
      <w:marTop w:val="0"/>
      <w:marBottom w:val="0"/>
      <w:divBdr>
        <w:top w:val="none" w:sz="0" w:space="0" w:color="auto"/>
        <w:left w:val="none" w:sz="0" w:space="0" w:color="auto"/>
        <w:bottom w:val="none" w:sz="0" w:space="0" w:color="auto"/>
        <w:right w:val="none" w:sz="0" w:space="0" w:color="auto"/>
      </w:divBdr>
    </w:div>
    <w:div w:id="209204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snl\Collaborative\IBTR\Analytical\BioRAM\2021%20-%20ALD\BioRAM-2022%20(BioRisk).xlsx" TargetMode="External"/></Relationships>
</file>

<file path=word/charts/_rels/chart2.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snl\Collaborative\IBTR\Analytical\BioRAM\2021%20-%20ALD\BioRAM-2022%20(BioRisk).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snl\Collaborative\IBTR\Analytical\BioRAM\2021%20-%20ALD\BioRAM-2022%20(BioRisk).xlsx" TargetMode="External"/></Relationships>
</file>

<file path=word/charts/_rels/chart4.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snl\Collaborative\IBTR\Analytical\BioRAM\2021%20-%20ALD\BioRAM-2022%20(BioRisk).xlsx" TargetMode="External"/></Relationships>
</file>

<file path=word/charts/_rels/chart5.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snl\Collaborative\IBTR\Analytical\BioRAM\2021%20-%20ALD\BioRAM-2022%20(BioRisk).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snl\Collaborative\IBTR\Analytical\BioRAM\2021%20-%20ALD\BioRAM-2022%20(BioRisk).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snl\Collaborative\IBTR\Analytical\BioRAM\2021%20-%20ALD\BioRAM-2022%20(BioRisk).xlsx" TargetMode="External"/></Relationships>
</file>

<file path=word/charts/_rels/chart8.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snl\Collaborative\IBTR\Analytical\BioRAM\2021%20-%20ALD\BioRAM-2022%20(BioRis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a:t>Risks to Humans</a:t>
            </a:r>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lineMarker"/>
        <c:varyColors val="0"/>
        <c:ser>
          <c:idx val="0"/>
          <c:order val="0"/>
          <c:tx>
            <c:strRef>
              <c:f>'Laboratory Procedures'!$L$2</c:f>
              <c:strCache>
                <c:ptCount val="1"/>
                <c:pt idx="0">
                  <c:v>Inhalation</c:v>
                </c:pt>
              </c:strCache>
            </c:strRef>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dLbls>
            <c:dLbl>
              <c:idx val="0"/>
              <c:layout>
                <c:manualLayout>
                  <c:x val="-0.24296296296296296"/>
                  <c:y val="3.5256410256410138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1EC7-405B-BE24-6AC62D804B95}"/>
                </c:ext>
              </c:extLst>
            </c:dLbl>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'Biological Material Properties'!$I$37</c:f>
              <c:numCache>
                <c:formatCode>General</c:formatCode>
                <c:ptCount val="1"/>
                <c:pt idx="0">
                  <c:v>0.38811775000000009</c:v>
                </c:pt>
              </c:numCache>
            </c:numRef>
          </c:xVal>
          <c:yVal>
            <c:numRef>
              <c:f>'Laboratory Procedures'!$L$4</c:f>
              <c:numCache>
                <c:formatCode>General</c:formatCode>
                <c:ptCount val="1"/>
                <c:pt idx="0">
                  <c:v>0.17550000000000002</c:v>
                </c:pt>
              </c:numCache>
            </c:numRef>
          </c:yVal>
          <c:smooth val="0"/>
          <c:extLst>
            <c:ext xmlns:c16="http://schemas.microsoft.com/office/drawing/2014/chart" uri="{C3380CC4-5D6E-409C-BE32-E72D297353CC}">
              <c16:uniqueId val="{00000001-1EC7-405B-BE24-6AC62D804B95}"/>
            </c:ext>
          </c:extLst>
        </c:ser>
        <c:ser>
          <c:idx val="1"/>
          <c:order val="1"/>
          <c:tx>
            <c:strRef>
              <c:f>'Laboratory Procedures'!$M$2</c:f>
              <c:strCache>
                <c:ptCount val="1"/>
                <c:pt idx="0">
                  <c:v>Percutaneous</c:v>
                </c:pt>
              </c:strCache>
            </c:strRef>
          </c:tx>
          <c:spPr>
            <a:ln w="25400" cap="flat" cmpd="dbl" algn="ctr">
              <a:noFill/>
              <a:round/>
            </a:ln>
            <a:effectLst/>
          </c:spPr>
          <c:marker>
            <c:symbol val="circle"/>
            <c:size val="6"/>
            <c:spPr>
              <a:noFill/>
              <a:ln w="34925" cap="flat" cmpd="dbl" algn="ctr">
                <a:solidFill>
                  <a:schemeClr val="accent2">
                    <a:lumMod val="75000"/>
                    <a:alpha val="70000"/>
                  </a:schemeClr>
                </a:solidFill>
                <a:round/>
              </a:ln>
              <a:effectLst/>
            </c:spPr>
          </c:marker>
          <c:dLbls>
            <c:dLbl>
              <c:idx val="0"/>
              <c:layout>
                <c:manualLayout>
                  <c:x val="0.18962962962962962"/>
                  <c:y val="-0.10576923076923077"/>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1EC7-405B-BE24-6AC62D804B95}"/>
                </c:ext>
              </c:extLst>
            </c:dLbl>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'Biological Material Properties'!$I$37</c:f>
              <c:numCache>
                <c:formatCode>General</c:formatCode>
                <c:ptCount val="1"/>
                <c:pt idx="0">
                  <c:v>0.38811775000000009</c:v>
                </c:pt>
              </c:numCache>
            </c:numRef>
          </c:xVal>
          <c:yVal>
            <c:numRef>
              <c:f>'Laboratory Procedures'!$M$4</c:f>
              <c:numCache>
                <c:formatCode>General</c:formatCode>
                <c:ptCount val="1"/>
                <c:pt idx="0">
                  <c:v>0.22500000000000001</c:v>
                </c:pt>
              </c:numCache>
            </c:numRef>
          </c:yVal>
          <c:smooth val="0"/>
          <c:extLst>
            <c:ext xmlns:c16="http://schemas.microsoft.com/office/drawing/2014/chart" uri="{C3380CC4-5D6E-409C-BE32-E72D297353CC}">
              <c16:uniqueId val="{00000003-1EC7-405B-BE24-6AC62D804B95}"/>
            </c:ext>
          </c:extLst>
        </c:ser>
        <c:ser>
          <c:idx val="2"/>
          <c:order val="2"/>
          <c:tx>
            <c:strRef>
              <c:f>'Laboratory Procedures'!$N$2</c:f>
              <c:strCache>
                <c:ptCount val="1"/>
                <c:pt idx="0">
                  <c:v>Contact</c:v>
                </c:pt>
              </c:strCache>
            </c:strRef>
          </c:tx>
          <c:spPr>
            <a:ln w="25400" cap="flat" cmpd="dbl" algn="ctr">
              <a:noFill/>
              <a:round/>
            </a:ln>
            <a:effectLst/>
          </c:spPr>
          <c:marker>
            <c:symbol val="circle"/>
            <c:size val="6"/>
            <c:spPr>
              <a:noFill/>
              <a:ln w="34925" cap="flat" cmpd="dbl" algn="ctr">
                <a:solidFill>
                  <a:schemeClr val="accent3">
                    <a:lumMod val="75000"/>
                    <a:alpha val="70000"/>
                  </a:schemeClr>
                </a:solidFill>
                <a:round/>
              </a:ln>
              <a:effectLst/>
            </c:spPr>
          </c:marker>
          <c:dLbls>
            <c:dLbl>
              <c:idx val="0"/>
              <c:layout>
                <c:manualLayout>
                  <c:x val="-0.14814814814814814"/>
                  <c:y val="-6.0897435897435896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1EC7-405B-BE24-6AC62D804B95}"/>
                </c:ext>
              </c:extLst>
            </c:dLbl>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'Biological Material Properties'!$I$37</c:f>
              <c:numCache>
                <c:formatCode>General</c:formatCode>
                <c:ptCount val="1"/>
                <c:pt idx="0">
                  <c:v>0.38811775000000009</c:v>
                </c:pt>
              </c:numCache>
            </c:numRef>
          </c:xVal>
          <c:yVal>
            <c:numRef>
              <c:f>'Laboratory Procedures'!$N$4</c:f>
              <c:numCache>
                <c:formatCode>General</c:formatCode>
                <c:ptCount val="1"/>
                <c:pt idx="0">
                  <c:v>0.46250000000000002</c:v>
                </c:pt>
              </c:numCache>
            </c:numRef>
          </c:yVal>
          <c:smooth val="0"/>
          <c:extLst>
            <c:ext xmlns:c16="http://schemas.microsoft.com/office/drawing/2014/chart" uri="{C3380CC4-5D6E-409C-BE32-E72D297353CC}">
              <c16:uniqueId val="{00000005-1EC7-405B-BE24-6AC62D804B95}"/>
            </c:ext>
          </c:extLst>
        </c:ser>
        <c:ser>
          <c:idx val="3"/>
          <c:order val="3"/>
          <c:tx>
            <c:strRef>
              <c:f>'Laboratory Procedures'!$O$2</c:f>
              <c:strCache>
                <c:ptCount val="1"/>
                <c:pt idx="0">
                  <c:v>Ingestion</c:v>
                </c:pt>
              </c:strCache>
            </c:strRef>
          </c:tx>
          <c:spPr>
            <a:ln w="25400" cap="flat" cmpd="dbl" algn="ctr">
              <a:noFill/>
              <a:round/>
            </a:ln>
            <a:effectLst/>
          </c:spPr>
          <c:marker>
            <c:symbol val="circle"/>
            <c:size val="6"/>
            <c:spPr>
              <a:noFill/>
              <a:ln w="34925" cap="flat" cmpd="dbl" algn="ctr">
                <a:solidFill>
                  <a:schemeClr val="accent4">
                    <a:lumMod val="75000"/>
                    <a:alpha val="70000"/>
                  </a:schemeClr>
                </a:solidFill>
                <a:round/>
              </a:ln>
              <a:effectLst/>
            </c:spPr>
          </c:marker>
          <c:dLbls>
            <c:dLbl>
              <c:idx val="0"/>
              <c:layout>
                <c:manualLayout>
                  <c:x val="0.13333333333333333"/>
                  <c:y val="-3.3424944478094083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6-1EC7-405B-BE24-6AC62D804B95}"/>
                </c:ext>
              </c:extLst>
            </c:dLbl>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'Biological Material Properties'!$I$37</c:f>
              <c:numCache>
                <c:formatCode>General</c:formatCode>
                <c:ptCount val="1"/>
                <c:pt idx="0">
                  <c:v>0.38811775000000009</c:v>
                </c:pt>
              </c:numCache>
            </c:numRef>
          </c:xVal>
          <c:yVal>
            <c:numRef>
              <c:f>'Laboratory Procedures'!$O$4</c:f>
              <c:numCache>
                <c:formatCode>General</c:formatCode>
                <c:ptCount val="1"/>
                <c:pt idx="0">
                  <c:v>0</c:v>
                </c:pt>
              </c:numCache>
            </c:numRef>
          </c:yVal>
          <c:smooth val="0"/>
          <c:extLst>
            <c:ext xmlns:c16="http://schemas.microsoft.com/office/drawing/2014/chart" uri="{C3380CC4-5D6E-409C-BE32-E72D297353CC}">
              <c16:uniqueId val="{00000007-1EC7-405B-BE24-6AC62D804B95}"/>
            </c:ext>
          </c:extLst>
        </c:ser>
        <c:ser>
          <c:idx val="4"/>
          <c:order val="4"/>
          <c:tx>
            <c:v>Inhalation - Community</c:v>
          </c:tx>
          <c:spPr>
            <a:ln w="25400" cap="flat" cmpd="dbl" algn="ctr">
              <a:noFill/>
              <a:round/>
            </a:ln>
            <a:effectLst/>
          </c:spPr>
          <c:marker>
            <c:symbol val="circle"/>
            <c:size val="6"/>
            <c:spPr>
              <a:noFill/>
              <a:ln w="34925" cap="flat" cmpd="dbl" algn="ctr">
                <a:solidFill>
                  <a:schemeClr val="accent5">
                    <a:lumMod val="75000"/>
                    <a:alpha val="70000"/>
                  </a:schemeClr>
                </a:solidFill>
                <a:round/>
              </a:ln>
              <a:effectLst/>
            </c:spPr>
          </c:marker>
          <c:dLbls>
            <c:dLbl>
              <c:idx val="0"/>
              <c:layout>
                <c:manualLayout>
                  <c:x val="-0.26666666666666666"/>
                  <c:y val="6.0897435897435778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8-1EC7-405B-BE24-6AC62D804B95}"/>
                </c:ext>
              </c:extLst>
            </c:dLbl>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'Biological Material Properties'!$M$37</c:f>
              <c:numCache>
                <c:formatCode>General</c:formatCode>
                <c:ptCount val="1"/>
                <c:pt idx="0">
                  <c:v>0.42692952500000009</c:v>
                </c:pt>
              </c:numCache>
            </c:numRef>
          </c:xVal>
          <c:yVal>
            <c:numRef>
              <c:f>'Laboratory Procedures'!$P$4</c:f>
              <c:numCache>
                <c:formatCode>General</c:formatCode>
                <c:ptCount val="1"/>
                <c:pt idx="0">
                  <c:v>8.8600000000000012E-2</c:v>
                </c:pt>
              </c:numCache>
            </c:numRef>
          </c:yVal>
          <c:smooth val="0"/>
          <c:extLst>
            <c:ext xmlns:c16="http://schemas.microsoft.com/office/drawing/2014/chart" uri="{C3380CC4-5D6E-409C-BE32-E72D297353CC}">
              <c16:uniqueId val="{00000009-1EC7-405B-BE24-6AC62D804B95}"/>
            </c:ext>
          </c:extLst>
        </c:ser>
        <c:ser>
          <c:idx val="5"/>
          <c:order val="5"/>
          <c:tx>
            <c:v>Percutaneous - Community</c:v>
          </c:tx>
          <c:spPr>
            <a:ln w="25400" cap="flat" cmpd="dbl" algn="ctr">
              <a:noFill/>
              <a:round/>
            </a:ln>
            <a:effectLst/>
          </c:spPr>
          <c:marker>
            <c:symbol val="circle"/>
            <c:size val="6"/>
            <c:spPr>
              <a:noFill/>
              <a:ln w="34925" cap="flat" cmpd="dbl" algn="ctr">
                <a:solidFill>
                  <a:schemeClr val="accent6">
                    <a:lumMod val="75000"/>
                    <a:alpha val="70000"/>
                  </a:schemeClr>
                </a:solidFill>
                <a:round/>
              </a:ln>
              <a:effectLst/>
            </c:spPr>
          </c:marker>
          <c:dLbls>
            <c:dLbl>
              <c:idx val="0"/>
              <c:layout>
                <c:manualLayout>
                  <c:x val="0.19259259259259259"/>
                  <c:y val="-1.6025641025641024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A-1EC7-405B-BE24-6AC62D804B95}"/>
                </c:ext>
              </c:extLst>
            </c:dLbl>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'Biological Material Properties'!$M$37</c:f>
              <c:numCache>
                <c:formatCode>General</c:formatCode>
                <c:ptCount val="1"/>
                <c:pt idx="0">
                  <c:v>0.42692952500000009</c:v>
                </c:pt>
              </c:numCache>
            </c:numRef>
          </c:xVal>
          <c:yVal>
            <c:numRef>
              <c:f>'Laboratory Procedures'!$Q$4</c:f>
              <c:numCache>
                <c:formatCode>General</c:formatCode>
                <c:ptCount val="1"/>
                <c:pt idx="0">
                  <c:v>0.1855</c:v>
                </c:pt>
              </c:numCache>
            </c:numRef>
          </c:yVal>
          <c:smooth val="0"/>
          <c:extLst>
            <c:ext xmlns:c16="http://schemas.microsoft.com/office/drawing/2014/chart" uri="{C3380CC4-5D6E-409C-BE32-E72D297353CC}">
              <c16:uniqueId val="{0000000B-1EC7-405B-BE24-6AC62D804B95}"/>
            </c:ext>
          </c:extLst>
        </c:ser>
        <c:ser>
          <c:idx val="6"/>
          <c:order val="6"/>
          <c:tx>
            <c:v>Contact - Community</c:v>
          </c:tx>
          <c:spPr>
            <a:ln w="25400" cap="flat" cmpd="dbl" algn="ctr">
              <a:noFill/>
              <a:round/>
            </a:ln>
            <a:effectLst/>
          </c:spPr>
          <c:marker>
            <c:symbol val="circle"/>
            <c:size val="6"/>
            <c:spPr>
              <a:noFill/>
              <a:ln w="34925" cap="flat" cmpd="dbl" algn="ctr">
                <a:solidFill>
                  <a:schemeClr val="accent1">
                    <a:lumMod val="60000"/>
                    <a:lumMod val="75000"/>
                    <a:alpha val="70000"/>
                  </a:schemeClr>
                </a:solidFill>
                <a:round/>
              </a:ln>
              <a:effectLst/>
            </c:spPr>
          </c:marker>
          <c:dLbls>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'Biological Material Properties'!$M$37</c:f>
              <c:numCache>
                <c:formatCode>General</c:formatCode>
                <c:ptCount val="1"/>
                <c:pt idx="0">
                  <c:v>0.42692952500000009</c:v>
                </c:pt>
              </c:numCache>
            </c:numRef>
          </c:xVal>
          <c:yVal>
            <c:numRef>
              <c:f>'Laboratory Procedures'!$R$4</c:f>
              <c:numCache>
                <c:formatCode>General</c:formatCode>
                <c:ptCount val="1"/>
                <c:pt idx="0">
                  <c:v>0.45999999999999996</c:v>
                </c:pt>
              </c:numCache>
            </c:numRef>
          </c:yVal>
          <c:smooth val="0"/>
          <c:extLst>
            <c:ext xmlns:c16="http://schemas.microsoft.com/office/drawing/2014/chart" uri="{C3380CC4-5D6E-409C-BE32-E72D297353CC}">
              <c16:uniqueId val="{0000000C-1EC7-405B-BE24-6AC62D804B95}"/>
            </c:ext>
          </c:extLst>
        </c:ser>
        <c:ser>
          <c:idx val="7"/>
          <c:order val="7"/>
          <c:tx>
            <c:v>Ingestion - Community</c:v>
          </c:tx>
          <c:spPr>
            <a:ln w="25400" cap="flat" cmpd="dbl" algn="ctr">
              <a:noFill/>
              <a:round/>
            </a:ln>
            <a:effectLst/>
          </c:spPr>
          <c:marker>
            <c:symbol val="circle"/>
            <c:size val="6"/>
            <c:spPr>
              <a:noFill/>
              <a:ln w="34925" cap="flat" cmpd="dbl" algn="ctr">
                <a:solidFill>
                  <a:schemeClr val="accent2">
                    <a:lumMod val="60000"/>
                    <a:lumMod val="75000"/>
                    <a:alpha val="70000"/>
                  </a:schemeClr>
                </a:solidFill>
                <a:round/>
              </a:ln>
              <a:effectLst/>
            </c:spPr>
          </c:marker>
          <c:dLbls>
            <c:dLbl>
              <c:idx val="0"/>
              <c:layout>
                <c:manualLayout>
                  <c:x val="0.26666666666666677"/>
                  <c:y val="-2.2435897435897554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D-1EC7-405B-BE24-6AC62D804B95}"/>
                </c:ext>
              </c:extLst>
            </c:dLbl>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'Biological Material Properties'!$M$37</c:f>
              <c:numCache>
                <c:formatCode>General</c:formatCode>
                <c:ptCount val="1"/>
                <c:pt idx="0">
                  <c:v>0.42692952500000009</c:v>
                </c:pt>
              </c:numCache>
            </c:numRef>
          </c:xVal>
          <c:yVal>
            <c:numRef>
              <c:f>'Laboratory Procedures'!$S$4</c:f>
              <c:numCache>
                <c:formatCode>General</c:formatCode>
                <c:ptCount val="1"/>
                <c:pt idx="0">
                  <c:v>0</c:v>
                </c:pt>
              </c:numCache>
            </c:numRef>
          </c:yVal>
          <c:smooth val="0"/>
          <c:extLst>
            <c:ext xmlns:c16="http://schemas.microsoft.com/office/drawing/2014/chart" uri="{C3380CC4-5D6E-409C-BE32-E72D297353CC}">
              <c16:uniqueId val="{0000000E-1EC7-405B-BE24-6AC62D804B95}"/>
            </c:ext>
          </c:extLst>
        </c:ser>
        <c:dLbls>
          <c:showLegendKey val="0"/>
          <c:showVal val="0"/>
          <c:showCatName val="0"/>
          <c:showSerName val="0"/>
          <c:showPercent val="0"/>
          <c:showBubbleSize val="0"/>
        </c:dLbls>
        <c:axId val="675670624"/>
        <c:axId val="668380504"/>
      </c:scatterChart>
      <c:valAx>
        <c:axId val="675670624"/>
        <c:scaling>
          <c:orientation val="minMax"/>
          <c:max val="1.01"/>
          <c:min val="0"/>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CONSEQUENCES OF INFECTION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380504"/>
        <c:crosses val="autoZero"/>
        <c:crossBetween val="midCat"/>
        <c:majorUnit val="1"/>
      </c:valAx>
      <c:valAx>
        <c:axId val="668380504"/>
        <c:scaling>
          <c:orientation val="minMax"/>
          <c:max val="1.01"/>
          <c:min val="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LIKELIHOOD OF EXPOSURE AND INFECTION (UNMITIGATED)</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670624"/>
        <c:crosses val="autoZero"/>
        <c:crossBetween val="midCat"/>
        <c:majorUnit val="1"/>
      </c:valAx>
      <c:spPr>
        <a:blipFill>
          <a:blip xmlns:r="http://schemas.openxmlformats.org/officeDocument/2006/relationships" r:embed="rId3"/>
          <a:stretch>
            <a:fillRect/>
          </a:stretch>
        </a:blipFill>
        <a:ln>
          <a:solidFill>
            <a:schemeClr val="accent1"/>
          </a:solidFill>
        </a:ln>
        <a:effectLst/>
      </c:spPr>
    </c:plotArea>
    <c:plotVisOnly val="1"/>
    <c:dispBlanksAs val="gap"/>
    <c:showDLblsOverMax val="0"/>
  </c:chart>
  <c:spPr>
    <a:solidFill>
      <a:schemeClr val="tx2">
        <a:lumMod val="60000"/>
        <a:lumOff val="40000"/>
      </a:schemeClr>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a:t>Risks to Animals</a:t>
            </a:r>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lineMarker"/>
        <c:varyColors val="0"/>
        <c:ser>
          <c:idx val="0"/>
          <c:order val="0"/>
          <c:tx>
            <c:strRef>
              <c:f>'Biological Material Properties'!$J$1</c:f>
              <c:strCache>
                <c:ptCount val="1"/>
                <c:pt idx="0">
                  <c:v>Inhalation</c:v>
                </c:pt>
              </c:strCache>
            </c:strRef>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dLbls>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'Biological Material Properties'!$K$37</c:f>
              <c:numCache>
                <c:formatCode>General</c:formatCode>
                <c:ptCount val="1"/>
                <c:pt idx="0">
                  <c:v>0.18426399999999998</c:v>
                </c:pt>
              </c:numCache>
            </c:numRef>
          </c:xVal>
          <c:yVal>
            <c:numRef>
              <c:f>'Laboratory Procedures'!$L$5</c:f>
              <c:numCache>
                <c:formatCode>General</c:formatCode>
                <c:ptCount val="1"/>
                <c:pt idx="0">
                  <c:v>8.8600000000000012E-2</c:v>
                </c:pt>
              </c:numCache>
            </c:numRef>
          </c:yVal>
          <c:smooth val="0"/>
          <c:extLst>
            <c:ext xmlns:c16="http://schemas.microsoft.com/office/drawing/2014/chart" uri="{C3380CC4-5D6E-409C-BE32-E72D297353CC}">
              <c16:uniqueId val="{00000000-5D13-415D-A7CA-D7553BE68730}"/>
            </c:ext>
          </c:extLst>
        </c:ser>
        <c:ser>
          <c:idx val="1"/>
          <c:order val="1"/>
          <c:tx>
            <c:strRef>
              <c:f>'Biological Material Properties'!$L$1</c:f>
              <c:strCache>
                <c:ptCount val="1"/>
                <c:pt idx="0">
                  <c:v>Percutaneous</c:v>
                </c:pt>
              </c:strCache>
            </c:strRef>
          </c:tx>
          <c:spPr>
            <a:ln w="25400" cap="flat" cmpd="dbl" algn="ctr">
              <a:noFill/>
              <a:round/>
            </a:ln>
            <a:effectLst/>
          </c:spPr>
          <c:marker>
            <c:symbol val="circle"/>
            <c:size val="6"/>
            <c:spPr>
              <a:noFill/>
              <a:ln w="34925" cap="flat" cmpd="dbl" algn="ctr">
                <a:solidFill>
                  <a:schemeClr val="accent2">
                    <a:lumMod val="75000"/>
                    <a:alpha val="70000"/>
                  </a:schemeClr>
                </a:solidFill>
                <a:round/>
              </a:ln>
              <a:effectLst/>
            </c:spPr>
          </c:marker>
          <c:dLbls>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'Biological Material Properties'!$K$37</c:f>
              <c:numCache>
                <c:formatCode>General</c:formatCode>
                <c:ptCount val="1"/>
                <c:pt idx="0">
                  <c:v>0.18426399999999998</c:v>
                </c:pt>
              </c:numCache>
            </c:numRef>
          </c:xVal>
          <c:yVal>
            <c:numRef>
              <c:f>'Laboratory Procedures'!$M$5</c:f>
              <c:numCache>
                <c:formatCode>General</c:formatCode>
                <c:ptCount val="1"/>
                <c:pt idx="0">
                  <c:v>0.1855</c:v>
                </c:pt>
              </c:numCache>
            </c:numRef>
          </c:yVal>
          <c:smooth val="0"/>
          <c:extLst>
            <c:ext xmlns:c16="http://schemas.microsoft.com/office/drawing/2014/chart" uri="{C3380CC4-5D6E-409C-BE32-E72D297353CC}">
              <c16:uniqueId val="{00000001-5D13-415D-A7CA-D7553BE68730}"/>
            </c:ext>
          </c:extLst>
        </c:ser>
        <c:ser>
          <c:idx val="2"/>
          <c:order val="2"/>
          <c:tx>
            <c:strRef>
              <c:f>'Biological Material Properties'!$N$1</c:f>
              <c:strCache>
                <c:ptCount val="1"/>
                <c:pt idx="0">
                  <c:v>Contact</c:v>
                </c:pt>
              </c:strCache>
            </c:strRef>
          </c:tx>
          <c:spPr>
            <a:ln w="25400" cap="flat" cmpd="dbl" algn="ctr">
              <a:noFill/>
              <a:round/>
            </a:ln>
            <a:effectLst/>
          </c:spPr>
          <c:marker>
            <c:symbol val="circle"/>
            <c:size val="6"/>
            <c:spPr>
              <a:noFill/>
              <a:ln w="34925" cap="flat" cmpd="dbl" algn="ctr">
                <a:solidFill>
                  <a:schemeClr val="accent3">
                    <a:lumMod val="75000"/>
                    <a:alpha val="70000"/>
                  </a:schemeClr>
                </a:solidFill>
                <a:round/>
              </a:ln>
              <a:effectLst/>
            </c:spPr>
          </c:marker>
          <c:dLbls>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'Biological Material Properties'!$K$37</c:f>
              <c:numCache>
                <c:formatCode>General</c:formatCode>
                <c:ptCount val="1"/>
                <c:pt idx="0">
                  <c:v>0.18426399999999998</c:v>
                </c:pt>
              </c:numCache>
            </c:numRef>
          </c:xVal>
          <c:yVal>
            <c:numRef>
              <c:f>'Laboratory Procedures'!$N$5</c:f>
              <c:numCache>
                <c:formatCode>General</c:formatCode>
                <c:ptCount val="1"/>
                <c:pt idx="0">
                  <c:v>0.45999999999999996</c:v>
                </c:pt>
              </c:numCache>
            </c:numRef>
          </c:yVal>
          <c:smooth val="0"/>
          <c:extLst>
            <c:ext xmlns:c16="http://schemas.microsoft.com/office/drawing/2014/chart" uri="{C3380CC4-5D6E-409C-BE32-E72D297353CC}">
              <c16:uniqueId val="{00000002-5D13-415D-A7CA-D7553BE68730}"/>
            </c:ext>
          </c:extLst>
        </c:ser>
        <c:ser>
          <c:idx val="3"/>
          <c:order val="3"/>
          <c:tx>
            <c:strRef>
              <c:f>'Biological Material Properties'!$P$1</c:f>
              <c:strCache>
                <c:ptCount val="1"/>
                <c:pt idx="0">
                  <c:v>Ingestion</c:v>
                </c:pt>
              </c:strCache>
            </c:strRef>
          </c:tx>
          <c:spPr>
            <a:ln w="25400" cap="flat" cmpd="dbl" algn="ctr">
              <a:noFill/>
              <a:round/>
            </a:ln>
            <a:effectLst/>
          </c:spPr>
          <c:marker>
            <c:symbol val="circle"/>
            <c:size val="6"/>
            <c:spPr>
              <a:noFill/>
              <a:ln w="34925" cap="flat" cmpd="dbl" algn="ctr">
                <a:solidFill>
                  <a:schemeClr val="accent4">
                    <a:lumMod val="75000"/>
                    <a:alpha val="70000"/>
                  </a:schemeClr>
                </a:solidFill>
                <a:round/>
              </a:ln>
              <a:effectLst/>
            </c:spPr>
          </c:marker>
          <c:dLbls>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'Biological Material Properties'!$K$37</c:f>
              <c:numCache>
                <c:formatCode>General</c:formatCode>
                <c:ptCount val="1"/>
                <c:pt idx="0">
                  <c:v>0.18426399999999998</c:v>
                </c:pt>
              </c:numCache>
            </c:numRef>
          </c:xVal>
          <c:yVal>
            <c:numRef>
              <c:f>'Laboratory Procedures'!$O$5</c:f>
              <c:numCache>
                <c:formatCode>General</c:formatCode>
                <c:ptCount val="1"/>
                <c:pt idx="0">
                  <c:v>0</c:v>
                </c:pt>
              </c:numCache>
            </c:numRef>
          </c:yVal>
          <c:smooth val="0"/>
          <c:extLst>
            <c:ext xmlns:c16="http://schemas.microsoft.com/office/drawing/2014/chart" uri="{C3380CC4-5D6E-409C-BE32-E72D297353CC}">
              <c16:uniqueId val="{00000003-5D13-415D-A7CA-D7553BE68730}"/>
            </c:ext>
          </c:extLst>
        </c:ser>
        <c:dLbls>
          <c:showLegendKey val="0"/>
          <c:showVal val="0"/>
          <c:showCatName val="0"/>
          <c:showSerName val="0"/>
          <c:showPercent val="0"/>
          <c:showBubbleSize val="0"/>
        </c:dLbls>
        <c:axId val="675670624"/>
        <c:axId val="668380504"/>
      </c:scatterChart>
      <c:valAx>
        <c:axId val="675670624"/>
        <c:scaling>
          <c:orientation val="minMax"/>
          <c:max val="1.01"/>
          <c:min val="0"/>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CONSEQUENCES OF INFECTION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380504"/>
        <c:crosses val="autoZero"/>
        <c:crossBetween val="midCat"/>
        <c:majorUnit val="1"/>
      </c:valAx>
      <c:valAx>
        <c:axId val="668380504"/>
        <c:scaling>
          <c:orientation val="minMax"/>
          <c:max val="1.01"/>
          <c:min val="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LIKELIHOOD OF EXPOSURE AND INFECTION (UNMITIGATED)</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670624"/>
        <c:crosses val="autoZero"/>
        <c:crossBetween val="midCat"/>
        <c:majorUnit val="1"/>
      </c:valAx>
      <c:spPr>
        <a:blipFill>
          <a:blip xmlns:r="http://schemas.openxmlformats.org/officeDocument/2006/relationships" r:embed="rId3"/>
          <a:stretch>
            <a:fillRect/>
          </a:stretch>
        </a:blipFill>
        <a:ln>
          <a:solidFill>
            <a:schemeClr val="accent1"/>
          </a:solidFill>
        </a:ln>
        <a:effectLst/>
      </c:spPr>
    </c:plotArea>
    <c:plotVisOnly val="1"/>
    <c:dispBlanksAs val="gap"/>
    <c:showDLblsOverMax val="0"/>
  </c:chart>
  <c:spPr>
    <a:solidFill>
      <a:schemeClr val="accent6">
        <a:lumMod val="60000"/>
        <a:lumOff val="40000"/>
      </a:schemeClr>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Effectivness of BioSafety Mitigation Measures</a:t>
            </a:r>
            <a:br>
              <a:rPr lang="en-US"/>
            </a:br>
            <a:r>
              <a:rPr lang="en-US"/>
              <a:t>(I) Individual</a:t>
            </a:r>
            <a:r>
              <a:rPr lang="en-US" baseline="0"/>
              <a:t> In Laboratory (C) Community Outside Laboratory</a:t>
            </a:r>
            <a:endParaRPr lang="en-US"/>
          </a:p>
        </c:rich>
      </c:tx>
      <c:overlay val="0"/>
      <c:spPr>
        <a:noFill/>
        <a:ln>
          <a:noFill/>
        </a:ln>
        <a:effectLst/>
      </c:spPr>
    </c:title>
    <c:autoTitleDeleted val="0"/>
    <c:plotArea>
      <c:layout/>
      <c:barChart>
        <c:barDir val="bar"/>
        <c:grouping val="stacked"/>
        <c:varyColors val="0"/>
        <c:ser>
          <c:idx val="1"/>
          <c:order val="0"/>
          <c:tx>
            <c:strRef>
              <c:f>'Biosafety Effectiveness Calc'!$A$51</c:f>
              <c:strCache>
                <c:ptCount val="1"/>
                <c:pt idx="0">
                  <c:v>Engineering controls</c:v>
                </c:pt>
              </c:strCache>
            </c:strRef>
          </c:tx>
          <c:invertIfNegative val="0"/>
          <c:cat>
            <c:strRef>
              <c:f>'BioSafety Measure Effectiveness'!$N$2:$U$2</c:f>
              <c:strCache>
                <c:ptCount val="8"/>
                <c:pt idx="0">
                  <c:v>Mitigation of Inhalation Exposure (I)</c:v>
                </c:pt>
                <c:pt idx="1">
                  <c:v>Mitigation of Percutaneous Exposure (I)</c:v>
                </c:pt>
                <c:pt idx="2">
                  <c:v>Mitigation of Contact Exposure (I)</c:v>
                </c:pt>
                <c:pt idx="3">
                  <c:v>Mitigation of Ingestion Exposure (I)</c:v>
                </c:pt>
                <c:pt idx="4">
                  <c:v>Mitigation of Inhalation Exposure (C)</c:v>
                </c:pt>
                <c:pt idx="5">
                  <c:v>Mitigation of Percutaneous Exposure (C)</c:v>
                </c:pt>
                <c:pt idx="6">
                  <c:v>Mitigation of Contact Exposure (C)</c:v>
                </c:pt>
                <c:pt idx="7">
                  <c:v>Mitigation of Ingestion Exposure (C)</c:v>
                </c:pt>
              </c:strCache>
            </c:strRef>
          </c:cat>
          <c:val>
            <c:numRef>
              <c:f>'Biosafety Effectiveness Calc'!$W$51:$AD$51</c:f>
              <c:numCache>
                <c:formatCode>0%</c:formatCode>
                <c:ptCount val="8"/>
                <c:pt idx="0">
                  <c:v>0.31666634999999999</c:v>
                </c:pt>
                <c:pt idx="1">
                  <c:v>0.31666634999999999</c:v>
                </c:pt>
                <c:pt idx="2">
                  <c:v>0.31666634999999999</c:v>
                </c:pt>
                <c:pt idx="3">
                  <c:v>0.31666634999999999</c:v>
                </c:pt>
                <c:pt idx="4">
                  <c:v>0.31666634999999999</c:v>
                </c:pt>
                <c:pt idx="5">
                  <c:v>0.31666634999999999</c:v>
                </c:pt>
                <c:pt idx="6">
                  <c:v>0.2791663875</c:v>
                </c:pt>
                <c:pt idx="7">
                  <c:v>0.2791663875</c:v>
                </c:pt>
              </c:numCache>
            </c:numRef>
          </c:val>
          <c:extLst>
            <c:ext xmlns:c16="http://schemas.microsoft.com/office/drawing/2014/chart" uri="{C3380CC4-5D6E-409C-BE32-E72D297353CC}">
              <c16:uniqueId val="{00000000-DD5B-4FD0-B37F-C0065E59B5A1}"/>
            </c:ext>
          </c:extLst>
        </c:ser>
        <c:ser>
          <c:idx val="2"/>
          <c:order val="1"/>
          <c:tx>
            <c:strRef>
              <c:f>'Biosafety Effectiveness Calc'!$A$52</c:f>
              <c:strCache>
                <c:ptCount val="1"/>
                <c:pt idx="0">
                  <c:v>Administrative Controls</c:v>
                </c:pt>
              </c:strCache>
            </c:strRef>
          </c:tx>
          <c:invertIfNegative val="0"/>
          <c:cat>
            <c:strRef>
              <c:f>'BioSafety Measure Effectiveness'!$N$2:$U$2</c:f>
              <c:strCache>
                <c:ptCount val="8"/>
                <c:pt idx="0">
                  <c:v>Mitigation of Inhalation Exposure (I)</c:v>
                </c:pt>
                <c:pt idx="1">
                  <c:v>Mitigation of Percutaneous Exposure (I)</c:v>
                </c:pt>
                <c:pt idx="2">
                  <c:v>Mitigation of Contact Exposure (I)</c:v>
                </c:pt>
                <c:pt idx="3">
                  <c:v>Mitigation of Ingestion Exposure (I)</c:v>
                </c:pt>
                <c:pt idx="4">
                  <c:v>Mitigation of Inhalation Exposure (C)</c:v>
                </c:pt>
                <c:pt idx="5">
                  <c:v>Mitigation of Percutaneous Exposure (C)</c:v>
                </c:pt>
                <c:pt idx="6">
                  <c:v>Mitigation of Contact Exposure (C)</c:v>
                </c:pt>
                <c:pt idx="7">
                  <c:v>Mitigation of Ingestion Exposure (C)</c:v>
                </c:pt>
              </c:strCache>
            </c:strRef>
          </c:cat>
          <c:val>
            <c:numRef>
              <c:f>'Biosafety Effectiveness Calc'!$W$52:$AD$52</c:f>
              <c:numCache>
                <c:formatCode>0%</c:formatCode>
                <c:ptCount val="8"/>
                <c:pt idx="0">
                  <c:v>0.2274997725</c:v>
                </c:pt>
                <c:pt idx="1">
                  <c:v>0.23999976000000003</c:v>
                </c:pt>
                <c:pt idx="2">
                  <c:v>0.23999976000000003</c:v>
                </c:pt>
                <c:pt idx="3">
                  <c:v>0.23999976000000003</c:v>
                </c:pt>
                <c:pt idx="4">
                  <c:v>0.2274997725</c:v>
                </c:pt>
                <c:pt idx="5">
                  <c:v>0.24416642250000001</c:v>
                </c:pt>
                <c:pt idx="6">
                  <c:v>0.21916644750000003</c:v>
                </c:pt>
                <c:pt idx="7">
                  <c:v>0.21916644750000003</c:v>
                </c:pt>
              </c:numCache>
            </c:numRef>
          </c:val>
          <c:extLst>
            <c:ext xmlns:c16="http://schemas.microsoft.com/office/drawing/2014/chart" uri="{C3380CC4-5D6E-409C-BE32-E72D297353CC}">
              <c16:uniqueId val="{00000001-DD5B-4FD0-B37F-C0065E59B5A1}"/>
            </c:ext>
          </c:extLst>
        </c:ser>
        <c:ser>
          <c:idx val="3"/>
          <c:order val="2"/>
          <c:tx>
            <c:strRef>
              <c:f>'Biosafety Effectiveness Calc'!$A$53</c:f>
              <c:strCache>
                <c:ptCount val="1"/>
                <c:pt idx="0">
                  <c:v>Personal Protective Equipment</c:v>
                </c:pt>
              </c:strCache>
            </c:strRef>
          </c:tx>
          <c:invertIfNegative val="0"/>
          <c:cat>
            <c:strRef>
              <c:f>'BioSafety Measure Effectiveness'!$N$2:$U$2</c:f>
              <c:strCache>
                <c:ptCount val="8"/>
                <c:pt idx="0">
                  <c:v>Mitigation of Inhalation Exposure (I)</c:v>
                </c:pt>
                <c:pt idx="1">
                  <c:v>Mitigation of Percutaneous Exposure (I)</c:v>
                </c:pt>
                <c:pt idx="2">
                  <c:v>Mitigation of Contact Exposure (I)</c:v>
                </c:pt>
                <c:pt idx="3">
                  <c:v>Mitigation of Ingestion Exposure (I)</c:v>
                </c:pt>
                <c:pt idx="4">
                  <c:v>Mitigation of Inhalation Exposure (C)</c:v>
                </c:pt>
                <c:pt idx="5">
                  <c:v>Mitigation of Percutaneous Exposure (C)</c:v>
                </c:pt>
                <c:pt idx="6">
                  <c:v>Mitigation of Contact Exposure (C)</c:v>
                </c:pt>
                <c:pt idx="7">
                  <c:v>Mitigation of Ingestion Exposure (C)</c:v>
                </c:pt>
              </c:strCache>
            </c:strRef>
          </c:cat>
          <c:val>
            <c:numRef>
              <c:f>'Biosafety Effectiveness Calc'!$W$53:$AD$53</c:f>
              <c:numCache>
                <c:formatCode>0%</c:formatCode>
                <c:ptCount val="8"/>
                <c:pt idx="0">
                  <c:v>3.3333300000000003E-2</c:v>
                </c:pt>
                <c:pt idx="1">
                  <c:v>3.3333300000000003E-2</c:v>
                </c:pt>
                <c:pt idx="2">
                  <c:v>3.3333300000000003E-2</c:v>
                </c:pt>
                <c:pt idx="3">
                  <c:v>3.3333300000000003E-2</c:v>
                </c:pt>
                <c:pt idx="4">
                  <c:v>0.33333299999999999</c:v>
                </c:pt>
                <c:pt idx="5">
                  <c:v>0.33333299999999999</c:v>
                </c:pt>
                <c:pt idx="6">
                  <c:v>0.20833312500000001</c:v>
                </c:pt>
                <c:pt idx="7">
                  <c:v>0.33333299999999999</c:v>
                </c:pt>
              </c:numCache>
            </c:numRef>
          </c:val>
          <c:extLst>
            <c:ext xmlns:c16="http://schemas.microsoft.com/office/drawing/2014/chart" uri="{C3380CC4-5D6E-409C-BE32-E72D297353CC}">
              <c16:uniqueId val="{00000002-DD5B-4FD0-B37F-C0065E59B5A1}"/>
            </c:ext>
          </c:extLst>
        </c:ser>
        <c:dLbls>
          <c:showLegendKey val="0"/>
          <c:showVal val="0"/>
          <c:showCatName val="0"/>
          <c:showSerName val="0"/>
          <c:showPercent val="0"/>
          <c:showBubbleSize val="0"/>
        </c:dLbls>
        <c:gapWidth val="182"/>
        <c:overlap val="100"/>
        <c:axId val="1332329616"/>
        <c:axId val="1332331912"/>
      </c:barChart>
      <c:catAx>
        <c:axId val="13323296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2331912"/>
        <c:crosses val="autoZero"/>
        <c:auto val="1"/>
        <c:lblAlgn val="ctr"/>
        <c:lblOffset val="100"/>
        <c:noMultiLvlLbl val="0"/>
      </c:catAx>
      <c:valAx>
        <c:axId val="1332331912"/>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2329616"/>
        <c:crosses val="autoZero"/>
        <c:crossBetween val="between"/>
        <c:majorUnit val="0.25"/>
      </c:valAx>
    </c:plotArea>
    <c:legend>
      <c:legendPos val="t"/>
      <c:overlay val="0"/>
    </c:legend>
    <c:plotVisOnly val="1"/>
    <c:dispBlanksAs val="gap"/>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a:t>Risks to Humans</a:t>
            </a:r>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lineMarker"/>
        <c:varyColors val="0"/>
        <c:ser>
          <c:idx val="0"/>
          <c:order val="0"/>
          <c:tx>
            <c:strRef>
              <c:f>'Laboratory Procedures'!$L$2</c:f>
              <c:strCache>
                <c:ptCount val="1"/>
                <c:pt idx="0">
                  <c:v>Inhalation</c:v>
                </c:pt>
              </c:strCache>
            </c:strRef>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dLbls>
            <c:dLbl>
              <c:idx val="0"/>
              <c:layout>
                <c:manualLayout>
                  <c:x val="-0.2311111111111111"/>
                  <c:y val="4.807692307692308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DE33-4ABE-A170-122DE0B260CE}"/>
                </c:ext>
              </c:extLst>
            </c:dLbl>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'Biological Material Properties'!$I$37</c:f>
              <c:numCache>
                <c:formatCode>General</c:formatCode>
                <c:ptCount val="1"/>
                <c:pt idx="0">
                  <c:v>0.38811775000000009</c:v>
                </c:pt>
              </c:numCache>
            </c:numRef>
          </c:xVal>
          <c:yVal>
            <c:numRef>
              <c:f>'BioSafety Measure Effectiveness'!$N$6</c:f>
              <c:numCache>
                <c:formatCode>General</c:formatCode>
                <c:ptCount val="1"/>
                <c:pt idx="0">
                  <c:v>0.10208853427500005</c:v>
                </c:pt>
              </c:numCache>
            </c:numRef>
          </c:yVal>
          <c:smooth val="0"/>
          <c:extLst>
            <c:ext xmlns:c16="http://schemas.microsoft.com/office/drawing/2014/chart" uri="{C3380CC4-5D6E-409C-BE32-E72D297353CC}">
              <c16:uniqueId val="{00000001-DE33-4ABE-A170-122DE0B260CE}"/>
            </c:ext>
          </c:extLst>
        </c:ser>
        <c:ser>
          <c:idx val="1"/>
          <c:order val="1"/>
          <c:tx>
            <c:strRef>
              <c:f>'Laboratory Procedures'!$M$2</c:f>
              <c:strCache>
                <c:ptCount val="1"/>
                <c:pt idx="0">
                  <c:v>Percutaneous</c:v>
                </c:pt>
              </c:strCache>
            </c:strRef>
          </c:tx>
          <c:spPr>
            <a:ln w="25400" cap="flat" cmpd="dbl" algn="ctr">
              <a:noFill/>
              <a:round/>
            </a:ln>
            <a:effectLst/>
          </c:spPr>
          <c:marker>
            <c:symbol val="circle"/>
            <c:size val="6"/>
            <c:spPr>
              <a:noFill/>
              <a:ln w="34925" cap="flat" cmpd="dbl" algn="ctr">
                <a:solidFill>
                  <a:schemeClr val="accent2">
                    <a:lumMod val="75000"/>
                    <a:alpha val="70000"/>
                  </a:schemeClr>
                </a:solidFill>
                <a:round/>
              </a:ln>
              <a:effectLst/>
            </c:spPr>
          </c:marker>
          <c:dLbls>
            <c:dLbl>
              <c:idx val="0"/>
              <c:layout>
                <c:manualLayout>
                  <c:x val="-0.25185185185185183"/>
                  <c:y val="0"/>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DE33-4ABE-A170-122DE0B260CE}"/>
                </c:ext>
              </c:extLst>
            </c:dLbl>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'Biological Material Properties'!$I$37</c:f>
              <c:numCache>
                <c:formatCode>General</c:formatCode>
                <c:ptCount val="1"/>
                <c:pt idx="0">
                  <c:v>0.38811775000000009</c:v>
                </c:pt>
              </c:numCache>
            </c:numRef>
          </c:xVal>
          <c:yVal>
            <c:numRef>
              <c:f>'BioSafety Measure Effectiveness'!$O$6</c:f>
              <c:numCache>
                <c:formatCode>General</c:formatCode>
                <c:ptCount val="1"/>
                <c:pt idx="0">
                  <c:v>0.14277375000000003</c:v>
                </c:pt>
              </c:numCache>
            </c:numRef>
          </c:yVal>
          <c:smooth val="0"/>
          <c:extLst>
            <c:ext xmlns:c16="http://schemas.microsoft.com/office/drawing/2014/chart" uri="{C3380CC4-5D6E-409C-BE32-E72D297353CC}">
              <c16:uniqueId val="{00000003-DE33-4ABE-A170-122DE0B260CE}"/>
            </c:ext>
          </c:extLst>
        </c:ser>
        <c:ser>
          <c:idx val="2"/>
          <c:order val="2"/>
          <c:tx>
            <c:strRef>
              <c:f>'Laboratory Procedures'!$N$2</c:f>
              <c:strCache>
                <c:ptCount val="1"/>
                <c:pt idx="0">
                  <c:v>Contact</c:v>
                </c:pt>
              </c:strCache>
            </c:strRef>
          </c:tx>
          <c:spPr>
            <a:ln w="25400" cap="flat" cmpd="dbl" algn="ctr">
              <a:noFill/>
              <a:round/>
            </a:ln>
            <a:effectLst/>
          </c:spPr>
          <c:marker>
            <c:symbol val="circle"/>
            <c:size val="6"/>
            <c:spPr>
              <a:noFill/>
              <a:ln w="34925" cap="flat" cmpd="dbl" algn="ctr">
                <a:solidFill>
                  <a:schemeClr val="accent3">
                    <a:lumMod val="75000"/>
                    <a:alpha val="70000"/>
                  </a:schemeClr>
                </a:solidFill>
                <a:round/>
              </a:ln>
              <a:effectLst/>
            </c:spPr>
          </c:marker>
          <c:dLbls>
            <c:dLbl>
              <c:idx val="0"/>
              <c:layout>
                <c:manualLayout>
                  <c:x val="-0.16"/>
                  <c:y val="-2.2435897435897436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DE33-4ABE-A170-122DE0B260CE}"/>
                </c:ext>
              </c:extLst>
            </c:dLbl>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'Biological Material Properties'!$I$37</c:f>
              <c:numCache>
                <c:formatCode>General</c:formatCode>
                <c:ptCount val="1"/>
                <c:pt idx="0">
                  <c:v>0.38811775000000009</c:v>
                </c:pt>
              </c:numCache>
            </c:numRef>
          </c:xVal>
          <c:yVal>
            <c:numRef>
              <c:f>'BioSafety Measure Effectiveness'!$P$6</c:f>
              <c:numCache>
                <c:formatCode>General</c:formatCode>
                <c:ptCount val="1"/>
                <c:pt idx="0">
                  <c:v>0.2934793750000001</c:v>
                </c:pt>
              </c:numCache>
            </c:numRef>
          </c:yVal>
          <c:smooth val="0"/>
          <c:extLst>
            <c:ext xmlns:c16="http://schemas.microsoft.com/office/drawing/2014/chart" uri="{C3380CC4-5D6E-409C-BE32-E72D297353CC}">
              <c16:uniqueId val="{00000005-DE33-4ABE-A170-122DE0B260CE}"/>
            </c:ext>
          </c:extLst>
        </c:ser>
        <c:ser>
          <c:idx val="3"/>
          <c:order val="3"/>
          <c:tx>
            <c:strRef>
              <c:f>'Laboratory Procedures'!$O$2</c:f>
              <c:strCache>
                <c:ptCount val="1"/>
                <c:pt idx="0">
                  <c:v>Ingestion</c:v>
                </c:pt>
              </c:strCache>
            </c:strRef>
          </c:tx>
          <c:spPr>
            <a:ln w="25400" cap="flat" cmpd="dbl" algn="ctr">
              <a:noFill/>
              <a:round/>
            </a:ln>
            <a:effectLst/>
          </c:spPr>
          <c:marker>
            <c:symbol val="circle"/>
            <c:size val="6"/>
            <c:spPr>
              <a:noFill/>
              <a:ln w="34925" cap="flat" cmpd="dbl" algn="ctr">
                <a:solidFill>
                  <a:schemeClr val="accent4">
                    <a:lumMod val="75000"/>
                    <a:alpha val="70000"/>
                  </a:schemeClr>
                </a:solidFill>
                <a:round/>
              </a:ln>
              <a:effectLst/>
            </c:spPr>
          </c:marker>
          <c:dLbls>
            <c:dLbl>
              <c:idx val="0"/>
              <c:layout>
                <c:manualLayout>
                  <c:x val="-0.16888888888888889"/>
                  <c:y val="1.9230769230769232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6-DE33-4ABE-A170-122DE0B260CE}"/>
                </c:ext>
              </c:extLst>
            </c:dLbl>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'Biological Material Properties'!$I$37</c:f>
              <c:numCache>
                <c:formatCode>General</c:formatCode>
                <c:ptCount val="1"/>
                <c:pt idx="0">
                  <c:v>0.38811775000000009</c:v>
                </c:pt>
              </c:numCache>
            </c:numRef>
          </c:xVal>
          <c:yVal>
            <c:numRef>
              <c:f>'BioSafety Measure Effectiveness'!$Q$6</c:f>
              <c:numCache>
                <c:formatCode>General</c:formatCode>
                <c:ptCount val="1"/>
                <c:pt idx="0">
                  <c:v>0</c:v>
                </c:pt>
              </c:numCache>
            </c:numRef>
          </c:yVal>
          <c:smooth val="0"/>
          <c:extLst>
            <c:ext xmlns:c16="http://schemas.microsoft.com/office/drawing/2014/chart" uri="{C3380CC4-5D6E-409C-BE32-E72D297353CC}">
              <c16:uniqueId val="{00000007-DE33-4ABE-A170-122DE0B260CE}"/>
            </c:ext>
          </c:extLst>
        </c:ser>
        <c:ser>
          <c:idx val="4"/>
          <c:order val="4"/>
          <c:tx>
            <c:v>Inhalation - Community</c:v>
          </c:tx>
          <c:spPr>
            <a:ln w="25400" cap="flat" cmpd="dbl" algn="ctr">
              <a:noFill/>
              <a:round/>
            </a:ln>
            <a:effectLst/>
          </c:spPr>
          <c:marker>
            <c:symbol val="circle"/>
            <c:size val="6"/>
            <c:spPr>
              <a:noFill/>
              <a:ln w="34925" cap="flat" cmpd="dbl" algn="ctr">
                <a:solidFill>
                  <a:schemeClr val="accent5">
                    <a:lumMod val="75000"/>
                    <a:alpha val="70000"/>
                  </a:schemeClr>
                </a:solidFill>
                <a:round/>
              </a:ln>
              <a:effectLst/>
            </c:spPr>
          </c:marker>
          <c:dLbls>
            <c:dLbl>
              <c:idx val="0"/>
              <c:layout>
                <c:manualLayout>
                  <c:x val="0.1837037037037037"/>
                  <c:y val="-3.2051282051283225E-3"/>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8-DE33-4ABE-A170-122DE0B260CE}"/>
                </c:ext>
              </c:extLst>
            </c:dLbl>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'Biological Material Properties'!$M$37</c:f>
              <c:numCache>
                <c:formatCode>General</c:formatCode>
                <c:ptCount val="1"/>
                <c:pt idx="0">
                  <c:v>0.42692952500000009</c:v>
                </c:pt>
              </c:numCache>
            </c:numRef>
          </c:xVal>
          <c:yVal>
            <c:numRef>
              <c:f>'BioSafety Measure Effectiveness'!$R$6</c:f>
              <c:numCache>
                <c:formatCode>General</c:formatCode>
                <c:ptCount val="1"/>
                <c:pt idx="0">
                  <c:v>7.8926652000000028E-2</c:v>
                </c:pt>
              </c:numCache>
            </c:numRef>
          </c:yVal>
          <c:smooth val="0"/>
          <c:extLst>
            <c:ext xmlns:c16="http://schemas.microsoft.com/office/drawing/2014/chart" uri="{C3380CC4-5D6E-409C-BE32-E72D297353CC}">
              <c16:uniqueId val="{00000009-DE33-4ABE-A170-122DE0B260CE}"/>
            </c:ext>
          </c:extLst>
        </c:ser>
        <c:ser>
          <c:idx val="5"/>
          <c:order val="5"/>
          <c:tx>
            <c:v>Percutaneous - Community</c:v>
          </c:tx>
          <c:spPr>
            <a:ln w="25400" cap="flat" cmpd="dbl" algn="ctr">
              <a:noFill/>
              <a:round/>
            </a:ln>
            <a:effectLst/>
          </c:spPr>
          <c:marker>
            <c:symbol val="circle"/>
            <c:size val="6"/>
            <c:spPr>
              <a:noFill/>
              <a:ln w="34925" cap="flat" cmpd="dbl" algn="ctr">
                <a:solidFill>
                  <a:schemeClr val="accent6">
                    <a:lumMod val="75000"/>
                    <a:alpha val="70000"/>
                  </a:schemeClr>
                </a:solidFill>
                <a:round/>
              </a:ln>
              <a:effectLst/>
            </c:spPr>
          </c:marker>
          <c:dLbls>
            <c:dLbl>
              <c:idx val="0"/>
              <c:layout>
                <c:manualLayout>
                  <c:x val="7.407407407407407E-2"/>
                  <c:y val="-5.7692307692307696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A-DE33-4ABE-A170-122DE0B260CE}"/>
                </c:ext>
              </c:extLst>
            </c:dLbl>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'Biological Material Properties'!$M$37</c:f>
              <c:numCache>
                <c:formatCode>General</c:formatCode>
                <c:ptCount val="1"/>
                <c:pt idx="0">
                  <c:v>0.42692952500000009</c:v>
                </c:pt>
              </c:numCache>
            </c:numRef>
          </c:xVal>
          <c:yVal>
            <c:numRef>
              <c:f>'BioSafety Measure Effectiveness'!$S$6</c:f>
              <c:numCache>
                <c:formatCode>General</c:formatCode>
                <c:ptCount val="1"/>
                <c:pt idx="0">
                  <c:v>0.15640757125000002</c:v>
                </c:pt>
              </c:numCache>
            </c:numRef>
          </c:yVal>
          <c:smooth val="0"/>
          <c:extLst>
            <c:ext xmlns:c16="http://schemas.microsoft.com/office/drawing/2014/chart" uri="{C3380CC4-5D6E-409C-BE32-E72D297353CC}">
              <c16:uniqueId val="{0000000B-DE33-4ABE-A170-122DE0B260CE}"/>
            </c:ext>
          </c:extLst>
        </c:ser>
        <c:ser>
          <c:idx val="6"/>
          <c:order val="6"/>
          <c:tx>
            <c:v>Contact - Community</c:v>
          </c:tx>
          <c:spPr>
            <a:ln w="25400" cap="flat" cmpd="dbl" algn="ctr">
              <a:noFill/>
              <a:round/>
            </a:ln>
            <a:effectLst/>
          </c:spPr>
          <c:marker>
            <c:symbol val="circle"/>
            <c:size val="6"/>
            <c:spPr>
              <a:noFill/>
              <a:ln w="34925" cap="flat" cmpd="dbl" algn="ctr">
                <a:solidFill>
                  <a:schemeClr val="accent1">
                    <a:lumMod val="60000"/>
                    <a:lumMod val="75000"/>
                    <a:alpha val="70000"/>
                  </a:schemeClr>
                </a:solidFill>
                <a:round/>
              </a:ln>
              <a:effectLst/>
            </c:spPr>
          </c:marker>
          <c:dLbls>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'Biological Material Properties'!$M$37</c:f>
              <c:numCache>
                <c:formatCode>General</c:formatCode>
                <c:ptCount val="1"/>
                <c:pt idx="0">
                  <c:v>0.42692952500000009</c:v>
                </c:pt>
              </c:numCache>
            </c:numRef>
          </c:xVal>
          <c:yVal>
            <c:numRef>
              <c:f>'BioSafety Measure Effectiveness'!$T$6</c:f>
              <c:numCache>
                <c:formatCode>General</c:formatCode>
                <c:ptCount val="1"/>
                <c:pt idx="0">
                  <c:v>0.34931365000000003</c:v>
                </c:pt>
              </c:numCache>
            </c:numRef>
          </c:yVal>
          <c:smooth val="0"/>
          <c:extLst>
            <c:ext xmlns:c16="http://schemas.microsoft.com/office/drawing/2014/chart" uri="{C3380CC4-5D6E-409C-BE32-E72D297353CC}">
              <c16:uniqueId val="{0000000C-DE33-4ABE-A170-122DE0B260CE}"/>
            </c:ext>
          </c:extLst>
        </c:ser>
        <c:ser>
          <c:idx val="7"/>
          <c:order val="7"/>
          <c:tx>
            <c:v>Ingestion - Community</c:v>
          </c:tx>
          <c:spPr>
            <a:ln w="25400" cap="flat" cmpd="dbl" algn="ctr">
              <a:noFill/>
              <a:round/>
            </a:ln>
            <a:effectLst/>
          </c:spPr>
          <c:marker>
            <c:symbol val="circle"/>
            <c:size val="6"/>
            <c:spPr>
              <a:noFill/>
              <a:ln w="34925" cap="flat" cmpd="dbl" algn="ctr">
                <a:solidFill>
                  <a:schemeClr val="accent2">
                    <a:lumMod val="60000"/>
                    <a:lumMod val="75000"/>
                    <a:alpha val="70000"/>
                  </a:schemeClr>
                </a:solidFill>
                <a:round/>
              </a:ln>
              <a:effectLst/>
            </c:spPr>
          </c:marker>
          <c:dLbls>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'Biological Material Properties'!$M$37</c:f>
              <c:numCache>
                <c:formatCode>General</c:formatCode>
                <c:ptCount val="1"/>
                <c:pt idx="0">
                  <c:v>0.42692952500000009</c:v>
                </c:pt>
              </c:numCache>
            </c:numRef>
          </c:xVal>
          <c:yVal>
            <c:numRef>
              <c:f>'BioSafety Measure Effectiveness'!$U$6</c:f>
              <c:numCache>
                <c:formatCode>General</c:formatCode>
                <c:ptCount val="1"/>
                <c:pt idx="0">
                  <c:v>0</c:v>
                </c:pt>
              </c:numCache>
            </c:numRef>
          </c:yVal>
          <c:smooth val="0"/>
          <c:extLst>
            <c:ext xmlns:c16="http://schemas.microsoft.com/office/drawing/2014/chart" uri="{C3380CC4-5D6E-409C-BE32-E72D297353CC}">
              <c16:uniqueId val="{0000000D-DE33-4ABE-A170-122DE0B260CE}"/>
            </c:ext>
          </c:extLst>
        </c:ser>
        <c:dLbls>
          <c:showLegendKey val="0"/>
          <c:showVal val="0"/>
          <c:showCatName val="0"/>
          <c:showSerName val="0"/>
          <c:showPercent val="0"/>
          <c:showBubbleSize val="0"/>
        </c:dLbls>
        <c:axId val="675670624"/>
        <c:axId val="668380504"/>
      </c:scatterChart>
      <c:valAx>
        <c:axId val="675670624"/>
        <c:scaling>
          <c:orientation val="minMax"/>
          <c:max val="1.01"/>
          <c:min val="0"/>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CONSEQUENCES OF INFECTION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380504"/>
        <c:crosses val="autoZero"/>
        <c:crossBetween val="midCat"/>
        <c:majorUnit val="1"/>
      </c:valAx>
      <c:valAx>
        <c:axId val="668380504"/>
        <c:scaling>
          <c:orientation val="minMax"/>
          <c:max val="1.01"/>
          <c:min val="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LIKELIHOOD OF EXPOSURE AND INFECTION (MITIGATED)</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670624"/>
        <c:crosses val="autoZero"/>
        <c:crossBetween val="midCat"/>
        <c:majorUnit val="1"/>
      </c:valAx>
      <c:spPr>
        <a:blipFill>
          <a:blip xmlns:r="http://schemas.openxmlformats.org/officeDocument/2006/relationships" r:embed="rId3"/>
          <a:stretch>
            <a:fillRect/>
          </a:stretch>
        </a:blipFill>
        <a:ln>
          <a:solidFill>
            <a:schemeClr val="accent1"/>
          </a:solidFill>
        </a:ln>
        <a:effectLst/>
      </c:spPr>
    </c:plotArea>
    <c:plotVisOnly val="1"/>
    <c:dispBlanksAs val="gap"/>
    <c:showDLblsOverMax val="0"/>
  </c:chart>
  <c:spPr>
    <a:solidFill>
      <a:schemeClr val="tx2">
        <a:lumMod val="60000"/>
        <a:lumOff val="40000"/>
      </a:schemeClr>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a:t>Risks to Animals</a:t>
            </a:r>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lineMarker"/>
        <c:varyColors val="0"/>
        <c:ser>
          <c:idx val="0"/>
          <c:order val="0"/>
          <c:tx>
            <c:strRef>
              <c:f>'Biological Material Properties'!$J$1</c:f>
              <c:strCache>
                <c:ptCount val="1"/>
                <c:pt idx="0">
                  <c:v>Inhalation</c:v>
                </c:pt>
              </c:strCache>
            </c:strRef>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dLbls>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'Biological Material Properties'!$K$37</c:f>
              <c:numCache>
                <c:formatCode>General</c:formatCode>
                <c:ptCount val="1"/>
                <c:pt idx="0">
                  <c:v>0.18426399999999998</c:v>
                </c:pt>
              </c:numCache>
            </c:numRef>
          </c:xVal>
          <c:yVal>
            <c:numRef>
              <c:f>'BioSafety Measure Effectiveness'!$R$7</c:f>
              <c:numCache>
                <c:formatCode>General</c:formatCode>
                <c:ptCount val="1"/>
                <c:pt idx="0">
                  <c:v>7.8926652000000028E-2</c:v>
                </c:pt>
              </c:numCache>
            </c:numRef>
          </c:yVal>
          <c:smooth val="0"/>
          <c:extLst>
            <c:ext xmlns:c16="http://schemas.microsoft.com/office/drawing/2014/chart" uri="{C3380CC4-5D6E-409C-BE32-E72D297353CC}">
              <c16:uniqueId val="{00000000-81BC-458E-83FE-021D1E6ABD0B}"/>
            </c:ext>
          </c:extLst>
        </c:ser>
        <c:ser>
          <c:idx val="1"/>
          <c:order val="1"/>
          <c:tx>
            <c:strRef>
              <c:f>'Biological Material Properties'!$L$1</c:f>
              <c:strCache>
                <c:ptCount val="1"/>
                <c:pt idx="0">
                  <c:v>Percutaneous</c:v>
                </c:pt>
              </c:strCache>
            </c:strRef>
          </c:tx>
          <c:spPr>
            <a:ln w="25400" cap="flat" cmpd="dbl" algn="ctr">
              <a:noFill/>
              <a:round/>
            </a:ln>
            <a:effectLst/>
          </c:spPr>
          <c:marker>
            <c:symbol val="circle"/>
            <c:size val="6"/>
            <c:spPr>
              <a:noFill/>
              <a:ln w="34925" cap="flat" cmpd="dbl" algn="ctr">
                <a:solidFill>
                  <a:schemeClr val="accent2">
                    <a:lumMod val="75000"/>
                    <a:alpha val="70000"/>
                  </a:schemeClr>
                </a:solidFill>
                <a:round/>
              </a:ln>
              <a:effectLst/>
            </c:spPr>
          </c:marker>
          <c:dLbls>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'Biological Material Properties'!$K$37</c:f>
              <c:numCache>
                <c:formatCode>General</c:formatCode>
                <c:ptCount val="1"/>
                <c:pt idx="0">
                  <c:v>0.18426399999999998</c:v>
                </c:pt>
              </c:numCache>
            </c:numRef>
          </c:xVal>
          <c:yVal>
            <c:numRef>
              <c:f>'BioSafety Measure Effectiveness'!$S$7</c:f>
              <c:numCache>
                <c:formatCode>General</c:formatCode>
                <c:ptCount val="1"/>
                <c:pt idx="0">
                  <c:v>0.15640757125000002</c:v>
                </c:pt>
              </c:numCache>
            </c:numRef>
          </c:yVal>
          <c:smooth val="0"/>
          <c:extLst>
            <c:ext xmlns:c16="http://schemas.microsoft.com/office/drawing/2014/chart" uri="{C3380CC4-5D6E-409C-BE32-E72D297353CC}">
              <c16:uniqueId val="{00000001-81BC-458E-83FE-021D1E6ABD0B}"/>
            </c:ext>
          </c:extLst>
        </c:ser>
        <c:ser>
          <c:idx val="2"/>
          <c:order val="2"/>
          <c:tx>
            <c:strRef>
              <c:f>'Biological Material Properties'!$N$1</c:f>
              <c:strCache>
                <c:ptCount val="1"/>
                <c:pt idx="0">
                  <c:v>Contact</c:v>
                </c:pt>
              </c:strCache>
            </c:strRef>
          </c:tx>
          <c:spPr>
            <a:ln w="25400" cap="flat" cmpd="dbl" algn="ctr">
              <a:noFill/>
              <a:round/>
            </a:ln>
            <a:effectLst/>
          </c:spPr>
          <c:marker>
            <c:symbol val="circle"/>
            <c:size val="6"/>
            <c:spPr>
              <a:noFill/>
              <a:ln w="34925" cap="flat" cmpd="dbl" algn="ctr">
                <a:solidFill>
                  <a:schemeClr val="accent3">
                    <a:lumMod val="75000"/>
                    <a:alpha val="70000"/>
                  </a:schemeClr>
                </a:solidFill>
                <a:round/>
              </a:ln>
              <a:effectLst/>
            </c:spPr>
          </c:marker>
          <c:dLbls>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'Biological Material Properties'!$K$37</c:f>
              <c:numCache>
                <c:formatCode>General</c:formatCode>
                <c:ptCount val="1"/>
                <c:pt idx="0">
                  <c:v>0.18426399999999998</c:v>
                </c:pt>
              </c:numCache>
            </c:numRef>
          </c:xVal>
          <c:yVal>
            <c:numRef>
              <c:f>'BioSafety Measure Effectiveness'!$T$7</c:f>
              <c:numCache>
                <c:formatCode>General</c:formatCode>
                <c:ptCount val="1"/>
                <c:pt idx="0">
                  <c:v>0.34931365000000003</c:v>
                </c:pt>
              </c:numCache>
            </c:numRef>
          </c:yVal>
          <c:smooth val="0"/>
          <c:extLst>
            <c:ext xmlns:c16="http://schemas.microsoft.com/office/drawing/2014/chart" uri="{C3380CC4-5D6E-409C-BE32-E72D297353CC}">
              <c16:uniqueId val="{00000002-81BC-458E-83FE-021D1E6ABD0B}"/>
            </c:ext>
          </c:extLst>
        </c:ser>
        <c:ser>
          <c:idx val="3"/>
          <c:order val="3"/>
          <c:tx>
            <c:strRef>
              <c:f>'Biological Material Properties'!$P$1</c:f>
              <c:strCache>
                <c:ptCount val="1"/>
                <c:pt idx="0">
                  <c:v>Ingestion</c:v>
                </c:pt>
              </c:strCache>
            </c:strRef>
          </c:tx>
          <c:spPr>
            <a:ln w="25400" cap="flat" cmpd="dbl" algn="ctr">
              <a:noFill/>
              <a:round/>
            </a:ln>
            <a:effectLst/>
          </c:spPr>
          <c:marker>
            <c:symbol val="circle"/>
            <c:size val="6"/>
            <c:spPr>
              <a:noFill/>
              <a:ln w="34925" cap="flat" cmpd="dbl" algn="ctr">
                <a:solidFill>
                  <a:schemeClr val="accent4">
                    <a:lumMod val="75000"/>
                    <a:alpha val="70000"/>
                  </a:schemeClr>
                </a:solidFill>
                <a:round/>
              </a:ln>
              <a:effectLst/>
            </c:spPr>
          </c:marker>
          <c:dLbls>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'Biological Material Properties'!$K$37</c:f>
              <c:numCache>
                <c:formatCode>General</c:formatCode>
                <c:ptCount val="1"/>
                <c:pt idx="0">
                  <c:v>0.18426399999999998</c:v>
                </c:pt>
              </c:numCache>
            </c:numRef>
          </c:xVal>
          <c:yVal>
            <c:numRef>
              <c:f>'BioSafety Measure Effectiveness'!$U$7</c:f>
              <c:numCache>
                <c:formatCode>General</c:formatCode>
                <c:ptCount val="1"/>
                <c:pt idx="0">
                  <c:v>0</c:v>
                </c:pt>
              </c:numCache>
            </c:numRef>
          </c:yVal>
          <c:smooth val="0"/>
          <c:extLst>
            <c:ext xmlns:c16="http://schemas.microsoft.com/office/drawing/2014/chart" uri="{C3380CC4-5D6E-409C-BE32-E72D297353CC}">
              <c16:uniqueId val="{00000003-81BC-458E-83FE-021D1E6ABD0B}"/>
            </c:ext>
          </c:extLst>
        </c:ser>
        <c:dLbls>
          <c:showLegendKey val="0"/>
          <c:showVal val="0"/>
          <c:showCatName val="0"/>
          <c:showSerName val="0"/>
          <c:showPercent val="0"/>
          <c:showBubbleSize val="0"/>
        </c:dLbls>
        <c:axId val="675670624"/>
        <c:axId val="668380504"/>
      </c:scatterChart>
      <c:valAx>
        <c:axId val="675670624"/>
        <c:scaling>
          <c:orientation val="minMax"/>
          <c:max val="1.01"/>
          <c:min val="0"/>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CONSEQUENCES OF INFECTION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380504"/>
        <c:crosses val="autoZero"/>
        <c:crossBetween val="midCat"/>
        <c:majorUnit val="1"/>
      </c:valAx>
      <c:valAx>
        <c:axId val="668380504"/>
        <c:scaling>
          <c:orientation val="minMax"/>
          <c:max val="1.01"/>
          <c:min val="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LIKELIHOOD OF EXPOSURE AND INFECTION (MITIGATED)</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670624"/>
        <c:crosses val="autoZero"/>
        <c:crossBetween val="midCat"/>
        <c:majorUnit val="1"/>
      </c:valAx>
      <c:spPr>
        <a:blipFill>
          <a:blip xmlns:r="http://schemas.openxmlformats.org/officeDocument/2006/relationships" r:embed="rId3"/>
          <a:stretch>
            <a:fillRect/>
          </a:stretch>
        </a:blipFill>
        <a:ln>
          <a:solidFill>
            <a:schemeClr val="accent1"/>
          </a:solidFill>
        </a:ln>
        <a:effectLst/>
      </c:spPr>
    </c:plotArea>
    <c:plotVisOnly val="1"/>
    <c:dispBlanksAs val="gap"/>
    <c:showDLblsOverMax val="0"/>
  </c:chart>
  <c:spPr>
    <a:solidFill>
      <a:schemeClr val="accent6">
        <a:lumMod val="60000"/>
        <a:lumOff val="40000"/>
      </a:schemeClr>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Effectiveness of Security Sytstem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46758214250996405"/>
          <c:y val="0.13458853335752941"/>
          <c:w val="0.5076377952755905"/>
          <c:h val="0.64973292812082695"/>
        </c:manualLayout>
      </c:layout>
      <c:barChart>
        <c:barDir val="bar"/>
        <c:grouping val="stacked"/>
        <c:varyColors val="0"/>
        <c:ser>
          <c:idx val="0"/>
          <c:order val="0"/>
          <c:tx>
            <c:strRef>
              <c:f>'Security System Calculations'!$A$55</c:f>
              <c:strCache>
                <c:ptCount val="1"/>
                <c:pt idx="0">
                  <c:v>Security Culture</c:v>
                </c:pt>
              </c:strCache>
            </c:strRef>
          </c:tx>
          <c:spPr>
            <a:solidFill>
              <a:schemeClr val="accent1"/>
            </a:solidFill>
            <a:ln>
              <a:noFill/>
            </a:ln>
            <a:effectLst/>
          </c:spPr>
          <c:invertIfNegative val="0"/>
          <c:cat>
            <c:strRef>
              <c:f>'Security System Calculations'!$H$1:$I$2</c:f>
              <c:strCache>
                <c:ptCount val="2"/>
                <c:pt idx="0">
                  <c:v>Measures to reduce theft from an insider (authorized site access)</c:v>
                </c:pt>
                <c:pt idx="1">
                  <c:v>Measures to reduce theft from an outsider (non-authorized site access)</c:v>
                </c:pt>
              </c:strCache>
            </c:strRef>
          </c:cat>
          <c:val>
            <c:numRef>
              <c:f>'Security System Calculations'!$H$55:$I$55</c:f>
              <c:numCache>
                <c:formatCode>0%</c:formatCode>
                <c:ptCount val="2"/>
                <c:pt idx="0">
                  <c:v>0.16666666666666666</c:v>
                </c:pt>
                <c:pt idx="1">
                  <c:v>0.16666666666666666</c:v>
                </c:pt>
              </c:numCache>
            </c:numRef>
          </c:val>
          <c:extLst>
            <c:ext xmlns:c16="http://schemas.microsoft.com/office/drawing/2014/chart" uri="{C3380CC4-5D6E-409C-BE32-E72D297353CC}">
              <c16:uniqueId val="{00000000-1D0E-4E57-833E-50A503572434}"/>
            </c:ext>
          </c:extLst>
        </c:ser>
        <c:ser>
          <c:idx val="1"/>
          <c:order val="1"/>
          <c:tx>
            <c:strRef>
              <c:f>'Security System Calculations'!$A$56</c:f>
              <c:strCache>
                <c:ptCount val="1"/>
                <c:pt idx="0">
                  <c:v>Physical security</c:v>
                </c:pt>
              </c:strCache>
            </c:strRef>
          </c:tx>
          <c:spPr>
            <a:solidFill>
              <a:schemeClr val="accent2"/>
            </a:solidFill>
            <a:ln>
              <a:noFill/>
            </a:ln>
            <a:effectLst/>
          </c:spPr>
          <c:invertIfNegative val="0"/>
          <c:cat>
            <c:strRef>
              <c:f>'Security System Calculations'!$H$1:$I$2</c:f>
              <c:strCache>
                <c:ptCount val="2"/>
                <c:pt idx="0">
                  <c:v>Measures to reduce theft from an insider (authorized site access)</c:v>
                </c:pt>
                <c:pt idx="1">
                  <c:v>Measures to reduce theft from an outsider (non-authorized site access)</c:v>
                </c:pt>
              </c:strCache>
            </c:strRef>
          </c:cat>
          <c:val>
            <c:numRef>
              <c:f>'Security System Calculations'!$H$56:$I$56</c:f>
              <c:numCache>
                <c:formatCode>0%</c:formatCode>
                <c:ptCount val="2"/>
                <c:pt idx="0">
                  <c:v>9.5833333333333298E-2</c:v>
                </c:pt>
                <c:pt idx="1">
                  <c:v>7.5666666666666646E-2</c:v>
                </c:pt>
              </c:numCache>
            </c:numRef>
          </c:val>
          <c:extLst>
            <c:ext xmlns:c16="http://schemas.microsoft.com/office/drawing/2014/chart" uri="{C3380CC4-5D6E-409C-BE32-E72D297353CC}">
              <c16:uniqueId val="{00000001-1D0E-4E57-833E-50A503572434}"/>
            </c:ext>
          </c:extLst>
        </c:ser>
        <c:ser>
          <c:idx val="2"/>
          <c:order val="2"/>
          <c:tx>
            <c:strRef>
              <c:f>'Security System Calculations'!$A$57</c:f>
              <c:strCache>
                <c:ptCount val="1"/>
                <c:pt idx="0">
                  <c:v>Personnel Reliability</c:v>
                </c:pt>
              </c:strCache>
            </c:strRef>
          </c:tx>
          <c:spPr>
            <a:solidFill>
              <a:schemeClr val="accent3"/>
            </a:solidFill>
            <a:ln>
              <a:noFill/>
            </a:ln>
            <a:effectLst/>
          </c:spPr>
          <c:invertIfNegative val="0"/>
          <c:cat>
            <c:strRef>
              <c:f>'Security System Calculations'!$H$1:$I$2</c:f>
              <c:strCache>
                <c:ptCount val="2"/>
                <c:pt idx="0">
                  <c:v>Measures to reduce theft from an insider (authorized site access)</c:v>
                </c:pt>
                <c:pt idx="1">
                  <c:v>Measures to reduce theft from an outsider (non-authorized site access)</c:v>
                </c:pt>
              </c:strCache>
            </c:strRef>
          </c:cat>
          <c:val>
            <c:numRef>
              <c:f>'Security System Calculations'!$H$57:$I$57</c:f>
              <c:numCache>
                <c:formatCode>0%</c:formatCode>
                <c:ptCount val="2"/>
                <c:pt idx="0">
                  <c:v>4.0083333333333332E-2</c:v>
                </c:pt>
                <c:pt idx="1">
                  <c:v>0</c:v>
                </c:pt>
              </c:numCache>
            </c:numRef>
          </c:val>
          <c:extLst>
            <c:ext xmlns:c16="http://schemas.microsoft.com/office/drawing/2014/chart" uri="{C3380CC4-5D6E-409C-BE32-E72D297353CC}">
              <c16:uniqueId val="{00000002-1D0E-4E57-833E-50A503572434}"/>
            </c:ext>
          </c:extLst>
        </c:ser>
        <c:ser>
          <c:idx val="3"/>
          <c:order val="3"/>
          <c:tx>
            <c:strRef>
              <c:f>'Security System Calculations'!$A$58</c:f>
              <c:strCache>
                <c:ptCount val="1"/>
                <c:pt idx="0">
                  <c:v>Transport Security</c:v>
                </c:pt>
              </c:strCache>
            </c:strRef>
          </c:tx>
          <c:spPr>
            <a:solidFill>
              <a:schemeClr val="accent4"/>
            </a:solidFill>
            <a:ln>
              <a:noFill/>
            </a:ln>
            <a:effectLst/>
          </c:spPr>
          <c:invertIfNegative val="0"/>
          <c:cat>
            <c:strRef>
              <c:f>'Security System Calculations'!$H$1:$I$2</c:f>
              <c:strCache>
                <c:ptCount val="2"/>
                <c:pt idx="0">
                  <c:v>Measures to reduce theft from an insider (authorized site access)</c:v>
                </c:pt>
                <c:pt idx="1">
                  <c:v>Measures to reduce theft from an outsider (non-authorized site access)</c:v>
                </c:pt>
              </c:strCache>
            </c:strRef>
          </c:cat>
          <c:val>
            <c:numRef>
              <c:f>'Security System Calculations'!$H$58:$I$58</c:f>
              <c:numCache>
                <c:formatCode>0%</c:formatCode>
                <c:ptCount val="2"/>
                <c:pt idx="0">
                  <c:v>0.11228956228956229</c:v>
                </c:pt>
                <c:pt idx="1">
                  <c:v>0.12783333333333333</c:v>
                </c:pt>
              </c:numCache>
            </c:numRef>
          </c:val>
          <c:extLst>
            <c:ext xmlns:c16="http://schemas.microsoft.com/office/drawing/2014/chart" uri="{C3380CC4-5D6E-409C-BE32-E72D297353CC}">
              <c16:uniqueId val="{00000003-1D0E-4E57-833E-50A503572434}"/>
            </c:ext>
          </c:extLst>
        </c:ser>
        <c:ser>
          <c:idx val="4"/>
          <c:order val="4"/>
          <c:tx>
            <c:strRef>
              <c:f>'Security System Calculations'!$A$59</c:f>
              <c:strCache>
                <c:ptCount val="1"/>
                <c:pt idx="0">
                  <c:v>Material Control and Accountability</c:v>
                </c:pt>
              </c:strCache>
            </c:strRef>
          </c:tx>
          <c:spPr>
            <a:solidFill>
              <a:schemeClr val="accent5"/>
            </a:solidFill>
            <a:ln>
              <a:noFill/>
            </a:ln>
            <a:effectLst/>
          </c:spPr>
          <c:invertIfNegative val="0"/>
          <c:cat>
            <c:strRef>
              <c:f>'Security System Calculations'!$H$1:$I$2</c:f>
              <c:strCache>
                <c:ptCount val="2"/>
                <c:pt idx="0">
                  <c:v>Measures to reduce theft from an insider (authorized site access)</c:v>
                </c:pt>
                <c:pt idx="1">
                  <c:v>Measures to reduce theft from an outsider (non-authorized site access)</c:v>
                </c:pt>
              </c:strCache>
            </c:strRef>
          </c:cat>
          <c:val>
            <c:numRef>
              <c:f>'Security System Calculations'!$H$59:$I$59</c:f>
              <c:numCache>
                <c:formatCode>0%</c:formatCode>
                <c:ptCount val="2"/>
                <c:pt idx="0">
                  <c:v>3.4166666666666665E-2</c:v>
                </c:pt>
                <c:pt idx="1">
                  <c:v>3.4166666666666665E-2</c:v>
                </c:pt>
              </c:numCache>
            </c:numRef>
          </c:val>
          <c:extLst>
            <c:ext xmlns:c16="http://schemas.microsoft.com/office/drawing/2014/chart" uri="{C3380CC4-5D6E-409C-BE32-E72D297353CC}">
              <c16:uniqueId val="{00000004-1D0E-4E57-833E-50A503572434}"/>
            </c:ext>
          </c:extLst>
        </c:ser>
        <c:ser>
          <c:idx val="5"/>
          <c:order val="5"/>
          <c:tx>
            <c:strRef>
              <c:f>'Security System Calculations'!$A$60</c:f>
              <c:strCache>
                <c:ptCount val="1"/>
                <c:pt idx="0">
                  <c:v>Information Security</c:v>
                </c:pt>
              </c:strCache>
            </c:strRef>
          </c:tx>
          <c:spPr>
            <a:solidFill>
              <a:schemeClr val="accent6"/>
            </a:solidFill>
            <a:ln>
              <a:noFill/>
            </a:ln>
            <a:effectLst/>
          </c:spPr>
          <c:invertIfNegative val="0"/>
          <c:cat>
            <c:strRef>
              <c:f>'Security System Calculations'!$H$1:$I$2</c:f>
              <c:strCache>
                <c:ptCount val="2"/>
                <c:pt idx="0">
                  <c:v>Measures to reduce theft from an insider (authorized site access)</c:v>
                </c:pt>
                <c:pt idx="1">
                  <c:v>Measures to reduce theft from an outsider (non-authorized site access)</c:v>
                </c:pt>
              </c:strCache>
            </c:strRef>
          </c:cat>
          <c:val>
            <c:numRef>
              <c:f>'Security System Calculations'!$H$60:$I$60</c:f>
              <c:numCache>
                <c:formatCode>0%</c:formatCode>
                <c:ptCount val="2"/>
                <c:pt idx="0">
                  <c:v>7.7124183006535951E-2</c:v>
                </c:pt>
                <c:pt idx="1">
                  <c:v>9.2833333333333323E-2</c:v>
                </c:pt>
              </c:numCache>
            </c:numRef>
          </c:val>
          <c:extLst>
            <c:ext xmlns:c16="http://schemas.microsoft.com/office/drawing/2014/chart" uri="{C3380CC4-5D6E-409C-BE32-E72D297353CC}">
              <c16:uniqueId val="{00000005-1D0E-4E57-833E-50A503572434}"/>
            </c:ext>
          </c:extLst>
        </c:ser>
        <c:dLbls>
          <c:showLegendKey val="0"/>
          <c:showVal val="0"/>
          <c:showCatName val="0"/>
          <c:showSerName val="0"/>
          <c:showPercent val="0"/>
          <c:showBubbleSize val="0"/>
        </c:dLbls>
        <c:gapWidth val="150"/>
        <c:overlap val="100"/>
        <c:axId val="1584632272"/>
        <c:axId val="1584625712"/>
      </c:barChart>
      <c:catAx>
        <c:axId val="15846322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584625712"/>
        <c:crosses val="autoZero"/>
        <c:auto val="1"/>
        <c:lblAlgn val="ctr"/>
        <c:lblOffset val="100"/>
        <c:noMultiLvlLbl val="0"/>
      </c:catAx>
      <c:valAx>
        <c:axId val="1584625712"/>
        <c:scaling>
          <c:orientation val="minMax"/>
          <c:max val="1"/>
          <c:min val="0"/>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4632272"/>
        <c:crosses val="autoZero"/>
        <c:crossBetween val="between"/>
        <c:majorUnit val="0.150000000000000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a:t>Risks to Humans</a:t>
            </a:r>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0.15161224846894139"/>
          <c:y val="0.14235589541691904"/>
          <c:w val="0.79216564596092143"/>
          <c:h val="0.75338683626085201"/>
        </c:manualLayout>
      </c:layout>
      <c:scatterChart>
        <c:scatterStyle val="lineMarker"/>
        <c:varyColors val="0"/>
        <c:ser>
          <c:idx val="4"/>
          <c:order val="0"/>
          <c:tx>
            <c:strRef>
              <c:f>'Security System Effectiveness'!$U$6</c:f>
              <c:strCache>
                <c:ptCount val="1"/>
                <c:pt idx="0">
                  <c:v>Insider</c:v>
                </c:pt>
              </c:strCache>
            </c:strRef>
          </c:tx>
          <c:spPr>
            <a:ln w="25400" cap="flat" cmpd="dbl" algn="ctr">
              <a:noFill/>
              <a:round/>
            </a:ln>
            <a:effectLst/>
          </c:spPr>
          <c:marker>
            <c:symbol val="circle"/>
            <c:size val="6"/>
            <c:spPr>
              <a:noFill/>
              <a:ln w="34925" cap="flat" cmpd="dbl" algn="ctr">
                <a:solidFill>
                  <a:schemeClr val="accent5">
                    <a:lumMod val="75000"/>
                    <a:alpha val="70000"/>
                  </a:schemeClr>
                </a:solidFill>
                <a:round/>
              </a:ln>
              <a:effectLst/>
            </c:spPr>
          </c:marker>
          <c:dLbls>
            <c:dLbl>
              <c:idx val="0"/>
              <c:layout>
                <c:manualLayout>
                  <c:x val="-0.16592592592592592"/>
                  <c:y val="-1.1752000992018454E-16"/>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7FF1-46A7-90DF-8BB1D6A9FF8D}"/>
                </c:ext>
              </c:extLst>
            </c:dLbl>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'Security System Effectiveness'!$V$5</c:f>
              <c:numCache>
                <c:formatCode>General</c:formatCode>
                <c:ptCount val="1"/>
                <c:pt idx="0">
                  <c:v>0.38811775000000009</c:v>
                </c:pt>
              </c:numCache>
            </c:numRef>
          </c:xVal>
          <c:yVal>
            <c:numRef>
              <c:f>'Security System Effectiveness'!$V$6</c:f>
              <c:numCache>
                <c:formatCode>General</c:formatCode>
                <c:ptCount val="1"/>
                <c:pt idx="0">
                  <c:v>0.26702975249999994</c:v>
                </c:pt>
              </c:numCache>
            </c:numRef>
          </c:yVal>
          <c:smooth val="0"/>
          <c:extLst>
            <c:ext xmlns:c16="http://schemas.microsoft.com/office/drawing/2014/chart" uri="{C3380CC4-5D6E-409C-BE32-E72D297353CC}">
              <c16:uniqueId val="{00000001-7FF1-46A7-90DF-8BB1D6A9FF8D}"/>
            </c:ext>
          </c:extLst>
        </c:ser>
        <c:ser>
          <c:idx val="0"/>
          <c:order val="1"/>
          <c:tx>
            <c:strRef>
              <c:f>'Security System Effectiveness'!$U$7</c:f>
              <c:strCache>
                <c:ptCount val="1"/>
                <c:pt idx="0">
                  <c:v>outsider</c:v>
                </c:pt>
              </c:strCache>
            </c:strRef>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dLbls>
            <c:dLbl>
              <c:idx val="0"/>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7FF1-46A7-90DF-8BB1D6A9FF8D}"/>
                </c:ext>
              </c:extLst>
            </c:dLbl>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'Security System Effectiveness'!$V$5</c:f>
              <c:numCache>
                <c:formatCode>General</c:formatCode>
                <c:ptCount val="1"/>
                <c:pt idx="0">
                  <c:v>0.38811775000000009</c:v>
                </c:pt>
              </c:numCache>
            </c:numRef>
          </c:xVal>
          <c:yVal>
            <c:numRef>
              <c:f>'Security System Effectiveness'!$V$7</c:f>
              <c:numCache>
                <c:formatCode>General</c:formatCode>
                <c:ptCount val="1"/>
                <c:pt idx="0">
                  <c:v>0.22948268399999994</c:v>
                </c:pt>
              </c:numCache>
            </c:numRef>
          </c:yVal>
          <c:smooth val="0"/>
          <c:extLst>
            <c:ext xmlns:c16="http://schemas.microsoft.com/office/drawing/2014/chart" uri="{C3380CC4-5D6E-409C-BE32-E72D297353CC}">
              <c16:uniqueId val="{00000003-7FF1-46A7-90DF-8BB1D6A9FF8D}"/>
            </c:ext>
          </c:extLst>
        </c:ser>
        <c:dLbls>
          <c:showLegendKey val="0"/>
          <c:showVal val="0"/>
          <c:showCatName val="0"/>
          <c:showSerName val="0"/>
          <c:showPercent val="0"/>
          <c:showBubbleSize val="0"/>
        </c:dLbls>
        <c:axId val="675670624"/>
        <c:axId val="668380504"/>
      </c:scatterChart>
      <c:valAx>
        <c:axId val="675670624"/>
        <c:scaling>
          <c:orientation val="minMax"/>
          <c:max val="1.01"/>
          <c:min val="0"/>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CONSEQUENCES OF INFECTION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380504"/>
        <c:crosses val="autoZero"/>
        <c:crossBetween val="midCat"/>
        <c:majorUnit val="1"/>
      </c:valAx>
      <c:valAx>
        <c:axId val="668380504"/>
        <c:scaling>
          <c:orientation val="minMax"/>
          <c:max val="1.01"/>
          <c:min val="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Likelihood of Acquisition and Misuse (Mitigated)</a:t>
                </a:r>
              </a:p>
            </c:rich>
          </c:tx>
          <c:layout>
            <c:manualLayout>
              <c:xMode val="edge"/>
              <c:yMode val="edge"/>
              <c:x val="5.4473957421988919E-2"/>
              <c:y val="0.1976309812235009"/>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670624"/>
        <c:crosses val="autoZero"/>
        <c:crossBetween val="midCat"/>
        <c:majorUnit val="1"/>
      </c:valAx>
      <c:spPr>
        <a:blipFill>
          <a:blip xmlns:r="http://schemas.openxmlformats.org/officeDocument/2006/relationships" r:embed="rId3"/>
          <a:stretch>
            <a:fillRect/>
          </a:stretch>
        </a:blipFill>
        <a:ln>
          <a:solidFill>
            <a:schemeClr val="accent1"/>
          </a:solidFill>
        </a:ln>
        <a:effectLst/>
      </c:spPr>
    </c:plotArea>
    <c:plotVisOnly val="1"/>
    <c:dispBlanksAs val="gap"/>
    <c:showDLblsOverMax val="0"/>
  </c:chart>
  <c:spPr>
    <a:solidFill>
      <a:schemeClr val="tx2">
        <a:lumMod val="60000"/>
        <a:lumOff val="40000"/>
      </a:schemeClr>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a:t>Risks to Animals</a:t>
            </a:r>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0.15161224846894139"/>
          <c:y val="0.14235589541691904"/>
          <c:w val="0.79216564596092143"/>
          <c:h val="0.75338683626085201"/>
        </c:manualLayout>
      </c:layout>
      <c:scatterChart>
        <c:scatterStyle val="lineMarker"/>
        <c:varyColors val="0"/>
        <c:ser>
          <c:idx val="4"/>
          <c:order val="0"/>
          <c:tx>
            <c:strRef>
              <c:f>'Security System Effectiveness'!$U$6</c:f>
              <c:strCache>
                <c:ptCount val="1"/>
                <c:pt idx="0">
                  <c:v>Insider</c:v>
                </c:pt>
              </c:strCache>
            </c:strRef>
          </c:tx>
          <c:spPr>
            <a:ln w="25400" cap="flat" cmpd="dbl" algn="ctr">
              <a:noFill/>
              <a:round/>
            </a:ln>
            <a:effectLst/>
          </c:spPr>
          <c:marker>
            <c:symbol val="circle"/>
            <c:size val="6"/>
            <c:spPr>
              <a:noFill/>
              <a:ln w="34925" cap="flat" cmpd="dbl" algn="ctr">
                <a:solidFill>
                  <a:schemeClr val="accent5">
                    <a:lumMod val="75000"/>
                    <a:alpha val="70000"/>
                  </a:schemeClr>
                </a:solidFill>
                <a:round/>
              </a:ln>
              <a:effectLst/>
            </c:spPr>
          </c:marker>
          <c:dLbls>
            <c:dLbl>
              <c:idx val="0"/>
              <c:layout>
                <c:manualLayout>
                  <c:x val="-0.14518518518518522"/>
                  <c:y val="-2.8846153846153962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6ED7-4A38-950B-1B9803728728}"/>
                </c:ext>
              </c:extLst>
            </c:dLbl>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'Security System Effectiveness'!$W$5</c:f>
              <c:numCache>
                <c:formatCode>General</c:formatCode>
                <c:ptCount val="1"/>
                <c:pt idx="0">
                  <c:v>0.18426399999999998</c:v>
                </c:pt>
              </c:numCache>
            </c:numRef>
          </c:xVal>
          <c:yVal>
            <c:numRef>
              <c:f>'Security System Effectiveness'!$W$6</c:f>
              <c:numCache>
                <c:formatCode>General</c:formatCode>
                <c:ptCount val="1"/>
                <c:pt idx="0">
                  <c:v>0.26702975249999994</c:v>
                </c:pt>
              </c:numCache>
            </c:numRef>
          </c:yVal>
          <c:smooth val="0"/>
          <c:extLst>
            <c:ext xmlns:c16="http://schemas.microsoft.com/office/drawing/2014/chart" uri="{C3380CC4-5D6E-409C-BE32-E72D297353CC}">
              <c16:uniqueId val="{00000001-6ED7-4A38-950B-1B9803728728}"/>
            </c:ext>
          </c:extLst>
        </c:ser>
        <c:ser>
          <c:idx val="0"/>
          <c:order val="1"/>
          <c:tx>
            <c:strRef>
              <c:f>'Security System Effectiveness'!$U$7</c:f>
              <c:strCache>
                <c:ptCount val="1"/>
                <c:pt idx="0">
                  <c:v>outsider</c:v>
                </c:pt>
              </c:strCache>
            </c:strRef>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dLbls>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'Security System Effectiveness'!$W$5</c:f>
              <c:numCache>
                <c:formatCode>General</c:formatCode>
                <c:ptCount val="1"/>
                <c:pt idx="0">
                  <c:v>0.18426399999999998</c:v>
                </c:pt>
              </c:numCache>
            </c:numRef>
          </c:xVal>
          <c:yVal>
            <c:numRef>
              <c:f>'Security System Effectiveness'!$W$7</c:f>
              <c:numCache>
                <c:formatCode>General</c:formatCode>
                <c:ptCount val="1"/>
                <c:pt idx="0">
                  <c:v>0.22948268399999994</c:v>
                </c:pt>
              </c:numCache>
            </c:numRef>
          </c:yVal>
          <c:smooth val="0"/>
          <c:extLst>
            <c:ext xmlns:c16="http://schemas.microsoft.com/office/drawing/2014/chart" uri="{C3380CC4-5D6E-409C-BE32-E72D297353CC}">
              <c16:uniqueId val="{00000002-6ED7-4A38-950B-1B9803728728}"/>
            </c:ext>
          </c:extLst>
        </c:ser>
        <c:dLbls>
          <c:showLegendKey val="0"/>
          <c:showVal val="0"/>
          <c:showCatName val="0"/>
          <c:showSerName val="0"/>
          <c:showPercent val="0"/>
          <c:showBubbleSize val="0"/>
        </c:dLbls>
        <c:axId val="675670624"/>
        <c:axId val="668380504"/>
      </c:scatterChart>
      <c:valAx>
        <c:axId val="675670624"/>
        <c:scaling>
          <c:orientation val="minMax"/>
          <c:max val="1.01"/>
          <c:min val="0"/>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CONSEQUENCES OF INFECTION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380504"/>
        <c:crosses val="autoZero"/>
        <c:crossBetween val="midCat"/>
        <c:majorUnit val="1"/>
      </c:valAx>
      <c:valAx>
        <c:axId val="668380504"/>
        <c:scaling>
          <c:orientation val="minMax"/>
          <c:max val="1.01"/>
          <c:min val="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Likelihood of Acquisition and Misuse (Mitigated)</a:t>
                </a:r>
              </a:p>
            </c:rich>
          </c:tx>
          <c:layout>
            <c:manualLayout>
              <c:xMode val="edge"/>
              <c:yMode val="edge"/>
              <c:x val="5.4473957421988919E-2"/>
              <c:y val="0.1976309812235009"/>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670624"/>
        <c:crosses val="autoZero"/>
        <c:crossBetween val="midCat"/>
        <c:majorUnit val="1"/>
      </c:valAx>
      <c:spPr>
        <a:blipFill>
          <a:blip xmlns:r="http://schemas.openxmlformats.org/officeDocument/2006/relationships" r:embed="rId3"/>
          <a:stretch>
            <a:fillRect/>
          </a:stretch>
        </a:blipFill>
        <a:ln>
          <a:solidFill>
            <a:schemeClr val="accent1"/>
          </a:solidFill>
        </a:ln>
        <a:effectLst/>
      </c:spPr>
    </c:plotArea>
    <c:plotVisOnly val="1"/>
    <c:dispBlanksAs val="gap"/>
    <c:showDLblsOverMax val="0"/>
  </c:chart>
  <c:spPr>
    <a:solidFill>
      <a:schemeClr val="accent6">
        <a:lumMod val="60000"/>
        <a:lumOff val="40000"/>
      </a:schemeClr>
    </a:solidFill>
    <a:ln w="9525" cap="flat" cmpd="sng" algn="ctr">
      <a:solidFill>
        <a:schemeClr val="accent6">
          <a:lumMod val="40000"/>
          <a:lumOff val="60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8DC30-248C-434C-AFF2-3BD92E8EE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28</Pages>
  <Words>7713</Words>
  <Characters>43967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Caskey, Susan</dc:creator>
  <cp:keywords/>
  <dc:description/>
  <cp:lastModifiedBy>Caskey, Susan</cp:lastModifiedBy>
  <cp:revision>42</cp:revision>
  <dcterms:created xsi:type="dcterms:W3CDTF">2022-06-14T16:21:00Z</dcterms:created>
  <dcterms:modified xsi:type="dcterms:W3CDTF">2022-06-21T20:03:00Z</dcterms:modified>
</cp:coreProperties>
</file>