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 Test Report</w:t>
        <w:br/>
        <w:t>root</w:t>
        <w:br/>
        <w:t>2021-08-31</w:t>
      </w:r>
    </w:p>
    <w:p>
      <w:r>
        <w:rPr>
          <w:b/>
        </w:rPr>
        <w:t>Abstract:</w:t>
      </w:r>
    </w:p>
    <w:p>
      <w:r>
        <w:t>This report is about the numerical simulation of a crushed can.</w:t>
      </w:r>
    </w:p>
    <w:p>
      <w:r>
        <w:br w:type="page"/>
      </w:r>
    </w:p>
    <w:p>
      <w:r>
        <w:br w:type="page"/>
      </w:r>
    </w:p>
    <w:p>
      <w:r>
        <w:t>This document was generated on 2021-08-31, 15:50:34 with the Automatic Report Generator (ARG) version "1.1.7-RC4" on the Linux system runner-0277ea0f-project-18732201-concurrent-0.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br w:type="page"/>
      </w:r>
    </w:p>
    <w:p>
      <w:pPr>
        <w:pStyle w:val="Heading1"/>
      </w:pPr>
      <w:r>
        <w:t>The Can Case</w:t>
      </w:r>
    </w:p>
    <w:p>
      <w:pPr>
        <w:pStyle w:val="Heading2"/>
      </w:pPr>
      <w:r>
        <w:t>Model Meta-Information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7152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10088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time-steps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100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ACCL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DISPL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VEL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EQPS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ELEMENT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KE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TMSTEP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XMOM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YMOM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ZMOM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can.ex2</w:t>
      </w:r>
    </w:p>
    <w:p>
      <w:pPr>
        <w:pStyle w:val="Heading2"/>
      </w:pPr>
      <w:r>
        <w:t>Mesh Blocks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1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39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9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6724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4800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1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0.4525</w:t>
            </w:r>
          </w:p>
        </w:tc>
        <w:tc>
          <w:tcPr>
            <w:tcW w:type="dxa" w:w="1440"/>
          </w:tcPr>
          <w:p>
            <w:r>
              <w:t>0.4549</w:t>
            </w:r>
          </w:p>
        </w:tc>
        <w:tc>
          <w:tcPr>
            <w:tcW w:type="dxa" w:w="1440"/>
          </w:tcPr>
          <w:p>
            <w:r>
              <w:t>0.4572</w:t>
            </w:r>
          </w:p>
        </w:tc>
        <w:tc>
          <w:tcPr>
            <w:tcW w:type="dxa" w:w="1440"/>
          </w:tcPr>
          <w:p>
            <w:r>
              <w:t>0.00188</w:t>
            </w:r>
          </w:p>
        </w:tc>
        <w:tc>
          <w:tcPr>
            <w:tcW w:type="dxa" w:w="1440"/>
          </w:tcPr>
          <w:p>
            <w:r>
              <w:t>0.004134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 xml:space="preserve"> is too narrow to be inserted (coefficient of variation: 0.0 &lt; 0.001).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152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pPr>
        <w:pStyle w:val="Subtitle"/>
      </w:pPr>
      <w:r>
        <w:t>Comment by Author:</w:t>
      </w:r>
    </w:p>
    <w:p>
      <w:r>
        <w:t>This block represents only one half of a can in order to simplify the simulation.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2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6796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0_3.5999999046325684_-6.499999523162842_four_surfaces_block2_with_edg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9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3364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2352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2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2.148e-07</w:t>
            </w:r>
          </w:p>
        </w:tc>
        <w:tc>
          <w:tcPr>
            <w:tcW w:type="dxa" w:w="1440"/>
          </w:tcPr>
          <w:p>
            <w:r>
              <w:t>2.984e-07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 xml:space="preserve"> is too narrow to be inserted (coefficient of variation: 2.9841980535307454e-07 &lt; 0.001).</w:t>
      </w:r>
    </w:p>
    <w:p>
      <w:pPr>
        <w:pStyle w:val="Subtitle"/>
      </w:pPr>
      <w:r>
        <w:t>Explanation:</w:t>
      </w:r>
    </w:p>
    <w:p>
      <w:r>
        <w:t>This block represents a plate used to crush the can.</w:t>
      </w:r>
    </w:p>
    <w:p>
      <w:r>
        <w:br w:type="page"/>
      </w:r>
    </w:p>
    <w:p>
      <w:pPr>
        <w:pStyle w:val="Heading2"/>
      </w:pPr>
      <w:r>
        <w:t>Visualizations of Some Available Attributes</w:t>
      </w:r>
    </w:p>
    <w:p>
      <w:pPr>
        <w:pStyle w:val="Heading3"/>
      </w:pPr>
      <w:r>
        <w:t>Surface Renderings of Initial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0_20.0_-16.0_-4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0_20.0_-16.0_-40.0_surf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Surface Renderings at Intermediate Time Step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21_20.0_-16.0_-40.0_surf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21_20.0_-16.0_-40.0_surf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Surface Renderings of Final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093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43_20.0_-16.0_-40.0_surfa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09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180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43_20.0_-16.0_-40.0_surfa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8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Results</w:t>
      </w:r>
    </w:p>
    <w:p>
      <w:pPr>
        <w:pStyle w:val="Heading2"/>
      </w:pPr>
      <w:r>
        <w:t>Quantities of Interest; Margins</w:t>
      </w:r>
    </w:p>
    <w:p>
      <w:r>
        <w:t>\begin{description}</w:t>
        <w:br/>
        <w:t>\item[Requirements:]\hfill</w:t>
        <w:br/>
        <w:t>\begin{itemize}</w:t>
        <w:br/>
        <w:t>\item</w:t>
        <w:br/>
        <w:t>Tensile yield stress is 20000 psi.</w:t>
        <w:br/>
        <w:t>\item</w:t>
        <w:br/>
        <w:t>Required factor of safety is 3.</w:t>
        <w:br/>
        <w:t>\end{itemize}</w:t>
        <w:br/>
        <w:br/>
        <w:t>\item[Calculated Performance:]\hfill</w:t>
        <w:br/>
        <w:t>\begin{itemize}</w:t>
        <w:br/>
        <w:t>\item The calculated maximum nodal projected Mises stress is 7904.79 psi.</w:t>
        <w:br/>
        <w:t>\item The calculated normalized margin of maximum von Mises stress is -0.062.</w:t>
        <w:br/>
        <w:t>\end{itemize}</w:t>
        <w:br/>
        <w:t>\end{description}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