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2021-11-25</w:t>
      </w:r>
    </w:p>
    <w:p>
      <w:r>
        <w:br w:type="page"/>
      </w:r>
    </w:p>
    <w:p>
      <w:r>
        <w:br w:type="page"/>
      </w:r>
    </w:p>
    <w:p>
      <w:r>
        <w:t>This document was generated on 2021-11-25, 16:50:53 with the Automatic Report Generator (ARG) version "develop" on the Linux system runner-zxwgkjap-project-18732201-concurrent-0.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Hello, world! Chapter!</w:t>
      </w:r>
    </w:p>
    <w:p>
      <w:pPr>
        <w:pStyle w:val="Heading2"/>
      </w:pPr>
      <w:r>
        <w:t>Hello, world! Section!</w:t>
      </w:r>
    </w:p>
    <w:p>
      <w:pPr>
        <w:pStyle w:val="Heading3"/>
      </w:pPr>
      <w:r>
        <w:t>Hello, world! Subsection!</w:t>
      </w:r>
    </w:p>
    <w:p>
      <w:pPr>
        <w:pStyle w:val="Heading4"/>
      </w:pPr>
      <w:r>
        <w:t>Hello, world! Subsubsection!</w:t>
      </w:r>
    </w:p>
    <w:p>
      <w:r>
        <w:t xml:space="preserve">Just a string: </w:t>
      </w:r>
      <w:hyperlink r:id="rId10">
        <w:r>
          <w:rPr>
            <w:color w:val="0000FF"/>
            <w:u w:val="single"/>
          </w:rPr>
          <w:t>Hello hyperlink!</w:t>
        </w:r>
      </w:hyperlink>
      <w:r>
        <w:rPr/>
        <w:t xml:space="preserve"> (Chapter 1)</w:t>
      </w:r>
    </w:p>
    <w:p>
      <w:r>
        <w:t xml:space="preserve">Just another string: </w:t>
      </w:r>
      <w:hyperlink r:id="rId11">
        <w:r>
          <w:rPr>
            <w:color w:val="0000FF"/>
            <w:u w:val="single"/>
          </w:rPr>
          <w:t>ARG's documentation</w:t>
        </w:r>
      </w:hyperlink>
      <w:r>
        <w:rPr/>
        <w:t xml:space="preserve"> (Chapter 2)</w:t>
      </w:r>
    </w:p>
    <w:p>
      <w:hyperlink r:id="rId11">
        <w:r>
          <w:rPr>
            <w:color w:val="0000FF"/>
            <w:u w:val="single"/>
          </w:rPr>
          <w:t>ARG's documentation but no string before</w:t>
        </w:r>
      </w:hyperlink>
      <w:r>
        <w:rPr/>
        <w:t xml:space="preserve"> (Chapter 2)</w:t>
      </w:r>
    </w:p>
    <w:p>
      <w:r>
        <w:t>Variable Name: Drag coefficient</w:t>
        <w:br/>
        <w:t>Description: Projectile drag coefficient</w:t>
        <w:br/>
        <w:t>Type: aleatory</w:t>
        <w:br/>
        <w:t>Characterization: interval</w:t>
        <w:br/>
        <w:t>Parameters: u_Drag</w:t>
        <w:br/>
        <w:t>Model Feature: yes</w:t>
        <w:br/>
        <w:t>Feasible Physical Range: 0.2 +/-5%</w:t>
        <w:br/>
        <w:t xml:space="preserve">References: </w:t>
      </w:r>
    </w:p>
    <w:p>
      <w:r>
        <w:t>Variable Name: Drag coefficient</w:t>
        <w:br/>
        <w:t>Description: Projectile drag coefficient</w:t>
        <w:br/>
        <w:t>Type: aleatory</w:t>
        <w:br/>
        <w:t>Characterization: interval</w:t>
        <w:br/>
        <w:t>Parameters: u_Drag</w:t>
        <w:br/>
        <w:t>Model Feature: yes</w:t>
        <w:br/>
        <w:t>Feasible Physical Range: 0.2 +/-5%</w:t>
        <w:br/>
        <w:t xml:space="preserve">References: </w:t>
      </w:r>
    </w:p>
    <w:p>
      <w:pPr>
        <w:pStyle w:val="Heading3"/>
      </w:pPr>
      <w:r>
        <w:t>HTML Subsection!</w:t>
      </w:r>
    </w:p>
    <w:p>
      <w:pPr>
        <w:jc w:val="left"/>
      </w:pPr>
      <w:r>
        <w:rPr>
          <w:b/>
          <w:sz w:val="28"/>
        </w:rPr>
        <w:t>Heading</w:t>
      </w:r>
    </w:p>
    <w:p>
      <w:pPr>
        <w:jc w:val="left"/>
      </w:pPr>
      <w:r>
        <w:rPr>
          <w:b/>
          <w:sz w:val="26"/>
        </w:rPr>
        <w:t>Heading 2</w:t>
      </w:r>
    </w:p>
    <w:p>
      <w:pPr>
        <w:jc w:val="left"/>
      </w:pPr>
      <w:r>
        <w:rPr>
          <w:b/>
          <w:sz w:val="22"/>
        </w:rPr>
        <w:t>Heading 3</w:t>
      </w:r>
    </w:p>
    <w:p>
      <w:pPr>
        <w:jc w:val="left"/>
      </w:pPr>
      <w:r>
        <w:rPr>
          <w:b/>
          <w:i/>
          <w:sz w:val="22"/>
        </w:rPr>
        <w:t>Heading 4</w:t>
      </w:r>
    </w:p>
    <w:p>
      <w:pPr>
        <w:jc w:val="left"/>
      </w:pPr>
      <w:r>
        <w:rPr>
          <w:sz w:val="22"/>
        </w:rPr>
        <w:t>Heading 5</w:t>
      </w:r>
    </w:p>
    <w:p>
      <w:pPr>
        <w:jc w:val="left"/>
      </w:pPr>
      <w:r>
        <w:rPr>
          <w:i/>
          <w:sz w:val="22"/>
        </w:rPr>
        <w:t>Heading 6</w:t>
      </w:r>
    </w:p>
    <w:p>
      <w:pPr>
        <w:jc w:val="left"/>
      </w:pPr>
      <w:r>
        <w:rPr/>
        <w:t xml:space="preserve">The text can be </w:t>
      </w:r>
      <w:r>
        <w:rPr>
          <w:u w:val="single"/>
        </w:rPr>
        <w:t>underlined,</w:t>
      </w:r>
      <w:r>
        <w:rPr>
          <w:b/>
        </w:rPr>
        <w:t>bold</w:t>
      </w:r>
      <w:r>
        <w:rPr/>
        <w:t xml:space="preserve">, </w:t>
      </w:r>
      <w:r>
        <w:rPr>
          <w:i/>
        </w:rPr>
        <w:t>italic</w:t>
      </w:r>
      <w:r>
        <w:rPr/>
        <w:t xml:space="preserve">, </w:t>
      </w:r>
      <w:r>
        <w:rPr>
          <w:strike/>
        </w:rPr>
        <w:t>striked</w:t>
      </w:r>
      <w:r>
        <w:rPr/>
        <w:t xml:space="preserve">, with a </w:t>
      </w:r>
      <w:r>
        <w:rPr>
          <w:highlight w:val="darkYellow"/>
        </w:rPr>
        <w:t>background color</w:t>
      </w:r>
      <w:r>
        <w:rPr/>
        <w:t xml:space="preserve">, with a </w:t>
      </w:r>
      <w:r>
        <w:rPr>
          <w:color w:val="8E44AD"/>
        </w:rPr>
        <w:t>font color.</w:t>
      </w:r>
    </w:p>
    <w:p>
      <w:pPr>
        <w:jc w:val="both"/>
      </w:pPr>
      <w:r>
        <w:rPr/>
        <w:t>It can be justified.</w:t>
      </w:r>
    </w:p>
    <w:p>
      <w:pPr>
        <w:jc w:val="center"/>
      </w:pPr>
      <w:r>
        <w:rPr/>
        <w:t>The text can be centered.</w:t>
      </w:r>
    </w:p>
    <w:p>
      <w:pPr>
        <w:jc w:val="right"/>
      </w:pPr>
      <w:r>
        <w:rPr/>
        <w:t>Or right-aligned.</w:t>
      </w:r>
    </w:p>
    <w:p>
      <w:pPr>
        <w:ind w:left="800"/>
        <w:jc w:val="left"/>
      </w:pPr>
      <w:r>
        <w:rPr/>
        <w:t>The indentation can be part of the content.</w:t>
      </w:r>
    </w:p>
    <w:p>
      <w:pPr>
        <w:jc w:val="left"/>
      </w:pPr>
      <w:r>
        <w:rPr/>
        <w:t>It can contain lists:</w:t>
      </w:r>
    </w:p>
    <w:p>
      <w:pPr>
        <w:pStyle w:val="ListBullet"/>
        <w:jc w:val="left"/>
      </w:pPr>
      <w:r>
        <w:rPr/>
        <w:t>First element</w:t>
      </w:r>
    </w:p>
    <w:p>
      <w:pPr>
        <w:pStyle w:val="ListBullet"/>
        <w:jc w:val="left"/>
      </w:pPr>
      <w:r>
        <w:rPr/>
        <w:t>Second one</w:t>
      </w:r>
    </w:p>
    <w:p>
      <w:pPr>
        <w:pStyle w:val="ListBullet"/>
        <w:jc w:val="left"/>
      </w:pPr>
      <w:r>
        <w:rPr/>
        <w:t>Third</w:t>
      </w:r>
    </w:p>
    <w:p>
      <w:pPr>
        <w:jc w:val="left"/>
      </w:pPr>
      <w:r>
        <w:rPr/>
        <w:t>The list can be ordered:</w:t>
      </w:r>
    </w:p>
    <w:p>
      <w:pPr>
        <w:pStyle w:val="ListNumber"/>
        <w:jc w:val="left"/>
      </w:pPr>
      <w:r>
        <w:rPr/>
        <w:t>My first number</w:t>
      </w:r>
    </w:p>
    <w:p>
      <w:pPr>
        <w:pStyle w:val="ListNumber"/>
        <w:jc w:val="left"/>
      </w:pPr>
      <w:r>
        <w:rPr/>
        <w:t>The second one</w:t>
      </w:r>
    </w:p>
    <w:p>
      <w:pPr>
        <w:pStyle w:val="ListNumber"/>
        <w:jc w:val="left"/>
      </w:pPr>
      <w:r>
        <w:rPr/>
        <w:t>The third</w:t>
      </w:r>
    </w:p>
    <w:p>
      <w:pPr>
        <w:jc w:val="left"/>
      </w:pPr>
      <w:r>
        <w:rPr/>
        <w:t>It can contain special CHARACTERS like french words "étymologie", 'règle', "façonner" or expressions "à l'envers", "où regarder ?".</w:t>
      </w:r>
    </w:p>
    <w:p>
      <w:pPr>
        <w:jc w:val="left"/>
      </w:pPr>
      <w:r>
        <w:rPr/>
        <w:t xml:space="preserve">Subscript: </w:t>
      </w:r>
      <w:r>
        <w:rPr>
          <w:vertAlign w:val="subscript"/>
        </w:rPr>
        <w:t>The subscript content</w:t>
      </w:r>
    </w:p>
    <w:p>
      <w:pPr>
        <w:jc w:val="left"/>
      </w:pPr>
      <w:r>
        <w:rPr/>
        <w:t xml:space="preserve"> </w:t>
      </w:r>
    </w:p>
    <w:p>
      <w:pPr>
        <w:jc w:val="left"/>
      </w:pPr>
      <w:r>
        <w:rPr/>
        <w:t xml:space="preserve"> </w:t>
      </w:r>
    </w:p>
    <w:p>
      <w:pPr>
        <w:pStyle w:val="Heading3"/>
      </w:pPr>
      <w:r>
        <w:t>HTML 2 Subsection!</w:t>
      </w:r>
    </w:p>
    <w:p>
      <w:pPr>
        <w:jc w:val="left"/>
      </w:pPr>
      <w:r>
        <w:rPr>
          <w:b/>
          <w:sz w:val="28"/>
        </w:rPr>
        <w:t>Intended purpose header</w:t>
      </w:r>
    </w:p>
    <w:p>
      <w:pPr>
        <w:jc w:val="left"/>
      </w:pPr>
      <w:r>
        <w:rPr/>
        <w:t>The purpose of this model is to describe the CF features and capabilities.</w:t>
      </w:r>
    </w:p>
    <w:p>
      <w:pPr>
        <w:jc w:val="left"/>
      </w:pPr>
      <w:r>
        <w:rPr>
          <w:b/>
          <w:sz w:val="28"/>
        </w:rPr>
        <w:t>Heading 1</w:t>
      </w:r>
    </w:p>
    <w:p>
      <w:pPr>
        <w:jc w:val="left"/>
      </w:pPr>
      <w:r>
        <w:rPr>
          <w:b/>
          <w:sz w:val="26"/>
        </w:rPr>
        <w:t>Heading 2</w:t>
      </w:r>
    </w:p>
    <w:p>
      <w:pPr>
        <w:jc w:val="left"/>
      </w:pPr>
      <w:r>
        <w:rPr>
          <w:b/>
          <w:sz w:val="22"/>
        </w:rPr>
        <w:t>Heading 3</w:t>
      </w:r>
    </w:p>
    <w:p>
      <w:pPr>
        <w:jc w:val="left"/>
      </w:pPr>
      <w:r>
        <w:rPr>
          <w:b/>
          <w:i/>
          <w:sz w:val="22"/>
        </w:rPr>
        <w:t>Heading 4</w:t>
      </w:r>
    </w:p>
    <w:p>
      <w:pPr>
        <w:jc w:val="left"/>
      </w:pPr>
      <w:r>
        <w:rPr>
          <w:sz w:val="22"/>
        </w:rPr>
        <w:t>Heading 5</w:t>
      </w:r>
    </w:p>
    <w:p>
      <w:pPr>
        <w:jc w:val="left"/>
      </w:pPr>
      <w:r>
        <w:rPr>
          <w:sz w:val="22"/>
        </w:rPr>
        <w:t>Heading 6</w:t>
      </w:r>
    </w:p>
    <w:p>
      <w:pPr>
        <w:jc w:val="left"/>
      </w:pPr>
      <w:r>
        <w:rPr/>
        <w:t xml:space="preserve">The text can be </w:t>
      </w:r>
      <w:r>
        <w:rPr>
          <w:u w:val="single"/>
        </w:rPr>
        <w:t>underlined,</w:t>
      </w:r>
      <w:r>
        <w:rPr>
          <w:b/>
        </w:rPr>
        <w:t>bold</w:t>
      </w:r>
      <w:r>
        <w:rPr/>
        <w:t xml:space="preserve">, </w:t>
      </w:r>
      <w:r>
        <w:rPr>
          <w:i/>
        </w:rPr>
        <w:t>italic</w:t>
      </w:r>
      <w:r>
        <w:rPr/>
        <w:t xml:space="preserve">, </w:t>
      </w:r>
      <w:r>
        <w:rPr>
          <w:strike/>
        </w:rPr>
        <w:t>striked</w:t>
      </w:r>
      <w:r>
        <w:rPr/>
        <w:t xml:space="preserve">, with a </w:t>
      </w:r>
      <w:r>
        <w:rPr>
          <w:highlight w:val="darkYellow"/>
        </w:rPr>
        <w:t>background color</w:t>
      </w:r>
      <w:r>
        <w:rPr/>
        <w:t xml:space="preserve">, with a </w:t>
      </w:r>
      <w:r>
        <w:rPr>
          <w:color w:val="8E44AD"/>
        </w:rPr>
        <w:t>font color.</w:t>
      </w:r>
    </w:p>
    <w:p>
      <w:pPr>
        <w:jc w:val="both"/>
      </w:pPr>
      <w:r>
        <w:rPr/>
        <w:t>It can be justified.</w:t>
      </w:r>
    </w:p>
    <w:p>
      <w:pPr>
        <w:jc w:val="center"/>
      </w:pPr>
      <w:r>
        <w:rPr/>
        <w:t>The text can be centered.</w:t>
      </w:r>
    </w:p>
    <w:p>
      <w:pPr>
        <w:jc w:val="right"/>
      </w:pPr>
      <w:r>
        <w:rPr/>
        <w:t>Or right-aligned.</w:t>
      </w:r>
    </w:p>
    <w:p>
      <w:pPr>
        <w:ind w:left="800"/>
        <w:jc w:val="left"/>
      </w:pPr>
      <w:r>
        <w:rPr/>
        <w:t>The indentation can be part of the content.</w:t>
      </w:r>
    </w:p>
    <w:p>
      <w:pPr>
        <w:jc w:val="left"/>
      </w:pPr>
      <w:r>
        <w:rPr/>
        <w:t>It can contain lists:</w:t>
      </w:r>
    </w:p>
    <w:p>
      <w:pPr>
        <w:pStyle w:val="ListBullet"/>
        <w:jc w:val="left"/>
      </w:pPr>
      <w:r>
        <w:rPr/>
        <w:t>First element</w:t>
      </w:r>
    </w:p>
    <w:p>
      <w:pPr>
        <w:pStyle w:val="ListBullet"/>
        <w:jc w:val="left"/>
      </w:pPr>
      <w:r>
        <w:rPr/>
        <w:t>Second one</w:t>
      </w:r>
    </w:p>
    <w:p>
      <w:pPr>
        <w:pStyle w:val="ListBullet"/>
        <w:jc w:val="left"/>
      </w:pPr>
      <w:r>
        <w:rPr/>
        <w:t>Third</w:t>
      </w:r>
    </w:p>
    <w:p>
      <w:pPr>
        <w:jc w:val="left"/>
      </w:pPr>
      <w:r>
        <w:rPr/>
        <w:t>The list can be ordered:</w:t>
      </w:r>
    </w:p>
    <w:p>
      <w:pPr>
        <w:pStyle w:val="ListNumber"/>
        <w:jc w:val="left"/>
      </w:pPr>
      <w:r>
        <w:rPr/>
        <w:t>My first number</w:t>
      </w:r>
    </w:p>
    <w:p>
      <w:pPr>
        <w:pStyle w:val="ListNumber"/>
        <w:jc w:val="left"/>
      </w:pPr>
      <w:r>
        <w:rPr/>
        <w:t>The second one</w:t>
      </w:r>
    </w:p>
    <w:p>
      <w:pPr>
        <w:pStyle w:val="ListNumber"/>
        <w:jc w:val="left"/>
      </w:pPr>
      <w:r>
        <w:rPr/>
        <w:t>The third</w:t>
      </w:r>
    </w:p>
    <w:p>
      <w:pPr>
        <w:jc w:val="left"/>
      </w:pPr>
      <w:r>
        <w:rPr/>
        <w:t>It can contain special CHARACTERS like french words "étymologie", 'règle', "façonner" or expressions "à l'envers", "où regarder ?".</w:t>
      </w:r>
    </w:p>
    <w:p>
      <w:pPr>
        <w:jc w:val="left"/>
      </w:pPr>
      <w:r>
        <w:rPr/>
        <w:t xml:space="preserve">Subscript: </w:t>
      </w:r>
      <w:r>
        <w:rPr>
          <w:vertAlign w:val="subscript"/>
        </w:rPr>
        <w:t>The subscript content</w:t>
      </w:r>
    </w:p>
    <w:p>
      <w:pPr>
        <w:pStyle w:val="Heading3"/>
      </w:pPr>
      <w:r>
        <w:t>HTML 3 Subsection!</w:t>
      </w:r>
    </w:p>
    <w:p>
      <w:pPr>
        <w:jc w:val="left"/>
      </w:pPr>
      <w:r>
        <w:rPr>
          <w:b/>
          <w:sz w:val="28"/>
        </w:rPr>
        <w:t>G_Yield heading 1</w:t>
      </w:r>
    </w:p>
    <w:p>
      <w:pPr>
        <w:jc w:val="left"/>
      </w:pPr>
      <w:r>
        <w:rPr/>
        <w:t xml:space="preserve">The server configuration is described in the report </w:t>
      </w:r>
      <w:r>
        <w:rPr>
          <w:highlight w:val="darkRed"/>
        </w:rPr>
        <w:t>above</w:t>
      </w:r>
      <w:r>
        <w:rPr/>
        <w:t>.</w:t>
      </w:r>
    </w:p>
    <w:p>
      <w:pPr>
        <w:pStyle w:val="Heading3"/>
      </w:pPr>
      <w:r>
        <w:t>HTML 4 Subsection!</w:t>
      </w:r>
    </w:p>
    <w:p>
      <w:pPr>
        <w:jc w:val="left"/>
      </w:pPr>
      <w:r>
        <w:rPr>
          <w:b/>
          <w:sz w:val="26"/>
        </w:rPr>
        <w:t>Intended purpose header</w:t>
      </w:r>
    </w:p>
    <w:p>
      <w:pPr>
        <w:jc w:val="left"/>
      </w:pPr>
      <w:r>
        <w:rPr/>
        <w:t xml:space="preserve">The purpose of this model is to describe the CF features and </w:t>
      </w:r>
      <w:r>
        <w:rPr>
          <w:highlight w:val="darkRed"/>
        </w:rPr>
        <w:t>capabilities</w:t>
      </w:r>
      <w:r>
        <w:rPr/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3"/>
        <w:spacing w:before="40" w:after="0"/>
        <w:rPr/>
      </w:pPr>
      <w:r>
        <w:rPr/>
        <w:t>Evidence description</w:t>
      </w:r>
      <w:bookmarkStart w:id="0" w:name="_GoBack"/>
      <w:bookmarkEnd w:id="0"/>
    </w:p>
    <w:p>
      <w:pPr>
        <w:pStyle w:val="Normal"/>
        <w:rPr/>
      </w:pPr>
      <w:r>
        <w:rPr/>
        <w:t>We found this critter in the attic:</w:t>
      </w:r>
    </w:p>
    <w:p>
      <w:r>
        <w:drawing>
          <wp:inline xmlns:a="http://schemas.openxmlformats.org/drawingml/2006/main" xmlns:pic="http://schemas.openxmlformats.org/drawingml/2006/picture">
            <wp:extent cx="2856230" cy="15994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599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Unauthorized tenant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yperlink" Target="expected/build_tests-hello_world-Report-LaTeX.pdf" TargetMode="External"/><Relationship Id="rId11" Type="http://schemas.openxmlformats.org/officeDocument/2006/relationships/hyperlink" Target="https://automaticreportgenerator.gitlab.io/a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