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 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Example Answer with Python Code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from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sklearn.linear_model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import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LogisticRegression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from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sklearn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import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metrics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import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numpy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as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import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pandas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as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Read in loan data from a CSV file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df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pd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read_csv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'loan_data_created.csv'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Define the variable features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features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'credit_lines_outstanding'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'debt_to_income'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'payment_to_income'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'years_employed'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'fico_score'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Calculate the payment_to_income ratio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df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'payment_to_income'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df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'loan_amt_outstanding'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/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df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'income'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Calculate the debt_to_income ratio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df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'debt_to_income'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df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'total_debt_outstanding'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/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df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'income'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clf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LogisticRegression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random_state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0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solver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'liblinear'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tol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1e-5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max_iter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10000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fit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df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features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df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'default'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print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clf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coef_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clf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intercept_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Use the following code to check yourself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y_pred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clf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predict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df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features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fpr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tpr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thresholds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metrics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roc_curve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df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'default'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y_pred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print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1.0*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abs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df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'default'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-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y_pred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))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sum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())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/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len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df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print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metrics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auc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fpr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tpr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