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cs="Nirmala UI"/>
          <w:b/>
          <w:color w:val="000000"/>
          <w:sz w:val="48"/>
        </w:rPr>
        <w:t>Hindi Quest</w:t>
      </w:r>
    </w:p>
    <w:p>
      <w:pPr>
        <w:spacing w:after="240"/>
        <w:pBdr>
          <w:bottom w:val="single" w:sz="8" w:space="6" w:color="D9E2F3"/>
        </w:pBdr>
      </w:pPr>
      <w:r>
        <w:rPr>
          <w:rFonts w:ascii="Calibri" w:hAnsi="Calibri" w:cs="Nirmala UI"/>
          <w:color w:val="595959"/>
          <w:sz w:val="26"/>
        </w:rPr>
        <w:t>Revised Product Requirements Document for a Simple Hindi Learning Game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32"/>
            <w:vAlign w:val="center"/>
            <w:shd w:fill="F2F4F7"/>
          </w:tcPr>
          <w:p>
            <w:pPr>
              <w:spacing w:after="0"/>
            </w:pPr>
            <w:r>
              <w:rPr>
                <w:rFonts w:ascii="Calibri" w:hAnsi="Calibri" w:cs="Nirmala UI"/>
                <w:b/>
                <w:color w:val="1F4D78"/>
              </w:rPr>
              <w:t>Product type</w:t>
            </w:r>
          </w:p>
        </w:tc>
        <w:tc>
          <w:tcPr>
            <w:tcW w:type="dxa" w:w="7128"/>
            <w:vAlign w:val="center"/>
          </w:tcPr>
          <w:p>
            <w:pPr>
              <w:spacing w:after="0"/>
            </w:pPr>
            <w:r>
              <w:rPr>
                <w:rFonts w:ascii="Calibri" w:hAnsi="Calibri" w:cs="Nirmala UI"/>
              </w:rPr>
              <w:t>Audio-first learning game for kids, adults, and families</w:t>
            </w:r>
          </w:p>
        </w:tc>
      </w:tr>
      <w:tr>
        <w:tc>
          <w:tcPr>
            <w:tcW w:type="dxa" w:w="2232"/>
            <w:vAlign w:val="center"/>
            <w:shd w:fill="F2F4F7"/>
          </w:tcPr>
          <w:p>
            <w:pPr>
              <w:spacing w:after="0"/>
            </w:pPr>
            <w:r>
              <w:rPr>
                <w:rFonts w:ascii="Calibri" w:hAnsi="Calibri" w:cs="Nirmala UI"/>
                <w:b/>
                <w:color w:val="1F4D78"/>
              </w:rPr>
              <w:t>Primary promise</w:t>
            </w:r>
          </w:p>
        </w:tc>
        <w:tc>
          <w:tcPr>
            <w:tcW w:type="dxa" w:w="7128"/>
            <w:vAlign w:val="center"/>
          </w:tcPr>
          <w:p>
            <w:pPr>
              <w:spacing w:after="0"/>
            </w:pPr>
            <w:r>
              <w:rPr>
                <w:rFonts w:ascii="Calibri" w:hAnsi="Calibri" w:cs="Nirmala UI"/>
              </w:rPr>
              <w:t>Learn Hindi letters, words, and phrases through short playful sessions</w:t>
            </w:r>
          </w:p>
        </w:tc>
      </w:tr>
      <w:tr>
        <w:tc>
          <w:tcPr>
            <w:tcW w:type="dxa" w:w="2232"/>
            <w:vAlign w:val="center"/>
            <w:shd w:fill="F2F4F7"/>
          </w:tcPr>
          <w:p>
            <w:pPr>
              <w:spacing w:after="0"/>
            </w:pPr>
            <w:r>
              <w:rPr>
                <w:rFonts w:ascii="Calibri" w:hAnsi="Calibri" w:cs="Nirmala UI"/>
                <w:b/>
                <w:color w:val="1F4D78"/>
              </w:rPr>
              <w:t>MVP strategy</w:t>
            </w:r>
          </w:p>
        </w:tc>
        <w:tc>
          <w:tcPr>
            <w:tcW w:type="dxa" w:w="7128"/>
            <w:vAlign w:val="center"/>
          </w:tcPr>
          <w:p>
            <w:pPr>
              <w:spacing w:after="0"/>
            </w:pPr>
            <w:r>
              <w:rPr>
                <w:rFonts w:ascii="Calibri" w:hAnsi="Calibri" w:cs="Nirmala UI"/>
              </w:rPr>
              <w:t>Start narrow: one strong game loop, one review loop, limited content</w:t>
            </w:r>
          </w:p>
        </w:tc>
      </w:tr>
      <w:tr>
        <w:tc>
          <w:tcPr>
            <w:tcW w:type="dxa" w:w="2232"/>
            <w:vAlign w:val="center"/>
            <w:shd w:fill="F2F4F7"/>
          </w:tcPr>
          <w:p>
            <w:pPr>
              <w:spacing w:after="0"/>
            </w:pPr>
            <w:r>
              <w:rPr>
                <w:rFonts w:ascii="Calibri" w:hAnsi="Calibri" w:cs="Nirmala UI"/>
                <w:b/>
                <w:color w:val="1F4D78"/>
              </w:rPr>
              <w:t>Prepared date</w:t>
            </w:r>
          </w:p>
        </w:tc>
        <w:tc>
          <w:tcPr>
            <w:tcW w:type="dxa" w:w="7128"/>
            <w:vAlign w:val="center"/>
          </w:tcPr>
          <w:p>
            <w:pPr>
              <w:spacing w:after="0"/>
            </w:pPr>
            <w:r>
              <w:rPr>
                <w:rFonts w:ascii="Calibri" w:hAnsi="Calibri" w:cs="Nirmala UI"/>
              </w:rPr>
              <w:t>July 13, 2026</w:t>
            </w:r>
          </w:p>
        </w:tc>
      </w:tr>
      <w:tr>
        <w:tc>
          <w:tcPr>
            <w:tcW w:type="dxa" w:w="2232"/>
            <w:vAlign w:val="center"/>
            <w:shd w:fill="F2F4F7"/>
          </w:tcPr>
          <w:p>
            <w:pPr>
              <w:spacing w:after="0"/>
            </w:pPr>
            <w:r>
              <w:rPr>
                <w:rFonts w:ascii="Calibri" w:hAnsi="Calibri" w:cs="Nirmala UI"/>
                <w:b/>
                <w:color w:val="1F4D78"/>
              </w:rPr>
              <w:t>Status</w:t>
            </w:r>
          </w:p>
        </w:tc>
        <w:tc>
          <w:tcPr>
            <w:tcW w:type="dxa" w:w="7128"/>
            <w:vAlign w:val="center"/>
          </w:tcPr>
          <w:p>
            <w:pPr>
              <w:spacing w:after="0"/>
            </w:pPr>
            <w:r>
              <w:rPr>
                <w:rFonts w:ascii="Calibri" w:hAnsi="Calibri" w:cs="Nirmala UI"/>
              </w:rPr>
              <w:t>Revised PRD draft for prototype, MVP, and pilot testing</w:t>
            </w:r>
          </w:p>
        </w:tc>
      </w:tr>
    </w:tbl>
    <w:p>
      <w:pPr>
        <w:spacing w:after="40"/>
      </w:pPr>
    </w:p>
    <w:p>
      <w:pPr>
        <w:pStyle w:val="Heading1"/>
        <w:spacing w:before="320" w:after="160"/>
      </w:pPr>
      <w:r>
        <w:t>Executive Summary</w:t>
      </w:r>
    </w:p>
    <w:tbl>
      <w:tblPr>
        <w:tblStyle w:val="TableGrid"/>
        <w:tblW w:type="dxa" w:w="9360"/>
        <w:jc w:val="left"/>
        <w:tblLayout w:type="fixed"/>
        <w:tblLook w:firstColumn="1" w:firstRow="1" w:lastColumn="0" w:lastRow="0" w:noHBand="0" w:noVBand="1" w:val="04A0"/>
        <w:tblInd w:w="120" w:type="dxa"/>
        <w:tblCellMar>
          <w:top w:w="120" w:type="dxa"/>
          <w:start w:w="160" w:type="dxa"/>
          <w:bottom w:w="120" w:type="dxa"/>
          <w:end w:w="160" w:type="dxa"/>
        </w:tblCellMar>
      </w:tblPr>
      <w:tblGrid>
        <w:gridCol w:w="9360"/>
      </w:tblGrid>
      <w:tr>
        <w:tc>
          <w:tcPr>
            <w:tcW w:type="dxa" w:w="9360"/>
            <w:shd w:fill="F4F6F9"/>
          </w:tcPr>
          <w:p>
            <w:pPr>
              <w:spacing w:after="60"/>
            </w:pPr>
            <w:r>
              <w:rPr>
                <w:rFonts w:ascii="Calibri" w:hAnsi="Calibri" w:cs="Nirmala UI"/>
                <w:b/>
                <w:color w:val="1F4D78"/>
              </w:rPr>
              <w:t>Recommendation</w:t>
            </w:r>
          </w:p>
          <w:p>
            <w:pPr>
              <w:spacing w:after="0"/>
            </w:pPr>
            <w:r>
              <w:rPr>
                <w:rFonts w:ascii="Calibri" w:hAnsi="Calibri" w:cs="Nirmala UI"/>
              </w:rPr>
              <w:t>Build the first release around a simple audio matching game plus a lightweight memory review game. Delay tracing, strict pronunciation scoring, open-ended conversation, and broad course content until repeat use is proven.</w:t>
            </w:r>
          </w:p>
        </w:tc>
      </w:tr>
    </w:tbl>
    <w:p>
      <w:pPr>
        <w:spacing w:after="40"/>
      </w:pPr>
    </w:p>
    <w:p>
      <w:pPr>
        <w:spacing w:before="0" w:after="120" w:line="264" w:lineRule="auto"/>
      </w:pPr>
      <w:r>
        <w:rPr>
          <w:rFonts w:ascii="Calibri" w:hAnsi="Calibri" w:cs="Nirmala UI"/>
        </w:rPr>
        <w:t>The original PRD has a strong learning direction, but its 90-day MVP attempts too many product surfaces at once: tracing, matching, memory, word quests, voice capture, parent dashboard, auth, analytics, streaks, and 20 to 40 lessons. The revised plan narrows the first build so the team can prove the core question early: will children and adults voluntarily replay short Hindi learning sessions?</w:t>
      </w:r>
    </w:p>
    <w:p>
      <w:pPr>
        <w:pStyle w:val="Heading1"/>
        <w:spacing w:before="320" w:after="160"/>
      </w:pPr>
      <w:r>
        <w:t>Product Vision</w:t>
      </w:r>
    </w:p>
    <w:p>
      <w:pPr>
        <w:spacing w:before="0" w:after="120" w:line="264" w:lineRule="auto"/>
      </w:pPr>
      <w:r>
        <w:rPr>
          <w:rFonts w:ascii="Calibri" w:hAnsi="Calibri" w:cs="Nirmala UI"/>
        </w:rPr>
        <w:t>Hindi Quest is a family-friendly Hindi learning game that helps beginners build early confidence through sound, visual recognition, Devanagari exposure, and small rewards. It should feel more like a quick game than a classroom lesson.</w:t>
      </w:r>
    </w:p>
    <w:p>
      <w:pPr>
        <w:pStyle w:val="ListBullet"/>
        <w:spacing w:after="80" w:line="280" w:lineRule="auto"/>
      </w:pPr>
      <w:r>
        <w:rPr>
          <w:rFonts w:ascii="Calibri" w:hAnsi="Calibri" w:cs="Nirmala UI"/>
        </w:rPr>
        <w:t>Kids should be able to play with minimal reading and no parent explanation.</w:t>
      </w:r>
    </w:p>
    <w:p>
      <w:pPr>
        <w:pStyle w:val="ListBullet"/>
        <w:spacing w:after="80" w:line="280" w:lineRule="auto"/>
      </w:pPr>
      <w:r>
        <w:rPr>
          <w:rFonts w:ascii="Calibri" w:hAnsi="Calibri" w:cs="Nirmala UI"/>
        </w:rPr>
        <w:t>Adults should feel the content is practical, not childish or overly academic.</w:t>
      </w:r>
    </w:p>
    <w:p>
      <w:pPr>
        <w:pStyle w:val="ListBullet"/>
        <w:spacing w:after="80" w:line="280" w:lineRule="auto"/>
      </w:pPr>
      <w:r>
        <w:rPr>
          <w:rFonts w:ascii="Calibri" w:hAnsi="Calibri" w:cs="Nirmala UI"/>
        </w:rPr>
        <w:t>Families should be able to learn together from the same content core.</w:t>
      </w:r>
    </w:p>
    <w:p>
      <w:pPr>
        <w:pStyle w:val="ListBullet"/>
        <w:spacing w:after="80" w:line="280" w:lineRule="auto"/>
      </w:pPr>
      <w:r>
        <w:rPr>
          <w:rFonts w:ascii="Calibri" w:hAnsi="Calibri" w:cs="Nirmala UI"/>
        </w:rPr>
        <w:t>The product should prove retention before expanding into a full course.</w:t>
      </w:r>
    </w:p>
    <w:p>
      <w:pPr>
        <w:pStyle w:val="Heading1"/>
        <w:spacing w:before="320" w:after="160"/>
      </w:pPr>
      <w:r>
        <w:t>Target Users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88"/>
            <w:vAlign w:val="center"/>
            <w:shd w:fill="E8EEF5"/>
          </w:tcPr>
          <w:p>
            <w:pPr>
              <w:spacing w:after="0"/>
            </w:pPr>
            <w:r>
              <w:rPr>
                <w:rFonts w:ascii="Calibri" w:hAnsi="Calibri" w:cs="Nirmala UI"/>
                <w:b/>
                <w:color w:val="1F4D78"/>
              </w:rPr>
              <w:t>Persona</w:t>
            </w:r>
          </w:p>
        </w:tc>
        <w:tc>
          <w:tcPr>
            <w:tcW w:type="dxa" w:w="3384"/>
            <w:vAlign w:val="center"/>
            <w:shd w:fill="E8EEF5"/>
          </w:tcPr>
          <w:p>
            <w:pPr>
              <w:spacing w:after="0"/>
            </w:pPr>
            <w:r>
              <w:rPr>
                <w:rFonts w:ascii="Calibri" w:hAnsi="Calibri" w:cs="Nirmala UI"/>
                <w:b/>
                <w:color w:val="1F4D78"/>
              </w:rPr>
              <w:t>Need</w:t>
            </w:r>
          </w:p>
        </w:tc>
        <w:tc>
          <w:tcPr>
            <w:tcW w:type="dxa" w:w="3888"/>
            <w:vAlign w:val="center"/>
            <w:shd w:fill="E8EEF5"/>
          </w:tcPr>
          <w:p>
            <w:pPr>
              <w:spacing w:after="0"/>
            </w:pPr>
            <w:r>
              <w:rPr>
                <w:rFonts w:ascii="Calibri" w:hAnsi="Calibri" w:cs="Nirmala UI"/>
                <w:b/>
                <w:color w:val="1F4D78"/>
              </w:rPr>
              <w:t>MVP design response</w:t>
            </w:r>
          </w:p>
        </w:tc>
      </w:tr>
      <w:tr>
        <w:tc>
          <w:tcPr>
            <w:tcW w:type="dxa" w:w="3120"/>
            <w:vAlign w:val="center"/>
          </w:tcPr>
          <w:p>
            <w:pPr>
              <w:spacing w:after="0"/>
            </w:pPr>
            <w:r>
              <w:rPr>
                <w:rFonts w:ascii="Calibri" w:hAnsi="Calibri" w:cs="Nirmala UI"/>
                <w:sz w:val="21"/>
              </w:rPr>
              <w:t>Kids ages 5 to 12</w:t>
            </w:r>
          </w:p>
        </w:tc>
        <w:tc>
          <w:tcPr>
            <w:tcW w:type="dxa" w:w="3120"/>
            <w:vAlign w:val="center"/>
          </w:tcPr>
          <w:p>
            <w:pPr>
              <w:spacing w:after="0"/>
            </w:pPr>
            <w:r>
              <w:rPr>
                <w:rFonts w:ascii="Calibri" w:hAnsi="Calibri" w:cs="Nirmala UI"/>
                <w:sz w:val="21"/>
              </w:rPr>
              <w:t>Visual play, repetition, audio, immediate feedback</w:t>
            </w:r>
          </w:p>
        </w:tc>
        <w:tc>
          <w:tcPr>
            <w:tcW w:type="dxa" w:w="3120"/>
            <w:vAlign w:val="center"/>
          </w:tcPr>
          <w:p>
            <w:pPr>
              <w:spacing w:after="0"/>
            </w:pPr>
            <w:r>
              <w:rPr>
                <w:rFonts w:ascii="Calibri" w:hAnsi="Calibri" w:cs="Nirmala UI"/>
                <w:sz w:val="21"/>
              </w:rPr>
              <w:t>Large tappable tiles, simple missions, rewards, minimal written instructions</w:t>
            </w:r>
          </w:p>
        </w:tc>
      </w:tr>
      <w:tr>
        <w:tc>
          <w:tcPr>
            <w:tcW w:type="dxa" w:w="3120"/>
            <w:vAlign w:val="center"/>
          </w:tcPr>
          <w:p>
            <w:pPr>
              <w:spacing w:after="0"/>
            </w:pPr>
            <w:r>
              <w:rPr>
                <w:rFonts w:ascii="Calibri" w:hAnsi="Calibri" w:cs="Nirmala UI"/>
                <w:sz w:val="21"/>
              </w:rPr>
              <w:t>Parents learning with kids</w:t>
            </w:r>
          </w:p>
        </w:tc>
        <w:tc>
          <w:tcPr>
            <w:tcW w:type="dxa" w:w="3120"/>
            <w:vAlign w:val="center"/>
          </w:tcPr>
          <w:p>
            <w:pPr>
              <w:spacing w:after="0"/>
            </w:pPr>
            <w:r>
              <w:rPr>
                <w:rFonts w:ascii="Calibri" w:hAnsi="Calibri" w:cs="Nirmala UI"/>
                <w:sz w:val="21"/>
              </w:rPr>
              <w:t>Structure, progress visibility, useful words</w:t>
            </w:r>
          </w:p>
        </w:tc>
        <w:tc>
          <w:tcPr>
            <w:tcW w:type="dxa" w:w="3120"/>
            <w:vAlign w:val="center"/>
          </w:tcPr>
          <w:p>
            <w:pPr>
              <w:spacing w:after="0"/>
            </w:pPr>
            <w:r>
              <w:rPr>
                <w:rFonts w:ascii="Calibri" w:hAnsi="Calibri" w:cs="Nirmala UI"/>
                <w:sz w:val="21"/>
              </w:rPr>
              <w:t>Short family sessions, progress summary, daily review</w:t>
            </w:r>
          </w:p>
        </w:tc>
      </w:tr>
      <w:tr>
        <w:tc>
          <w:tcPr>
            <w:tcW w:type="dxa" w:w="3120"/>
            <w:vAlign w:val="center"/>
          </w:tcPr>
          <w:p>
            <w:pPr>
              <w:spacing w:after="0"/>
            </w:pPr>
            <w:r>
              <w:rPr>
                <w:rFonts w:ascii="Calibri" w:hAnsi="Calibri" w:cs="Nirmala UI"/>
                <w:sz w:val="21"/>
              </w:rPr>
              <w:t>Adult beginners</w:t>
            </w:r>
          </w:p>
        </w:tc>
        <w:tc>
          <w:tcPr>
            <w:tcW w:type="dxa" w:w="3120"/>
            <w:vAlign w:val="center"/>
          </w:tcPr>
          <w:p>
            <w:pPr>
              <w:spacing w:after="0"/>
            </w:pPr>
            <w:r>
              <w:rPr>
                <w:rFonts w:ascii="Calibri" w:hAnsi="Calibri" w:cs="Nirmala UI"/>
                <w:sz w:val="21"/>
              </w:rPr>
              <w:t>Low-friction practical Hindi</w:t>
            </w:r>
          </w:p>
        </w:tc>
        <w:tc>
          <w:tcPr>
            <w:tcW w:type="dxa" w:w="3120"/>
            <w:vAlign w:val="center"/>
          </w:tcPr>
          <w:p>
            <w:pPr>
              <w:spacing w:after="0"/>
            </w:pPr>
            <w:r>
              <w:rPr>
                <w:rFonts w:ascii="Calibri" w:hAnsi="Calibri" w:cs="Nirmala UI"/>
                <w:sz w:val="21"/>
              </w:rPr>
              <w:t>Optional transliteration, clear meaning, useful phrases</w:t>
            </w:r>
          </w:p>
        </w:tc>
      </w:tr>
      <w:tr>
        <w:tc>
          <w:tcPr>
            <w:tcW w:type="dxa" w:w="3120"/>
            <w:vAlign w:val="center"/>
          </w:tcPr>
          <w:p>
            <w:pPr>
              <w:spacing w:after="0"/>
            </w:pPr>
            <w:r>
              <w:rPr>
                <w:rFonts w:ascii="Calibri" w:hAnsi="Calibri" w:cs="Nirmala UI"/>
                <w:sz w:val="21"/>
              </w:rPr>
              <w:t>Heritage learners</w:t>
            </w:r>
          </w:p>
        </w:tc>
        <w:tc>
          <w:tcPr>
            <w:tcW w:type="dxa" w:w="3120"/>
            <w:vAlign w:val="center"/>
          </w:tcPr>
          <w:p>
            <w:pPr>
              <w:spacing w:after="0"/>
            </w:pPr>
            <w:r>
              <w:rPr>
                <w:rFonts w:ascii="Calibri" w:hAnsi="Calibri" w:cs="Nirmala UI"/>
                <w:sz w:val="21"/>
              </w:rPr>
              <w:t>Friendly re-entry into Hindi</w:t>
            </w:r>
          </w:p>
        </w:tc>
        <w:tc>
          <w:tcPr>
            <w:tcW w:type="dxa" w:w="3120"/>
            <w:vAlign w:val="center"/>
          </w:tcPr>
          <w:p>
            <w:pPr>
              <w:spacing w:after="0"/>
            </w:pPr>
            <w:r>
              <w:rPr>
                <w:rFonts w:ascii="Calibri" w:hAnsi="Calibri" w:cs="Nirmala UI"/>
                <w:sz w:val="21"/>
              </w:rPr>
              <w:t>Audio-first practice with Devanagari exposure</w:t>
            </w:r>
          </w:p>
        </w:tc>
      </w:tr>
    </w:tbl>
    <w:p>
      <w:pPr>
        <w:spacing w:after="40"/>
      </w:pPr>
    </w:p>
    <w:p>
      <w:pPr>
        <w:pStyle w:val="Heading1"/>
        <w:spacing w:before="320" w:after="160"/>
      </w:pPr>
      <w:r>
        <w:t>Core Learning Loop</w:t>
      </w:r>
    </w:p>
    <w:p>
      <w:pPr>
        <w:spacing w:before="0" w:after="120" w:line="264" w:lineRule="auto"/>
      </w:pPr>
      <w:r>
        <w:rPr>
          <w:rFonts w:ascii="Calibri" w:hAnsi="Calibri" w:cs="Nirmala UI"/>
        </w:rPr>
        <w:t>Every lesson should follow the same simple ladder:</w:t>
      </w:r>
    </w:p>
    <w:p>
      <w:pPr>
        <w:pStyle w:val="ListNumber"/>
        <w:spacing w:after="80" w:line="280" w:lineRule="auto"/>
      </w:pPr>
      <w:r>
        <w:rPr>
          <w:rFonts w:ascii="Calibri" w:hAnsi="Calibri" w:cs="Nirmala UI"/>
        </w:rPr>
        <w:t>Hear the Hindi sound, letter, word, or phrase.</w:t>
      </w:r>
    </w:p>
    <w:p>
      <w:pPr>
        <w:pStyle w:val="ListNumber"/>
        <w:spacing w:after="80" w:line="280" w:lineRule="auto"/>
      </w:pPr>
      <w:r>
        <w:rPr>
          <w:rFonts w:ascii="Calibri" w:hAnsi="Calibri" w:cs="Nirmala UI"/>
        </w:rPr>
        <w:t>Recognize it by choosing the correct picture, letter, or meaning.</w:t>
      </w:r>
    </w:p>
    <w:p>
      <w:pPr>
        <w:pStyle w:val="ListNumber"/>
        <w:spacing w:after="80" w:line="280" w:lineRule="auto"/>
      </w:pPr>
      <w:r>
        <w:rPr>
          <w:rFonts w:ascii="Calibri" w:hAnsi="Calibri" w:cs="Nirmala UI"/>
        </w:rPr>
        <w:t>Repeat the item in a second context, such as a memory pair.</w:t>
      </w:r>
    </w:p>
    <w:p>
      <w:pPr>
        <w:pStyle w:val="ListNumber"/>
        <w:spacing w:after="80" w:line="280" w:lineRule="auto"/>
      </w:pPr>
      <w:r>
        <w:rPr>
          <w:rFonts w:ascii="Calibri" w:hAnsi="Calibri" w:cs="Nirmala UI"/>
        </w:rPr>
        <w:t>Earn a small reward that unlocks visible progress.</w:t>
      </w:r>
    </w:p>
    <w:p>
      <w:pPr>
        <w:pStyle w:val="ListNumber"/>
        <w:spacing w:after="80" w:line="280" w:lineRule="auto"/>
      </w:pPr>
      <w:r>
        <w:rPr>
          <w:rFonts w:ascii="Calibri" w:hAnsi="Calibri" w:cs="Nirmala UI"/>
        </w:rPr>
        <w:t>Review missed items later in a short queue.</w:t>
      </w:r>
    </w:p>
    <w:p>
      <w:pPr>
        <w:spacing w:before="0" w:after="120" w:line="264" w:lineRule="auto"/>
      </w:pPr>
      <w:r>
        <w:rPr>
          <w:rFonts w:ascii="Calibri" w:hAnsi="Calibri" w:cs="Nirmala UI"/>
        </w:rPr>
        <w:t>This loop keeps the product simple to build while still supporting real learning: listening, recognition, recall, and spaced repetition.</w:t>
      </w:r>
    </w:p>
    <w:p>
      <w:pPr>
        <w:pStyle w:val="Heading1"/>
        <w:spacing w:before="320" w:after="160"/>
      </w:pPr>
      <w:r>
        <w:t>MVP Game Concept</w:t>
      </w:r>
    </w:p>
    <w:tbl>
      <w:tblPr>
        <w:tblStyle w:val="TableGrid"/>
        <w:tblW w:type="dxa" w:w="9360"/>
        <w:jc w:val="left"/>
        <w:tblLayout w:type="fixed"/>
        <w:tblLook w:firstColumn="1" w:firstRow="1" w:lastColumn="0" w:lastRow="0" w:noHBand="0" w:noVBand="1" w:val="04A0"/>
        <w:tblInd w:w="120" w:type="dxa"/>
        <w:tblCellMar>
          <w:top w:w="120" w:type="dxa"/>
          <w:start w:w="160" w:type="dxa"/>
          <w:bottom w:w="120" w:type="dxa"/>
          <w:end w:w="160" w:type="dxa"/>
        </w:tblCellMar>
      </w:tblPr>
      <w:tblGrid>
        <w:gridCol w:w="9360"/>
      </w:tblGrid>
      <w:tr>
        <w:tc>
          <w:tcPr>
            <w:tcW w:type="dxa" w:w="9360"/>
            <w:shd w:fill="F4F6F9"/>
          </w:tcPr>
          <w:p>
            <w:pPr>
              <w:spacing w:after="60"/>
            </w:pPr>
            <w:r>
              <w:rPr>
                <w:rFonts w:ascii="Calibri" w:hAnsi="Calibri" w:cs="Nirmala UI"/>
                <w:b/>
                <w:color w:val="1F4D78"/>
              </w:rPr>
              <w:t>Core game idea</w:t>
            </w:r>
          </w:p>
          <w:p>
            <w:pPr>
              <w:spacing w:after="0"/>
            </w:pPr>
            <w:r>
              <w:rPr>
                <w:rFonts w:ascii="Calibri" w:hAnsi="Calibri" w:cs="Nirmala UI"/>
              </w:rPr>
              <w:t>Hear Hindi. Tap the right tile. Build a small world by learning words.</w:t>
            </w:r>
          </w:p>
        </w:tc>
      </w:tr>
    </w:tbl>
    <w:p>
      <w:pPr>
        <w:spacing w:after="40"/>
      </w:pPr>
    </w:p>
    <w:p>
      <w:pPr>
        <w:spacing w:before="0" w:after="120" w:line="264" w:lineRule="auto"/>
      </w:pPr>
      <w:r>
        <w:rPr>
          <w:rFonts w:ascii="Calibri" w:hAnsi="Calibri" w:cs="Nirmala UI"/>
        </w:rPr>
        <w:t>The first playable version should use one clear game metaphor, such as helping a character decorate a room, grow a garden, stock a kitchen, or move through a map. The reward layer should be visible but lightweight: each completed lesson unlocks a sticker, object, star, or small scene upgrade.</w:t>
      </w:r>
    </w:p>
    <w:p>
      <w:pPr>
        <w:pStyle w:val="ListBullet"/>
        <w:spacing w:after="80" w:line="280" w:lineRule="auto"/>
      </w:pPr>
      <w:r>
        <w:rPr>
          <w:rFonts w:ascii="Calibri" w:hAnsi="Calibri" w:cs="Nirmala UI"/>
        </w:rPr>
        <w:t>Food pack: learn पानी, दूध, आम, रोटी, चावल by filling a kitchen or picnic basket.</w:t>
      </w:r>
    </w:p>
    <w:p>
      <w:pPr>
        <w:pStyle w:val="ListBullet"/>
        <w:spacing w:after="80" w:line="280" w:lineRule="auto"/>
      </w:pPr>
      <w:r>
        <w:rPr>
          <w:rFonts w:ascii="Calibri" w:hAnsi="Calibri" w:cs="Nirmala UI"/>
        </w:rPr>
        <w:t>Color pack: learn लाल, नीला, पीला, हरा by painting objects.</w:t>
      </w:r>
    </w:p>
    <w:p>
      <w:pPr>
        <w:pStyle w:val="ListBullet"/>
        <w:spacing w:after="80" w:line="280" w:lineRule="auto"/>
      </w:pPr>
      <w:r>
        <w:rPr>
          <w:rFonts w:ascii="Calibri" w:hAnsi="Calibri" w:cs="Nirmala UI"/>
        </w:rPr>
        <w:t>Family pack: learn माँ, पिता, भाई, बहन by completing a family scene.</w:t>
      </w:r>
    </w:p>
    <w:p>
      <w:pPr>
        <w:pStyle w:val="ListBullet"/>
        <w:spacing w:after="80" w:line="280" w:lineRule="auto"/>
      </w:pPr>
      <w:r>
        <w:rPr>
          <w:rFonts w:ascii="Calibri" w:hAnsi="Calibri" w:cs="Nirmala UI"/>
        </w:rPr>
        <w:t>Letter pack: hear a sound and tap the matching Devanagari letter.</w:t>
      </w:r>
    </w:p>
    <w:p>
      <w:pPr>
        <w:pStyle w:val="Heading1"/>
        <w:spacing w:before="320" w:after="160"/>
      </w:pPr>
      <w:r>
        <w:t>Revised MVP Scope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72"/>
            <w:vAlign w:val="center"/>
            <w:shd w:fill="E8EEF5"/>
          </w:tcPr>
          <w:p>
            <w:pPr>
              <w:spacing w:after="0"/>
            </w:pPr>
            <w:r>
              <w:rPr>
                <w:rFonts w:ascii="Calibri" w:hAnsi="Calibri" w:cs="Nirmala UI"/>
                <w:b/>
                <w:color w:val="1F4D78"/>
              </w:rPr>
              <w:t>Area</w:t>
            </w:r>
          </w:p>
        </w:tc>
        <w:tc>
          <w:tcPr>
            <w:tcW w:type="dxa" w:w="3888"/>
            <w:vAlign w:val="center"/>
            <w:shd w:fill="E8EEF5"/>
          </w:tcPr>
          <w:p>
            <w:pPr>
              <w:spacing w:after="0"/>
            </w:pPr>
            <w:r>
              <w:rPr>
                <w:rFonts w:ascii="Calibri" w:hAnsi="Calibri" w:cs="Nirmala UI"/>
                <w:b/>
                <w:color w:val="1F4D78"/>
              </w:rPr>
              <w:t>Include in MVP</w:t>
            </w:r>
          </w:p>
        </w:tc>
        <w:tc>
          <w:tcPr>
            <w:tcW w:type="dxa" w:w="3600"/>
            <w:vAlign w:val="center"/>
            <w:shd w:fill="E8EEF5"/>
          </w:tcPr>
          <w:p>
            <w:pPr>
              <w:spacing w:after="0"/>
            </w:pPr>
            <w:r>
              <w:rPr>
                <w:rFonts w:ascii="Calibri" w:hAnsi="Calibri" w:cs="Nirmala UI"/>
                <w:b/>
                <w:color w:val="1F4D78"/>
              </w:rPr>
              <w:t>Delay until later</w:t>
            </w:r>
          </w:p>
        </w:tc>
      </w:tr>
      <w:tr>
        <w:tc>
          <w:tcPr>
            <w:tcW w:type="dxa" w:w="3120"/>
            <w:vAlign w:val="center"/>
          </w:tcPr>
          <w:p>
            <w:pPr>
              <w:spacing w:after="0"/>
            </w:pPr>
            <w:r>
              <w:rPr>
                <w:rFonts w:ascii="Calibri" w:hAnsi="Calibri" w:cs="Nirmala UI"/>
                <w:sz w:val="21"/>
              </w:rPr>
              <w:t>Game modes</w:t>
            </w:r>
          </w:p>
        </w:tc>
        <w:tc>
          <w:tcPr>
            <w:tcW w:type="dxa" w:w="3120"/>
            <w:vAlign w:val="center"/>
          </w:tcPr>
          <w:p>
            <w:pPr>
              <w:spacing w:after="0"/>
            </w:pPr>
            <w:r>
              <w:rPr>
                <w:rFonts w:ascii="Calibri" w:hAnsi="Calibri" w:cs="Nirmala UI"/>
                <w:sz w:val="21"/>
              </w:rPr>
              <w:t>Match and Listen; Memory Pairs</w:t>
            </w:r>
          </w:p>
        </w:tc>
        <w:tc>
          <w:tcPr>
            <w:tcW w:type="dxa" w:w="3120"/>
            <w:vAlign w:val="center"/>
          </w:tcPr>
          <w:p>
            <w:pPr>
              <w:spacing w:after="0"/>
            </w:pPr>
            <w:r>
              <w:rPr>
                <w:rFonts w:ascii="Calibri" w:hAnsi="Calibri" w:cs="Nirmala UI"/>
                <w:sz w:val="21"/>
              </w:rPr>
              <w:t>Tracing, word quests, speech scoring</w:t>
            </w:r>
          </w:p>
        </w:tc>
      </w:tr>
      <w:tr>
        <w:tc>
          <w:tcPr>
            <w:tcW w:type="dxa" w:w="3120"/>
            <w:vAlign w:val="center"/>
          </w:tcPr>
          <w:p>
            <w:pPr>
              <w:spacing w:after="0"/>
            </w:pPr>
            <w:r>
              <w:rPr>
                <w:rFonts w:ascii="Calibri" w:hAnsi="Calibri" w:cs="Nirmala UI"/>
                <w:sz w:val="21"/>
              </w:rPr>
              <w:t>Content</w:t>
            </w:r>
          </w:p>
        </w:tc>
        <w:tc>
          <w:tcPr>
            <w:tcW w:type="dxa" w:w="3120"/>
            <w:vAlign w:val="center"/>
          </w:tcPr>
          <w:p>
            <w:pPr>
              <w:spacing w:after="0"/>
            </w:pPr>
            <w:r>
              <w:rPr>
                <w:rFonts w:ascii="Calibri" w:hAnsi="Calibri" w:cs="Nirmala UI"/>
                <w:sz w:val="21"/>
              </w:rPr>
              <w:t>10 letters or sounds; 20 to 25 words; 5 phrases</w:t>
            </w:r>
          </w:p>
        </w:tc>
        <w:tc>
          <w:tcPr>
            <w:tcW w:type="dxa" w:w="3120"/>
            <w:vAlign w:val="center"/>
          </w:tcPr>
          <w:p>
            <w:pPr>
              <w:spacing w:after="0"/>
            </w:pPr>
            <w:r>
              <w:rPr>
                <w:rFonts w:ascii="Calibri" w:hAnsi="Calibri" w:cs="Nirmala UI"/>
                <w:sz w:val="21"/>
              </w:rPr>
              <w:t>Full alphabet, all matras, grammar course</w:t>
            </w:r>
          </w:p>
        </w:tc>
      </w:tr>
      <w:tr>
        <w:tc>
          <w:tcPr>
            <w:tcW w:type="dxa" w:w="3120"/>
            <w:vAlign w:val="center"/>
          </w:tcPr>
          <w:p>
            <w:pPr>
              <w:spacing w:after="0"/>
            </w:pPr>
            <w:r>
              <w:rPr>
                <w:rFonts w:ascii="Calibri" w:hAnsi="Calibri" w:cs="Nirmala UI"/>
                <w:sz w:val="21"/>
              </w:rPr>
              <w:t>Audio</w:t>
            </w:r>
          </w:p>
        </w:tc>
        <w:tc>
          <w:tcPr>
            <w:tcW w:type="dxa" w:w="3120"/>
            <w:vAlign w:val="center"/>
          </w:tcPr>
          <w:p>
            <w:pPr>
              <w:spacing w:after="0"/>
            </w:pPr>
            <w:r>
              <w:rPr>
                <w:rFonts w:ascii="Calibri" w:hAnsi="Calibri" w:cs="Nirmala UI"/>
                <w:sz w:val="21"/>
              </w:rPr>
              <w:t>Pre-recorded prompt and replay audio</w:t>
            </w:r>
          </w:p>
        </w:tc>
        <w:tc>
          <w:tcPr>
            <w:tcW w:type="dxa" w:w="3120"/>
            <w:vAlign w:val="center"/>
          </w:tcPr>
          <w:p>
            <w:pPr>
              <w:spacing w:after="0"/>
            </w:pPr>
            <w:r>
              <w:rPr>
                <w:rFonts w:ascii="Calibri" w:hAnsi="Calibri" w:cs="Nirmala UI"/>
                <w:sz w:val="21"/>
              </w:rPr>
              <w:t>Complex speech recognition</w:t>
            </w:r>
          </w:p>
        </w:tc>
      </w:tr>
      <w:tr>
        <w:tc>
          <w:tcPr>
            <w:tcW w:type="dxa" w:w="3120"/>
            <w:vAlign w:val="center"/>
          </w:tcPr>
          <w:p>
            <w:pPr>
              <w:spacing w:after="0"/>
            </w:pPr>
            <w:r>
              <w:rPr>
                <w:rFonts w:ascii="Calibri" w:hAnsi="Calibri" w:cs="Nirmala UI"/>
                <w:sz w:val="21"/>
              </w:rPr>
              <w:t>Progress</w:t>
            </w:r>
          </w:p>
        </w:tc>
        <w:tc>
          <w:tcPr>
            <w:tcW w:type="dxa" w:w="3120"/>
            <w:vAlign w:val="center"/>
          </w:tcPr>
          <w:p>
            <w:pPr>
              <w:spacing w:after="0"/>
            </w:pPr>
            <w:r>
              <w:rPr>
                <w:rFonts w:ascii="Calibri" w:hAnsi="Calibri" w:cs="Nirmala UI"/>
                <w:sz w:val="21"/>
              </w:rPr>
              <w:t>Local progress, known/needs practice, simple streak</w:t>
            </w:r>
          </w:p>
        </w:tc>
        <w:tc>
          <w:tcPr>
            <w:tcW w:type="dxa" w:w="3120"/>
            <w:vAlign w:val="center"/>
          </w:tcPr>
          <w:p>
            <w:pPr>
              <w:spacing w:after="0"/>
            </w:pPr>
            <w:r>
              <w:rPr>
                <w:rFonts w:ascii="Calibri" w:hAnsi="Calibri" w:cs="Nirmala UI"/>
                <w:sz w:val="21"/>
              </w:rPr>
              <w:t>Full parent analytics dashboard</w:t>
            </w:r>
          </w:p>
        </w:tc>
      </w:tr>
      <w:tr>
        <w:tc>
          <w:tcPr>
            <w:tcW w:type="dxa" w:w="3120"/>
            <w:vAlign w:val="center"/>
          </w:tcPr>
          <w:p>
            <w:pPr>
              <w:spacing w:after="0"/>
            </w:pPr>
            <w:r>
              <w:rPr>
                <w:rFonts w:ascii="Calibri" w:hAnsi="Calibri" w:cs="Nirmala UI"/>
                <w:sz w:val="21"/>
              </w:rPr>
              <w:t>UX modes</w:t>
            </w:r>
          </w:p>
        </w:tc>
        <w:tc>
          <w:tcPr>
            <w:tcW w:type="dxa" w:w="3120"/>
            <w:vAlign w:val="center"/>
          </w:tcPr>
          <w:p>
            <w:pPr>
              <w:spacing w:after="0"/>
            </w:pPr>
            <w:r>
              <w:rPr>
                <w:rFonts w:ascii="Calibri" w:hAnsi="Calibri" w:cs="Nirmala UI"/>
                <w:sz w:val="21"/>
              </w:rPr>
              <w:t>Kid UI with adult transliteration toggle</w:t>
            </w:r>
          </w:p>
        </w:tc>
        <w:tc>
          <w:tcPr>
            <w:tcW w:type="dxa" w:w="3120"/>
            <w:vAlign w:val="center"/>
          </w:tcPr>
          <w:p>
            <w:pPr>
              <w:spacing w:after="0"/>
            </w:pPr>
            <w:r>
              <w:rPr>
                <w:rFonts w:ascii="Calibri" w:hAnsi="Calibri" w:cs="Nirmala UI"/>
                <w:sz w:val="21"/>
              </w:rPr>
              <w:t>Separate full adult and child products</w:t>
            </w:r>
          </w:p>
        </w:tc>
      </w:tr>
      <w:tr>
        <w:tc>
          <w:tcPr>
            <w:tcW w:type="dxa" w:w="3120"/>
            <w:vAlign w:val="center"/>
          </w:tcPr>
          <w:p>
            <w:pPr>
              <w:spacing w:after="0"/>
            </w:pPr>
            <w:r>
              <w:rPr>
                <w:rFonts w:ascii="Calibri" w:hAnsi="Calibri" w:cs="Nirmala UI"/>
                <w:sz w:val="21"/>
              </w:rPr>
              <w:t>Safety</w:t>
            </w:r>
          </w:p>
        </w:tc>
        <w:tc>
          <w:tcPr>
            <w:tcW w:type="dxa" w:w="3120"/>
            <w:vAlign w:val="center"/>
          </w:tcPr>
          <w:p>
            <w:pPr>
              <w:spacing w:after="0"/>
            </w:pPr>
            <w:r>
              <w:rPr>
                <w:rFonts w:ascii="Calibri" w:hAnsi="Calibri" w:cs="Nirmala UI"/>
                <w:sz w:val="21"/>
              </w:rPr>
              <w:t>No chat, no social, no UGC</w:t>
            </w:r>
          </w:p>
        </w:tc>
        <w:tc>
          <w:tcPr>
            <w:tcW w:type="dxa" w:w="3120"/>
            <w:vAlign w:val="center"/>
          </w:tcPr>
          <w:p>
            <w:pPr>
              <w:spacing w:after="0"/>
            </w:pPr>
            <w:r>
              <w:rPr>
                <w:rFonts w:ascii="Calibri" w:hAnsi="Calibri" w:cs="Nirmala UI"/>
                <w:sz w:val="21"/>
              </w:rPr>
              <w:t>Multiplayer or community features</w:t>
            </w:r>
          </w:p>
        </w:tc>
      </w:tr>
    </w:tbl>
    <w:p>
      <w:pPr>
        <w:spacing w:after="40"/>
      </w:pPr>
    </w:p>
    <w:p>
      <w:pPr>
        <w:pStyle w:val="Heading1"/>
        <w:spacing w:before="320" w:after="160"/>
      </w:pPr>
      <w:r>
        <w:t>Out of Scope for MVP</w:t>
      </w:r>
    </w:p>
    <w:p>
      <w:pPr>
        <w:pStyle w:val="ListBullet"/>
        <w:spacing w:after="80" w:line="280" w:lineRule="auto"/>
      </w:pPr>
      <w:r>
        <w:rPr>
          <w:rFonts w:ascii="Calibri" w:hAnsi="Calibri" w:cs="Nirmala UI"/>
        </w:rPr>
        <w:t>Open-ended conversational AI.</w:t>
      </w:r>
    </w:p>
    <w:p>
      <w:pPr>
        <w:pStyle w:val="ListBullet"/>
        <w:spacing w:after="80" w:line="280" w:lineRule="auto"/>
      </w:pPr>
      <w:r>
        <w:rPr>
          <w:rFonts w:ascii="Calibri" w:hAnsi="Calibri" w:cs="Nirmala UI"/>
        </w:rPr>
        <w:t>Strict pronunciation grading.</w:t>
      </w:r>
    </w:p>
    <w:p>
      <w:pPr>
        <w:pStyle w:val="ListBullet"/>
        <w:spacing w:after="80" w:line="280" w:lineRule="auto"/>
      </w:pPr>
      <w:r>
        <w:rPr>
          <w:rFonts w:ascii="Calibri" w:hAnsi="Calibri" w:cs="Nirmala UI"/>
        </w:rPr>
        <w:t>Large grammar syllabus.</w:t>
      </w:r>
    </w:p>
    <w:p>
      <w:pPr>
        <w:pStyle w:val="ListBullet"/>
        <w:spacing w:after="80" w:line="280" w:lineRule="auto"/>
      </w:pPr>
      <w:r>
        <w:rPr>
          <w:rFonts w:ascii="Calibri" w:hAnsi="Calibri" w:cs="Nirmala UI"/>
        </w:rPr>
        <w:t>Multiplayer gameplay.</w:t>
      </w:r>
    </w:p>
    <w:p>
      <w:pPr>
        <w:pStyle w:val="ListBullet"/>
        <w:spacing w:after="80" w:line="280" w:lineRule="auto"/>
      </w:pPr>
      <w:r>
        <w:rPr>
          <w:rFonts w:ascii="Calibri" w:hAnsi="Calibri" w:cs="Nirmala UI"/>
        </w:rPr>
        <w:t>User-generated content.</w:t>
      </w:r>
    </w:p>
    <w:p>
      <w:pPr>
        <w:pStyle w:val="ListBullet"/>
        <w:spacing w:after="80" w:line="280" w:lineRule="auto"/>
      </w:pPr>
      <w:r>
        <w:rPr>
          <w:rFonts w:ascii="Calibri" w:hAnsi="Calibri" w:cs="Nirmala UI"/>
        </w:rPr>
        <w:t>Complex account system unless needed for testing.</w:t>
      </w:r>
    </w:p>
    <w:p>
      <w:pPr>
        <w:pStyle w:val="ListBullet"/>
        <w:spacing w:after="80" w:line="280" w:lineRule="auto"/>
      </w:pPr>
      <w:r>
        <w:rPr>
          <w:rFonts w:ascii="Calibri" w:hAnsi="Calibri" w:cs="Nirmala UI"/>
        </w:rPr>
        <w:t>Large parent dashboard with detailed analytics.</w:t>
      </w:r>
    </w:p>
    <w:p>
      <w:pPr>
        <w:pStyle w:val="Heading1"/>
        <w:spacing w:before="320" w:after="160"/>
      </w:pPr>
      <w:r>
        <w:t>Feature Requirements</w:t>
      </w:r>
    </w:p>
    <w:p>
      <w:pPr>
        <w:pStyle w:val="Heading2"/>
        <w:spacing w:before="240" w:after="120"/>
      </w:pPr>
      <w:r>
        <w:t>1. Match and Listen</w:t>
      </w:r>
    </w:p>
    <w:p>
      <w:pPr>
        <w:spacing w:before="0" w:after="120" w:line="264" w:lineRule="auto"/>
      </w:pPr>
      <w:r>
        <w:rPr>
          <w:rFonts w:ascii="Calibri" w:hAnsi="Calibri" w:cs="Nirmala UI"/>
        </w:rPr>
        <w:t>The app plays a Hindi audio prompt. The player taps the matching image, Devanagari tile, or meaning tile. This is the primary MVP loop because it is easy to understand, fast to build, and useful for both kids and adults.</w:t>
      </w:r>
    </w:p>
    <w:p>
      <w:pPr>
        <w:pStyle w:val="ListBullet"/>
        <w:spacing w:after="80" w:line="280" w:lineRule="auto"/>
      </w:pPr>
      <w:r>
        <w:rPr>
          <w:rFonts w:ascii="Calibri" w:hAnsi="Calibri" w:cs="Nirmala UI"/>
        </w:rPr>
        <w:t>Audio prompt can be replayed at any time.</w:t>
      </w:r>
    </w:p>
    <w:p>
      <w:pPr>
        <w:pStyle w:val="ListBullet"/>
        <w:spacing w:after="80" w:line="280" w:lineRule="auto"/>
      </w:pPr>
      <w:r>
        <w:rPr>
          <w:rFonts w:ascii="Calibri" w:hAnsi="Calibri" w:cs="Nirmala UI"/>
        </w:rPr>
        <w:t>Tiles should be large, image-led, and readable.</w:t>
      </w:r>
    </w:p>
    <w:p>
      <w:pPr>
        <w:pStyle w:val="ListBullet"/>
        <w:spacing w:after="80" w:line="280" w:lineRule="auto"/>
      </w:pPr>
      <w:r>
        <w:rPr>
          <w:rFonts w:ascii="Calibri" w:hAnsi="Calibri" w:cs="Nirmala UI"/>
        </w:rPr>
        <w:t>Correct answers replay the Hindi word and show a positive reward.</w:t>
      </w:r>
    </w:p>
    <w:p>
      <w:pPr>
        <w:pStyle w:val="ListBullet"/>
        <w:spacing w:after="80" w:line="280" w:lineRule="auto"/>
      </w:pPr>
      <w:r>
        <w:rPr>
          <w:rFonts w:ascii="Calibri" w:hAnsi="Calibri" w:cs="Nirmala UI"/>
        </w:rPr>
        <w:t>Incorrect answers should allow immediate retry without punishment.</w:t>
      </w:r>
    </w:p>
    <w:p>
      <w:pPr>
        <w:pStyle w:val="ListBullet"/>
        <w:spacing w:after="80" w:line="280" w:lineRule="auto"/>
      </w:pPr>
      <w:r>
        <w:rPr>
          <w:rFonts w:ascii="Calibri" w:hAnsi="Calibri" w:cs="Nirmala UI"/>
        </w:rPr>
        <w:t>Missed items are added to a later review queue.</w:t>
      </w:r>
    </w:p>
    <w:p>
      <w:pPr>
        <w:pStyle w:val="Heading2"/>
        <w:spacing w:before="240" w:after="120"/>
      </w:pPr>
      <w:r>
        <w:t>2. Memory Pairs</w:t>
      </w:r>
    </w:p>
    <w:p>
      <w:pPr>
        <w:spacing w:before="0" w:after="120" w:line="264" w:lineRule="auto"/>
      </w:pPr>
      <w:r>
        <w:rPr>
          <w:rFonts w:ascii="Calibri" w:hAnsi="Calibri" w:cs="Nirmala UI"/>
        </w:rPr>
        <w:t>Players flip cards to match Hindi audio, Devanagari, image, or English meaning. This provides review without feeling like a quiz.</w:t>
      </w:r>
    </w:p>
    <w:p>
      <w:pPr>
        <w:pStyle w:val="ListBullet"/>
        <w:spacing w:after="80" w:line="280" w:lineRule="auto"/>
      </w:pPr>
      <w:r>
        <w:rPr>
          <w:rFonts w:ascii="Calibri" w:hAnsi="Calibri" w:cs="Nirmala UI"/>
        </w:rPr>
        <w:t>Start with 4 to 6 cards for kids and beginners.</w:t>
      </w:r>
    </w:p>
    <w:p>
      <w:pPr>
        <w:pStyle w:val="ListBullet"/>
        <w:spacing w:after="80" w:line="280" w:lineRule="auto"/>
      </w:pPr>
      <w:r>
        <w:rPr>
          <w:rFonts w:ascii="Calibri" w:hAnsi="Calibri" w:cs="Nirmala UI"/>
        </w:rPr>
        <w:t>Increase only after completion rates are strong.</w:t>
      </w:r>
    </w:p>
    <w:p>
      <w:pPr>
        <w:pStyle w:val="ListBullet"/>
        <w:spacing w:after="80" w:line="280" w:lineRule="auto"/>
      </w:pPr>
      <w:r>
        <w:rPr>
          <w:rFonts w:ascii="Calibri" w:hAnsi="Calibri" w:cs="Nirmala UI"/>
        </w:rPr>
        <w:t>Allow adult mode to show transliteration under Devanagari.</w:t>
      </w:r>
    </w:p>
    <w:p>
      <w:pPr>
        <w:pStyle w:val="Heading2"/>
        <w:spacing w:before="240" w:after="120"/>
      </w:pPr>
      <w:r>
        <w:t>3. Rewards and Progress</w:t>
      </w:r>
    </w:p>
    <w:p>
      <w:pPr>
        <w:spacing w:before="0" w:after="120" w:line="264" w:lineRule="auto"/>
      </w:pPr>
      <w:r>
        <w:rPr>
          <w:rFonts w:ascii="Calibri" w:hAnsi="Calibri" w:cs="Nirmala UI"/>
        </w:rPr>
        <w:t>Rewards should reinforce learning rather than distract from it. Each theme should unlock visible objects connected to the learned words.</w:t>
      </w:r>
    </w:p>
    <w:p>
      <w:pPr>
        <w:pStyle w:val="ListBullet"/>
        <w:spacing w:after="80" w:line="280" w:lineRule="auto"/>
      </w:pPr>
      <w:r>
        <w:rPr>
          <w:rFonts w:ascii="Calibri" w:hAnsi="Calibri" w:cs="Nirmala UI"/>
        </w:rPr>
        <w:t>Stars for completing a short lesson.</w:t>
      </w:r>
    </w:p>
    <w:p>
      <w:pPr>
        <w:pStyle w:val="ListBullet"/>
        <w:spacing w:after="80" w:line="280" w:lineRule="auto"/>
      </w:pPr>
      <w:r>
        <w:rPr>
          <w:rFonts w:ascii="Calibri" w:hAnsi="Calibri" w:cs="Nirmala UI"/>
        </w:rPr>
        <w:t>Scene objects unlocked by themed vocabulary.</w:t>
      </w:r>
    </w:p>
    <w:p>
      <w:pPr>
        <w:pStyle w:val="ListBullet"/>
        <w:spacing w:after="80" w:line="280" w:lineRule="auto"/>
      </w:pPr>
      <w:r>
        <w:rPr>
          <w:rFonts w:ascii="Calibri" w:hAnsi="Calibri" w:cs="Nirmala UI"/>
        </w:rPr>
        <w:t>Known/needs practice list for adults and parents.</w:t>
      </w:r>
    </w:p>
    <w:p>
      <w:pPr>
        <w:pStyle w:val="ListBullet"/>
        <w:spacing w:after="80" w:line="280" w:lineRule="auto"/>
      </w:pPr>
      <w:r>
        <w:rPr>
          <w:rFonts w:ascii="Calibri" w:hAnsi="Calibri" w:cs="Nirmala UI"/>
        </w:rPr>
        <w:t>Optional streak, but no guilt-heavy loss mechanics.</w:t>
      </w:r>
    </w:p>
    <w:p>
      <w:pPr>
        <w:pStyle w:val="Heading2"/>
        <w:spacing w:before="240" w:after="120"/>
      </w:pPr>
      <w:r>
        <w:t>4. Adult Support</w:t>
      </w:r>
    </w:p>
    <w:p>
      <w:pPr>
        <w:spacing w:before="0" w:after="120" w:line="264" w:lineRule="auto"/>
      </w:pPr>
      <w:r>
        <w:rPr>
          <w:rFonts w:ascii="Calibri" w:hAnsi="Calibri" w:cs="Nirmala UI"/>
        </w:rPr>
        <w:t>Adult learners should use the same content, with a few optional supports rather than a separate product.</w:t>
      </w:r>
    </w:p>
    <w:p>
      <w:pPr>
        <w:pStyle w:val="ListBullet"/>
        <w:spacing w:after="80" w:line="280" w:lineRule="auto"/>
      </w:pPr>
      <w:r>
        <w:rPr>
          <w:rFonts w:ascii="Calibri" w:hAnsi="Calibri" w:cs="Nirmala UI"/>
        </w:rPr>
        <w:t>Transliteration toggle.</w:t>
      </w:r>
    </w:p>
    <w:p>
      <w:pPr>
        <w:pStyle w:val="ListBullet"/>
        <w:spacing w:after="80" w:line="280" w:lineRule="auto"/>
      </w:pPr>
      <w:r>
        <w:rPr>
          <w:rFonts w:ascii="Calibri" w:hAnsi="Calibri" w:cs="Nirmala UI"/>
        </w:rPr>
        <w:t>Meaning shown after answer.</w:t>
      </w:r>
    </w:p>
    <w:p>
      <w:pPr>
        <w:pStyle w:val="ListBullet"/>
        <w:spacing w:after="80" w:line="280" w:lineRule="auto"/>
      </w:pPr>
      <w:r>
        <w:rPr>
          <w:rFonts w:ascii="Calibri" w:hAnsi="Calibri" w:cs="Nirmala UI"/>
        </w:rPr>
        <w:t>Short phrase usage examples.</w:t>
      </w:r>
    </w:p>
    <w:p>
      <w:pPr>
        <w:pStyle w:val="ListBullet"/>
        <w:spacing w:after="80" w:line="280" w:lineRule="auto"/>
      </w:pPr>
      <w:r>
        <w:rPr>
          <w:rFonts w:ascii="Calibri" w:hAnsi="Calibri" w:cs="Nirmala UI"/>
        </w:rPr>
        <w:t>Progress summary by theme.</w:t>
      </w:r>
    </w:p>
    <w:p>
      <w:pPr>
        <w:pStyle w:val="Heading1"/>
        <w:spacing w:before="320" w:after="160"/>
      </w:pPr>
      <w:r>
        <w:t>Content Plan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88"/>
            <w:vAlign w:val="center"/>
            <w:shd w:fill="E8EEF5"/>
          </w:tcPr>
          <w:p>
            <w:pPr>
              <w:spacing w:after="0"/>
            </w:pPr>
            <w:r>
              <w:rPr>
                <w:rFonts w:ascii="Calibri" w:hAnsi="Calibri" w:cs="Nirmala UI"/>
                <w:b/>
                <w:color w:val="1F4D78"/>
              </w:rPr>
              <w:t>Pack</w:t>
            </w:r>
          </w:p>
        </w:tc>
        <w:tc>
          <w:tcPr>
            <w:tcW w:type="dxa" w:w="3240"/>
            <w:vAlign w:val="center"/>
            <w:shd w:fill="E8EEF5"/>
          </w:tcPr>
          <w:p>
            <w:pPr>
              <w:spacing w:after="0"/>
            </w:pPr>
            <w:r>
              <w:rPr>
                <w:rFonts w:ascii="Calibri" w:hAnsi="Calibri" w:cs="Nirmala UI"/>
                <w:b/>
                <w:color w:val="1F4D78"/>
              </w:rPr>
              <w:t>MVP content</w:t>
            </w:r>
          </w:p>
        </w:tc>
        <w:tc>
          <w:tcPr>
            <w:tcW w:type="dxa" w:w="4031"/>
            <w:vAlign w:val="center"/>
            <w:shd w:fill="E8EEF5"/>
          </w:tcPr>
          <w:p>
            <w:pPr>
              <w:spacing w:after="0"/>
            </w:pPr>
            <w:r>
              <w:rPr>
                <w:rFonts w:ascii="Calibri" w:hAnsi="Calibri" w:cs="Nirmala UI"/>
                <w:b/>
                <w:color w:val="1F4D78"/>
              </w:rPr>
              <w:t>Example items</w:t>
            </w:r>
          </w:p>
        </w:tc>
      </w:tr>
      <w:tr>
        <w:tc>
          <w:tcPr>
            <w:tcW w:type="dxa" w:w="3120"/>
            <w:vAlign w:val="center"/>
          </w:tcPr>
          <w:p>
            <w:pPr>
              <w:spacing w:after="0"/>
            </w:pPr>
            <w:r>
              <w:rPr>
                <w:rFonts w:ascii="Calibri" w:hAnsi="Calibri" w:cs="Nirmala UI"/>
                <w:sz w:val="21"/>
              </w:rPr>
              <w:t>Starter sounds</w:t>
            </w:r>
          </w:p>
        </w:tc>
        <w:tc>
          <w:tcPr>
            <w:tcW w:type="dxa" w:w="3120"/>
            <w:vAlign w:val="center"/>
          </w:tcPr>
          <w:p>
            <w:pPr>
              <w:spacing w:after="0"/>
            </w:pPr>
            <w:r>
              <w:rPr>
                <w:rFonts w:ascii="Calibri" w:hAnsi="Calibri" w:cs="Nirmala UI"/>
                <w:sz w:val="21"/>
              </w:rPr>
              <w:t>10 high-utility Devanagari letters or sounds</w:t>
            </w:r>
          </w:p>
        </w:tc>
        <w:tc>
          <w:tcPr>
            <w:tcW w:type="dxa" w:w="3120"/>
            <w:vAlign w:val="center"/>
          </w:tcPr>
          <w:p>
            <w:pPr>
              <w:spacing w:after="0"/>
            </w:pPr>
            <w:r>
              <w:rPr>
                <w:rFonts w:ascii="Calibri" w:hAnsi="Calibri" w:cs="Nirmala UI"/>
                <w:sz w:val="21"/>
              </w:rPr>
              <w:t>अ, आ, क, म, प, न, र, ल, स, ह</w:t>
            </w:r>
          </w:p>
        </w:tc>
      </w:tr>
      <w:tr>
        <w:tc>
          <w:tcPr>
            <w:tcW w:type="dxa" w:w="3120"/>
            <w:vAlign w:val="center"/>
          </w:tcPr>
          <w:p>
            <w:pPr>
              <w:spacing w:after="0"/>
            </w:pPr>
            <w:r>
              <w:rPr>
                <w:rFonts w:ascii="Calibri" w:hAnsi="Calibri" w:cs="Nirmala UI"/>
                <w:sz w:val="21"/>
              </w:rPr>
              <w:t>Food</w:t>
            </w:r>
          </w:p>
        </w:tc>
        <w:tc>
          <w:tcPr>
            <w:tcW w:type="dxa" w:w="3120"/>
            <w:vAlign w:val="center"/>
          </w:tcPr>
          <w:p>
            <w:pPr>
              <w:spacing w:after="0"/>
            </w:pPr>
            <w:r>
              <w:rPr>
                <w:rFonts w:ascii="Calibri" w:hAnsi="Calibri" w:cs="Nirmala UI"/>
                <w:sz w:val="21"/>
              </w:rPr>
              <w:t>6 to 8 words</w:t>
            </w:r>
          </w:p>
        </w:tc>
        <w:tc>
          <w:tcPr>
            <w:tcW w:type="dxa" w:w="3120"/>
            <w:vAlign w:val="center"/>
          </w:tcPr>
          <w:p>
            <w:pPr>
              <w:spacing w:after="0"/>
            </w:pPr>
            <w:r>
              <w:rPr>
                <w:rFonts w:ascii="Calibri" w:hAnsi="Calibri" w:cs="Nirmala UI"/>
                <w:sz w:val="21"/>
              </w:rPr>
              <w:t>पानी, दूध, आम, रोटी, चावल, केला</w:t>
            </w:r>
          </w:p>
        </w:tc>
      </w:tr>
      <w:tr>
        <w:tc>
          <w:tcPr>
            <w:tcW w:type="dxa" w:w="3120"/>
            <w:vAlign w:val="center"/>
          </w:tcPr>
          <w:p>
            <w:pPr>
              <w:spacing w:after="0"/>
            </w:pPr>
            <w:r>
              <w:rPr>
                <w:rFonts w:ascii="Calibri" w:hAnsi="Calibri" w:cs="Nirmala UI"/>
                <w:sz w:val="21"/>
              </w:rPr>
              <w:t>Colors</w:t>
            </w:r>
          </w:p>
        </w:tc>
        <w:tc>
          <w:tcPr>
            <w:tcW w:type="dxa" w:w="3120"/>
            <w:vAlign w:val="center"/>
          </w:tcPr>
          <w:p>
            <w:pPr>
              <w:spacing w:after="0"/>
            </w:pPr>
            <w:r>
              <w:rPr>
                <w:rFonts w:ascii="Calibri" w:hAnsi="Calibri" w:cs="Nirmala UI"/>
                <w:sz w:val="21"/>
              </w:rPr>
              <w:t>5 to 6 words</w:t>
            </w:r>
          </w:p>
        </w:tc>
        <w:tc>
          <w:tcPr>
            <w:tcW w:type="dxa" w:w="3120"/>
            <w:vAlign w:val="center"/>
          </w:tcPr>
          <w:p>
            <w:pPr>
              <w:spacing w:after="0"/>
            </w:pPr>
            <w:r>
              <w:rPr>
                <w:rFonts w:ascii="Calibri" w:hAnsi="Calibri" w:cs="Nirmala UI"/>
                <w:sz w:val="21"/>
              </w:rPr>
              <w:t>लाल, नीला, पीला, हरा, काला</w:t>
            </w:r>
          </w:p>
        </w:tc>
      </w:tr>
      <w:tr>
        <w:tc>
          <w:tcPr>
            <w:tcW w:type="dxa" w:w="3120"/>
            <w:vAlign w:val="center"/>
          </w:tcPr>
          <w:p>
            <w:pPr>
              <w:spacing w:after="0"/>
            </w:pPr>
            <w:r>
              <w:rPr>
                <w:rFonts w:ascii="Calibri" w:hAnsi="Calibri" w:cs="Nirmala UI"/>
                <w:sz w:val="21"/>
              </w:rPr>
              <w:t>Family</w:t>
            </w:r>
          </w:p>
        </w:tc>
        <w:tc>
          <w:tcPr>
            <w:tcW w:type="dxa" w:w="3120"/>
            <w:vAlign w:val="center"/>
          </w:tcPr>
          <w:p>
            <w:pPr>
              <w:spacing w:after="0"/>
            </w:pPr>
            <w:r>
              <w:rPr>
                <w:rFonts w:ascii="Calibri" w:hAnsi="Calibri" w:cs="Nirmala UI"/>
                <w:sz w:val="21"/>
              </w:rPr>
              <w:t>5 to 6 words</w:t>
            </w:r>
          </w:p>
        </w:tc>
        <w:tc>
          <w:tcPr>
            <w:tcW w:type="dxa" w:w="3120"/>
            <w:vAlign w:val="center"/>
          </w:tcPr>
          <w:p>
            <w:pPr>
              <w:spacing w:after="0"/>
            </w:pPr>
            <w:r>
              <w:rPr>
                <w:rFonts w:ascii="Calibri" w:hAnsi="Calibri" w:cs="Nirmala UI"/>
                <w:sz w:val="21"/>
              </w:rPr>
              <w:t>माँ, पिता, भाई, बहन, बच्चा</w:t>
            </w:r>
          </w:p>
        </w:tc>
      </w:tr>
      <w:tr>
        <w:tc>
          <w:tcPr>
            <w:tcW w:type="dxa" w:w="3120"/>
            <w:vAlign w:val="center"/>
          </w:tcPr>
          <w:p>
            <w:pPr>
              <w:spacing w:after="0"/>
            </w:pPr>
            <w:r>
              <w:rPr>
                <w:rFonts w:ascii="Calibri" w:hAnsi="Calibri" w:cs="Nirmala UI"/>
                <w:sz w:val="21"/>
              </w:rPr>
              <w:t>Phrases</w:t>
            </w:r>
          </w:p>
        </w:tc>
        <w:tc>
          <w:tcPr>
            <w:tcW w:type="dxa" w:w="3120"/>
            <w:vAlign w:val="center"/>
          </w:tcPr>
          <w:p>
            <w:pPr>
              <w:spacing w:after="0"/>
            </w:pPr>
            <w:r>
              <w:rPr>
                <w:rFonts w:ascii="Calibri" w:hAnsi="Calibri" w:cs="Nirmala UI"/>
                <w:sz w:val="21"/>
              </w:rPr>
              <w:t>5 short phrases</w:t>
            </w:r>
          </w:p>
        </w:tc>
        <w:tc>
          <w:tcPr>
            <w:tcW w:type="dxa" w:w="3120"/>
            <w:vAlign w:val="center"/>
          </w:tcPr>
          <w:p>
            <w:pPr>
              <w:spacing w:after="0"/>
            </w:pPr>
            <w:r>
              <w:rPr>
                <w:rFonts w:ascii="Calibri" w:hAnsi="Calibri" w:cs="Nirmala UI"/>
                <w:sz w:val="21"/>
              </w:rPr>
              <w:t>नमस्ते, धन्यवाद, मेरा नाम..., यह क्या है?, पानी चाहिए</w:t>
            </w:r>
          </w:p>
        </w:tc>
      </w:tr>
    </w:tbl>
    <w:p>
      <w:pPr>
        <w:spacing w:after="40"/>
      </w:pPr>
    </w:p>
    <w:p>
      <w:pPr>
        <w:pStyle w:val="Heading1"/>
        <w:spacing w:before="320" w:after="160"/>
      </w:pPr>
      <w:r>
        <w:t>Phased Build Plan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1944"/>
            <w:vAlign w:val="center"/>
            <w:shd w:fill="E8EEF5"/>
          </w:tcPr>
          <w:p>
            <w:pPr>
              <w:spacing w:after="0"/>
            </w:pPr>
            <w:r>
              <w:rPr>
                <w:rFonts w:ascii="Calibri" w:hAnsi="Calibri" w:cs="Nirmala UI"/>
                <w:b/>
                <w:color w:val="1F4D78"/>
              </w:rPr>
              <w:t>Phase</w:t>
            </w:r>
          </w:p>
        </w:tc>
        <w:tc>
          <w:tcPr>
            <w:tcW w:type="dxa" w:w="2376"/>
            <w:vAlign w:val="center"/>
            <w:shd w:fill="E8EEF5"/>
          </w:tcPr>
          <w:p>
            <w:pPr>
              <w:spacing w:after="0"/>
            </w:pPr>
            <w:r>
              <w:rPr>
                <w:rFonts w:ascii="Calibri" w:hAnsi="Calibri" w:cs="Nirmala UI"/>
                <w:b/>
                <w:color w:val="1F4D78"/>
              </w:rPr>
              <w:t>Goal</w:t>
            </w:r>
          </w:p>
        </w:tc>
        <w:tc>
          <w:tcPr>
            <w:tcW w:type="dxa" w:w="3024"/>
            <w:vAlign w:val="center"/>
            <w:shd w:fill="E8EEF5"/>
          </w:tcPr>
          <w:p>
            <w:pPr>
              <w:spacing w:after="0"/>
            </w:pPr>
            <w:r>
              <w:rPr>
                <w:rFonts w:ascii="Calibri" w:hAnsi="Calibri" w:cs="Nirmala UI"/>
                <w:b/>
                <w:color w:val="1F4D78"/>
              </w:rPr>
              <w:t>Build</w:t>
            </w:r>
          </w:p>
        </w:tc>
        <w:tc>
          <w:tcPr>
            <w:tcW w:type="dxa" w:w="2015"/>
            <w:vAlign w:val="center"/>
            <w:shd w:fill="E8EEF5"/>
          </w:tcPr>
          <w:p>
            <w:pPr>
              <w:spacing w:after="0"/>
            </w:pPr>
            <w:r>
              <w:rPr>
                <w:rFonts w:ascii="Calibri" w:hAnsi="Calibri" w:cs="Nirmala UI"/>
                <w:b/>
                <w:color w:val="1F4D78"/>
              </w:rPr>
              <w:t>Exit test</w:t>
            </w:r>
          </w:p>
        </w:tc>
      </w:tr>
      <w:tr>
        <w:tc>
          <w:tcPr>
            <w:tcW w:type="dxa" w:w="2340"/>
            <w:vAlign w:val="center"/>
          </w:tcPr>
          <w:p>
            <w:pPr>
              <w:spacing w:after="0"/>
            </w:pPr>
            <w:r>
              <w:rPr>
                <w:rFonts w:ascii="Calibri" w:hAnsi="Calibri" w:cs="Nirmala UI"/>
                <w:sz w:val="21"/>
              </w:rPr>
              <w:t>Phase 1: Playable prototype</w:t>
            </w:r>
          </w:p>
        </w:tc>
        <w:tc>
          <w:tcPr>
            <w:tcW w:type="dxa" w:w="2340"/>
            <w:vAlign w:val="center"/>
          </w:tcPr>
          <w:p>
            <w:pPr>
              <w:spacing w:after="0"/>
            </w:pPr>
            <w:r>
              <w:rPr>
                <w:rFonts w:ascii="Calibri" w:hAnsi="Calibri" w:cs="Nirmala UI"/>
                <w:sz w:val="21"/>
              </w:rPr>
              <w:t>Prove the core loop is fun</w:t>
            </w:r>
          </w:p>
        </w:tc>
        <w:tc>
          <w:tcPr>
            <w:tcW w:type="dxa" w:w="2340"/>
            <w:vAlign w:val="center"/>
          </w:tcPr>
          <w:p>
            <w:pPr>
              <w:spacing w:after="0"/>
            </w:pPr>
            <w:r>
              <w:rPr>
                <w:rFonts w:ascii="Calibri" w:hAnsi="Calibri" w:cs="Nirmala UI"/>
                <w:sz w:val="21"/>
              </w:rPr>
              <w:t>One theme, audio playback, match game, reward screen, local progress</w:t>
            </w:r>
          </w:p>
        </w:tc>
        <w:tc>
          <w:tcPr>
            <w:tcW w:type="dxa" w:w="2340"/>
            <w:vAlign w:val="center"/>
          </w:tcPr>
          <w:p>
            <w:pPr>
              <w:spacing w:after="0"/>
            </w:pPr>
            <w:r>
              <w:rPr>
                <w:rFonts w:ascii="Calibri" w:hAnsi="Calibri" w:cs="Nirmala UI"/>
                <w:sz w:val="21"/>
              </w:rPr>
              <w:t>3 kids and 3 adults can play without explanation</w:t>
            </w:r>
          </w:p>
        </w:tc>
      </w:tr>
      <w:tr>
        <w:tc>
          <w:tcPr>
            <w:tcW w:type="dxa" w:w="2340"/>
            <w:vAlign w:val="center"/>
          </w:tcPr>
          <w:p>
            <w:pPr>
              <w:spacing w:after="0"/>
            </w:pPr>
            <w:r>
              <w:rPr>
                <w:rFonts w:ascii="Calibri" w:hAnsi="Calibri" w:cs="Nirmala UI"/>
                <w:sz w:val="21"/>
              </w:rPr>
              <w:t>Phase 2: Learning MVP</w:t>
            </w:r>
          </w:p>
        </w:tc>
        <w:tc>
          <w:tcPr>
            <w:tcW w:type="dxa" w:w="2340"/>
            <w:vAlign w:val="center"/>
          </w:tcPr>
          <w:p>
            <w:pPr>
              <w:spacing w:after="0"/>
            </w:pPr>
            <w:r>
              <w:rPr>
                <w:rFonts w:ascii="Calibri" w:hAnsi="Calibri" w:cs="Nirmala UI"/>
                <w:sz w:val="21"/>
              </w:rPr>
              <w:t>Prove recall and repeat use</w:t>
            </w:r>
          </w:p>
        </w:tc>
        <w:tc>
          <w:tcPr>
            <w:tcW w:type="dxa" w:w="2340"/>
            <w:vAlign w:val="center"/>
          </w:tcPr>
          <w:p>
            <w:pPr>
              <w:spacing w:after="0"/>
            </w:pPr>
            <w:r>
              <w:rPr>
                <w:rFonts w:ascii="Calibri" w:hAnsi="Calibri" w:cs="Nirmala UI"/>
                <w:sz w:val="21"/>
              </w:rPr>
              <w:t>Memory pairs, review queue, 20 to 25 words, Devanagari, transliteration toggle</w:t>
            </w:r>
          </w:p>
        </w:tc>
        <w:tc>
          <w:tcPr>
            <w:tcW w:type="dxa" w:w="2340"/>
            <w:vAlign w:val="center"/>
          </w:tcPr>
          <w:p>
            <w:pPr>
              <w:spacing w:after="0"/>
            </w:pPr>
            <w:r>
              <w:rPr>
                <w:rFonts w:ascii="Calibri" w:hAnsi="Calibri" w:cs="Nirmala UI"/>
                <w:sz w:val="21"/>
              </w:rPr>
              <w:t>Users return 3 times in 1 week and recognize learned words</w:t>
            </w:r>
          </w:p>
        </w:tc>
      </w:tr>
      <w:tr>
        <w:tc>
          <w:tcPr>
            <w:tcW w:type="dxa" w:w="2340"/>
            <w:vAlign w:val="center"/>
          </w:tcPr>
          <w:p>
            <w:pPr>
              <w:spacing w:after="0"/>
            </w:pPr>
            <w:r>
              <w:rPr>
                <w:rFonts w:ascii="Calibri" w:hAnsi="Calibri" w:cs="Nirmala UI"/>
                <w:sz w:val="21"/>
              </w:rPr>
              <w:t>Phase 3: Family beta</w:t>
            </w:r>
          </w:p>
        </w:tc>
        <w:tc>
          <w:tcPr>
            <w:tcW w:type="dxa" w:w="2340"/>
            <w:vAlign w:val="center"/>
          </w:tcPr>
          <w:p>
            <w:pPr>
              <w:spacing w:after="0"/>
            </w:pPr>
            <w:r>
              <w:rPr>
                <w:rFonts w:ascii="Calibri" w:hAnsi="Calibri" w:cs="Nirmala UI"/>
                <w:sz w:val="21"/>
              </w:rPr>
              <w:t>Prove family fit</w:t>
            </w:r>
          </w:p>
        </w:tc>
        <w:tc>
          <w:tcPr>
            <w:tcW w:type="dxa" w:w="2340"/>
            <w:vAlign w:val="center"/>
          </w:tcPr>
          <w:p>
            <w:pPr>
              <w:spacing w:after="0"/>
            </w:pPr>
            <w:r>
              <w:rPr>
                <w:rFonts w:ascii="Calibri" w:hAnsi="Calibri" w:cs="Nirmala UI"/>
                <w:sz w:val="21"/>
              </w:rPr>
              <w:t>3 themes, small scene rewards, progress summary, daily review</w:t>
            </w:r>
          </w:p>
        </w:tc>
        <w:tc>
          <w:tcPr>
            <w:tcW w:type="dxa" w:w="2340"/>
            <w:vAlign w:val="center"/>
          </w:tcPr>
          <w:p>
            <w:pPr>
              <w:spacing w:after="0"/>
            </w:pPr>
            <w:r>
              <w:rPr>
                <w:rFonts w:ascii="Calibri" w:hAnsi="Calibri" w:cs="Nirmala UI"/>
                <w:sz w:val="21"/>
              </w:rPr>
              <w:t>5 to 10 families complete a one-week pilot</w:t>
            </w:r>
          </w:p>
        </w:tc>
      </w:tr>
      <w:tr>
        <w:tc>
          <w:tcPr>
            <w:tcW w:type="dxa" w:w="2340"/>
            <w:vAlign w:val="center"/>
          </w:tcPr>
          <w:p>
            <w:pPr>
              <w:spacing w:after="0"/>
            </w:pPr>
            <w:r>
              <w:rPr>
                <w:rFonts w:ascii="Calibri" w:hAnsi="Calibri" w:cs="Nirmala UI"/>
                <w:sz w:val="21"/>
              </w:rPr>
              <w:t>Phase 4: Speech and writing</w:t>
            </w:r>
          </w:p>
        </w:tc>
        <w:tc>
          <w:tcPr>
            <w:tcW w:type="dxa" w:w="2340"/>
            <w:vAlign w:val="center"/>
          </w:tcPr>
          <w:p>
            <w:pPr>
              <w:spacing w:after="0"/>
            </w:pPr>
            <w:r>
              <w:rPr>
                <w:rFonts w:ascii="Calibri" w:hAnsi="Calibri" w:cs="Nirmala UI"/>
                <w:sz w:val="21"/>
              </w:rPr>
              <w:t>Add harder learning modalities</w:t>
            </w:r>
          </w:p>
        </w:tc>
        <w:tc>
          <w:tcPr>
            <w:tcW w:type="dxa" w:w="2340"/>
            <w:vAlign w:val="center"/>
          </w:tcPr>
          <w:p>
            <w:pPr>
              <w:spacing w:after="0"/>
            </w:pPr>
            <w:r>
              <w:rPr>
                <w:rFonts w:ascii="Calibri" w:hAnsi="Calibri" w:cs="Nirmala UI"/>
                <w:sz w:val="21"/>
              </w:rPr>
              <w:t>Record/playback, tracing, matras, phrase practice</w:t>
            </w:r>
          </w:p>
        </w:tc>
        <w:tc>
          <w:tcPr>
            <w:tcW w:type="dxa" w:w="2340"/>
            <w:vAlign w:val="center"/>
          </w:tcPr>
          <w:p>
            <w:pPr>
              <w:spacing w:after="0"/>
            </w:pPr>
            <w:r>
              <w:rPr>
                <w:rFonts w:ascii="Calibri" w:hAnsi="Calibri" w:cs="Nirmala UI"/>
                <w:sz w:val="21"/>
              </w:rPr>
              <w:t>Users still complete sessions without frustration</w:t>
            </w:r>
          </w:p>
        </w:tc>
      </w:tr>
    </w:tbl>
    <w:p>
      <w:pPr>
        <w:spacing w:after="40"/>
      </w:pPr>
    </w:p>
    <w:p>
      <w:pPr>
        <w:pStyle w:val="Heading1"/>
        <w:spacing w:before="320" w:after="160"/>
      </w:pPr>
      <w:r>
        <w:t>Revised 90-Day Roadmap</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440"/>
            <w:vAlign w:val="center"/>
            <w:shd w:fill="E8EEF5"/>
          </w:tcPr>
          <w:p>
            <w:pPr>
              <w:spacing w:after="0"/>
            </w:pPr>
            <w:r>
              <w:rPr>
                <w:rFonts w:ascii="Calibri" w:hAnsi="Calibri" w:cs="Nirmala UI"/>
                <w:b/>
                <w:color w:val="1F4D78"/>
              </w:rPr>
              <w:t>Days</w:t>
            </w:r>
          </w:p>
        </w:tc>
        <w:tc>
          <w:tcPr>
            <w:tcW w:type="dxa" w:w="2520"/>
            <w:vAlign w:val="center"/>
            <w:shd w:fill="E8EEF5"/>
          </w:tcPr>
          <w:p>
            <w:pPr>
              <w:spacing w:after="0"/>
            </w:pPr>
            <w:r>
              <w:rPr>
                <w:rFonts w:ascii="Calibri" w:hAnsi="Calibri" w:cs="Nirmala UI"/>
                <w:b/>
                <w:color w:val="1F4D78"/>
              </w:rPr>
              <w:t>Focus</w:t>
            </w:r>
          </w:p>
        </w:tc>
        <w:tc>
          <w:tcPr>
            <w:tcW w:type="dxa" w:w="5400"/>
            <w:vAlign w:val="center"/>
            <w:shd w:fill="E8EEF5"/>
          </w:tcPr>
          <w:p>
            <w:pPr>
              <w:spacing w:after="0"/>
            </w:pPr>
            <w:r>
              <w:rPr>
                <w:rFonts w:ascii="Calibri" w:hAnsi="Calibri" w:cs="Nirmala UI"/>
                <w:b/>
                <w:color w:val="1F4D78"/>
              </w:rPr>
              <w:t>Deliverables</w:t>
            </w:r>
          </w:p>
        </w:tc>
      </w:tr>
      <w:tr>
        <w:tc>
          <w:tcPr>
            <w:tcW w:type="dxa" w:w="3120"/>
            <w:vAlign w:val="center"/>
          </w:tcPr>
          <w:p>
            <w:pPr>
              <w:spacing w:after="0"/>
            </w:pPr>
            <w:r>
              <w:rPr>
                <w:rFonts w:ascii="Calibri" w:hAnsi="Calibri" w:cs="Nirmala UI"/>
                <w:sz w:val="21"/>
              </w:rPr>
              <w:t>1-15</w:t>
            </w:r>
          </w:p>
        </w:tc>
        <w:tc>
          <w:tcPr>
            <w:tcW w:type="dxa" w:w="3120"/>
            <w:vAlign w:val="center"/>
          </w:tcPr>
          <w:p>
            <w:pPr>
              <w:spacing w:after="0"/>
            </w:pPr>
            <w:r>
              <w:rPr>
                <w:rFonts w:ascii="Calibri" w:hAnsi="Calibri" w:cs="Nirmala UI"/>
                <w:sz w:val="21"/>
              </w:rPr>
              <w:t>Prototype definition</w:t>
            </w:r>
          </w:p>
        </w:tc>
        <w:tc>
          <w:tcPr>
            <w:tcW w:type="dxa" w:w="3120"/>
            <w:vAlign w:val="center"/>
          </w:tcPr>
          <w:p>
            <w:pPr>
              <w:spacing w:after="0"/>
            </w:pPr>
            <w:r>
              <w:rPr>
                <w:rFonts w:ascii="Calibri" w:hAnsi="Calibri" w:cs="Nirmala UI"/>
                <w:sz w:val="21"/>
              </w:rPr>
              <w:t>Lock first 25 words, choose one visual metaphor, wireframe home/game/reward screens, record sample audio</w:t>
            </w:r>
          </w:p>
        </w:tc>
      </w:tr>
      <w:tr>
        <w:tc>
          <w:tcPr>
            <w:tcW w:type="dxa" w:w="3120"/>
            <w:vAlign w:val="center"/>
          </w:tcPr>
          <w:p>
            <w:pPr>
              <w:spacing w:after="0"/>
            </w:pPr>
            <w:r>
              <w:rPr>
                <w:rFonts w:ascii="Calibri" w:hAnsi="Calibri" w:cs="Nirmala UI"/>
                <w:sz w:val="21"/>
              </w:rPr>
              <w:t>16-30</w:t>
            </w:r>
          </w:p>
        </w:tc>
        <w:tc>
          <w:tcPr>
            <w:tcW w:type="dxa" w:w="3120"/>
            <w:vAlign w:val="center"/>
          </w:tcPr>
          <w:p>
            <w:pPr>
              <w:spacing w:after="0"/>
            </w:pPr>
            <w:r>
              <w:rPr>
                <w:rFonts w:ascii="Calibri" w:hAnsi="Calibri" w:cs="Nirmala UI"/>
                <w:sz w:val="21"/>
              </w:rPr>
              <w:t>Playable loop</w:t>
            </w:r>
          </w:p>
        </w:tc>
        <w:tc>
          <w:tcPr>
            <w:tcW w:type="dxa" w:w="3120"/>
            <w:vAlign w:val="center"/>
          </w:tcPr>
          <w:p>
            <w:pPr>
              <w:spacing w:after="0"/>
            </w:pPr>
            <w:r>
              <w:rPr>
                <w:rFonts w:ascii="Calibri" w:hAnsi="Calibri" w:cs="Nirmala UI"/>
                <w:sz w:val="21"/>
              </w:rPr>
              <w:t>Build app shell, match game, audio replay, result screen, local progress</w:t>
            </w:r>
          </w:p>
        </w:tc>
      </w:tr>
      <w:tr>
        <w:tc>
          <w:tcPr>
            <w:tcW w:type="dxa" w:w="3120"/>
            <w:vAlign w:val="center"/>
          </w:tcPr>
          <w:p>
            <w:pPr>
              <w:spacing w:after="0"/>
            </w:pPr>
            <w:r>
              <w:rPr>
                <w:rFonts w:ascii="Calibri" w:hAnsi="Calibri" w:cs="Nirmala UI"/>
                <w:sz w:val="21"/>
              </w:rPr>
              <w:t>31-45</w:t>
            </w:r>
          </w:p>
        </w:tc>
        <w:tc>
          <w:tcPr>
            <w:tcW w:type="dxa" w:w="3120"/>
            <w:vAlign w:val="center"/>
          </w:tcPr>
          <w:p>
            <w:pPr>
              <w:spacing w:after="0"/>
            </w:pPr>
            <w:r>
              <w:rPr>
                <w:rFonts w:ascii="Calibri" w:hAnsi="Calibri" w:cs="Nirmala UI"/>
                <w:sz w:val="21"/>
              </w:rPr>
              <w:t>Learning depth</w:t>
            </w:r>
          </w:p>
        </w:tc>
        <w:tc>
          <w:tcPr>
            <w:tcW w:type="dxa" w:w="3120"/>
            <w:vAlign w:val="center"/>
          </w:tcPr>
          <w:p>
            <w:pPr>
              <w:spacing w:after="0"/>
            </w:pPr>
            <w:r>
              <w:rPr>
                <w:rFonts w:ascii="Calibri" w:hAnsi="Calibri" w:cs="Nirmala UI"/>
                <w:sz w:val="21"/>
              </w:rPr>
              <w:t>Add memory pairs, review queue, Devanagari display, transliteration toggle</w:t>
            </w:r>
          </w:p>
        </w:tc>
      </w:tr>
      <w:tr>
        <w:tc>
          <w:tcPr>
            <w:tcW w:type="dxa" w:w="3120"/>
            <w:vAlign w:val="center"/>
          </w:tcPr>
          <w:p>
            <w:pPr>
              <w:spacing w:after="0"/>
            </w:pPr>
            <w:r>
              <w:rPr>
                <w:rFonts w:ascii="Calibri" w:hAnsi="Calibri" w:cs="Nirmala UI"/>
                <w:sz w:val="21"/>
              </w:rPr>
              <w:t>46-60</w:t>
            </w:r>
          </w:p>
        </w:tc>
        <w:tc>
          <w:tcPr>
            <w:tcW w:type="dxa" w:w="3120"/>
            <w:vAlign w:val="center"/>
          </w:tcPr>
          <w:p>
            <w:pPr>
              <w:spacing w:after="0"/>
            </w:pPr>
            <w:r>
              <w:rPr>
                <w:rFonts w:ascii="Calibri" w:hAnsi="Calibri" w:cs="Nirmala UI"/>
                <w:sz w:val="21"/>
              </w:rPr>
              <w:t>Content and polish</w:t>
            </w:r>
          </w:p>
        </w:tc>
        <w:tc>
          <w:tcPr>
            <w:tcW w:type="dxa" w:w="3120"/>
            <w:vAlign w:val="center"/>
          </w:tcPr>
          <w:p>
            <w:pPr>
              <w:spacing w:after="0"/>
            </w:pPr>
            <w:r>
              <w:rPr>
                <w:rFonts w:ascii="Calibri" w:hAnsi="Calibri" w:cs="Nirmala UI"/>
                <w:sz w:val="21"/>
              </w:rPr>
              <w:t>Add 3 packs, tune difficulty, improve feedback, add scene rewards</w:t>
            </w:r>
          </w:p>
        </w:tc>
      </w:tr>
      <w:tr>
        <w:tc>
          <w:tcPr>
            <w:tcW w:type="dxa" w:w="3120"/>
            <w:vAlign w:val="center"/>
          </w:tcPr>
          <w:p>
            <w:pPr>
              <w:spacing w:after="0"/>
            </w:pPr>
            <w:r>
              <w:rPr>
                <w:rFonts w:ascii="Calibri" w:hAnsi="Calibri" w:cs="Nirmala UI"/>
                <w:sz w:val="21"/>
              </w:rPr>
              <w:t>61-75</w:t>
            </w:r>
          </w:p>
        </w:tc>
        <w:tc>
          <w:tcPr>
            <w:tcW w:type="dxa" w:w="3120"/>
            <w:vAlign w:val="center"/>
          </w:tcPr>
          <w:p>
            <w:pPr>
              <w:spacing w:after="0"/>
            </w:pPr>
            <w:r>
              <w:rPr>
                <w:rFonts w:ascii="Calibri" w:hAnsi="Calibri" w:cs="Nirmala UI"/>
                <w:sz w:val="21"/>
              </w:rPr>
              <w:t>Family beta</w:t>
            </w:r>
          </w:p>
        </w:tc>
        <w:tc>
          <w:tcPr>
            <w:tcW w:type="dxa" w:w="3120"/>
            <w:vAlign w:val="center"/>
          </w:tcPr>
          <w:p>
            <w:pPr>
              <w:spacing w:after="0"/>
            </w:pPr>
            <w:r>
              <w:rPr>
                <w:rFonts w:ascii="Calibri" w:hAnsi="Calibri" w:cs="Nirmala UI"/>
                <w:sz w:val="21"/>
              </w:rPr>
              <w:t>Test with 5 to 10 families, observe first-session confusion, track replay and drop-off</w:t>
            </w:r>
          </w:p>
        </w:tc>
      </w:tr>
      <w:tr>
        <w:tc>
          <w:tcPr>
            <w:tcW w:type="dxa" w:w="3120"/>
            <w:vAlign w:val="center"/>
          </w:tcPr>
          <w:p>
            <w:pPr>
              <w:spacing w:after="0"/>
            </w:pPr>
            <w:r>
              <w:rPr>
                <w:rFonts w:ascii="Calibri" w:hAnsi="Calibri" w:cs="Nirmala UI"/>
                <w:sz w:val="21"/>
              </w:rPr>
              <w:t>76-90</w:t>
            </w:r>
          </w:p>
        </w:tc>
        <w:tc>
          <w:tcPr>
            <w:tcW w:type="dxa" w:w="3120"/>
            <w:vAlign w:val="center"/>
          </w:tcPr>
          <w:p>
            <w:pPr>
              <w:spacing w:after="0"/>
            </w:pPr>
            <w:r>
              <w:rPr>
                <w:rFonts w:ascii="Calibri" w:hAnsi="Calibri" w:cs="Nirmala UI"/>
                <w:sz w:val="21"/>
              </w:rPr>
              <w:t>Release prep</w:t>
            </w:r>
          </w:p>
        </w:tc>
        <w:tc>
          <w:tcPr>
            <w:tcW w:type="dxa" w:w="3120"/>
            <w:vAlign w:val="center"/>
          </w:tcPr>
          <w:p>
            <w:pPr>
              <w:spacing w:after="0"/>
            </w:pPr>
            <w:r>
              <w:rPr>
                <w:rFonts w:ascii="Calibri" w:hAnsi="Calibri" w:cs="Nirmala UI"/>
                <w:sz w:val="21"/>
              </w:rPr>
              <w:t>Fix critical issues, add lightweight analytics, prepare next content pack, release to small public audience</w:t>
            </w:r>
          </w:p>
        </w:tc>
      </w:tr>
    </w:tbl>
    <w:p>
      <w:pPr>
        <w:spacing w:after="40"/>
      </w:pPr>
    </w:p>
    <w:p>
      <w:pPr>
        <w:pStyle w:val="Heading1"/>
        <w:spacing w:before="320" w:after="160"/>
      </w:pPr>
      <w:r>
        <w:t>Testing Plan</w:t>
      </w:r>
    </w:p>
    <w:p>
      <w:pPr>
        <w:spacing w:before="0" w:after="120" w:line="264" w:lineRule="auto"/>
      </w:pPr>
      <w:r>
        <w:rPr>
          <w:rFonts w:ascii="Calibri" w:hAnsi="Calibri" w:cs="Nirmala UI"/>
        </w:rPr>
        <w:t>The product should be tested through observation before adding advanced features. The earliest tests should focus on comprehension, delight, and recall.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20"/>
            <w:vAlign w:val="center"/>
            <w:shd w:fill="E8EEF5"/>
          </w:tcPr>
          <w:p>
            <w:pPr>
              <w:spacing w:after="0"/>
            </w:pPr>
            <w:r>
              <w:rPr>
                <w:rFonts w:ascii="Calibri" w:hAnsi="Calibri" w:cs="Nirmala UI"/>
                <w:b/>
                <w:color w:val="1F4D78"/>
              </w:rPr>
              <w:t>Question</w:t>
            </w:r>
          </w:p>
        </w:tc>
        <w:tc>
          <w:tcPr>
            <w:tcW w:type="dxa" w:w="3384"/>
            <w:vAlign w:val="center"/>
            <w:shd w:fill="E8EEF5"/>
          </w:tcPr>
          <w:p>
            <w:pPr>
              <w:spacing w:after="0"/>
            </w:pPr>
            <w:r>
              <w:rPr>
                <w:rFonts w:ascii="Calibri" w:hAnsi="Calibri" w:cs="Nirmala UI"/>
                <w:b/>
                <w:color w:val="1F4D78"/>
              </w:rPr>
              <w:t>How to test</w:t>
            </w:r>
          </w:p>
        </w:tc>
        <w:tc>
          <w:tcPr>
            <w:tcW w:type="dxa" w:w="3456"/>
            <w:vAlign w:val="center"/>
            <w:shd w:fill="E8EEF5"/>
          </w:tcPr>
          <w:p>
            <w:pPr>
              <w:spacing w:after="0"/>
            </w:pPr>
            <w:r>
              <w:rPr>
                <w:rFonts w:ascii="Calibri" w:hAnsi="Calibri" w:cs="Nirmala UI"/>
                <w:b/>
                <w:color w:val="1F4D78"/>
              </w:rPr>
              <w:t>Pass signal</w:t>
            </w:r>
          </w:p>
        </w:tc>
      </w:tr>
      <w:tr>
        <w:tc>
          <w:tcPr>
            <w:tcW w:type="dxa" w:w="3120"/>
            <w:vAlign w:val="center"/>
          </w:tcPr>
          <w:p>
            <w:pPr>
              <w:spacing w:after="0"/>
            </w:pPr>
            <w:r>
              <w:rPr>
                <w:rFonts w:ascii="Calibri" w:hAnsi="Calibri" w:cs="Nirmala UI"/>
                <w:sz w:val="21"/>
              </w:rPr>
              <w:t>Can kids start without help?</w:t>
            </w:r>
          </w:p>
        </w:tc>
        <w:tc>
          <w:tcPr>
            <w:tcW w:type="dxa" w:w="3120"/>
            <w:vAlign w:val="center"/>
          </w:tcPr>
          <w:p>
            <w:pPr>
              <w:spacing w:after="0"/>
            </w:pPr>
            <w:r>
              <w:rPr>
                <w:rFonts w:ascii="Calibri" w:hAnsi="Calibri" w:cs="Nirmala UI"/>
                <w:sz w:val="21"/>
              </w:rPr>
              <w:t>Give device silently and observe first 60 seconds</w:t>
            </w:r>
          </w:p>
        </w:tc>
        <w:tc>
          <w:tcPr>
            <w:tcW w:type="dxa" w:w="3120"/>
            <w:vAlign w:val="center"/>
          </w:tcPr>
          <w:p>
            <w:pPr>
              <w:spacing w:after="0"/>
            </w:pPr>
            <w:r>
              <w:rPr>
                <w:rFonts w:ascii="Calibri" w:hAnsi="Calibri" w:cs="Nirmala UI"/>
                <w:sz w:val="21"/>
              </w:rPr>
              <w:t>Child understands tap/replay/answer loop</w:t>
            </w:r>
          </w:p>
        </w:tc>
      </w:tr>
      <w:tr>
        <w:tc>
          <w:tcPr>
            <w:tcW w:type="dxa" w:w="3120"/>
            <w:vAlign w:val="center"/>
          </w:tcPr>
          <w:p>
            <w:pPr>
              <w:spacing w:after="0"/>
            </w:pPr>
            <w:r>
              <w:rPr>
                <w:rFonts w:ascii="Calibri" w:hAnsi="Calibri" w:cs="Nirmala UI"/>
                <w:sz w:val="21"/>
              </w:rPr>
              <w:t>Is it fun enough?</w:t>
            </w:r>
          </w:p>
        </w:tc>
        <w:tc>
          <w:tcPr>
            <w:tcW w:type="dxa" w:w="3120"/>
            <w:vAlign w:val="center"/>
          </w:tcPr>
          <w:p>
            <w:pPr>
              <w:spacing w:after="0"/>
            </w:pPr>
            <w:r>
              <w:rPr>
                <w:rFonts w:ascii="Calibri" w:hAnsi="Calibri" w:cs="Nirmala UI"/>
                <w:sz w:val="21"/>
              </w:rPr>
              <w:t>Ask if they want another round after one lesson</w:t>
            </w:r>
          </w:p>
        </w:tc>
        <w:tc>
          <w:tcPr>
            <w:tcW w:type="dxa" w:w="3120"/>
            <w:vAlign w:val="center"/>
          </w:tcPr>
          <w:p>
            <w:pPr>
              <w:spacing w:after="0"/>
            </w:pPr>
            <w:r>
              <w:rPr>
                <w:rFonts w:ascii="Calibri" w:hAnsi="Calibri" w:cs="Nirmala UI"/>
                <w:sz w:val="21"/>
              </w:rPr>
              <w:t>At least half choose to replay</w:t>
            </w:r>
          </w:p>
        </w:tc>
      </w:tr>
      <w:tr>
        <w:tc>
          <w:tcPr>
            <w:tcW w:type="dxa" w:w="3120"/>
            <w:vAlign w:val="center"/>
          </w:tcPr>
          <w:p>
            <w:pPr>
              <w:spacing w:after="0"/>
            </w:pPr>
            <w:r>
              <w:rPr>
                <w:rFonts w:ascii="Calibri" w:hAnsi="Calibri" w:cs="Nirmala UI"/>
                <w:sz w:val="21"/>
              </w:rPr>
              <w:t>Are adults learning?</w:t>
            </w:r>
          </w:p>
        </w:tc>
        <w:tc>
          <w:tcPr>
            <w:tcW w:type="dxa" w:w="3120"/>
            <w:vAlign w:val="center"/>
          </w:tcPr>
          <w:p>
            <w:pPr>
              <w:spacing w:after="0"/>
            </w:pPr>
            <w:r>
              <w:rPr>
                <w:rFonts w:ascii="Calibri" w:hAnsi="Calibri" w:cs="Nirmala UI"/>
                <w:sz w:val="21"/>
              </w:rPr>
              <w:t>Ask adults to identify 5 words after a short session</w:t>
            </w:r>
          </w:p>
        </w:tc>
        <w:tc>
          <w:tcPr>
            <w:tcW w:type="dxa" w:w="3120"/>
            <w:vAlign w:val="center"/>
          </w:tcPr>
          <w:p>
            <w:pPr>
              <w:spacing w:after="0"/>
            </w:pPr>
            <w:r>
              <w:rPr>
                <w:rFonts w:ascii="Calibri" w:hAnsi="Calibri" w:cs="Nirmala UI"/>
                <w:sz w:val="21"/>
              </w:rPr>
              <w:t>4 of 5 correct immediately</w:t>
            </w:r>
          </w:p>
        </w:tc>
      </w:tr>
      <w:tr>
        <w:tc>
          <w:tcPr>
            <w:tcW w:type="dxa" w:w="3120"/>
            <w:vAlign w:val="center"/>
          </w:tcPr>
          <w:p>
            <w:pPr>
              <w:spacing w:after="0"/>
            </w:pPr>
            <w:r>
              <w:rPr>
                <w:rFonts w:ascii="Calibri" w:hAnsi="Calibri" w:cs="Nirmala UI"/>
                <w:sz w:val="21"/>
              </w:rPr>
              <w:t>Does learning stick?</w:t>
            </w:r>
          </w:p>
        </w:tc>
        <w:tc>
          <w:tcPr>
            <w:tcW w:type="dxa" w:w="3120"/>
            <w:vAlign w:val="center"/>
          </w:tcPr>
          <w:p>
            <w:pPr>
              <w:spacing w:after="0"/>
            </w:pPr>
            <w:r>
              <w:rPr>
                <w:rFonts w:ascii="Calibri" w:hAnsi="Calibri" w:cs="Nirmala UI"/>
                <w:sz w:val="21"/>
              </w:rPr>
              <w:t>Retest same users after 24 hours</w:t>
            </w:r>
          </w:p>
        </w:tc>
        <w:tc>
          <w:tcPr>
            <w:tcW w:type="dxa" w:w="3120"/>
            <w:vAlign w:val="center"/>
          </w:tcPr>
          <w:p>
            <w:pPr>
              <w:spacing w:after="0"/>
            </w:pPr>
            <w:r>
              <w:rPr>
                <w:rFonts w:ascii="Calibri" w:hAnsi="Calibri" w:cs="Nirmala UI"/>
                <w:sz w:val="21"/>
              </w:rPr>
              <w:t>Recognition remains above 60 percent</w:t>
            </w:r>
          </w:p>
        </w:tc>
      </w:tr>
      <w:tr>
        <w:tc>
          <w:tcPr>
            <w:tcW w:type="dxa" w:w="3120"/>
            <w:vAlign w:val="center"/>
          </w:tcPr>
          <w:p>
            <w:pPr>
              <w:spacing w:after="0"/>
            </w:pPr>
            <w:r>
              <w:rPr>
                <w:rFonts w:ascii="Calibri" w:hAnsi="Calibri" w:cs="Nirmala UI"/>
                <w:sz w:val="21"/>
              </w:rPr>
              <w:t>Is Devanagari intimidating?</w:t>
            </w:r>
          </w:p>
        </w:tc>
        <w:tc>
          <w:tcPr>
            <w:tcW w:type="dxa" w:w="3120"/>
            <w:vAlign w:val="center"/>
          </w:tcPr>
          <w:p>
            <w:pPr>
              <w:spacing w:after="0"/>
            </w:pPr>
            <w:r>
              <w:rPr>
                <w:rFonts w:ascii="Calibri" w:hAnsi="Calibri" w:cs="Nirmala UI"/>
                <w:sz w:val="21"/>
              </w:rPr>
              <w:t>Compare transliteration on/off feedback</w:t>
            </w:r>
          </w:p>
        </w:tc>
        <w:tc>
          <w:tcPr>
            <w:tcW w:type="dxa" w:w="3120"/>
            <w:vAlign w:val="center"/>
          </w:tcPr>
          <w:p>
            <w:pPr>
              <w:spacing w:after="0"/>
            </w:pPr>
            <w:r>
              <w:rPr>
                <w:rFonts w:ascii="Calibri" w:hAnsi="Calibri" w:cs="Nirmala UI"/>
                <w:sz w:val="21"/>
              </w:rPr>
              <w:t>Adults value toggle; kids are not blocked by script</w:t>
            </w:r>
          </w:p>
        </w:tc>
      </w:tr>
      <w:tr>
        <w:tc>
          <w:tcPr>
            <w:tcW w:type="dxa" w:w="3120"/>
            <w:vAlign w:val="center"/>
          </w:tcPr>
          <w:p>
            <w:pPr>
              <w:spacing w:after="0"/>
            </w:pPr>
            <w:r>
              <w:rPr>
                <w:rFonts w:ascii="Calibri" w:hAnsi="Calibri" w:cs="Nirmala UI"/>
                <w:sz w:val="21"/>
              </w:rPr>
              <w:t>Where do users drop?</w:t>
            </w:r>
          </w:p>
        </w:tc>
        <w:tc>
          <w:tcPr>
            <w:tcW w:type="dxa" w:w="3120"/>
            <w:vAlign w:val="center"/>
          </w:tcPr>
          <w:p>
            <w:pPr>
              <w:spacing w:after="0"/>
            </w:pPr>
            <w:r>
              <w:rPr>
                <w:rFonts w:ascii="Calibri" w:hAnsi="Calibri" w:cs="Nirmala UI"/>
                <w:sz w:val="21"/>
              </w:rPr>
              <w:t>Track starts, completions, retries, replay taps</w:t>
            </w:r>
          </w:p>
        </w:tc>
        <w:tc>
          <w:tcPr>
            <w:tcW w:type="dxa" w:w="3120"/>
            <w:vAlign w:val="center"/>
          </w:tcPr>
          <w:p>
            <w:pPr>
              <w:spacing w:after="0"/>
            </w:pPr>
            <w:r>
              <w:rPr>
                <w:rFonts w:ascii="Calibri" w:hAnsi="Calibri" w:cs="Nirmala UI"/>
                <w:sz w:val="21"/>
              </w:rPr>
              <w:t>First lesson completion above 70 percent</w:t>
            </w:r>
          </w:p>
        </w:tc>
      </w:tr>
    </w:tbl>
    <w:p>
      <w:pPr>
        <w:spacing w:after="40"/>
      </w:pPr>
    </w:p>
    <w:p>
      <w:pPr>
        <w:pStyle w:val="Heading1"/>
        <w:spacing w:before="320" w:after="160"/>
      </w:pPr>
      <w:r>
        <w:t>Success Metrics</w:t>
      </w:r>
    </w:p>
    <w:p>
      <w:pPr>
        <w:pStyle w:val="ListBullet"/>
        <w:spacing w:after="80" w:line="280" w:lineRule="auto"/>
      </w:pPr>
      <w:r>
        <w:rPr>
          <w:rFonts w:ascii="Calibri" w:hAnsi="Calibri" w:cs="Nirmala UI"/>
        </w:rPr>
        <w:t>70 percent of new users complete the first lesson.</w:t>
      </w:r>
    </w:p>
    <w:p>
      <w:pPr>
        <w:pStyle w:val="ListBullet"/>
        <w:spacing w:after="80" w:line="280" w:lineRule="auto"/>
      </w:pPr>
      <w:r>
        <w:rPr>
          <w:rFonts w:ascii="Calibri" w:hAnsi="Calibri" w:cs="Nirmala UI"/>
        </w:rPr>
        <w:t>50 percent complete at least three lessons in the first week.</w:t>
      </w:r>
    </w:p>
    <w:p>
      <w:pPr>
        <w:pStyle w:val="ListBullet"/>
        <w:spacing w:after="80" w:line="280" w:lineRule="auto"/>
      </w:pPr>
      <w:r>
        <w:rPr>
          <w:rFonts w:ascii="Calibri" w:hAnsi="Calibri" w:cs="Nirmala UI"/>
        </w:rPr>
        <w:t>Average session length stays between 3 and 7 minutes.</w:t>
      </w:r>
    </w:p>
    <w:p>
      <w:pPr>
        <w:pStyle w:val="ListBullet"/>
        <w:spacing w:after="80" w:line="280" w:lineRule="auto"/>
      </w:pPr>
      <w:r>
        <w:rPr>
          <w:rFonts w:ascii="Calibri" w:hAnsi="Calibri" w:cs="Nirmala UI"/>
        </w:rPr>
        <w:t>At least 3 sessions per week per active family during beta.</w:t>
      </w:r>
    </w:p>
    <w:p>
      <w:pPr>
        <w:pStyle w:val="ListBullet"/>
        <w:spacing w:after="80" w:line="280" w:lineRule="auto"/>
      </w:pPr>
      <w:r>
        <w:rPr>
          <w:rFonts w:ascii="Calibri" w:hAnsi="Calibri" w:cs="Nirmala UI"/>
        </w:rPr>
        <w:t>Learners recognize 20 or more MVP words after 2 to 4 weeks.</w:t>
      </w:r>
    </w:p>
    <w:p>
      <w:pPr>
        <w:pStyle w:val="ListBullet"/>
        <w:spacing w:after="80" w:line="280" w:lineRule="auto"/>
      </w:pPr>
      <w:r>
        <w:rPr>
          <w:rFonts w:ascii="Calibri" w:hAnsi="Calibri" w:cs="Nirmala UI"/>
        </w:rPr>
        <w:t>Missed-item review accuracy improves over time.</w:t>
      </w:r>
    </w:p>
    <w:p>
      <w:pPr>
        <w:pStyle w:val="Heading1"/>
        <w:spacing w:before="320" w:after="160"/>
      </w:pPr>
      <w:r>
        <w:t>Risks and Mitigations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4"/>
            <w:vAlign w:val="center"/>
            <w:shd w:fill="E8EEF5"/>
          </w:tcPr>
          <w:p>
            <w:pPr>
              <w:spacing w:after="0"/>
            </w:pPr>
            <w:r>
              <w:rPr>
                <w:rFonts w:ascii="Calibri" w:hAnsi="Calibri" w:cs="Nirmala UI"/>
                <w:b/>
                <w:color w:val="1F4D78"/>
              </w:rPr>
              <w:t>Risk</w:t>
            </w:r>
          </w:p>
        </w:tc>
        <w:tc>
          <w:tcPr>
            <w:tcW w:type="dxa" w:w="3240"/>
            <w:vAlign w:val="center"/>
            <w:shd w:fill="E8EEF5"/>
          </w:tcPr>
          <w:p>
            <w:pPr>
              <w:spacing w:after="0"/>
            </w:pPr>
            <w:r>
              <w:rPr>
                <w:rFonts w:ascii="Calibri" w:hAnsi="Calibri" w:cs="Nirmala UI"/>
                <w:b/>
                <w:color w:val="1F4D78"/>
              </w:rPr>
              <w:t>Why it matters</w:t>
            </w:r>
          </w:p>
        </w:tc>
        <w:tc>
          <w:tcPr>
            <w:tcW w:type="dxa" w:w="3816"/>
            <w:vAlign w:val="center"/>
            <w:shd w:fill="E8EEF5"/>
          </w:tcPr>
          <w:p>
            <w:pPr>
              <w:spacing w:after="0"/>
            </w:pPr>
            <w:r>
              <w:rPr>
                <w:rFonts w:ascii="Calibri" w:hAnsi="Calibri" w:cs="Nirmala UI"/>
                <w:b/>
                <w:color w:val="1F4D78"/>
              </w:rPr>
              <w:t>Mitigation</w:t>
            </w:r>
          </w:p>
        </w:tc>
      </w:tr>
      <w:tr>
        <w:tc>
          <w:tcPr>
            <w:tcW w:type="dxa" w:w="3120"/>
            <w:vAlign w:val="center"/>
          </w:tcPr>
          <w:p>
            <w:pPr>
              <w:spacing w:after="0"/>
            </w:pPr>
            <w:r>
              <w:rPr>
                <w:rFonts w:ascii="Calibri" w:hAnsi="Calibri" w:cs="Nirmala UI"/>
                <w:sz w:val="21"/>
              </w:rPr>
              <w:t>Too much scope</w:t>
            </w:r>
          </w:p>
        </w:tc>
        <w:tc>
          <w:tcPr>
            <w:tcW w:type="dxa" w:w="3120"/>
            <w:vAlign w:val="center"/>
          </w:tcPr>
          <w:p>
            <w:pPr>
              <w:spacing w:after="0"/>
            </w:pPr>
            <w:r>
              <w:rPr>
                <w:rFonts w:ascii="Calibri" w:hAnsi="Calibri" w:cs="Nirmala UI"/>
                <w:sz w:val="21"/>
              </w:rPr>
              <w:t>The app may become a course instead of a game</w:t>
            </w:r>
          </w:p>
        </w:tc>
        <w:tc>
          <w:tcPr>
            <w:tcW w:type="dxa" w:w="3120"/>
            <w:vAlign w:val="center"/>
          </w:tcPr>
          <w:p>
            <w:pPr>
              <w:spacing w:after="0"/>
            </w:pPr>
            <w:r>
              <w:rPr>
                <w:rFonts w:ascii="Calibri" w:hAnsi="Calibri" w:cs="Nirmala UI"/>
                <w:sz w:val="21"/>
              </w:rPr>
              <w:t>Limit MVP to 2 modes and 25 words</w:t>
            </w:r>
          </w:p>
        </w:tc>
      </w:tr>
      <w:tr>
        <w:tc>
          <w:tcPr>
            <w:tcW w:type="dxa" w:w="3120"/>
            <w:vAlign w:val="center"/>
          </w:tcPr>
          <w:p>
            <w:pPr>
              <w:spacing w:after="0"/>
            </w:pPr>
            <w:r>
              <w:rPr>
                <w:rFonts w:ascii="Calibri" w:hAnsi="Calibri" w:cs="Nirmala UI"/>
                <w:sz w:val="21"/>
              </w:rPr>
              <w:t>Voice features become complex</w:t>
            </w:r>
          </w:p>
        </w:tc>
        <w:tc>
          <w:tcPr>
            <w:tcW w:type="dxa" w:w="3120"/>
            <w:vAlign w:val="center"/>
          </w:tcPr>
          <w:p>
            <w:pPr>
              <w:spacing w:after="0"/>
            </w:pPr>
            <w:r>
              <w:rPr>
                <w:rFonts w:ascii="Calibri" w:hAnsi="Calibri" w:cs="Nirmala UI"/>
                <w:sz w:val="21"/>
              </w:rPr>
              <w:t>Speech scoring can delay launch</w:t>
            </w:r>
          </w:p>
        </w:tc>
        <w:tc>
          <w:tcPr>
            <w:tcW w:type="dxa" w:w="3120"/>
            <w:vAlign w:val="center"/>
          </w:tcPr>
          <w:p>
            <w:pPr>
              <w:spacing w:after="0"/>
            </w:pPr>
            <w:r>
              <w:rPr>
                <w:rFonts w:ascii="Calibri" w:hAnsi="Calibri" w:cs="Nirmala UI"/>
                <w:sz w:val="21"/>
              </w:rPr>
              <w:t>Use record/playback later, not grading in v1</w:t>
            </w:r>
          </w:p>
        </w:tc>
      </w:tr>
      <w:tr>
        <w:tc>
          <w:tcPr>
            <w:tcW w:type="dxa" w:w="3120"/>
            <w:vAlign w:val="center"/>
          </w:tcPr>
          <w:p>
            <w:pPr>
              <w:spacing w:after="0"/>
            </w:pPr>
            <w:r>
              <w:rPr>
                <w:rFonts w:ascii="Calibri" w:hAnsi="Calibri" w:cs="Nirmala UI"/>
                <w:sz w:val="21"/>
              </w:rPr>
              <w:t>Kids and adults need different UX</w:t>
            </w:r>
          </w:p>
        </w:tc>
        <w:tc>
          <w:tcPr>
            <w:tcW w:type="dxa" w:w="3120"/>
            <w:vAlign w:val="center"/>
          </w:tcPr>
          <w:p>
            <w:pPr>
              <w:spacing w:after="0"/>
            </w:pPr>
            <w:r>
              <w:rPr>
                <w:rFonts w:ascii="Calibri" w:hAnsi="Calibri" w:cs="Nirmala UI"/>
                <w:sz w:val="21"/>
              </w:rPr>
              <w:t>One interface may fail both groups</w:t>
            </w:r>
          </w:p>
        </w:tc>
        <w:tc>
          <w:tcPr>
            <w:tcW w:type="dxa" w:w="3120"/>
            <w:vAlign w:val="center"/>
          </w:tcPr>
          <w:p>
            <w:pPr>
              <w:spacing w:after="0"/>
            </w:pPr>
            <w:r>
              <w:rPr>
                <w:rFonts w:ascii="Calibri" w:hAnsi="Calibri" w:cs="Nirmala UI"/>
                <w:sz w:val="21"/>
              </w:rPr>
              <w:t>Use one core game with adult supports</w:t>
            </w:r>
          </w:p>
        </w:tc>
      </w:tr>
      <w:tr>
        <w:tc>
          <w:tcPr>
            <w:tcW w:type="dxa" w:w="3120"/>
            <w:vAlign w:val="center"/>
          </w:tcPr>
          <w:p>
            <w:pPr>
              <w:spacing w:after="0"/>
            </w:pPr>
            <w:r>
              <w:rPr>
                <w:rFonts w:ascii="Calibri" w:hAnsi="Calibri" w:cs="Nirmala UI"/>
                <w:sz w:val="21"/>
              </w:rPr>
              <w:t>Content licensing confusion</w:t>
            </w:r>
          </w:p>
        </w:tc>
        <w:tc>
          <w:tcPr>
            <w:tcW w:type="dxa" w:w="3120"/>
            <w:vAlign w:val="center"/>
          </w:tcPr>
          <w:p>
            <w:pPr>
              <w:spacing w:after="0"/>
            </w:pPr>
            <w:r>
              <w:rPr>
                <w:rFonts w:ascii="Calibri" w:hAnsi="Calibri" w:cs="Nirmala UI"/>
                <w:sz w:val="21"/>
              </w:rPr>
              <w:t>Mixed sources can create reuse issues</w:t>
            </w:r>
          </w:p>
        </w:tc>
        <w:tc>
          <w:tcPr>
            <w:tcW w:type="dxa" w:w="3120"/>
            <w:vAlign w:val="center"/>
          </w:tcPr>
          <w:p>
            <w:pPr>
              <w:spacing w:after="0"/>
            </w:pPr>
            <w:r>
              <w:rPr>
                <w:rFonts w:ascii="Calibri" w:hAnsi="Calibri" w:cs="Nirmala UI"/>
                <w:sz w:val="21"/>
              </w:rPr>
              <w:t>Track source, license, and replacement status per content item</w:t>
            </w:r>
          </w:p>
        </w:tc>
      </w:tr>
      <w:tr>
        <w:tc>
          <w:tcPr>
            <w:tcW w:type="dxa" w:w="3120"/>
            <w:vAlign w:val="center"/>
          </w:tcPr>
          <w:p>
            <w:pPr>
              <w:spacing w:after="0"/>
            </w:pPr>
            <w:r>
              <w:rPr>
                <w:rFonts w:ascii="Calibri" w:hAnsi="Calibri" w:cs="Nirmala UI"/>
                <w:sz w:val="21"/>
              </w:rPr>
              <w:t>Guessing from pictures only</w:t>
            </w:r>
          </w:p>
        </w:tc>
        <w:tc>
          <w:tcPr>
            <w:tcW w:type="dxa" w:w="3120"/>
            <w:vAlign w:val="center"/>
          </w:tcPr>
          <w:p>
            <w:pPr>
              <w:spacing w:after="0"/>
            </w:pPr>
            <w:r>
              <w:rPr>
                <w:rFonts w:ascii="Calibri" w:hAnsi="Calibri" w:cs="Nirmala UI"/>
                <w:sz w:val="21"/>
              </w:rPr>
              <w:t>Users may not learn Hindi sounds</w:t>
            </w:r>
          </w:p>
        </w:tc>
        <w:tc>
          <w:tcPr>
            <w:tcW w:type="dxa" w:w="3120"/>
            <w:vAlign w:val="center"/>
          </w:tcPr>
          <w:p>
            <w:pPr>
              <w:spacing w:after="0"/>
            </w:pPr>
            <w:r>
              <w:rPr>
                <w:rFonts w:ascii="Calibri" w:hAnsi="Calibri" w:cs="Nirmala UI"/>
                <w:sz w:val="21"/>
              </w:rPr>
              <w:t>Replay Hindi audio after every answer and review missed items</w:t>
            </w:r>
          </w:p>
        </w:tc>
      </w:tr>
    </w:tbl>
    <w:p>
      <w:pPr>
        <w:spacing w:after="40"/>
      </w:pPr>
    </w:p>
    <w:p>
      <w:pPr>
        <w:pStyle w:val="Heading1"/>
        <w:spacing w:before="320" w:after="160"/>
      </w:pPr>
      <w:r>
        <w:t>Build Decisions</w:t>
      </w:r>
    </w:p>
    <w:p>
      <w:pPr>
        <w:pStyle w:val="ListBullet"/>
        <w:spacing w:after="80" w:line="280" w:lineRule="auto"/>
      </w:pPr>
      <w:r>
        <w:rPr>
          <w:rFonts w:ascii="Calibri" w:hAnsi="Calibri" w:cs="Nirmala UI"/>
        </w:rPr>
        <w:t>Start without complex auth unless beta testing requires cross-device progress.</w:t>
      </w:r>
    </w:p>
    <w:p>
      <w:pPr>
        <w:pStyle w:val="ListBullet"/>
        <w:spacing w:after="80" w:line="280" w:lineRule="auto"/>
      </w:pPr>
      <w:r>
        <w:rPr>
          <w:rFonts w:ascii="Calibri" w:hAnsi="Calibri" w:cs="Nirmala UI"/>
        </w:rPr>
        <w:t>Use local or simple cloud progress before building a full parent dashboard.</w:t>
      </w:r>
    </w:p>
    <w:p>
      <w:pPr>
        <w:pStyle w:val="ListBullet"/>
        <w:spacing w:after="80" w:line="280" w:lineRule="auto"/>
      </w:pPr>
      <w:r>
        <w:rPr>
          <w:rFonts w:ascii="Calibri" w:hAnsi="Calibri" w:cs="Nirmala UI"/>
        </w:rPr>
        <w:t>Use pre-recorded human audio for all MVP items.</w:t>
      </w:r>
    </w:p>
    <w:p>
      <w:pPr>
        <w:pStyle w:val="ListBullet"/>
        <w:spacing w:after="80" w:line="280" w:lineRule="auto"/>
      </w:pPr>
      <w:r>
        <w:rPr>
          <w:rFonts w:ascii="Calibri" w:hAnsi="Calibri" w:cs="Nirmala UI"/>
        </w:rPr>
        <w:t>Use Unicode Devanagari text with a reliable font such as Nirmala UI.</w:t>
      </w:r>
    </w:p>
    <w:p>
      <w:pPr>
        <w:pStyle w:val="ListBullet"/>
        <w:spacing w:after="80" w:line="280" w:lineRule="auto"/>
      </w:pPr>
      <w:r>
        <w:rPr>
          <w:rFonts w:ascii="Calibri" w:hAnsi="Calibri" w:cs="Nirmala UI"/>
        </w:rPr>
        <w:t>Keep all game sessions short: 5 to 7 prompts for young kids, 8 to 12 for adults.</w:t>
      </w:r>
    </w:p>
    <w:p>
      <w:pPr>
        <w:pStyle w:val="ListBullet"/>
        <w:spacing w:after="80" w:line="280" w:lineRule="auto"/>
      </w:pPr>
      <w:r>
        <w:rPr>
          <w:rFonts w:ascii="Calibri" w:hAnsi="Calibri" w:cs="Nirmala UI"/>
        </w:rPr>
        <w:t>Make every audio item replayable.</w:t>
      </w:r>
    </w:p>
    <w:p>
      <w:pPr>
        <w:pStyle w:val="Heading1"/>
        <w:spacing w:before="320" w:after="160"/>
      </w:pPr>
      <w:r>
        <w:t>Recommended Next Artifact</w:t>
      </w:r>
    </w:p>
    <w:p>
      <w:pPr>
        <w:spacing w:before="0" w:after="120" w:line="264" w:lineRule="auto"/>
      </w:pPr>
      <w:r>
        <w:rPr>
          <w:rFonts w:ascii="Calibri" w:hAnsi="Calibri" w:cs="Nirmala UI"/>
        </w:rPr>
        <w:t>The next useful artifact is a screen-by-screen MVP spec covering onboarding, home, theme selection, Match and Listen, Memory Pairs, reward screen, progress summary, and analytics events. That spec should define exact states, copy, assets, and acceptance criteria for the first prototype.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Nirmala UI"/>
        <w:color w:val="595959"/>
        <w:sz w:val="18"/>
      </w:rPr>
      <w:t>Hindi Quest PRD - revised for phased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
      <w:rPr>
        <w:rFonts w:ascii="Calibri" w:hAnsi="Calibri" w:cs="Nirmala UI"/>
        <w:b/>
        <w:color w:val="595959"/>
        <w:sz w:val="18"/>
      </w:rPr>
      <w:t>Revised PRD</w:t>
    </w:r>
    <w:r>
      <w:rPr>
        <w:rFonts w:ascii="Calibri" w:hAnsi="Calibri" w:cs="Nirmala UI"/>
        <w:color w:val="595959"/>
        <w:sz w:val="18"/>
      </w:rPr>
      <w:tab/>
      <w:t>Hindi Learning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Nirmala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Nirmala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Nirmala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Nirmala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s="Nirmala U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s="Nirmala U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