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5E5559C4" w14:textId="77777777" w:rsidR="008174B9" w:rsidRDefault="00000000" w:rsidP="00D73980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8174B9">
        <w:rPr>
          <w:rFonts w:cs="Arial"/>
          <w:b/>
          <w:bCs/>
          <w:color w:val="002060"/>
          <w:sz w:val="48"/>
          <w:szCs w:val="48"/>
          <w:lang w:val="es-ES"/>
        </w:rPr>
        <w:t>L</w:t>
      </w:r>
      <w:r w:rsidR="008174B9" w:rsidRPr="008174B9">
        <w:rPr>
          <w:rFonts w:cs="Arial"/>
          <w:b/>
          <w:bCs/>
          <w:color w:val="002060"/>
          <w:sz w:val="48"/>
          <w:szCs w:val="48"/>
        </w:rPr>
        <w:t>IQUIDACIÓN PREDIAL</w:t>
      </w:r>
    </w:p>
    <w:p w14:paraId="2F514C9A" w14:textId="56002341" w:rsidR="005513C6" w:rsidRDefault="008174B9" w:rsidP="00D73980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 w:rsidRPr="008174B9">
        <w:rPr>
          <w:rFonts w:cs="Arial"/>
          <w:b/>
          <w:bCs/>
          <w:color w:val="002060"/>
          <w:sz w:val="48"/>
          <w:szCs w:val="48"/>
        </w:rPr>
        <w:t xml:space="preserve"> PAGO PSE</w:t>
      </w:r>
    </w:p>
    <w:p w14:paraId="2D0BCD8C" w14:textId="77777777" w:rsidR="008174B9" w:rsidRDefault="008174B9" w:rsidP="00D73980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</w:p>
    <w:p w14:paraId="600BB3B4" w14:textId="7D369CA9" w:rsidR="008174B9" w:rsidRDefault="008174B9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8174B9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4AF55160" w14:textId="39252EE4" w:rsidR="003C4250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4132418" w:history="1">
        <w:r w:rsidR="003C4250" w:rsidRPr="0014082F">
          <w:rPr>
            <w:rStyle w:val="Hipervnculo"/>
            <w:noProof/>
            <w:lang w:val="es-ES"/>
          </w:rPr>
          <w:t>MÓDULO DE LIQUIDACIÓN PREDIAL PAGO PSE</w:t>
        </w:r>
        <w:r w:rsidR="003C4250">
          <w:rPr>
            <w:noProof/>
          </w:rPr>
          <w:tab/>
        </w:r>
        <w:r w:rsidR="003C4250">
          <w:rPr>
            <w:noProof/>
          </w:rPr>
          <w:fldChar w:fldCharType="begin"/>
        </w:r>
        <w:r w:rsidR="003C4250">
          <w:rPr>
            <w:noProof/>
          </w:rPr>
          <w:instrText xml:space="preserve"> PAGEREF _Toc224132418 \h </w:instrText>
        </w:r>
        <w:r w:rsidR="003C4250">
          <w:rPr>
            <w:noProof/>
          </w:rPr>
        </w:r>
        <w:r w:rsidR="003C4250">
          <w:rPr>
            <w:noProof/>
          </w:rPr>
          <w:fldChar w:fldCharType="separate"/>
        </w:r>
        <w:r w:rsidR="003C4250">
          <w:rPr>
            <w:noProof/>
          </w:rPr>
          <w:t>3</w:t>
        </w:r>
        <w:r w:rsidR="003C4250">
          <w:rPr>
            <w:noProof/>
          </w:rPr>
          <w:fldChar w:fldCharType="end"/>
        </w:r>
      </w:hyperlink>
    </w:p>
    <w:p w14:paraId="403FAA50" w14:textId="18DD4517" w:rsidR="003C4250" w:rsidRDefault="003C4250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32419" w:history="1">
        <w:r w:rsidRPr="0014082F">
          <w:rPr>
            <w:rStyle w:val="Hipervnculo"/>
            <w:rFonts w:eastAsia="Arial MT" w:cs="Arial"/>
            <w:noProof/>
            <w:lang w:val="es-ES" w:eastAsia="zh-CN"/>
          </w:rPr>
          <w:t>1. Declaraciones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_Toc224132419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575A21E" w14:textId="329056EA" w:rsidR="003C4250" w:rsidRDefault="003C4250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32420" w:history="1">
        <w:r w:rsidRPr="0014082F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14082F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_Toc224132420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D937AE" w14:textId="02937BFF" w:rsidR="003C4250" w:rsidRDefault="003C4250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32421" w:history="1">
        <w:r w:rsidRPr="0014082F">
          <w:rPr>
            <w:rStyle w:val="Hipervnculo"/>
            <w:rFonts w:eastAsia="Arial MT" w:cs="Arial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14082F">
          <w:rPr>
            <w:rStyle w:val="Hipervnculo"/>
            <w:rFonts w:eastAsia="Arial MT" w:cs="Arial"/>
            <w:noProof/>
            <w:lang w:val="es-ES" w:eastAsia="zh-CN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_Toc224132421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43A05CB" w14:textId="34EA219C" w:rsidR="003C4250" w:rsidRDefault="003C4250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32422" w:history="1">
        <w:r w:rsidRPr="0014082F">
          <w:rPr>
            <w:rStyle w:val="Hipervnculo"/>
            <w:rFonts w:eastAsia="Arial MT" w:cs="Arial"/>
            <w:noProof/>
            <w:lang w:val="es-ES" w:eastAsia="zh-CN"/>
          </w:rPr>
          <w:t>1.2.1 Elementos 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_Toc224132422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0FD390E" w14:textId="5E07E366" w:rsidR="003C4250" w:rsidRDefault="003C4250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132423" w:history="1">
        <w:r w:rsidRPr="0014082F">
          <w:rPr>
            <w:rStyle w:val="Hipervnculo"/>
            <w:rFonts w:eastAsia="DengXian Light" w:cs="Arial"/>
            <w:b/>
            <w:noProof/>
          </w:rPr>
          <w:t xml:space="preserve">1.2.2.1 Emisión de Recibos </w:t>
        </w:r>
        <w:r w:rsidRPr="0014082F">
          <w:rPr>
            <w:rStyle w:val="Hipervnculo"/>
            <w:rFonts w:eastAsia="DengXian Light" w:cs="Arial"/>
            <w:b/>
            <w:noProof/>
            <w:spacing w:val="-4"/>
          </w:rPr>
          <w:t>Predial.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_Toc224132423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421A4F1" w14:textId="2D828EAD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43E276AC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MÓDULO DE </w:t>
      </w:r>
      <w:r w:rsidR="008174B9">
        <w:rPr>
          <w:b/>
          <w:bCs/>
          <w:color w:val="2F5496" w:themeColor="accent1" w:themeShade="BF"/>
          <w:szCs w:val="24"/>
          <w:lang w:val="es-ES"/>
        </w:rPr>
        <w:t>LIQUIDACIÓN PREDIAL PAGO PSE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8174B9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D4EACEA" w14:textId="77777777" w:rsidR="008174B9" w:rsidRDefault="008174B9" w:rsidP="008174B9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2CD90AA5" w14:textId="7D607848" w:rsidR="008174B9" w:rsidRPr="008174B9" w:rsidRDefault="00C8657B" w:rsidP="008174B9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24132418"/>
      <w:r>
        <w:rPr>
          <w:color w:val="2F5496" w:themeColor="accent1" w:themeShade="BF"/>
          <w:lang w:val="es-ES"/>
        </w:rPr>
        <w:t>MÓDULO DE</w:t>
      </w:r>
      <w:r w:rsidR="008174B9">
        <w:rPr>
          <w:color w:val="2F5496" w:themeColor="accent1" w:themeShade="BF"/>
          <w:lang w:val="es-ES"/>
        </w:rPr>
        <w:t xml:space="preserve"> LIQUIDACIÓN PREDIAL PAGO PSE</w:t>
      </w:r>
      <w:bookmarkEnd w:id="2"/>
    </w:p>
    <w:p w14:paraId="28A77592" w14:textId="6FFBBE8A" w:rsidR="005513C6" w:rsidRDefault="008174B9" w:rsidP="008174B9">
      <w:pPr>
        <w:tabs>
          <w:tab w:val="left" w:pos="8558"/>
        </w:tabs>
        <w:ind w:left="0"/>
      </w:pPr>
      <w:r>
        <w:t>A c</w:t>
      </w:r>
      <w:r w:rsidRPr="008174B9">
        <w:t>ontinuación, el presente manual de usuario busca proporcionar una guía clara y específica para asegurar el funcionamiento óptimo y el desarrollo eficiente de las actividades en el Módulo de Declaraciones</w:t>
      </w:r>
      <w:r>
        <w:t>.</w:t>
      </w:r>
    </w:p>
    <w:p w14:paraId="39EDF80C" w14:textId="77777777" w:rsidR="008174B9" w:rsidRDefault="008174B9" w:rsidP="008174B9">
      <w:pPr>
        <w:tabs>
          <w:tab w:val="left" w:pos="8558"/>
        </w:tabs>
        <w:ind w:left="0"/>
      </w:pPr>
    </w:p>
    <w:p w14:paraId="3B5618E3" w14:textId="015AE0D9" w:rsidR="005513C6" w:rsidRDefault="008174B9" w:rsidP="008174B9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24132419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Declaraciones</w:t>
      </w:r>
      <w:bookmarkEnd w:id="3"/>
    </w:p>
    <w:p w14:paraId="3D5F61F1" w14:textId="2F3BFDB5" w:rsidR="005513C6" w:rsidRDefault="00000000" w:rsidP="008174B9">
      <w:pPr>
        <w:pStyle w:val="Ttulo2"/>
        <w:numPr>
          <w:ilvl w:val="1"/>
          <w:numId w:val="6"/>
        </w:numPr>
        <w:ind w:left="0" w:hanging="11"/>
        <w:rPr>
          <w:color w:val="2F5496" w:themeColor="accent1" w:themeShade="BF"/>
          <w:lang w:val="es-ES" w:eastAsia="zh-CN"/>
        </w:rPr>
      </w:pPr>
      <w:bookmarkStart w:id="4" w:name="_Toc224132420"/>
      <w:r>
        <w:rPr>
          <w:color w:val="2F5496" w:themeColor="accent1" w:themeShade="BF"/>
          <w:lang w:val="es-ES" w:eastAsia="zh-CN"/>
        </w:rPr>
        <w:t>Acceso a la opción</w:t>
      </w:r>
      <w:bookmarkEnd w:id="4"/>
    </w:p>
    <w:p w14:paraId="43097723" w14:textId="438B0E4D" w:rsidR="008174B9" w:rsidRDefault="008174B9" w:rsidP="008174B9">
      <w:pPr>
        <w:ind w:left="0"/>
        <w:rPr>
          <w:lang w:eastAsia="zh-CN"/>
        </w:rPr>
      </w:pPr>
      <w:r>
        <w:rPr>
          <w:lang w:val="es-ES" w:eastAsia="zh-CN"/>
        </w:rPr>
        <w:t xml:space="preserve">Para acceder al portal ciudadano clic </w:t>
      </w:r>
      <w:hyperlink r:id="rId10" w:history="1">
        <w:r w:rsidR="00E531D8" w:rsidRPr="00E531D8">
          <w:rPr>
            <w:rStyle w:val="Hipervnculo"/>
            <w:lang w:eastAsia="zh-CN"/>
          </w:rPr>
          <w:t>aquí.</w:t>
        </w:r>
      </w:hyperlink>
    </w:p>
    <w:p w14:paraId="0B04F68B" w14:textId="2EFF758B" w:rsidR="00E531D8" w:rsidRDefault="001552E3" w:rsidP="001552E3">
      <w:pPr>
        <w:spacing w:line="240" w:lineRule="auto"/>
        <w:ind w:left="0"/>
        <w:jc w:val="center"/>
        <w:rPr>
          <w:lang w:val="es-ES" w:eastAsia="zh-CN"/>
        </w:rPr>
      </w:pPr>
      <w:r w:rsidRPr="001552E3">
        <w:rPr>
          <w:noProof/>
          <w:lang w:val="es-ES" w:eastAsia="zh-CN"/>
        </w:rPr>
        <w:drawing>
          <wp:inline distT="0" distB="0" distL="0" distR="0" wp14:anchorId="1C6EA4AA" wp14:editId="008E87EB">
            <wp:extent cx="5400000" cy="2677575"/>
            <wp:effectExtent l="19050" t="19050" r="10795" b="27940"/>
            <wp:docPr id="261592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2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57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52B1DBA" w14:textId="2AE356BA" w:rsidR="001552E3" w:rsidRDefault="001552E3" w:rsidP="001552E3">
      <w:pPr>
        <w:spacing w:line="240" w:lineRule="auto"/>
        <w:ind w:left="0"/>
        <w:jc w:val="center"/>
        <w:rPr>
          <w:i/>
          <w:iCs/>
          <w:color w:val="4471C4"/>
          <w:sz w:val="18"/>
          <w:szCs w:val="18"/>
        </w:rPr>
      </w:pPr>
      <w:r w:rsidRPr="001552E3">
        <w:rPr>
          <w:i/>
          <w:iCs/>
          <w:color w:val="4471C4"/>
          <w:sz w:val="18"/>
          <w:szCs w:val="18"/>
        </w:rPr>
        <w:t>Imagen 1- Portal al Ciudadano</w:t>
      </w:r>
    </w:p>
    <w:p w14:paraId="43539443" w14:textId="77777777" w:rsidR="001552E3" w:rsidRDefault="001552E3" w:rsidP="001552E3">
      <w:pPr>
        <w:spacing w:line="240" w:lineRule="auto"/>
        <w:ind w:left="0"/>
        <w:jc w:val="center"/>
        <w:rPr>
          <w:i/>
          <w:iCs/>
          <w:color w:val="4471C4"/>
          <w:sz w:val="18"/>
          <w:szCs w:val="18"/>
        </w:rPr>
      </w:pPr>
    </w:p>
    <w:p w14:paraId="3628E569" w14:textId="77777777" w:rsidR="001552E3" w:rsidRPr="001552E3" w:rsidRDefault="001552E3" w:rsidP="001552E3">
      <w:pPr>
        <w:spacing w:line="240" w:lineRule="auto"/>
        <w:ind w:left="0"/>
        <w:jc w:val="center"/>
        <w:rPr>
          <w:i/>
          <w:iCs/>
          <w:color w:val="4471C4"/>
          <w:sz w:val="18"/>
          <w:szCs w:val="18"/>
        </w:rPr>
      </w:pPr>
    </w:p>
    <w:p w14:paraId="59F5CC27" w14:textId="77777777" w:rsidR="001552E3" w:rsidRDefault="001552E3" w:rsidP="001552E3">
      <w:pPr>
        <w:pStyle w:val="Ttulo2"/>
        <w:numPr>
          <w:ilvl w:val="1"/>
          <w:numId w:val="6"/>
        </w:numPr>
        <w:ind w:left="0" w:hanging="11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5" w:name="_Toc218608495"/>
      <w:bookmarkStart w:id="6" w:name="_Toc224132421"/>
      <w:r w:rsidRPr="001552E3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Funcionalidades.</w:t>
      </w:r>
      <w:bookmarkEnd w:id="5"/>
      <w:bookmarkEnd w:id="6"/>
    </w:p>
    <w:p w14:paraId="45A5DA4C" w14:textId="321EDEA6" w:rsidR="001552E3" w:rsidRPr="001552E3" w:rsidRDefault="001552E3" w:rsidP="001552E3">
      <w:pPr>
        <w:pStyle w:val="Ttulo2"/>
        <w:ind w:left="0"/>
        <w:rPr>
          <w:i/>
          <w:iCs/>
          <w:color w:val="4471C4"/>
          <w:sz w:val="18"/>
          <w:szCs w:val="18"/>
        </w:rPr>
      </w:pPr>
      <w:bookmarkStart w:id="7" w:name="_Toc224132422"/>
      <w:r w:rsidRPr="001552E3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1.2.1 Elementos asistentes.</w:t>
      </w:r>
      <w:bookmarkEnd w:id="7"/>
    </w:p>
    <w:p w14:paraId="06B45F31" w14:textId="77777777" w:rsidR="001552E3" w:rsidRPr="001552E3" w:rsidRDefault="001552E3" w:rsidP="001552E3">
      <w:pPr>
        <w:spacing w:line="240" w:lineRule="auto"/>
        <w:ind w:left="0"/>
        <w:rPr>
          <w:lang w:val="es-ES" w:eastAsia="zh-CN"/>
        </w:rPr>
      </w:pPr>
      <w:r w:rsidRPr="001552E3">
        <w:rPr>
          <w:lang w:val="es-ES" w:eastAsia="zh-CN"/>
        </w:rPr>
        <w:t>Estos elementos ayudan a diligenciar y comprender el formulario de declaración:</w:t>
      </w:r>
    </w:p>
    <w:p w14:paraId="50B49C83" w14:textId="77777777" w:rsidR="001552E3" w:rsidRPr="001552E3" w:rsidRDefault="001552E3" w:rsidP="001552E3">
      <w:pPr>
        <w:spacing w:line="240" w:lineRule="auto"/>
        <w:ind w:left="0"/>
        <w:jc w:val="center"/>
        <w:rPr>
          <w:lang w:val="es-ES" w:eastAsia="zh-CN"/>
        </w:rPr>
      </w:pPr>
    </w:p>
    <w:tbl>
      <w:tblPr>
        <w:tblpPr w:leftFromText="141" w:rightFromText="141" w:vertAnchor="text" w:horzAnchor="margin" w:tblpXSpec="center" w:tblpY="-59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1"/>
        <w:gridCol w:w="8279"/>
      </w:tblGrid>
      <w:tr w:rsidR="001552E3" w:rsidRPr="001552E3" w14:paraId="28BADFC6" w14:textId="77777777" w:rsidTr="001552E3">
        <w:trPr>
          <w:trHeight w:val="854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32E5" w14:textId="77777777" w:rsidR="001552E3" w:rsidRPr="001552E3" w:rsidRDefault="001552E3" w:rsidP="001552E3">
            <w:pPr>
              <w:spacing w:line="240" w:lineRule="auto"/>
              <w:ind w:left="0"/>
              <w:jc w:val="center"/>
              <w:rPr>
                <w:lang w:val="es-ES" w:eastAsia="zh-CN"/>
              </w:rPr>
            </w:pPr>
          </w:p>
          <w:p w14:paraId="62DE44D8" w14:textId="48BA1326" w:rsidR="001552E3" w:rsidRPr="001552E3" w:rsidRDefault="001552E3" w:rsidP="001552E3">
            <w:pPr>
              <w:spacing w:line="240" w:lineRule="auto"/>
              <w:ind w:left="0"/>
              <w:jc w:val="center"/>
              <w:rPr>
                <w:lang w:val="es-ES" w:eastAsia="zh-CN"/>
              </w:rPr>
            </w:pPr>
            <w:r w:rsidRPr="001552E3">
              <w:rPr>
                <w:noProof/>
                <w:lang w:val="es-ES" w:eastAsia="zh-CN"/>
              </w:rPr>
              <w:drawing>
                <wp:inline distT="0" distB="0" distL="0" distR="0" wp14:anchorId="1C4FA2E5" wp14:editId="43A5BFC0">
                  <wp:extent cx="161925" cy="142875"/>
                  <wp:effectExtent l="0" t="0" r="9525" b="9525"/>
                  <wp:docPr id="1039409843" name="Imagen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2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40184" w14:textId="77777777" w:rsidR="001552E3" w:rsidRPr="001552E3" w:rsidRDefault="001552E3" w:rsidP="001552E3">
            <w:pPr>
              <w:spacing w:line="240" w:lineRule="auto"/>
              <w:ind w:left="0"/>
              <w:rPr>
                <w:lang w:val="es-ES" w:eastAsia="zh-CN"/>
              </w:rPr>
            </w:pPr>
            <w:r w:rsidRPr="001552E3">
              <w:rPr>
                <w:b/>
                <w:bCs/>
                <w:lang w:val="es-ES" w:eastAsia="zh-CN"/>
              </w:rPr>
              <w:t>Iconos de Ayuda:</w:t>
            </w:r>
            <w:r w:rsidRPr="001552E3">
              <w:rPr>
                <w:lang w:val="es-ES" w:eastAsia="zh-CN"/>
              </w:rPr>
              <w:t xml:space="preserve"> brindan información extra y funcionan como guía para diligenciar el formulario.</w:t>
            </w:r>
          </w:p>
        </w:tc>
      </w:tr>
    </w:tbl>
    <w:p w14:paraId="242778F6" w14:textId="77777777" w:rsidR="001552E3" w:rsidRDefault="001552E3" w:rsidP="001552E3">
      <w:pPr>
        <w:spacing w:line="240" w:lineRule="auto"/>
        <w:ind w:left="0"/>
        <w:jc w:val="center"/>
        <w:rPr>
          <w:lang w:val="es-ES" w:eastAsia="zh-CN"/>
        </w:rPr>
      </w:pPr>
    </w:p>
    <w:p w14:paraId="67F505AA" w14:textId="77777777" w:rsidR="001552E3" w:rsidRDefault="001552E3" w:rsidP="001552E3">
      <w:pPr>
        <w:spacing w:line="240" w:lineRule="auto"/>
        <w:ind w:left="0"/>
        <w:jc w:val="center"/>
        <w:rPr>
          <w:lang w:val="es-ES" w:eastAsia="zh-CN"/>
        </w:rPr>
      </w:pPr>
    </w:p>
    <w:p w14:paraId="08101E2A" w14:textId="77777777" w:rsidR="00CC5C1F" w:rsidRDefault="00CC5C1F" w:rsidP="00CC5C1F">
      <w:pPr>
        <w:spacing w:line="276" w:lineRule="auto"/>
        <w:ind w:left="0"/>
        <w:jc w:val="center"/>
        <w:rPr>
          <w:lang w:val="es-ES" w:eastAsia="zh-CN"/>
        </w:rPr>
      </w:pPr>
    </w:p>
    <w:p w14:paraId="6CE034C9" w14:textId="51BA3871" w:rsidR="001552E3" w:rsidRDefault="00CC5C1F" w:rsidP="00CC5C1F">
      <w:pPr>
        <w:spacing w:line="276" w:lineRule="auto"/>
        <w:ind w:left="0"/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</w:pPr>
      <w:r w:rsidRPr="00CC5C1F"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  <w:t xml:space="preserve">1.2.2 </w:t>
      </w:r>
      <w:r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  <w:t>Impuesto Predial Unificado</w:t>
      </w:r>
    </w:p>
    <w:p w14:paraId="78A77BD0" w14:textId="6CF2BAF8" w:rsidR="00CC5C1F" w:rsidRDefault="00CC5C1F" w:rsidP="00CC5C1F">
      <w:pPr>
        <w:spacing w:line="276" w:lineRule="auto"/>
        <w:ind w:left="0"/>
        <w:rPr>
          <w:b/>
          <w:bCs/>
          <w:lang w:val="es-ES" w:eastAsia="zh-CN"/>
        </w:rPr>
      </w:pPr>
      <w:r w:rsidRPr="00CC5C1F">
        <w:rPr>
          <w:lang w:val="es-ES" w:eastAsia="zh-CN"/>
        </w:rPr>
        <w:t xml:space="preserve">Clic en la opción </w:t>
      </w:r>
      <w:r w:rsidRPr="00CC5C1F">
        <w:rPr>
          <w:b/>
          <w:bCs/>
          <w:lang w:val="es-ES" w:eastAsia="zh-CN"/>
        </w:rPr>
        <w:t>‘Impuesto Predial</w:t>
      </w:r>
      <w:r>
        <w:rPr>
          <w:b/>
          <w:bCs/>
          <w:lang w:val="es-ES" w:eastAsia="zh-CN"/>
        </w:rPr>
        <w:t xml:space="preserve"> Unificado</w:t>
      </w:r>
      <w:r w:rsidRPr="00CC5C1F">
        <w:rPr>
          <w:b/>
          <w:bCs/>
          <w:lang w:val="es-ES" w:eastAsia="zh-CN"/>
        </w:rPr>
        <w:t>’:</w:t>
      </w:r>
    </w:p>
    <w:p w14:paraId="70B31587" w14:textId="6FB031BA" w:rsidR="00CC5C1F" w:rsidRDefault="00CC5C1F" w:rsidP="00CC5C1F">
      <w:pPr>
        <w:spacing w:line="276" w:lineRule="auto"/>
        <w:ind w:left="0"/>
        <w:jc w:val="center"/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</w:pPr>
      <w:r w:rsidRPr="00CC5C1F">
        <w:rPr>
          <w:rFonts w:eastAsia="Arial MT" w:cs="Arial"/>
          <w:b/>
          <w:noProof/>
          <w:color w:val="2F5496" w:themeColor="accent1" w:themeShade="BF"/>
          <w:sz w:val="28"/>
          <w:szCs w:val="28"/>
          <w:lang w:val="es-ES" w:eastAsia="zh-CN"/>
        </w:rPr>
        <w:drawing>
          <wp:inline distT="0" distB="0" distL="0" distR="0" wp14:anchorId="5570935F" wp14:editId="190C1456">
            <wp:extent cx="5400000" cy="2677575"/>
            <wp:effectExtent l="19050" t="19050" r="10795" b="27940"/>
            <wp:docPr id="509507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7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757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A9616EC" w14:textId="72B9BDB5" w:rsidR="00CC5C1F" w:rsidRDefault="00CC5C1F" w:rsidP="00CC5C1F">
      <w:pPr>
        <w:spacing w:line="240" w:lineRule="auto"/>
        <w:ind w:left="0"/>
        <w:jc w:val="center"/>
        <w:rPr>
          <w:i/>
          <w:iCs/>
          <w:color w:val="4471C4"/>
          <w:sz w:val="18"/>
          <w:szCs w:val="18"/>
        </w:rPr>
      </w:pPr>
      <w:r w:rsidRPr="001552E3">
        <w:rPr>
          <w:i/>
          <w:iCs/>
          <w:color w:val="4471C4"/>
          <w:sz w:val="18"/>
          <w:szCs w:val="18"/>
        </w:rPr>
        <w:t xml:space="preserve">Imagen </w:t>
      </w:r>
      <w:r w:rsidR="009E76AC">
        <w:rPr>
          <w:i/>
          <w:iCs/>
          <w:color w:val="4471C4"/>
          <w:sz w:val="18"/>
          <w:szCs w:val="18"/>
        </w:rPr>
        <w:t>2</w:t>
      </w:r>
      <w:r w:rsidRPr="001552E3">
        <w:rPr>
          <w:i/>
          <w:iCs/>
          <w:color w:val="4471C4"/>
          <w:sz w:val="18"/>
          <w:szCs w:val="18"/>
        </w:rPr>
        <w:t xml:space="preserve">- </w:t>
      </w:r>
      <w:r w:rsidR="009E76AC">
        <w:rPr>
          <w:i/>
          <w:iCs/>
          <w:color w:val="4471C4"/>
          <w:sz w:val="18"/>
          <w:szCs w:val="18"/>
        </w:rPr>
        <w:t>Predial Unificado</w:t>
      </w:r>
    </w:p>
    <w:p w14:paraId="32016540" w14:textId="77777777" w:rsidR="00CC5C1F" w:rsidRDefault="00CC5C1F" w:rsidP="00CC5C1F">
      <w:pPr>
        <w:spacing w:line="240" w:lineRule="auto"/>
        <w:ind w:left="0"/>
        <w:jc w:val="center"/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</w:pPr>
    </w:p>
    <w:p w14:paraId="60679BFF" w14:textId="77777777" w:rsidR="00CC5C1F" w:rsidRPr="001552E3" w:rsidRDefault="00CC5C1F" w:rsidP="00CC5C1F">
      <w:pPr>
        <w:spacing w:line="240" w:lineRule="auto"/>
        <w:ind w:left="0"/>
        <w:jc w:val="center"/>
        <w:rPr>
          <w:rFonts w:eastAsia="Arial MT" w:cs="Arial"/>
          <w:b/>
          <w:color w:val="2F5496" w:themeColor="accent1" w:themeShade="BF"/>
          <w:sz w:val="28"/>
          <w:szCs w:val="28"/>
          <w:lang w:val="es-ES" w:eastAsia="zh-CN"/>
        </w:rPr>
      </w:pPr>
    </w:p>
    <w:p w14:paraId="19583A87" w14:textId="5D3A1658" w:rsidR="001552E3" w:rsidRDefault="00CC5C1F" w:rsidP="00CC5C1F">
      <w:pPr>
        <w:spacing w:line="276" w:lineRule="auto"/>
        <w:ind w:left="0"/>
        <w:rPr>
          <w:rFonts w:cs="Arial"/>
          <w:b/>
          <w:szCs w:val="24"/>
        </w:rPr>
      </w:pPr>
      <w:r>
        <w:rPr>
          <w:lang w:val="es-ES" w:eastAsia="zh-CN"/>
        </w:rPr>
        <w:t xml:space="preserve">A continuación, Se visualizan </w:t>
      </w:r>
      <w:r w:rsidRPr="00D66E14">
        <w:rPr>
          <w:rFonts w:cs="Arial"/>
          <w:szCs w:val="24"/>
        </w:rPr>
        <w:t xml:space="preserve">opciones del </w:t>
      </w:r>
      <w:r w:rsidRPr="00D66E14">
        <w:rPr>
          <w:rFonts w:cs="Arial"/>
          <w:b/>
          <w:szCs w:val="24"/>
        </w:rPr>
        <w:t xml:space="preserve">Impuesto </w:t>
      </w:r>
      <w:r>
        <w:rPr>
          <w:rFonts w:cs="Arial"/>
          <w:b/>
          <w:szCs w:val="24"/>
        </w:rPr>
        <w:t>Predial Unificado</w:t>
      </w:r>
      <w:r w:rsidRPr="00D66E14">
        <w:rPr>
          <w:rFonts w:cs="Arial"/>
          <w:b/>
          <w:szCs w:val="24"/>
        </w:rPr>
        <w:t>:</w:t>
      </w:r>
    </w:p>
    <w:p w14:paraId="503D9CF5" w14:textId="42CF31F9" w:rsidR="00CC5C1F" w:rsidRDefault="00CC5C1F" w:rsidP="00CC5C1F">
      <w:pPr>
        <w:spacing w:line="276" w:lineRule="auto"/>
        <w:ind w:left="0"/>
        <w:jc w:val="center"/>
        <w:rPr>
          <w:rFonts w:cs="Arial"/>
          <w:b/>
          <w:szCs w:val="24"/>
        </w:rPr>
      </w:pPr>
      <w:r w:rsidRPr="00CC5C1F">
        <w:rPr>
          <w:rFonts w:cs="Arial"/>
          <w:b/>
          <w:noProof/>
          <w:szCs w:val="24"/>
        </w:rPr>
        <w:drawing>
          <wp:inline distT="0" distB="0" distL="0" distR="0" wp14:anchorId="21BCF354" wp14:editId="757C2C27">
            <wp:extent cx="5400000" cy="2549190"/>
            <wp:effectExtent l="19050" t="19050" r="10795" b="22860"/>
            <wp:docPr id="65714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4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919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74C3B0" w14:textId="42D62AD7" w:rsidR="00CC5C1F" w:rsidRDefault="00CC5C1F" w:rsidP="00CC5C1F">
      <w:pPr>
        <w:spacing w:line="240" w:lineRule="auto"/>
        <w:ind w:left="0"/>
        <w:jc w:val="center"/>
        <w:rPr>
          <w:i/>
          <w:iCs/>
          <w:color w:val="4471C4"/>
          <w:sz w:val="18"/>
          <w:szCs w:val="18"/>
        </w:rPr>
      </w:pPr>
      <w:r w:rsidRPr="001552E3">
        <w:rPr>
          <w:i/>
          <w:iCs/>
          <w:color w:val="4471C4"/>
          <w:sz w:val="18"/>
          <w:szCs w:val="18"/>
        </w:rPr>
        <w:t xml:space="preserve">Imagen </w:t>
      </w:r>
      <w:r w:rsidR="009E76AC">
        <w:rPr>
          <w:i/>
          <w:iCs/>
          <w:color w:val="4471C4"/>
          <w:sz w:val="18"/>
          <w:szCs w:val="18"/>
        </w:rPr>
        <w:t>3</w:t>
      </w:r>
      <w:r w:rsidRPr="001552E3">
        <w:rPr>
          <w:i/>
          <w:iCs/>
          <w:color w:val="4471C4"/>
          <w:sz w:val="18"/>
          <w:szCs w:val="18"/>
        </w:rPr>
        <w:t xml:space="preserve">- </w:t>
      </w:r>
      <w:r w:rsidR="009E76AC">
        <w:rPr>
          <w:i/>
          <w:iCs/>
          <w:color w:val="4471C4"/>
          <w:sz w:val="18"/>
          <w:szCs w:val="18"/>
        </w:rPr>
        <w:t>Emisión de Recibos</w:t>
      </w:r>
    </w:p>
    <w:p w14:paraId="74E49D55" w14:textId="77777777" w:rsidR="00CC5C1F" w:rsidRDefault="00CC5C1F" w:rsidP="00CC5C1F">
      <w:pPr>
        <w:spacing w:line="240" w:lineRule="auto"/>
        <w:ind w:left="0"/>
        <w:jc w:val="center"/>
        <w:rPr>
          <w:rFonts w:cs="Arial"/>
          <w:b/>
          <w:szCs w:val="24"/>
        </w:rPr>
      </w:pPr>
    </w:p>
    <w:p w14:paraId="10ED1D22" w14:textId="77777777" w:rsidR="00CC5C1F" w:rsidRPr="001552E3" w:rsidRDefault="00CC5C1F" w:rsidP="00CC5C1F">
      <w:pPr>
        <w:spacing w:line="240" w:lineRule="auto"/>
        <w:ind w:left="0"/>
        <w:rPr>
          <w:lang w:val="es-ES" w:eastAsia="zh-CN"/>
        </w:rPr>
      </w:pPr>
    </w:p>
    <w:p w14:paraId="68CA199E" w14:textId="77777777" w:rsidR="001552E3" w:rsidRPr="001552E3" w:rsidRDefault="001552E3" w:rsidP="001552E3">
      <w:pPr>
        <w:spacing w:line="240" w:lineRule="auto"/>
        <w:ind w:left="0"/>
        <w:jc w:val="center"/>
        <w:rPr>
          <w:lang w:val="es-ES" w:eastAsia="zh-CN"/>
        </w:rPr>
      </w:pPr>
    </w:p>
    <w:p w14:paraId="48A4F953" w14:textId="77777777" w:rsidR="00CC5C1F" w:rsidRPr="00D66E14" w:rsidRDefault="00CC5C1F" w:rsidP="00CC5C1F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7BFDCE33" w14:textId="77777777" w:rsidR="00CC5C1F" w:rsidRPr="00D66E14" w:rsidRDefault="00CC5C1F" w:rsidP="00CC5C1F">
      <w:pPr>
        <w:keepNext/>
        <w:keepLines/>
        <w:tabs>
          <w:tab w:val="left" w:pos="2215"/>
        </w:tabs>
        <w:spacing w:line="276" w:lineRule="auto"/>
        <w:ind w:left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8" w:name="_Toc218613854"/>
      <w:bookmarkStart w:id="9" w:name="_Toc224132423"/>
      <w:r w:rsidRPr="00D66E14">
        <w:rPr>
          <w:rFonts w:eastAsia="DengXian Light" w:cs="Arial"/>
          <w:b/>
          <w:color w:val="2E5395"/>
          <w:szCs w:val="24"/>
        </w:rPr>
        <w:lastRenderedPageBreak/>
        <w:t xml:space="preserve">1.2.2.1 </w:t>
      </w:r>
      <w:r>
        <w:rPr>
          <w:rFonts w:eastAsia="DengXian Light" w:cs="Arial"/>
          <w:b/>
          <w:color w:val="2E5395"/>
          <w:szCs w:val="24"/>
        </w:rPr>
        <w:t xml:space="preserve">Emisión de Recibos </w:t>
      </w:r>
      <w:r>
        <w:rPr>
          <w:rFonts w:eastAsia="DengXian Light" w:cs="Arial"/>
          <w:b/>
          <w:color w:val="2E5395"/>
          <w:spacing w:val="-4"/>
          <w:szCs w:val="24"/>
        </w:rPr>
        <w:t>Predial</w:t>
      </w:r>
      <w:r w:rsidRPr="00D66E14">
        <w:rPr>
          <w:rFonts w:eastAsia="DengXian Light" w:cs="Arial"/>
          <w:b/>
          <w:color w:val="2E5395"/>
          <w:spacing w:val="-4"/>
          <w:szCs w:val="24"/>
        </w:rPr>
        <w:t>.</w:t>
      </w:r>
      <w:bookmarkEnd w:id="8"/>
      <w:bookmarkEnd w:id="9"/>
    </w:p>
    <w:p w14:paraId="1729CE6E" w14:textId="50A1F79E" w:rsidR="00CC5C1F" w:rsidRPr="00CC5C1F" w:rsidRDefault="00CC5C1F" w:rsidP="00CC5C1F">
      <w:pPr>
        <w:spacing w:line="276" w:lineRule="auto"/>
        <w:ind w:left="0"/>
        <w:jc w:val="left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Para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crear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usuario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los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siguientes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pasos:</w:t>
      </w:r>
    </w:p>
    <w:p w14:paraId="6D69002E" w14:textId="33386FE7" w:rsidR="00CC5C1F" w:rsidRPr="00D66E14" w:rsidRDefault="00CC5C1F" w:rsidP="00CC5C1F">
      <w:pPr>
        <w:spacing w:line="276" w:lineRule="auto"/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</w:t>
      </w:r>
      <w:r>
        <w:rPr>
          <w:rFonts w:eastAsia="Calibri" w:cs="Arial"/>
          <w:b/>
          <w:szCs w:val="24"/>
        </w:rPr>
        <w:t>Emisión de Recibos’</w:t>
      </w:r>
      <w:r w:rsidRPr="00D66E14">
        <w:rPr>
          <w:rFonts w:eastAsia="Calibri" w:cs="Arial"/>
          <w:b/>
          <w:spacing w:val="-2"/>
          <w:szCs w:val="24"/>
        </w:rPr>
        <w:t>.</w:t>
      </w:r>
    </w:p>
    <w:p w14:paraId="7038DF97" w14:textId="153B778B" w:rsidR="00CC5C1F" w:rsidRPr="00D66E14" w:rsidRDefault="00CC5C1F" w:rsidP="00B909AE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CB10CE">
        <w:rPr>
          <w:noProof/>
        </w:rPr>
        <w:t xml:space="preserve"> </w:t>
      </w:r>
      <w:r w:rsidR="00B909AE" w:rsidRPr="00B909AE">
        <w:rPr>
          <w:rFonts w:cs="Arial"/>
          <w:i/>
          <w:noProof/>
          <w:color w:val="006FC0"/>
          <w:szCs w:val="24"/>
        </w:rPr>
        <w:drawing>
          <wp:inline distT="0" distB="0" distL="0" distR="0" wp14:anchorId="1BCD311E" wp14:editId="50D18C85">
            <wp:extent cx="5398002" cy="2325801"/>
            <wp:effectExtent l="19050" t="19050" r="12700" b="17780"/>
            <wp:docPr id="62957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9908" name=""/>
                    <pic:cNvPicPr/>
                  </pic:nvPicPr>
                  <pic:blipFill rotWithShape="1">
                    <a:blip r:embed="rId15"/>
                    <a:srcRect t="3841" b="5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2666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69FDC" w14:textId="77777777" w:rsidR="00CC5C1F" w:rsidRPr="00D66E14" w:rsidRDefault="00CC5C1F" w:rsidP="00B909AE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>
        <w:rPr>
          <w:rFonts w:cs="Arial"/>
          <w:i/>
          <w:noProof/>
          <w:color w:val="006FC0"/>
          <w:sz w:val="16"/>
          <w:szCs w:val="16"/>
        </w:rPr>
        <w:t>4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Emisión de Recibos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3A8FAC70" w14:textId="77777777" w:rsidR="00CC5C1F" w:rsidRDefault="00CC5C1F" w:rsidP="00CC5C1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0C8E3DD7" w14:textId="77777777" w:rsidR="00CC5C1F" w:rsidRPr="00D66E14" w:rsidRDefault="00CC5C1F" w:rsidP="00CC5C1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34D725A5" w14:textId="77777777" w:rsidR="00CC5C1F" w:rsidRPr="00D66E14" w:rsidRDefault="00CC5C1F" w:rsidP="00CC5C1F">
      <w:pPr>
        <w:spacing w:line="240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>Para</w:t>
      </w:r>
      <w:r w:rsidRPr="00D66E14">
        <w:rPr>
          <w:rFonts w:cs="Arial"/>
          <w:b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>
        <w:rPr>
          <w:rFonts w:cs="Arial"/>
          <w:szCs w:val="24"/>
        </w:rPr>
        <w:t xml:space="preserve"> la emisión de recibo seguir</w:t>
      </w:r>
      <w:r w:rsidRPr="00D66E14">
        <w:rPr>
          <w:rFonts w:cs="Arial"/>
          <w:szCs w:val="24"/>
        </w:rPr>
        <w:t xml:space="preserve"> los siguientes pasos:</w:t>
      </w:r>
    </w:p>
    <w:p w14:paraId="3CCC066E" w14:textId="77777777" w:rsidR="00CC5C1F" w:rsidRPr="00D66E14" w:rsidRDefault="00CC5C1F" w:rsidP="00CC5C1F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zCs w:val="24"/>
        </w:rPr>
        <w:drawing>
          <wp:inline distT="0" distB="0" distL="0" distR="0" wp14:anchorId="522F56AB" wp14:editId="7D1CBF13">
            <wp:extent cx="177165" cy="136525"/>
            <wp:effectExtent l="19050" t="19050" r="13335" b="15875"/>
            <wp:docPr id="20293527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szCs w:val="24"/>
        </w:rPr>
        <w:t xml:space="preserve">Tipo de </w:t>
      </w:r>
      <w:r>
        <w:rPr>
          <w:rFonts w:cs="Arial"/>
          <w:b/>
          <w:szCs w:val="24"/>
        </w:rPr>
        <w:t>Búsqueda</w:t>
      </w:r>
      <w:r w:rsidRPr="00D66E14">
        <w:rPr>
          <w:rFonts w:cs="Arial"/>
          <w:b/>
          <w:szCs w:val="24"/>
        </w:rPr>
        <w:t>.</w:t>
      </w:r>
    </w:p>
    <w:p w14:paraId="7A1F7B7B" w14:textId="77777777" w:rsidR="00CC5C1F" w:rsidRPr="00CB10CE" w:rsidRDefault="00CC5C1F" w:rsidP="00CC5C1F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szCs w:val="24"/>
        </w:rPr>
      </w:pPr>
      <w:r w:rsidRPr="00D66E14">
        <w:rPr>
          <w:rFonts w:cs="Arial"/>
          <w:spacing w:val="-4"/>
          <w:szCs w:val="24"/>
        </w:rPr>
        <w:t xml:space="preserve">Seleccionar  </w:t>
      </w:r>
      <w:r w:rsidRPr="00D66E14">
        <w:rPr>
          <w:rFonts w:cs="Arial"/>
          <w:noProof/>
          <w:spacing w:val="-4"/>
          <w:szCs w:val="24"/>
        </w:rPr>
        <w:drawing>
          <wp:inline distT="0" distB="0" distL="0" distR="0" wp14:anchorId="52DB4937" wp14:editId="4194B300">
            <wp:extent cx="177165" cy="136525"/>
            <wp:effectExtent l="19050" t="19050" r="13335" b="15875"/>
            <wp:docPr id="280101432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136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4"/>
          <w:szCs w:val="24"/>
        </w:rPr>
        <w:t xml:space="preserve"> </w:t>
      </w:r>
      <w:r>
        <w:rPr>
          <w:rFonts w:cs="Arial"/>
          <w:b/>
          <w:szCs w:val="24"/>
        </w:rPr>
        <w:t>Sub-Tributo</w:t>
      </w:r>
      <w:r w:rsidRPr="00D66E14">
        <w:rPr>
          <w:rFonts w:cs="Arial"/>
          <w:b/>
          <w:szCs w:val="24"/>
        </w:rPr>
        <w:t>.</w:t>
      </w:r>
    </w:p>
    <w:p w14:paraId="24D10F80" w14:textId="77777777" w:rsidR="00CC5C1F" w:rsidRPr="00D66E14" w:rsidRDefault="00CC5C1F" w:rsidP="00CC5C1F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szCs w:val="24"/>
        </w:rPr>
      </w:pPr>
      <w:r w:rsidRPr="00CB10CE">
        <w:rPr>
          <w:rFonts w:cs="Arial"/>
          <w:bCs/>
          <w:szCs w:val="24"/>
        </w:rPr>
        <w:t>Ingresar</w:t>
      </w:r>
      <w:r>
        <w:rPr>
          <w:rFonts w:cs="Arial"/>
          <w:b/>
          <w:szCs w:val="24"/>
        </w:rPr>
        <w:t xml:space="preserve"> Referencia Catastral.</w:t>
      </w:r>
    </w:p>
    <w:p w14:paraId="034C780C" w14:textId="3BDFDFE3" w:rsidR="00CC5C1F" w:rsidRPr="00D66E14" w:rsidRDefault="00CC5C1F" w:rsidP="00CC5C1F">
      <w:pPr>
        <w:pStyle w:val="Prrafodelista"/>
        <w:widowControl w:val="0"/>
        <w:numPr>
          <w:ilvl w:val="0"/>
          <w:numId w:val="9"/>
        </w:numPr>
        <w:tabs>
          <w:tab w:val="left" w:pos="426"/>
        </w:tabs>
        <w:autoSpaceDE w:val="0"/>
        <w:autoSpaceDN w:val="0"/>
        <w:spacing w:line="240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Pr="00A6306E">
        <w:rPr>
          <w:noProof/>
        </w:rPr>
        <w:t xml:space="preserve"> </w:t>
      </w:r>
      <w:r w:rsidRPr="00A6306E">
        <w:rPr>
          <w:rFonts w:cs="Arial"/>
          <w:noProof/>
          <w:spacing w:val="48"/>
          <w:szCs w:val="24"/>
        </w:rPr>
        <w:drawing>
          <wp:inline distT="0" distB="0" distL="0" distR="0" wp14:anchorId="00A3CFAF" wp14:editId="27632765">
            <wp:extent cx="531245" cy="160101"/>
            <wp:effectExtent l="19050" t="19050" r="21590" b="11430"/>
            <wp:docPr id="73438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7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459" cy="16589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10"/>
          <w:szCs w:val="24"/>
        </w:rPr>
        <w:t>.</w:t>
      </w:r>
    </w:p>
    <w:p w14:paraId="27A60FF8" w14:textId="5CE1AA3F" w:rsidR="00CC5C1F" w:rsidRPr="00D66E14" w:rsidRDefault="00CC5C1F" w:rsidP="00CC5C1F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A6306E">
        <w:rPr>
          <w:noProof/>
        </w:rPr>
        <w:t xml:space="preserve"> </w:t>
      </w:r>
      <w:r w:rsidR="002C6D17" w:rsidRPr="002C6D17">
        <w:rPr>
          <w:rFonts w:cs="Arial"/>
          <w:noProof/>
          <w:szCs w:val="24"/>
        </w:rPr>
        <w:drawing>
          <wp:inline distT="0" distB="0" distL="0" distR="0" wp14:anchorId="62BC678B" wp14:editId="3AE2D3A9">
            <wp:extent cx="5399405" cy="2928804"/>
            <wp:effectExtent l="19050" t="19050" r="10795" b="24130"/>
            <wp:docPr id="153980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3968" name=""/>
                    <pic:cNvPicPr/>
                  </pic:nvPicPr>
                  <pic:blipFill rotWithShape="1">
                    <a:blip r:embed="rId18"/>
                    <a:srcRect t="5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2912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F6BFF" w14:textId="77777777" w:rsidR="00CC5C1F" w:rsidRPr="00D66E14" w:rsidRDefault="00CC5C1F" w:rsidP="00CC5C1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5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parámetros de búsqueda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529EEA61" w14:textId="77777777" w:rsidR="00CC5C1F" w:rsidRDefault="00CC5C1F" w:rsidP="00CC5C1F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57A7EB32" w14:textId="77777777" w:rsidR="00CC5C1F" w:rsidRDefault="00CC5C1F" w:rsidP="00CC5C1F">
      <w:pPr>
        <w:spacing w:line="276" w:lineRule="auto"/>
        <w:ind w:left="0"/>
        <w:rPr>
          <w:rFonts w:cs="Arial"/>
          <w:szCs w:val="24"/>
        </w:rPr>
      </w:pPr>
    </w:p>
    <w:p w14:paraId="5FF6B235" w14:textId="77777777" w:rsidR="00CC5C1F" w:rsidRPr="00D66E14" w:rsidRDefault="00CC5C1F" w:rsidP="00CC5C1F">
      <w:pPr>
        <w:spacing w:line="276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A continuación,</w:t>
      </w:r>
      <w:r w:rsidRPr="00D66E14">
        <w:rPr>
          <w:rFonts w:cs="Arial"/>
          <w:b/>
          <w:szCs w:val="24"/>
        </w:rPr>
        <w:t xml:space="preserve"> </w:t>
      </w:r>
      <w:r>
        <w:rPr>
          <w:rFonts w:cs="Arial"/>
          <w:szCs w:val="24"/>
        </w:rPr>
        <w:t>Seleccionar la(s) Vigencia(s) con Saldo Pendiente</w:t>
      </w:r>
      <w:r w:rsidRPr="00D66E14">
        <w:rPr>
          <w:rFonts w:cs="Arial"/>
          <w:szCs w:val="24"/>
        </w:rPr>
        <w:t>:</w:t>
      </w:r>
    </w:p>
    <w:p w14:paraId="161F7B51" w14:textId="77777777" w:rsidR="00CC5C1F" w:rsidRPr="00081E20" w:rsidRDefault="00CC5C1F" w:rsidP="00CC5C1F">
      <w:pPr>
        <w:pStyle w:val="Prrafodelista"/>
        <w:widowControl w:val="0"/>
        <w:numPr>
          <w:ilvl w:val="0"/>
          <w:numId w:val="10"/>
        </w:numPr>
        <w:tabs>
          <w:tab w:val="left" w:pos="426"/>
          <w:tab w:val="left" w:pos="709"/>
        </w:tabs>
        <w:autoSpaceDE w:val="0"/>
        <w:autoSpaceDN w:val="0"/>
        <w:spacing w:line="276" w:lineRule="auto"/>
        <w:ind w:left="0" w:firstLine="0"/>
        <w:rPr>
          <w:rFonts w:cs="Arial"/>
          <w:i/>
          <w:color w:val="006FC0"/>
          <w:szCs w:val="24"/>
        </w:rPr>
      </w:pPr>
      <w:r>
        <w:rPr>
          <w:rFonts w:cs="Arial"/>
          <w:spacing w:val="-4"/>
          <w:szCs w:val="24"/>
        </w:rPr>
        <w:t>Seleccionar</w:t>
      </w:r>
      <w:r w:rsidRPr="00A6306E">
        <w:rPr>
          <w:noProof/>
        </w:rPr>
        <w:t xml:space="preserve"> </w:t>
      </w:r>
      <w:r w:rsidRPr="00A6306E">
        <w:rPr>
          <w:rFonts w:cs="Arial"/>
          <w:noProof/>
          <w:spacing w:val="-4"/>
          <w:szCs w:val="24"/>
        </w:rPr>
        <w:drawing>
          <wp:inline distT="0" distB="0" distL="0" distR="0" wp14:anchorId="57CDF3DF" wp14:editId="1311A4A8">
            <wp:extent cx="144000" cy="139637"/>
            <wp:effectExtent l="19050" t="19050" r="27940" b="13335"/>
            <wp:docPr id="1283504430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4430" name="Imagen 1" descr="Icon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963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b/>
          <w:bCs/>
          <w:noProof/>
        </w:rPr>
        <w:t>Cartera.</w:t>
      </w:r>
      <w:r>
        <w:rPr>
          <w:rFonts w:cs="Arial"/>
          <w:spacing w:val="-4"/>
          <w:szCs w:val="24"/>
        </w:rPr>
        <w:t xml:space="preserve"> </w:t>
      </w:r>
    </w:p>
    <w:p w14:paraId="50CA80A8" w14:textId="77777777" w:rsidR="00CC5C1F" w:rsidRPr="0098639E" w:rsidRDefault="00CC5C1F" w:rsidP="00CC5C1F">
      <w:pPr>
        <w:pStyle w:val="Prrafodelista"/>
        <w:widowControl w:val="0"/>
        <w:numPr>
          <w:ilvl w:val="0"/>
          <w:numId w:val="10"/>
        </w:numPr>
        <w:tabs>
          <w:tab w:val="left" w:pos="426"/>
          <w:tab w:val="left" w:pos="709"/>
        </w:tabs>
        <w:autoSpaceDE w:val="0"/>
        <w:autoSpaceDN w:val="0"/>
        <w:spacing w:line="276" w:lineRule="auto"/>
        <w:ind w:left="0" w:firstLine="0"/>
        <w:rPr>
          <w:rFonts w:cs="Arial"/>
          <w:i/>
          <w:color w:val="006FC0"/>
          <w:szCs w:val="24"/>
        </w:rPr>
      </w:pPr>
      <w:r w:rsidRPr="00081E20">
        <w:rPr>
          <w:rFonts w:cs="Arial"/>
          <w:szCs w:val="24"/>
        </w:rPr>
        <w:t>Clic</w:t>
      </w:r>
      <w:r w:rsidRPr="0098639E">
        <w:rPr>
          <w:noProof/>
        </w:rPr>
        <w:t xml:space="preserve"> </w:t>
      </w:r>
      <w:r w:rsidRPr="0098639E">
        <w:rPr>
          <w:rFonts w:cs="Arial"/>
          <w:noProof/>
          <w:spacing w:val="-10"/>
          <w:szCs w:val="24"/>
        </w:rPr>
        <w:drawing>
          <wp:inline distT="0" distB="0" distL="0" distR="0" wp14:anchorId="26E67110" wp14:editId="718C36D8">
            <wp:extent cx="504000" cy="180000"/>
            <wp:effectExtent l="19050" t="19050" r="10795" b="10795"/>
            <wp:docPr id="281364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64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80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3B689A6" w14:textId="48F9484F" w:rsidR="00CC5C1F" w:rsidRPr="00D66E14" w:rsidRDefault="00CC5C1F" w:rsidP="00CC5C1F">
      <w:pPr>
        <w:keepNext/>
        <w:spacing w:line="276" w:lineRule="auto"/>
        <w:ind w:left="0"/>
        <w:jc w:val="center"/>
        <w:rPr>
          <w:rFonts w:cs="Arial"/>
          <w:szCs w:val="24"/>
        </w:rPr>
      </w:pPr>
      <w:r w:rsidRPr="00081E20">
        <w:rPr>
          <w:noProof/>
        </w:rPr>
        <w:t xml:space="preserve"> </w:t>
      </w:r>
      <w:r w:rsidR="002C6D17" w:rsidRPr="002C6D17">
        <w:rPr>
          <w:rFonts w:cs="Arial"/>
          <w:noProof/>
          <w:szCs w:val="24"/>
        </w:rPr>
        <w:drawing>
          <wp:inline distT="0" distB="0" distL="0" distR="0" wp14:anchorId="4CA20516" wp14:editId="760F6DEE">
            <wp:extent cx="5398988" cy="2938928"/>
            <wp:effectExtent l="19050" t="19050" r="11430" b="13970"/>
            <wp:docPr id="323897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97185" name=""/>
                    <pic:cNvPicPr/>
                  </pic:nvPicPr>
                  <pic:blipFill rotWithShape="1">
                    <a:blip r:embed="rId21"/>
                    <a:srcRect t="4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3947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B45E7" w14:textId="77777777" w:rsidR="00CC5C1F" w:rsidRDefault="00CC5C1F" w:rsidP="00CC5C1F">
      <w:pPr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6 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Información Básica.</w:t>
      </w:r>
    </w:p>
    <w:p w14:paraId="6D4562EA" w14:textId="77777777" w:rsidR="00CC5C1F" w:rsidRDefault="00CC5C1F" w:rsidP="00CC5C1F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19F0AD76" w14:textId="77777777" w:rsidR="00CC5C1F" w:rsidRDefault="00CC5C1F" w:rsidP="00CC5C1F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413B447C" w14:textId="77777777" w:rsidR="00CC5C1F" w:rsidRPr="00D66E14" w:rsidRDefault="00CC5C1F" w:rsidP="002C6D17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2"/>
          <w:szCs w:val="24"/>
        </w:rPr>
        <w:t xml:space="preserve"> </w:t>
      </w:r>
      <w:r>
        <w:rPr>
          <w:rFonts w:cs="Arial"/>
          <w:b/>
          <w:szCs w:val="24"/>
        </w:rPr>
        <w:t>Deuda Proyectada</w:t>
      </w:r>
      <w:r w:rsidRPr="00D66E14">
        <w:rPr>
          <w:rFonts w:cs="Arial"/>
          <w:b/>
          <w:spacing w:val="-1"/>
          <w:szCs w:val="24"/>
        </w:rPr>
        <w:t xml:space="preserve"> </w:t>
      </w:r>
      <w:r w:rsidRPr="00D66E14">
        <w:rPr>
          <w:rFonts w:cs="Arial"/>
          <w:szCs w:val="24"/>
        </w:rPr>
        <w:t>diligenciar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los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zCs w:val="24"/>
        </w:rPr>
        <w:t>siguientes</w:t>
      </w:r>
      <w:r w:rsidRPr="00D66E14">
        <w:rPr>
          <w:rFonts w:cs="Arial"/>
          <w:spacing w:val="-3"/>
          <w:szCs w:val="24"/>
        </w:rPr>
        <w:t xml:space="preserve"> </w:t>
      </w:r>
      <w:r w:rsidRPr="00D66E14">
        <w:rPr>
          <w:rFonts w:cs="Arial"/>
          <w:spacing w:val="-2"/>
          <w:szCs w:val="24"/>
        </w:rPr>
        <w:t>pasos:</w:t>
      </w:r>
    </w:p>
    <w:p w14:paraId="19BF20DE" w14:textId="77777777" w:rsidR="00CC5C1F" w:rsidRPr="00081E20" w:rsidRDefault="00CC5C1F" w:rsidP="002C6D17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40" w:lineRule="auto"/>
        <w:ind w:left="360"/>
        <w:rPr>
          <w:rFonts w:cs="Arial"/>
          <w:b/>
          <w:szCs w:val="24"/>
        </w:rPr>
      </w:pPr>
      <w:r w:rsidRPr="00081E20">
        <w:rPr>
          <w:rFonts w:cs="Arial"/>
          <w:szCs w:val="24"/>
        </w:rPr>
        <w:t xml:space="preserve">Seleccionar </w:t>
      </w:r>
      <w:r w:rsidRPr="00FF200E">
        <w:rPr>
          <w:noProof/>
        </w:rPr>
        <w:drawing>
          <wp:inline distT="0" distB="0" distL="0" distR="0" wp14:anchorId="6BB5E7BA" wp14:editId="3C87AD8D">
            <wp:extent cx="180000" cy="133713"/>
            <wp:effectExtent l="19050" t="19050" r="10795" b="19050"/>
            <wp:docPr id="1752288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8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81E20">
        <w:rPr>
          <w:rFonts w:cs="Arial"/>
          <w:szCs w:val="24"/>
        </w:rPr>
        <w:t xml:space="preserve"> </w:t>
      </w:r>
      <w:r>
        <w:rPr>
          <w:rFonts w:cs="Arial"/>
          <w:b/>
          <w:szCs w:val="24"/>
        </w:rPr>
        <w:t>Fecha Límite de Pago</w:t>
      </w:r>
      <w:r w:rsidRPr="00081E20">
        <w:rPr>
          <w:rFonts w:cs="Arial"/>
          <w:b/>
          <w:szCs w:val="24"/>
        </w:rPr>
        <w:t>.</w:t>
      </w:r>
    </w:p>
    <w:p w14:paraId="545C93A1" w14:textId="77777777" w:rsidR="00CC5C1F" w:rsidRDefault="00CC5C1F" w:rsidP="002C6D17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40" w:lineRule="auto"/>
        <w:ind w:left="360"/>
        <w:rPr>
          <w:rFonts w:cs="Arial"/>
          <w:b/>
          <w:szCs w:val="24"/>
        </w:rPr>
      </w:pPr>
      <w:r w:rsidRPr="00081E20">
        <w:rPr>
          <w:rFonts w:cs="Arial"/>
          <w:bCs/>
          <w:szCs w:val="24"/>
        </w:rPr>
        <w:t>Seleccionar</w:t>
      </w:r>
      <w:r w:rsidRPr="00081E20">
        <w:rPr>
          <w:noProof/>
        </w:rPr>
        <w:t xml:space="preserve"> </w:t>
      </w:r>
      <w:r w:rsidRPr="00081E20">
        <w:rPr>
          <w:rFonts w:cs="Arial"/>
          <w:bCs/>
          <w:noProof/>
          <w:szCs w:val="24"/>
        </w:rPr>
        <w:drawing>
          <wp:inline distT="0" distB="0" distL="0" distR="0" wp14:anchorId="3C19D21D" wp14:editId="459E7ED9">
            <wp:extent cx="144000" cy="160000"/>
            <wp:effectExtent l="19050" t="19050" r="27940" b="12065"/>
            <wp:docPr id="289944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4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="Arial"/>
          <w:b/>
          <w:szCs w:val="24"/>
        </w:rPr>
        <w:t xml:space="preserve"> Tipo de pago.</w:t>
      </w:r>
    </w:p>
    <w:p w14:paraId="7E985D0E" w14:textId="77777777" w:rsidR="00CC5C1F" w:rsidRPr="0098639E" w:rsidRDefault="00CC5C1F" w:rsidP="002C6D17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40" w:lineRule="auto"/>
        <w:ind w:left="360"/>
        <w:rPr>
          <w:rFonts w:cs="Arial"/>
          <w:bCs/>
          <w:szCs w:val="24"/>
        </w:rPr>
      </w:pPr>
      <w:r w:rsidRPr="00081E20">
        <w:rPr>
          <w:rFonts w:cs="Arial"/>
          <w:bCs/>
          <w:szCs w:val="24"/>
        </w:rPr>
        <w:t xml:space="preserve">Clic </w:t>
      </w:r>
      <w:r w:rsidRPr="00FF200E">
        <w:rPr>
          <w:rFonts w:cs="Arial"/>
          <w:bCs/>
          <w:noProof/>
          <w:szCs w:val="24"/>
        </w:rPr>
        <w:drawing>
          <wp:inline distT="0" distB="0" distL="0" distR="0" wp14:anchorId="6C751C47" wp14:editId="63CABAA4">
            <wp:extent cx="468000" cy="188274"/>
            <wp:effectExtent l="19050" t="19050" r="27305" b="21590"/>
            <wp:docPr id="207350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0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882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636CC8F" w14:textId="67967867" w:rsidR="00CC5C1F" w:rsidRDefault="00CC5C1F" w:rsidP="002C6D17">
      <w:pPr>
        <w:keepNext/>
        <w:spacing w:line="240" w:lineRule="auto"/>
        <w:ind w:left="0"/>
        <w:jc w:val="center"/>
        <w:rPr>
          <w:noProof/>
        </w:rPr>
      </w:pPr>
      <w:r w:rsidRPr="00081E20">
        <w:rPr>
          <w:noProof/>
        </w:rPr>
        <w:t xml:space="preserve"> </w:t>
      </w:r>
      <w:r w:rsidR="002C6D17" w:rsidRPr="002C6D17">
        <w:rPr>
          <w:rFonts w:cs="Arial"/>
          <w:noProof/>
          <w:szCs w:val="24"/>
        </w:rPr>
        <w:drawing>
          <wp:inline distT="0" distB="0" distL="0" distR="0" wp14:anchorId="26A968B2" wp14:editId="5AB1870A">
            <wp:extent cx="5400000" cy="1787292"/>
            <wp:effectExtent l="19050" t="19050" r="10795" b="22860"/>
            <wp:docPr id="120318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81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729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F526822" w14:textId="77777777" w:rsidR="00CC5C1F" w:rsidRDefault="00CC5C1F" w:rsidP="00CC5C1F">
      <w:pPr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7 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>
        <w:rPr>
          <w:rFonts w:cs="Arial"/>
          <w:i/>
          <w:color w:val="006FC0"/>
          <w:sz w:val="16"/>
          <w:szCs w:val="16"/>
        </w:rPr>
        <w:t>Deuda Proyectada.</w:t>
      </w:r>
    </w:p>
    <w:p w14:paraId="4771C68E" w14:textId="77777777" w:rsidR="00CC5C1F" w:rsidRDefault="00CC5C1F" w:rsidP="00CC5C1F">
      <w:pPr>
        <w:keepNext/>
        <w:spacing w:line="240" w:lineRule="auto"/>
        <w:ind w:left="0"/>
        <w:jc w:val="center"/>
        <w:rPr>
          <w:noProof/>
        </w:rPr>
      </w:pPr>
    </w:p>
    <w:p w14:paraId="72DB0622" w14:textId="77777777" w:rsidR="00CC5C1F" w:rsidRDefault="00CC5C1F" w:rsidP="00CC5C1F">
      <w:pPr>
        <w:ind w:left="0"/>
        <w:rPr>
          <w:noProof/>
        </w:rPr>
      </w:pPr>
    </w:p>
    <w:p w14:paraId="57872A4E" w14:textId="77777777" w:rsidR="00CC5C1F" w:rsidRPr="00D66E14" w:rsidRDefault="00CC5C1F" w:rsidP="00CC5C1F">
      <w:pPr>
        <w:ind w:left="0"/>
        <w:rPr>
          <w:rFonts w:cs="Arial"/>
          <w:i/>
          <w:color w:val="006FC0"/>
          <w:sz w:val="16"/>
          <w:szCs w:val="16"/>
        </w:rPr>
      </w:pPr>
    </w:p>
    <w:p w14:paraId="776ED829" w14:textId="77777777" w:rsidR="00CC5C1F" w:rsidRPr="00D66E14" w:rsidRDefault="00CC5C1F" w:rsidP="00CC5C1F">
      <w:pPr>
        <w:spacing w:line="276" w:lineRule="auto"/>
        <w:ind w:left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Datos del Pagador</w:t>
      </w:r>
      <w:r w:rsidRPr="00D66E14">
        <w:rPr>
          <w:rFonts w:cs="Arial"/>
          <w:szCs w:val="24"/>
        </w:rPr>
        <w:t>, diligenciar los siguientes campos:</w:t>
      </w:r>
    </w:p>
    <w:p w14:paraId="72679753" w14:textId="77777777" w:rsidR="00CC5C1F" w:rsidRPr="00D66E14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zCs w:val="24"/>
        </w:rPr>
        <w:drawing>
          <wp:inline distT="0" distB="0" distL="0" distR="0" wp14:anchorId="4F670DB9" wp14:editId="3F8652DD">
            <wp:extent cx="149679" cy="110478"/>
            <wp:effectExtent l="19050" t="19050" r="22225" b="23495"/>
            <wp:docPr id="1769452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Tipo de Identificación</w:t>
      </w:r>
    </w:p>
    <w:p w14:paraId="0B2543DE" w14:textId="77777777" w:rsidR="00CC5C1F" w:rsidRPr="00D66E14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Número Documento</w:t>
      </w:r>
    </w:p>
    <w:p w14:paraId="2FA940BD" w14:textId="77777777" w:rsidR="00CC5C1F" w:rsidRPr="00D66E14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Nombre</w:t>
      </w:r>
    </w:p>
    <w:p w14:paraId="0B256922" w14:textId="77777777" w:rsidR="00CC5C1F" w:rsidRPr="00D66E14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Apellido</w:t>
      </w:r>
    </w:p>
    <w:p w14:paraId="353EE1FE" w14:textId="77777777" w:rsidR="00CC5C1F" w:rsidRPr="00D66E14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Teléfono</w:t>
      </w:r>
    </w:p>
    <w:p w14:paraId="4870A04B" w14:textId="77777777" w:rsidR="00CC5C1F" w:rsidRPr="00D66E14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Dirección </w:t>
      </w:r>
    </w:p>
    <w:p w14:paraId="23C240FA" w14:textId="77777777" w:rsidR="00CC5C1F" w:rsidRPr="00D66E14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Email </w:t>
      </w:r>
    </w:p>
    <w:p w14:paraId="6E438797" w14:textId="77777777" w:rsidR="00CC5C1F" w:rsidRPr="008814FF" w:rsidRDefault="00CC5C1F" w:rsidP="00CC5C1F">
      <w:pPr>
        <w:pStyle w:val="Prrafodelista"/>
        <w:numPr>
          <w:ilvl w:val="0"/>
          <w:numId w:val="8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>
        <w:rPr>
          <w:noProof/>
        </w:rPr>
        <w:t xml:space="preserve"> </w:t>
      </w:r>
      <w:r w:rsidRPr="00830E7E">
        <w:rPr>
          <w:rFonts w:cs="Arial"/>
          <w:noProof/>
          <w:szCs w:val="24"/>
        </w:rPr>
        <w:drawing>
          <wp:inline distT="0" distB="0" distL="0" distR="0" wp14:anchorId="1F25CE44" wp14:editId="0866C25A">
            <wp:extent cx="468000" cy="147789"/>
            <wp:effectExtent l="19050" t="19050" r="8255" b="24130"/>
            <wp:docPr id="171200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0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77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FB5A4B7" w14:textId="77777777" w:rsidR="00CC5C1F" w:rsidRDefault="00CC5C1F" w:rsidP="00CC5C1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667CD9DE" w14:textId="77777777" w:rsidR="00CC5C1F" w:rsidRPr="00D66E14" w:rsidRDefault="00CC5C1F" w:rsidP="00CC5C1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830E7E">
        <w:rPr>
          <w:noProof/>
        </w:rPr>
        <w:t xml:space="preserve"> </w:t>
      </w:r>
      <w:r w:rsidRPr="00830E7E">
        <w:rPr>
          <w:rFonts w:cs="Arial"/>
          <w:i/>
          <w:noProof/>
          <w:color w:val="006FC0"/>
          <w:szCs w:val="24"/>
        </w:rPr>
        <w:drawing>
          <wp:inline distT="0" distB="0" distL="0" distR="0" wp14:anchorId="693A9A49" wp14:editId="083DC714">
            <wp:extent cx="5400000" cy="1775519"/>
            <wp:effectExtent l="19050" t="19050" r="10795" b="15240"/>
            <wp:docPr id="9014055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5573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51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EBF0E3C" w14:textId="77777777" w:rsidR="00CC5C1F" w:rsidRPr="00FA5252" w:rsidRDefault="00CC5C1F" w:rsidP="00CC5C1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FA5252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8 -</w:t>
      </w:r>
      <w:r w:rsidRPr="00FA5252">
        <w:rPr>
          <w:rFonts w:cs="Arial"/>
          <w:i/>
          <w:color w:val="006FC0"/>
          <w:sz w:val="16"/>
          <w:szCs w:val="16"/>
        </w:rPr>
        <w:t xml:space="preserve"> datos de Pagador. </w:t>
      </w:r>
    </w:p>
    <w:p w14:paraId="629205E9" w14:textId="77777777" w:rsidR="00CC5C1F" w:rsidRPr="008814FF" w:rsidRDefault="00CC5C1F" w:rsidP="00CC5C1F">
      <w:pPr>
        <w:spacing w:line="240" w:lineRule="auto"/>
        <w:ind w:left="0"/>
        <w:rPr>
          <w:rFonts w:cs="Arial"/>
          <w:i/>
          <w:color w:val="006FC0"/>
          <w:sz w:val="22"/>
        </w:rPr>
      </w:pPr>
    </w:p>
    <w:p w14:paraId="16F9ADFD" w14:textId="77777777" w:rsidR="00CC5C1F" w:rsidRPr="008814FF" w:rsidRDefault="00CC5C1F" w:rsidP="00CC5C1F">
      <w:pPr>
        <w:pStyle w:val="Textoindependiente"/>
        <w:spacing w:after="0"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2"/>
        </w:rPr>
      </w:pPr>
      <w:r w:rsidRPr="008814FF">
        <w:rPr>
          <w:rFonts w:eastAsiaTheme="majorEastAsia" w:cs="Arial"/>
          <w:b/>
          <w:i/>
          <w:iCs/>
          <w:color w:val="808080"/>
          <w:sz w:val="22"/>
        </w:rPr>
        <w:t>Nota: Sr Contribuyente el sistema Taxation Smart redirecciona a la pasarela de pago para seleccionar el medio de pago y realizar de forma exitosa el pago.</w:t>
      </w:r>
    </w:p>
    <w:p w14:paraId="03947D6F" w14:textId="77777777" w:rsidR="00CC5C1F" w:rsidRDefault="00CC5C1F" w:rsidP="00CC5C1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53E94C59" w14:textId="77777777" w:rsidR="001552E3" w:rsidRPr="00CC5C1F" w:rsidRDefault="001552E3" w:rsidP="001552E3">
      <w:pPr>
        <w:spacing w:line="240" w:lineRule="auto"/>
        <w:ind w:left="0"/>
        <w:jc w:val="center"/>
        <w:rPr>
          <w:lang w:eastAsia="zh-CN"/>
        </w:rPr>
      </w:pPr>
    </w:p>
    <w:sectPr w:rsidR="001552E3" w:rsidRPr="00CC5C1F" w:rsidSect="001A3E91">
      <w:headerReference w:type="default" r:id="rId29"/>
      <w:footerReference w:type="default" r:id="rId30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4DA6" w14:textId="77777777" w:rsidR="00356A8E" w:rsidRDefault="00356A8E">
      <w:pPr>
        <w:spacing w:line="240" w:lineRule="auto"/>
      </w:pPr>
      <w:r>
        <w:separator/>
      </w:r>
    </w:p>
  </w:endnote>
  <w:endnote w:type="continuationSeparator" w:id="0">
    <w:p w14:paraId="77A4AFB1" w14:textId="77777777" w:rsidR="00356A8E" w:rsidRDefault="00356A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1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1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FB369" w14:textId="77777777" w:rsidR="00356A8E" w:rsidRDefault="00356A8E">
      <w:r>
        <w:separator/>
      </w:r>
    </w:p>
  </w:footnote>
  <w:footnote w:type="continuationSeparator" w:id="0">
    <w:p w14:paraId="4C9F1387" w14:textId="77777777" w:rsidR="00356A8E" w:rsidRDefault="00356A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0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0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7" w15:restartNumberingAfterBreak="0">
    <w:nsid w:val="63B565A8"/>
    <w:multiLevelType w:val="multilevel"/>
    <w:tmpl w:val="7BAC179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5AA09D1"/>
    <w:multiLevelType w:val="multilevel"/>
    <w:tmpl w:val="673C0070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 w:val="0"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num w:numId="1" w16cid:durableId="1957326320">
    <w:abstractNumId w:val="8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5"/>
  </w:num>
  <w:num w:numId="5" w16cid:durableId="1283264674">
    <w:abstractNumId w:val="4"/>
  </w:num>
  <w:num w:numId="6" w16cid:durableId="1803765560">
    <w:abstractNumId w:val="7"/>
  </w:num>
  <w:num w:numId="7" w16cid:durableId="19438040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520048">
    <w:abstractNumId w:val="2"/>
  </w:num>
  <w:num w:numId="9" w16cid:durableId="5829081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740980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2E3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C6D17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6A8E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4250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46EA0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174B9"/>
    <w:rsid w:val="00822F3A"/>
    <w:rsid w:val="00823E27"/>
    <w:rsid w:val="0082420D"/>
    <w:rsid w:val="00825AF6"/>
    <w:rsid w:val="00825F39"/>
    <w:rsid w:val="00830AAE"/>
    <w:rsid w:val="00834985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A36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E76AC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09A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5C1F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31D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28DD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1F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E53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s://chinu.taxationsmart.co/ords/f?p=150000:1::::1:F_CDGO_CLNTE:23182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4</cp:revision>
  <cp:lastPrinted>2026-03-11T19:40:00Z</cp:lastPrinted>
  <dcterms:created xsi:type="dcterms:W3CDTF">2026-03-11T19:40:00Z</dcterms:created>
  <dcterms:modified xsi:type="dcterms:W3CDTF">2026-03-11T20:06:00Z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