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000000" w:rsidP="00517003">
      <w:pPr>
        <w:spacing w:after="240" w:line="276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2D6F7CE2" w14:textId="77777777" w:rsidR="00517003" w:rsidRDefault="00517003" w:rsidP="00517003">
      <w:pPr>
        <w:spacing w:after="240" w:line="240" w:lineRule="auto"/>
        <w:ind w:left="1843" w:right="839" w:firstLine="851"/>
        <w:jc w:val="center"/>
        <w:rPr>
          <w:rFonts w:cs="Arial"/>
          <w:b/>
          <w:bCs/>
          <w:color w:val="002060"/>
          <w:sz w:val="48"/>
          <w:szCs w:val="48"/>
        </w:rPr>
      </w:pPr>
      <w:r w:rsidRPr="00517003">
        <w:rPr>
          <w:rFonts w:cs="Arial"/>
          <w:b/>
          <w:bCs/>
          <w:color w:val="002060"/>
          <w:sz w:val="48"/>
          <w:szCs w:val="48"/>
        </w:rPr>
        <w:t xml:space="preserve">CONSULTA DE ESTADOS DE </w:t>
      </w:r>
    </w:p>
    <w:p w14:paraId="600BB3B4" w14:textId="2916A692" w:rsidR="005513C6" w:rsidRDefault="00517003" w:rsidP="00517003">
      <w:pPr>
        <w:spacing w:after="240" w:line="240" w:lineRule="auto"/>
        <w:ind w:left="2127" w:right="839" w:firstLine="851"/>
        <w:jc w:val="center"/>
        <w:rPr>
          <w:rFonts w:cstheme="minorHAnsi"/>
          <w:color w:val="4472C4" w:themeColor="accent1"/>
          <w:szCs w:val="24"/>
          <w:lang w:val="es-ES"/>
        </w:rPr>
        <w:sectPr w:rsidR="005513C6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 w:rsidRPr="00517003">
        <w:rPr>
          <w:rFonts w:cs="Arial"/>
          <w:b/>
          <w:bCs/>
          <w:color w:val="002060"/>
          <w:sz w:val="48"/>
          <w:szCs w:val="48"/>
        </w:rPr>
        <w:t>DECLARACION - FIRMAPP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000000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61B4E465" w14:textId="0F094CE4" w:rsidR="00585EB0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29575117" w:history="1">
        <w:r w:rsidR="00585EB0" w:rsidRPr="00231790">
          <w:rPr>
            <w:rStyle w:val="Hipervnculo"/>
            <w:noProof/>
          </w:rPr>
          <w:t>CONSULTA DE ESTADOS DE DECLARACION - FIRMAPP</w:t>
        </w:r>
        <w:r w:rsidR="00585EB0">
          <w:rPr>
            <w:noProof/>
          </w:rPr>
          <w:tab/>
        </w:r>
        <w:r w:rsidR="00585EB0">
          <w:rPr>
            <w:noProof/>
          </w:rPr>
          <w:fldChar w:fldCharType="begin"/>
        </w:r>
        <w:r w:rsidR="00585EB0">
          <w:rPr>
            <w:noProof/>
          </w:rPr>
          <w:instrText xml:space="preserve"> PAGEREF _Toc229575117 \h </w:instrText>
        </w:r>
        <w:r w:rsidR="00585EB0">
          <w:rPr>
            <w:noProof/>
          </w:rPr>
        </w:r>
        <w:r w:rsidR="00585EB0">
          <w:rPr>
            <w:noProof/>
          </w:rPr>
          <w:fldChar w:fldCharType="separate"/>
        </w:r>
        <w:r w:rsidR="00585EB0">
          <w:rPr>
            <w:noProof/>
          </w:rPr>
          <w:t>3</w:t>
        </w:r>
        <w:r w:rsidR="00585EB0">
          <w:rPr>
            <w:noProof/>
          </w:rPr>
          <w:fldChar w:fldCharType="end"/>
        </w:r>
      </w:hyperlink>
    </w:p>
    <w:p w14:paraId="73AAF2D8" w14:textId="4EBB3CAC" w:rsidR="00585EB0" w:rsidRDefault="00585EB0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9575118" w:history="1">
        <w:r w:rsidRPr="00231790">
          <w:rPr>
            <w:rStyle w:val="Hipervnculo"/>
            <w:rFonts w:eastAsia="Arial MT" w:cs="Arial"/>
            <w:noProof/>
            <w:lang w:val="es-ES" w:eastAsia="zh-CN"/>
          </w:rPr>
          <w:t>1. Estados de Declaración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_Toc229575118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03347DA" w14:textId="0543716A" w:rsidR="00585EB0" w:rsidRDefault="00585EB0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9575119" w:history="1">
        <w:r w:rsidRPr="00231790">
          <w:rPr>
            <w:rStyle w:val="Hipervnculo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231790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_Toc229575119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A582194" w14:textId="6C365257" w:rsidR="00585EB0" w:rsidRDefault="00585EB0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9575120" w:history="1">
        <w:r w:rsidRPr="00231790">
          <w:rPr>
            <w:rStyle w:val="Hipervnculo"/>
            <w:noProof/>
            <w:lang w:val="es-ES" w:eastAsia="zh-CN"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231790">
          <w:rPr>
            <w:rStyle w:val="Hipervnculo"/>
            <w:noProof/>
            <w:lang w:val="es-ES" w:eastAsia="zh-CN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_Toc229575120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421A4F1" w14:textId="320D0B20" w:rsidR="005513C6" w:rsidRDefault="00000000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440B9F06" w:rsidR="005513C6" w:rsidRPr="00C8657B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="00517003" w:rsidRPr="00517003">
        <w:rPr>
          <w:b/>
          <w:bCs/>
          <w:color w:val="2F5496" w:themeColor="accent1" w:themeShade="BF"/>
          <w:szCs w:val="24"/>
        </w:rPr>
        <w:t>CONSULTA DE ESTADOS DE DECLARACION - FIRMAPP</w:t>
      </w: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000000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720C34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11B8AC5" w14:textId="3190E6A5" w:rsidR="005513C6" w:rsidRDefault="00517003">
      <w:pPr>
        <w:pStyle w:val="Ttulo1"/>
        <w:ind w:left="0"/>
        <w:rPr>
          <w:color w:val="2F5496" w:themeColor="accent1" w:themeShade="BF"/>
          <w:lang w:val="es-ES"/>
        </w:rPr>
      </w:pPr>
      <w:bookmarkStart w:id="2" w:name="_Toc229575117"/>
      <w:r w:rsidRPr="00517003">
        <w:rPr>
          <w:color w:val="2F5496" w:themeColor="accent1" w:themeShade="BF"/>
        </w:rPr>
        <w:t>CONSULTA DE ESTADOS DE DECLARACION - FIRMAPP</w:t>
      </w:r>
      <w:bookmarkEnd w:id="2"/>
    </w:p>
    <w:p w14:paraId="26ECADF4" w14:textId="10211D5A" w:rsidR="00517003" w:rsidRDefault="00517003" w:rsidP="00517003">
      <w:pPr>
        <w:ind w:left="0"/>
      </w:pPr>
      <w:r>
        <w:t xml:space="preserve">A continuación, este manual tiene como objetivo proporcionar una guía clara y </w:t>
      </w:r>
      <w:r>
        <w:t>específica</w:t>
      </w:r>
      <w:r>
        <w:t xml:space="preserve"> para asegurar el funcionamiento óptimo y el desarrollo eficiente de las actividades en </w:t>
      </w:r>
      <w:r w:rsidR="002039D2">
        <w:t>la consulta de estados de declaración - firmapp</w:t>
      </w:r>
      <w:r>
        <w:t>.</w:t>
      </w:r>
    </w:p>
    <w:p w14:paraId="28A77592" w14:textId="77777777" w:rsidR="005513C6" w:rsidRDefault="005513C6" w:rsidP="002039D2">
      <w:pPr>
        <w:spacing w:line="240" w:lineRule="auto"/>
      </w:pPr>
    </w:p>
    <w:p w14:paraId="3B5618E3" w14:textId="1DC7C013" w:rsidR="005513C6" w:rsidRDefault="00517003" w:rsidP="002039D2">
      <w:pPr>
        <w:pStyle w:val="Ttulo2"/>
        <w:numPr>
          <w:ilvl w:val="0"/>
          <w:numId w:val="2"/>
        </w:numPr>
        <w:spacing w:line="240" w:lineRule="auto"/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3" w:name="_Toc229575118"/>
      <w:bookmarkEnd w:id="1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Estados de Declaración</w:t>
      </w:r>
      <w:bookmarkEnd w:id="3"/>
    </w:p>
    <w:p w14:paraId="3D5F61F1" w14:textId="7C1200EC" w:rsidR="005513C6" w:rsidRDefault="00000000" w:rsidP="002039D2">
      <w:pPr>
        <w:pStyle w:val="Ttulo2"/>
        <w:numPr>
          <w:ilvl w:val="1"/>
          <w:numId w:val="6"/>
        </w:numPr>
        <w:spacing w:line="240" w:lineRule="auto"/>
        <w:ind w:left="0" w:firstLine="0"/>
        <w:rPr>
          <w:color w:val="2F5496" w:themeColor="accent1" w:themeShade="BF"/>
          <w:lang w:val="es-ES" w:eastAsia="zh-CN"/>
        </w:rPr>
      </w:pPr>
      <w:bookmarkStart w:id="4" w:name="_Toc229575119"/>
      <w:r>
        <w:rPr>
          <w:color w:val="2F5496" w:themeColor="accent1" w:themeShade="BF"/>
          <w:lang w:val="es-ES" w:eastAsia="zh-CN"/>
        </w:rPr>
        <w:t>Acceso a la opción</w:t>
      </w:r>
      <w:bookmarkEnd w:id="4"/>
      <w:r>
        <w:rPr>
          <w:color w:val="2F5496" w:themeColor="accent1" w:themeShade="BF"/>
          <w:lang w:val="es-ES" w:eastAsia="zh-CN"/>
        </w:rPr>
        <w:t xml:space="preserve"> </w:t>
      </w:r>
    </w:p>
    <w:p w14:paraId="4CFC09D5" w14:textId="081DFBAE" w:rsidR="009D590F" w:rsidRDefault="009D590F" w:rsidP="002039D2">
      <w:pPr>
        <w:spacing w:line="240" w:lineRule="auto"/>
        <w:ind w:left="0"/>
        <w:rPr>
          <w:lang w:eastAsia="zh-CN"/>
        </w:rPr>
      </w:pPr>
      <w:r w:rsidRPr="009D590F">
        <w:rPr>
          <w:lang w:eastAsia="zh-CN"/>
        </w:rPr>
        <w:t xml:space="preserve">Para </w:t>
      </w:r>
      <w:r>
        <w:rPr>
          <w:lang w:eastAsia="zh-CN"/>
        </w:rPr>
        <w:t>a</w:t>
      </w:r>
      <w:r w:rsidRPr="009D590F">
        <w:rPr>
          <w:lang w:eastAsia="zh-CN"/>
        </w:rPr>
        <w:t>cceder a la URL de consulta de documentos</w:t>
      </w:r>
      <w:r>
        <w:rPr>
          <w:lang w:eastAsia="zh-CN"/>
        </w:rPr>
        <w:t xml:space="preserve">, </w:t>
      </w:r>
      <w:hyperlink r:id="rId10" w:history="1">
        <w:r w:rsidRPr="009D590F">
          <w:rPr>
            <w:rStyle w:val="Hipervnculo"/>
            <w:lang w:eastAsia="zh-CN"/>
          </w:rPr>
          <w:t>a</w:t>
        </w:r>
        <w:r w:rsidRPr="009D590F">
          <w:rPr>
            <w:rStyle w:val="Hipervnculo"/>
            <w:lang w:eastAsia="zh-CN"/>
          </w:rPr>
          <w:t>q</w:t>
        </w:r>
        <w:r w:rsidRPr="009D590F">
          <w:rPr>
            <w:rStyle w:val="Hipervnculo"/>
            <w:lang w:eastAsia="zh-CN"/>
          </w:rPr>
          <w:t>u</w:t>
        </w:r>
        <w:r w:rsidRPr="009D590F">
          <w:rPr>
            <w:rStyle w:val="Hipervnculo"/>
            <w:lang w:eastAsia="zh-CN"/>
          </w:rPr>
          <w:t>í</w:t>
        </w:r>
        <w:r w:rsidRPr="009D590F">
          <w:rPr>
            <w:rStyle w:val="Hipervnculo"/>
            <w:lang w:eastAsia="zh-CN"/>
          </w:rPr>
          <w:t>.</w:t>
        </w:r>
      </w:hyperlink>
    </w:p>
    <w:p w14:paraId="02969A4D" w14:textId="77777777" w:rsidR="009D590F" w:rsidRDefault="009D590F" w:rsidP="002039D2">
      <w:pPr>
        <w:spacing w:line="240" w:lineRule="auto"/>
        <w:ind w:left="0"/>
        <w:jc w:val="center"/>
        <w:rPr>
          <w:lang w:val="es-ES" w:eastAsia="zh-CN"/>
        </w:rPr>
      </w:pPr>
      <w:r w:rsidRPr="009D590F">
        <w:rPr>
          <w:lang w:val="es-ES" w:eastAsia="zh-CN"/>
        </w:rPr>
        <w:drawing>
          <wp:inline distT="0" distB="0" distL="0" distR="0" wp14:anchorId="3B015E9F" wp14:editId="32291E2F">
            <wp:extent cx="5289550" cy="2099310"/>
            <wp:effectExtent l="19050" t="19050" r="25400" b="15240"/>
            <wp:docPr id="1895109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09802" name=""/>
                    <pic:cNvPicPr/>
                  </pic:nvPicPr>
                  <pic:blipFill rotWithShape="1">
                    <a:blip r:embed="rId11"/>
                    <a:srcRect r="2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190" cy="209956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EC6CA" w14:textId="2ADBADF5" w:rsidR="009D590F" w:rsidRDefault="009D590F" w:rsidP="009D590F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>
        <w:rPr>
          <w:i/>
          <w:iCs/>
          <w:color w:val="0070C0"/>
          <w:sz w:val="18"/>
          <w:szCs w:val="21"/>
          <w:lang w:val="es-ES"/>
        </w:rPr>
        <w:t xml:space="preserve">Imagen 1 – </w:t>
      </w:r>
      <w:r w:rsidRPr="009D590F">
        <w:rPr>
          <w:i/>
          <w:iCs/>
          <w:color w:val="0070C0"/>
          <w:sz w:val="18"/>
          <w:szCs w:val="21"/>
        </w:rPr>
        <w:t>Consulta de documentos</w:t>
      </w:r>
      <w:r>
        <w:rPr>
          <w:i/>
          <w:iCs/>
          <w:color w:val="0070C0"/>
          <w:sz w:val="18"/>
          <w:szCs w:val="21"/>
        </w:rPr>
        <w:t>.</w:t>
      </w:r>
    </w:p>
    <w:p w14:paraId="02999CBD" w14:textId="77777777" w:rsidR="009D590F" w:rsidRDefault="009D590F" w:rsidP="009D590F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</w:p>
    <w:p w14:paraId="544FFF52" w14:textId="6F47E9F3" w:rsidR="009D590F" w:rsidRDefault="009D590F" w:rsidP="009D590F">
      <w:pPr>
        <w:pStyle w:val="Ttulo2"/>
        <w:numPr>
          <w:ilvl w:val="1"/>
          <w:numId w:val="6"/>
        </w:numPr>
        <w:tabs>
          <w:tab w:val="left" w:pos="567"/>
        </w:tabs>
        <w:spacing w:line="276" w:lineRule="auto"/>
        <w:ind w:left="0" w:firstLine="0"/>
        <w:rPr>
          <w:color w:val="2F5496" w:themeColor="accent1" w:themeShade="BF"/>
          <w:lang w:val="es-ES" w:eastAsia="zh-CN"/>
        </w:rPr>
      </w:pPr>
      <w:bookmarkStart w:id="5" w:name="_Toc229575120"/>
      <w:r>
        <w:rPr>
          <w:color w:val="2F5496" w:themeColor="accent1" w:themeShade="BF"/>
          <w:lang w:val="es-ES" w:eastAsia="zh-CN"/>
        </w:rPr>
        <w:t>Fu</w:t>
      </w:r>
      <w:r>
        <w:rPr>
          <w:color w:val="2F5496" w:themeColor="accent1" w:themeShade="BF"/>
          <w:lang w:val="es-ES" w:eastAsia="zh-CN"/>
        </w:rPr>
        <w:t>n</w:t>
      </w:r>
      <w:r>
        <w:rPr>
          <w:color w:val="2F5496" w:themeColor="accent1" w:themeShade="BF"/>
          <w:lang w:val="es-ES" w:eastAsia="zh-CN"/>
        </w:rPr>
        <w:t>cionalidad</w:t>
      </w:r>
      <w:bookmarkEnd w:id="5"/>
      <w:r>
        <w:rPr>
          <w:color w:val="2F5496" w:themeColor="accent1" w:themeShade="BF"/>
          <w:lang w:val="es-ES" w:eastAsia="zh-CN"/>
        </w:rPr>
        <w:t xml:space="preserve"> </w:t>
      </w:r>
    </w:p>
    <w:p w14:paraId="6676BC75" w14:textId="55C5BFD8" w:rsidR="009D590F" w:rsidRDefault="002039D2" w:rsidP="009D590F">
      <w:pPr>
        <w:spacing w:line="240" w:lineRule="auto"/>
        <w:ind w:left="0"/>
        <w:rPr>
          <w:lang w:eastAsia="zh-CN"/>
        </w:rPr>
      </w:pPr>
      <w:r>
        <w:rPr>
          <w:lang w:eastAsia="zh-CN"/>
        </w:rPr>
        <w:t>A continuación, realice los siguientes pasos:</w:t>
      </w:r>
    </w:p>
    <w:p w14:paraId="3D76E1C2" w14:textId="5D69A004" w:rsidR="002039D2" w:rsidRPr="002039D2" w:rsidRDefault="002039D2" w:rsidP="002039D2">
      <w:pPr>
        <w:pStyle w:val="Prrafodelista"/>
        <w:numPr>
          <w:ilvl w:val="3"/>
          <w:numId w:val="1"/>
        </w:numPr>
        <w:spacing w:line="240" w:lineRule="auto"/>
        <w:ind w:left="360"/>
        <w:rPr>
          <w:lang w:eastAsia="zh-CN"/>
        </w:rPr>
      </w:pPr>
      <w:r>
        <w:rPr>
          <w:lang w:eastAsia="zh-CN"/>
        </w:rPr>
        <w:t xml:space="preserve">Ingresar </w:t>
      </w:r>
      <w:r w:rsidRPr="002039D2">
        <w:rPr>
          <w:b/>
          <w:bCs/>
          <w:lang w:eastAsia="zh-CN"/>
        </w:rPr>
        <w:t>Número de Documento</w:t>
      </w:r>
      <w:r>
        <w:rPr>
          <w:b/>
          <w:bCs/>
          <w:lang w:eastAsia="zh-CN"/>
        </w:rPr>
        <w:t>.</w:t>
      </w:r>
    </w:p>
    <w:p w14:paraId="20ED77FD" w14:textId="37A7A0F9" w:rsidR="002039D2" w:rsidRPr="002039D2" w:rsidRDefault="002039D2" w:rsidP="002039D2">
      <w:pPr>
        <w:pStyle w:val="Prrafodelista"/>
        <w:numPr>
          <w:ilvl w:val="3"/>
          <w:numId w:val="1"/>
        </w:numPr>
        <w:spacing w:line="240" w:lineRule="auto"/>
        <w:ind w:left="360"/>
        <w:rPr>
          <w:lang w:eastAsia="zh-CN"/>
        </w:rPr>
      </w:pPr>
      <w:r w:rsidRPr="002039D2">
        <w:rPr>
          <w:lang w:eastAsia="zh-CN"/>
        </w:rPr>
        <w:t xml:space="preserve">Clic </w:t>
      </w:r>
      <w:r w:rsidRPr="002039D2">
        <w:rPr>
          <w:lang w:eastAsia="zh-CN"/>
        </w:rPr>
        <w:drawing>
          <wp:inline distT="0" distB="0" distL="0" distR="0" wp14:anchorId="41F85E52" wp14:editId="50B12A11">
            <wp:extent cx="472413" cy="192695"/>
            <wp:effectExtent l="19050" t="19050" r="23495" b="17145"/>
            <wp:docPr id="1337877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77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963" cy="20434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.</w:t>
      </w:r>
    </w:p>
    <w:p w14:paraId="0974E7DB" w14:textId="23B6EB4D" w:rsidR="002039D2" w:rsidRDefault="002039D2" w:rsidP="002039D2">
      <w:pPr>
        <w:spacing w:line="240" w:lineRule="auto"/>
        <w:ind w:left="0"/>
        <w:jc w:val="center"/>
        <w:rPr>
          <w:lang w:eastAsia="zh-CN"/>
        </w:rPr>
      </w:pPr>
      <w:r w:rsidRPr="002039D2">
        <w:rPr>
          <w:lang w:eastAsia="zh-CN"/>
        </w:rPr>
        <w:drawing>
          <wp:inline distT="0" distB="0" distL="0" distR="0" wp14:anchorId="3B6DB420" wp14:editId="051F2FF4">
            <wp:extent cx="5400000" cy="2149097"/>
            <wp:effectExtent l="19050" t="19050" r="10795" b="22860"/>
            <wp:docPr id="1082041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1482" name=""/>
                    <pic:cNvPicPr/>
                  </pic:nvPicPr>
                  <pic:blipFill rotWithShape="1">
                    <a:blip r:embed="rId13"/>
                    <a:srcRect r="2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4909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C8D02" w14:textId="4664A3C4" w:rsidR="002039D2" w:rsidRDefault="002039D2" w:rsidP="002039D2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>
        <w:rPr>
          <w:i/>
          <w:iCs/>
          <w:color w:val="0070C0"/>
          <w:sz w:val="18"/>
          <w:szCs w:val="21"/>
          <w:lang w:val="es-ES"/>
        </w:rPr>
        <w:t xml:space="preserve">Imagen </w:t>
      </w:r>
      <w:r w:rsidR="009B500B">
        <w:rPr>
          <w:i/>
          <w:iCs/>
          <w:color w:val="0070C0"/>
          <w:sz w:val="18"/>
          <w:szCs w:val="21"/>
          <w:lang w:val="es-ES"/>
        </w:rPr>
        <w:t>2</w:t>
      </w:r>
      <w:r>
        <w:rPr>
          <w:i/>
          <w:iCs/>
          <w:color w:val="0070C0"/>
          <w:sz w:val="18"/>
          <w:szCs w:val="21"/>
          <w:lang w:val="es-ES"/>
        </w:rPr>
        <w:t xml:space="preserve"> –</w:t>
      </w:r>
      <w:r w:rsidR="009B500B">
        <w:rPr>
          <w:i/>
          <w:iCs/>
          <w:color w:val="0070C0"/>
          <w:sz w:val="18"/>
          <w:szCs w:val="21"/>
          <w:lang w:val="es-ES"/>
        </w:rPr>
        <w:t xml:space="preserve"> </w:t>
      </w:r>
      <w:r w:rsidRPr="002039D2">
        <w:rPr>
          <w:i/>
          <w:iCs/>
          <w:color w:val="0070C0"/>
          <w:sz w:val="18"/>
          <w:szCs w:val="21"/>
        </w:rPr>
        <w:t>Parámetros de consult</w:t>
      </w:r>
      <w:r>
        <w:rPr>
          <w:i/>
          <w:iCs/>
          <w:color w:val="0070C0"/>
          <w:sz w:val="18"/>
          <w:szCs w:val="21"/>
        </w:rPr>
        <w:t>a.</w:t>
      </w:r>
    </w:p>
    <w:p w14:paraId="4C0A953E" w14:textId="44E4C793" w:rsidR="009B500B" w:rsidRDefault="009B500B" w:rsidP="002039D2">
      <w:pPr>
        <w:spacing w:line="240" w:lineRule="auto"/>
        <w:ind w:left="0"/>
        <w:rPr>
          <w:lang w:eastAsia="zh-CN"/>
        </w:rPr>
      </w:pPr>
      <w:r>
        <w:rPr>
          <w:lang w:eastAsia="zh-CN"/>
        </w:rPr>
        <w:lastRenderedPageBreak/>
        <w:t xml:space="preserve">Se </w:t>
      </w:r>
      <w:r>
        <w:t>visualiza el resultado de la consulta realizada</w:t>
      </w:r>
      <w:r>
        <w:rPr>
          <w:lang w:eastAsia="zh-CN"/>
        </w:rPr>
        <w:t>:</w:t>
      </w:r>
    </w:p>
    <w:p w14:paraId="1C69569C" w14:textId="7836081A" w:rsidR="009B500B" w:rsidRDefault="009B500B" w:rsidP="009B500B">
      <w:pPr>
        <w:pStyle w:val="Prrafodelista"/>
        <w:numPr>
          <w:ilvl w:val="6"/>
          <w:numId w:val="1"/>
        </w:numPr>
        <w:tabs>
          <w:tab w:val="left" w:pos="284"/>
        </w:tabs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 xml:space="preserve">Clic </w:t>
      </w:r>
      <w:r w:rsidRPr="009B500B">
        <w:rPr>
          <w:lang w:eastAsia="zh-CN"/>
        </w:rPr>
        <w:drawing>
          <wp:inline distT="0" distB="0" distL="0" distR="0" wp14:anchorId="7324AED0" wp14:editId="27C62995">
            <wp:extent cx="180000" cy="139355"/>
            <wp:effectExtent l="19050" t="19050" r="10795" b="13335"/>
            <wp:docPr id="1784346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46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935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.</w:t>
      </w:r>
    </w:p>
    <w:p w14:paraId="0B8F828F" w14:textId="668C185B" w:rsidR="009B500B" w:rsidRDefault="009B500B" w:rsidP="009B500B">
      <w:pPr>
        <w:spacing w:line="240" w:lineRule="auto"/>
        <w:ind w:left="0"/>
        <w:jc w:val="center"/>
        <w:rPr>
          <w:lang w:eastAsia="zh-CN"/>
        </w:rPr>
      </w:pPr>
      <w:r w:rsidRPr="009B500B">
        <w:rPr>
          <w:lang w:eastAsia="zh-CN"/>
        </w:rPr>
        <w:drawing>
          <wp:inline distT="0" distB="0" distL="0" distR="0" wp14:anchorId="56EF0694" wp14:editId="05DC1130">
            <wp:extent cx="5400000" cy="1598920"/>
            <wp:effectExtent l="19050" t="19050" r="10795" b="20955"/>
            <wp:docPr id="1375862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62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9892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9B500B">
        <w:rPr>
          <w:lang w:eastAsia="zh-CN"/>
        </w:rPr>
        <w:t xml:space="preserve"> </w:t>
      </w:r>
    </w:p>
    <w:p w14:paraId="2CC89375" w14:textId="4C78E0F9" w:rsidR="009B500B" w:rsidRDefault="009B500B" w:rsidP="009B500B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>
        <w:rPr>
          <w:i/>
          <w:iCs/>
          <w:color w:val="0070C0"/>
          <w:sz w:val="18"/>
          <w:szCs w:val="21"/>
          <w:lang w:val="es-ES"/>
        </w:rPr>
        <w:t xml:space="preserve">Imagen </w:t>
      </w:r>
      <w:r>
        <w:rPr>
          <w:i/>
          <w:iCs/>
          <w:color w:val="0070C0"/>
          <w:sz w:val="18"/>
          <w:szCs w:val="21"/>
          <w:lang w:val="es-ES"/>
        </w:rPr>
        <w:t>3</w:t>
      </w:r>
      <w:r>
        <w:rPr>
          <w:i/>
          <w:iCs/>
          <w:color w:val="0070C0"/>
          <w:sz w:val="18"/>
          <w:szCs w:val="21"/>
          <w:lang w:val="es-ES"/>
        </w:rPr>
        <w:t xml:space="preserve"> –</w:t>
      </w:r>
      <w:r>
        <w:rPr>
          <w:i/>
          <w:iCs/>
          <w:color w:val="0070C0"/>
          <w:sz w:val="18"/>
          <w:szCs w:val="21"/>
          <w:lang w:val="es-ES"/>
        </w:rPr>
        <w:t xml:space="preserve"> </w:t>
      </w:r>
      <w:r w:rsidRPr="009B500B">
        <w:rPr>
          <w:i/>
          <w:iCs/>
          <w:color w:val="0070C0"/>
          <w:sz w:val="18"/>
          <w:szCs w:val="21"/>
        </w:rPr>
        <w:t>Resultado de consulta.</w:t>
      </w:r>
    </w:p>
    <w:p w14:paraId="20B2C0D5" w14:textId="77777777" w:rsidR="009B500B" w:rsidRDefault="009B500B" w:rsidP="009B500B">
      <w:pPr>
        <w:spacing w:line="240" w:lineRule="auto"/>
        <w:ind w:left="0"/>
        <w:jc w:val="center"/>
        <w:rPr>
          <w:lang w:eastAsia="zh-CN"/>
        </w:rPr>
      </w:pPr>
    </w:p>
    <w:p w14:paraId="5D771E4D" w14:textId="77777777" w:rsidR="00585EB0" w:rsidRDefault="00585EB0" w:rsidP="009B500B">
      <w:pPr>
        <w:spacing w:line="240" w:lineRule="auto"/>
        <w:ind w:left="0"/>
        <w:jc w:val="center"/>
        <w:rPr>
          <w:lang w:eastAsia="zh-CN"/>
        </w:rPr>
      </w:pPr>
    </w:p>
    <w:p w14:paraId="7D2EFD3E" w14:textId="6D4288F9" w:rsidR="00585EB0" w:rsidRDefault="00585EB0" w:rsidP="00585EB0">
      <w:pPr>
        <w:spacing w:line="240" w:lineRule="auto"/>
        <w:ind w:left="0"/>
        <w:rPr>
          <w:lang w:eastAsia="zh-CN"/>
        </w:rPr>
      </w:pPr>
      <w:r>
        <w:rPr>
          <w:lang w:eastAsia="zh-CN"/>
        </w:rPr>
        <w:t xml:space="preserve">Se visualiza el </w:t>
      </w:r>
      <w:r w:rsidRPr="00585EB0">
        <w:rPr>
          <w:b/>
          <w:bCs/>
          <w:lang w:eastAsia="zh-CN"/>
        </w:rPr>
        <w:t>detalle de destinatarios</w:t>
      </w:r>
      <w:r>
        <w:rPr>
          <w:b/>
          <w:bCs/>
          <w:lang w:eastAsia="zh-CN"/>
        </w:rPr>
        <w:t>.</w:t>
      </w:r>
    </w:p>
    <w:p w14:paraId="3534E308" w14:textId="3E984907" w:rsidR="009B500B" w:rsidRDefault="009B500B" w:rsidP="00585EB0">
      <w:pPr>
        <w:spacing w:line="240" w:lineRule="auto"/>
        <w:ind w:left="0"/>
        <w:jc w:val="center"/>
        <w:rPr>
          <w:lang w:eastAsia="zh-CN"/>
        </w:rPr>
      </w:pPr>
      <w:r w:rsidRPr="009B500B">
        <w:rPr>
          <w:lang w:eastAsia="zh-CN"/>
        </w:rPr>
        <w:drawing>
          <wp:inline distT="0" distB="0" distL="0" distR="0" wp14:anchorId="73366576" wp14:editId="78B6CDFA">
            <wp:extent cx="5400000" cy="1606472"/>
            <wp:effectExtent l="19050" t="19050" r="10795" b="13335"/>
            <wp:docPr id="582825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25756" name=""/>
                    <pic:cNvPicPr/>
                  </pic:nvPicPr>
                  <pic:blipFill rotWithShape="1">
                    <a:blip r:embed="rId16"/>
                    <a:srcRect r="540" b="3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60647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F6229" w14:textId="1A67A1EB" w:rsidR="00585EB0" w:rsidRDefault="00585EB0" w:rsidP="00585EB0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  <w:lang w:val="es-ES"/>
        </w:rPr>
      </w:pPr>
      <w:r>
        <w:rPr>
          <w:i/>
          <w:iCs/>
          <w:color w:val="0070C0"/>
          <w:sz w:val="18"/>
          <w:szCs w:val="21"/>
          <w:lang w:val="es-ES"/>
        </w:rPr>
        <w:t xml:space="preserve">Imagen 3 – </w:t>
      </w:r>
      <w:r w:rsidRPr="00585EB0">
        <w:rPr>
          <w:i/>
          <w:iCs/>
          <w:color w:val="0070C0"/>
          <w:sz w:val="18"/>
          <w:szCs w:val="21"/>
          <w:lang w:val="es-ES"/>
        </w:rPr>
        <w:t>Detalle de Destinatarios</w:t>
      </w:r>
    </w:p>
    <w:p w14:paraId="6A2E06E6" w14:textId="77777777" w:rsidR="00585EB0" w:rsidRDefault="00585EB0" w:rsidP="00585EB0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  <w:lang w:val="es-ES"/>
        </w:rPr>
      </w:pPr>
    </w:p>
    <w:p w14:paraId="56A077CF" w14:textId="6A3AA4D9" w:rsidR="00585EB0" w:rsidRPr="00585EB0" w:rsidRDefault="00585EB0" w:rsidP="00585EB0">
      <w:pPr>
        <w:spacing w:line="240" w:lineRule="auto"/>
        <w:ind w:left="0"/>
        <w:rPr>
          <w:b/>
          <w:bCs/>
          <w:color w:val="808080" w:themeColor="background1" w:themeShade="80"/>
          <w:sz w:val="32"/>
          <w:szCs w:val="28"/>
          <w:lang w:eastAsia="zh-CN"/>
        </w:rPr>
      </w:pPr>
      <w:r w:rsidRPr="00585EB0">
        <w:rPr>
          <w:b/>
          <w:bCs/>
          <w:i/>
          <w:iCs/>
          <w:color w:val="808080" w:themeColor="background1" w:themeShade="80"/>
          <w:sz w:val="22"/>
          <w:szCs w:val="24"/>
        </w:rPr>
        <w:t>Nota: El sistema clasifica el estado de los documentos según el progreso de recepción (Enviado, Procesado, Entregado), la interacción realizada por el usuario (Abierto, Clic, Firmado) o eventos asociados a fallos de comunicación (Rebotado, Bloqueado).</w:t>
      </w:r>
    </w:p>
    <w:sectPr w:rsidR="00585EB0" w:rsidRPr="00585EB0" w:rsidSect="001A3E91">
      <w:headerReference w:type="default" r:id="rId17"/>
      <w:footerReference w:type="default" r:id="rId18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1AA9D" w14:textId="77777777" w:rsidR="009C3D1F" w:rsidRDefault="009C3D1F">
      <w:pPr>
        <w:spacing w:line="240" w:lineRule="auto"/>
      </w:pPr>
      <w:r>
        <w:separator/>
      </w:r>
    </w:p>
  </w:endnote>
  <w:endnote w:type="continuationSeparator" w:id="0">
    <w:p w14:paraId="3C2CAB76" w14:textId="77777777" w:rsidR="009C3D1F" w:rsidRDefault="009C3D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7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7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FA56A" w14:textId="77777777" w:rsidR="009C3D1F" w:rsidRDefault="009C3D1F">
      <w:r>
        <w:separator/>
      </w:r>
    </w:p>
  </w:footnote>
  <w:footnote w:type="continuationSeparator" w:id="0">
    <w:p w14:paraId="1381FCD0" w14:textId="77777777" w:rsidR="009C3D1F" w:rsidRDefault="009C3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1289339949" name="Imagen 12893399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6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6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5B895EA1"/>
    <w:multiLevelType w:val="multilevel"/>
    <w:tmpl w:val="396C5858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5AA09D1"/>
    <w:multiLevelType w:val="multilevel"/>
    <w:tmpl w:val="3EE43118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1957326320">
    <w:abstractNumId w:val="5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3"/>
  </w:num>
  <w:num w:numId="5" w16cid:durableId="1283264674">
    <w:abstractNumId w:val="2"/>
  </w:num>
  <w:num w:numId="6" w16cid:durableId="15715719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255D0"/>
    <w:rsid w:val="000262AB"/>
    <w:rsid w:val="000275E8"/>
    <w:rsid w:val="000358BF"/>
    <w:rsid w:val="00036792"/>
    <w:rsid w:val="000439E4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39CE"/>
    <w:rsid w:val="000D6C32"/>
    <w:rsid w:val="000E5243"/>
    <w:rsid w:val="000E7361"/>
    <w:rsid w:val="000F24ED"/>
    <w:rsid w:val="000F778E"/>
    <w:rsid w:val="00101EEA"/>
    <w:rsid w:val="00105009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93A0D"/>
    <w:rsid w:val="00195BC5"/>
    <w:rsid w:val="001A1316"/>
    <w:rsid w:val="001A1D50"/>
    <w:rsid w:val="001A3E91"/>
    <w:rsid w:val="001A493D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F5BAE"/>
    <w:rsid w:val="001F6368"/>
    <w:rsid w:val="002039D2"/>
    <w:rsid w:val="002079F9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30FF"/>
    <w:rsid w:val="0023418D"/>
    <w:rsid w:val="00243CF4"/>
    <w:rsid w:val="002458FD"/>
    <w:rsid w:val="0024613C"/>
    <w:rsid w:val="00253AD1"/>
    <w:rsid w:val="00260AD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70E59"/>
    <w:rsid w:val="003717AB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6F2"/>
    <w:rsid w:val="0046783D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5020"/>
    <w:rsid w:val="00506877"/>
    <w:rsid w:val="00515E8E"/>
    <w:rsid w:val="005162C0"/>
    <w:rsid w:val="00516B6C"/>
    <w:rsid w:val="00517003"/>
    <w:rsid w:val="0051706C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85EB0"/>
    <w:rsid w:val="0059080F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1065"/>
    <w:rsid w:val="006312CA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5644"/>
    <w:rsid w:val="007D5872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500B"/>
    <w:rsid w:val="009B6FDA"/>
    <w:rsid w:val="009C3D1F"/>
    <w:rsid w:val="009C4804"/>
    <w:rsid w:val="009C57D2"/>
    <w:rsid w:val="009D0FB3"/>
    <w:rsid w:val="009D2461"/>
    <w:rsid w:val="009D2C71"/>
    <w:rsid w:val="009D447B"/>
    <w:rsid w:val="009D590F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2A44"/>
    <w:rsid w:val="009F2CE2"/>
    <w:rsid w:val="00A0103E"/>
    <w:rsid w:val="00A02539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51121"/>
    <w:rsid w:val="00A512CA"/>
    <w:rsid w:val="00A53D0F"/>
    <w:rsid w:val="00A57C84"/>
    <w:rsid w:val="00A613F9"/>
    <w:rsid w:val="00A63246"/>
    <w:rsid w:val="00A64D5B"/>
    <w:rsid w:val="00A6536F"/>
    <w:rsid w:val="00A67362"/>
    <w:rsid w:val="00A724A1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D12A4"/>
    <w:rsid w:val="00AE0378"/>
    <w:rsid w:val="00AE31E2"/>
    <w:rsid w:val="00AE3537"/>
    <w:rsid w:val="00AE61E6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6274"/>
    <w:rsid w:val="00BD6A69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5DAD"/>
    <w:rsid w:val="00C2759C"/>
    <w:rsid w:val="00C31AAD"/>
    <w:rsid w:val="00C3306A"/>
    <w:rsid w:val="00C3334F"/>
    <w:rsid w:val="00C34E30"/>
    <w:rsid w:val="00C37217"/>
    <w:rsid w:val="00C37F72"/>
    <w:rsid w:val="00C4102A"/>
    <w:rsid w:val="00C46F40"/>
    <w:rsid w:val="00C51158"/>
    <w:rsid w:val="00C537F2"/>
    <w:rsid w:val="00C54114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5A5A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7B8B"/>
    <w:rsid w:val="00D926C3"/>
    <w:rsid w:val="00D94B10"/>
    <w:rsid w:val="00D961DC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A42"/>
    <w:rsid w:val="00EB7CBA"/>
    <w:rsid w:val="00EC30C8"/>
    <w:rsid w:val="00EC7203"/>
    <w:rsid w:val="00ED0CDE"/>
    <w:rsid w:val="00ED1468"/>
    <w:rsid w:val="00EE56A0"/>
    <w:rsid w:val="00EE5BF9"/>
    <w:rsid w:val="00EF1C28"/>
    <w:rsid w:val="00EF3014"/>
    <w:rsid w:val="00EF3C70"/>
    <w:rsid w:val="00EF5E7C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9D2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9D5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hyperlink" Target="https://firmapp.infortributos.com/#/consultar-documentos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413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IT04</cp:lastModifiedBy>
  <cp:revision>2</cp:revision>
  <cp:lastPrinted>2023-09-12T13:48:00Z</cp:lastPrinted>
  <dcterms:created xsi:type="dcterms:W3CDTF">2026-05-13T19:33:00Z</dcterms:created>
  <dcterms:modified xsi:type="dcterms:W3CDTF">2026-05-13T19:33:00Z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