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419FF7" w14:textId="77EC68DF" w:rsidR="00BA56E3" w:rsidRPr="00AA71E3" w:rsidRDefault="00AA71E3" w:rsidP="00BA56E3">
      <w:pPr>
        <w:ind w:left="720" w:firstLine="720"/>
        <w:jc w:val="center"/>
        <w:rPr>
          <w:b/>
          <w:bCs/>
          <w:sz w:val="32"/>
          <w:szCs w:val="32"/>
          <w:u w:val="single"/>
        </w:rPr>
      </w:pPr>
      <w:r w:rsidRPr="00AA71E3">
        <w:rPr>
          <w:b/>
          <w:bCs/>
          <w:sz w:val="32"/>
          <w:szCs w:val="32"/>
          <w:u w:val="single"/>
        </w:rPr>
        <w:t>BANK RECONCILE SET UP IN</w:t>
      </w:r>
      <w:r>
        <w:rPr>
          <w:b/>
          <w:bCs/>
          <w:sz w:val="32"/>
          <w:szCs w:val="32"/>
          <w:u w:val="single"/>
        </w:rPr>
        <w:t xml:space="preserve"> </w:t>
      </w:r>
      <w:r w:rsidR="003A3FE9" w:rsidRPr="00AA71E3">
        <w:rPr>
          <w:b/>
          <w:bCs/>
          <w:sz w:val="32"/>
          <w:szCs w:val="32"/>
          <w:u w:val="single"/>
        </w:rPr>
        <w:t>NETSUITE</w:t>
      </w:r>
    </w:p>
    <w:p w14:paraId="5A563E75" w14:textId="77777777" w:rsidR="00AA71E3" w:rsidRPr="00D350F0" w:rsidRDefault="00AA71E3" w:rsidP="00AA71E3">
      <w:pPr>
        <w:pStyle w:val="NormalWeb"/>
        <w:shd w:val="clear" w:color="auto" w:fill="FFFFFF"/>
        <w:spacing w:before="0" w:beforeAutospacing="0" w:after="240" w:afterAutospacing="0"/>
        <w:rPr>
          <w:rFonts w:asciiTheme="minorHAnsi" w:hAnsiTheme="minorHAnsi" w:cstheme="minorHAnsi"/>
          <w:b/>
          <w:sz w:val="28"/>
          <w:szCs w:val="28"/>
          <w:u w:val="single"/>
          <w:lang w:val="en-US"/>
        </w:rPr>
      </w:pPr>
      <w:r w:rsidRPr="00D350F0">
        <w:rPr>
          <w:rFonts w:asciiTheme="minorHAnsi" w:hAnsiTheme="minorHAnsi" w:cstheme="minorHAnsi"/>
          <w:b/>
          <w:sz w:val="28"/>
          <w:szCs w:val="28"/>
          <w:u w:val="single"/>
          <w:lang w:val="en-US"/>
        </w:rPr>
        <w:t>Reconcile Account Statement:</w:t>
      </w:r>
    </w:p>
    <w:p w14:paraId="39A6F0CF" w14:textId="77777777" w:rsidR="00AA71E3" w:rsidRPr="00895694" w:rsidRDefault="00AA71E3" w:rsidP="00AA71E3">
      <w:pPr>
        <w:spacing w:line="240" w:lineRule="auto"/>
        <w:rPr>
          <w:rFonts w:cstheme="minorHAnsi"/>
          <w:b/>
          <w:bCs/>
          <w:sz w:val="24"/>
          <w:szCs w:val="24"/>
        </w:rPr>
      </w:pPr>
      <w:r w:rsidRPr="00895694">
        <w:rPr>
          <w:rFonts w:cstheme="minorHAnsi"/>
          <w:sz w:val="24"/>
          <w:szCs w:val="24"/>
          <w:lang w:val="en-US"/>
        </w:rPr>
        <w:t>Log</w:t>
      </w:r>
      <w:r>
        <w:rPr>
          <w:rFonts w:cstheme="minorHAnsi"/>
          <w:sz w:val="24"/>
          <w:szCs w:val="24"/>
          <w:lang w:val="en-US"/>
        </w:rPr>
        <w:t xml:space="preserve"> </w:t>
      </w:r>
      <w:r w:rsidRPr="00895694">
        <w:rPr>
          <w:rFonts w:cstheme="minorHAnsi"/>
          <w:sz w:val="24"/>
          <w:szCs w:val="24"/>
          <w:lang w:val="en-US"/>
        </w:rPr>
        <w:t xml:space="preserve">in to NetSuite with </w:t>
      </w:r>
      <w:r>
        <w:rPr>
          <w:rFonts w:cstheme="minorHAnsi"/>
          <w:sz w:val="24"/>
          <w:szCs w:val="24"/>
          <w:lang w:val="en-US"/>
        </w:rPr>
        <w:t xml:space="preserve">the </w:t>
      </w:r>
      <w:r w:rsidRPr="00895694">
        <w:rPr>
          <w:rFonts w:cstheme="minorHAnsi"/>
          <w:b/>
          <w:bCs/>
          <w:sz w:val="24"/>
          <w:szCs w:val="24"/>
          <w:lang w:val="en-US"/>
        </w:rPr>
        <w:t>Administrator</w:t>
      </w:r>
      <w:r w:rsidRPr="00895694">
        <w:rPr>
          <w:rFonts w:cstheme="minorHAnsi"/>
          <w:sz w:val="24"/>
          <w:szCs w:val="24"/>
          <w:lang w:val="en-US"/>
        </w:rPr>
        <w:t xml:space="preserve"> role.</w:t>
      </w:r>
    </w:p>
    <w:p w14:paraId="54711B07" w14:textId="77777777" w:rsidR="00AA71E3" w:rsidRPr="00895694" w:rsidRDefault="00AA71E3" w:rsidP="00AA71E3">
      <w:pPr>
        <w:spacing w:line="240" w:lineRule="auto"/>
        <w:rPr>
          <w:rFonts w:cstheme="minorHAnsi"/>
          <w:b/>
          <w:sz w:val="24"/>
          <w:szCs w:val="24"/>
          <w:u w:val="single"/>
        </w:rPr>
      </w:pPr>
      <w:r w:rsidRPr="00895694">
        <w:rPr>
          <w:rFonts w:cstheme="minorHAnsi"/>
          <w:b/>
          <w:sz w:val="24"/>
          <w:szCs w:val="24"/>
          <w:u w:val="single"/>
        </w:rPr>
        <w:t>Import Banking Data:</w:t>
      </w:r>
    </w:p>
    <w:p w14:paraId="1226AF9E" w14:textId="77777777" w:rsidR="00AA71E3" w:rsidRPr="00895694" w:rsidRDefault="00AA71E3" w:rsidP="00AA71E3">
      <w:pPr>
        <w:spacing w:line="240" w:lineRule="auto"/>
        <w:rPr>
          <w:rFonts w:cstheme="minorHAnsi"/>
          <w:bCs/>
          <w:sz w:val="24"/>
          <w:szCs w:val="24"/>
        </w:rPr>
      </w:pPr>
      <w:r w:rsidRPr="00895694">
        <w:rPr>
          <w:rFonts w:cstheme="minorHAnsi"/>
          <w:b/>
          <w:sz w:val="24"/>
          <w:szCs w:val="24"/>
        </w:rPr>
        <w:t>Step 1:</w:t>
      </w:r>
      <w:r w:rsidRPr="00895694">
        <w:rPr>
          <w:rFonts w:cstheme="minorHAnsi"/>
          <w:bCs/>
          <w:sz w:val="24"/>
          <w:szCs w:val="24"/>
        </w:rPr>
        <w:t xml:space="preserve"> Create a Bank Statement import file as shown in the below screenshot. For payments being made from the account keep the amount negative. For payments received in the account keep the amount positive. Please make sure the file is in </w:t>
      </w:r>
      <w:r>
        <w:rPr>
          <w:rFonts w:cstheme="minorHAnsi"/>
          <w:bCs/>
          <w:sz w:val="24"/>
          <w:szCs w:val="24"/>
        </w:rPr>
        <w:t>CSV</w:t>
      </w:r>
      <w:r w:rsidRPr="00895694">
        <w:rPr>
          <w:rFonts w:cstheme="minorHAnsi"/>
          <w:bCs/>
          <w:sz w:val="24"/>
          <w:szCs w:val="24"/>
        </w:rPr>
        <w:t xml:space="preserve"> format.</w:t>
      </w:r>
    </w:p>
    <w:p w14:paraId="712BEC3B" w14:textId="66F20BAB" w:rsidR="00AA71E3" w:rsidRPr="00895694" w:rsidRDefault="00715961" w:rsidP="00AA71E3">
      <w:pPr>
        <w:spacing w:line="240" w:lineRule="auto"/>
        <w:rPr>
          <w:rFonts w:cstheme="minorHAnsi"/>
          <w:bCs/>
          <w:sz w:val="24"/>
          <w:szCs w:val="24"/>
        </w:rPr>
      </w:pPr>
      <w:r>
        <w:rPr>
          <w:noProof/>
          <w:lang w:val="en-US"/>
        </w:rPr>
        <w:drawing>
          <wp:inline distT="0" distB="0" distL="0" distR="0" wp14:anchorId="6EB69D99" wp14:editId="2F3CB6BC">
            <wp:extent cx="5731510" cy="967105"/>
            <wp:effectExtent l="0" t="0" r="254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967105"/>
                    </a:xfrm>
                    <a:prstGeom prst="rect">
                      <a:avLst/>
                    </a:prstGeom>
                  </pic:spPr>
                </pic:pic>
              </a:graphicData>
            </a:graphic>
          </wp:inline>
        </w:drawing>
      </w:r>
      <w:bookmarkStart w:id="0" w:name="_GoBack"/>
      <w:bookmarkEnd w:id="0"/>
    </w:p>
    <w:p w14:paraId="3D12773D" w14:textId="77777777" w:rsidR="00AA71E3" w:rsidRPr="00895694" w:rsidRDefault="00AA71E3" w:rsidP="00AA71E3">
      <w:pPr>
        <w:spacing w:line="240" w:lineRule="auto"/>
        <w:rPr>
          <w:rFonts w:cstheme="minorHAnsi"/>
          <w:bCs/>
          <w:sz w:val="24"/>
          <w:szCs w:val="24"/>
        </w:rPr>
      </w:pPr>
      <w:r w:rsidRPr="00895694">
        <w:rPr>
          <w:rFonts w:cstheme="minorHAnsi"/>
          <w:b/>
          <w:sz w:val="24"/>
          <w:szCs w:val="24"/>
        </w:rPr>
        <w:t>Step 2:</w:t>
      </w:r>
      <w:r w:rsidRPr="00895694">
        <w:rPr>
          <w:rFonts w:cstheme="minorHAnsi"/>
          <w:bCs/>
          <w:sz w:val="24"/>
          <w:szCs w:val="24"/>
        </w:rPr>
        <w:t xml:space="preserve"> Navigate</w:t>
      </w:r>
      <w:r>
        <w:rPr>
          <w:rFonts w:cstheme="minorHAnsi"/>
          <w:bCs/>
          <w:sz w:val="24"/>
          <w:szCs w:val="24"/>
        </w:rPr>
        <w:t xml:space="preserve">: </w:t>
      </w:r>
      <w:r w:rsidRPr="00993522">
        <w:rPr>
          <w:rFonts w:cstheme="minorHAnsi"/>
          <w:b/>
          <w:bCs/>
          <w:sz w:val="24"/>
          <w:szCs w:val="24"/>
        </w:rPr>
        <w:t>Transactions -&gt; Bank -&gt; Banking Import History -&gt; Upload File</w:t>
      </w:r>
      <w:r>
        <w:rPr>
          <w:rFonts w:cstheme="minorHAnsi"/>
          <w:bCs/>
          <w:sz w:val="24"/>
          <w:szCs w:val="24"/>
        </w:rPr>
        <w:t>.</w:t>
      </w:r>
    </w:p>
    <w:p w14:paraId="087536E8" w14:textId="012A88B0" w:rsidR="00AA71E3" w:rsidRPr="00895694" w:rsidRDefault="00AA71E3" w:rsidP="00AA71E3">
      <w:pPr>
        <w:spacing w:line="240" w:lineRule="auto"/>
        <w:rPr>
          <w:rFonts w:cstheme="minorHAnsi"/>
          <w:bCs/>
          <w:sz w:val="24"/>
          <w:szCs w:val="24"/>
        </w:rPr>
      </w:pPr>
      <w:r>
        <w:rPr>
          <w:noProof/>
          <w:lang w:val="en-US"/>
        </w:rPr>
        <w:drawing>
          <wp:inline distT="0" distB="0" distL="0" distR="0" wp14:anchorId="57CA78B7" wp14:editId="5001B639">
            <wp:extent cx="5731510" cy="116649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166495"/>
                    </a:xfrm>
                    <a:prstGeom prst="rect">
                      <a:avLst/>
                    </a:prstGeom>
                  </pic:spPr>
                </pic:pic>
              </a:graphicData>
            </a:graphic>
          </wp:inline>
        </w:drawing>
      </w:r>
    </w:p>
    <w:p w14:paraId="13C80A4C" w14:textId="77777777" w:rsidR="00AA71E3" w:rsidRPr="00895694" w:rsidRDefault="00AA71E3" w:rsidP="00AA71E3">
      <w:pPr>
        <w:spacing w:line="240" w:lineRule="auto"/>
        <w:rPr>
          <w:rFonts w:cstheme="minorHAnsi"/>
          <w:bCs/>
          <w:sz w:val="24"/>
          <w:szCs w:val="24"/>
        </w:rPr>
      </w:pPr>
      <w:r w:rsidRPr="00895694">
        <w:rPr>
          <w:rFonts w:cstheme="minorHAnsi"/>
          <w:b/>
          <w:sz w:val="24"/>
          <w:szCs w:val="24"/>
        </w:rPr>
        <w:t xml:space="preserve">Step 3: </w:t>
      </w:r>
      <w:r w:rsidRPr="00895694">
        <w:rPr>
          <w:rFonts w:cstheme="minorHAnsi"/>
          <w:bCs/>
          <w:sz w:val="24"/>
          <w:szCs w:val="24"/>
        </w:rPr>
        <w:t xml:space="preserve">To create the template in step 1, the file provided by Team </w:t>
      </w:r>
      <w:proofErr w:type="spellStart"/>
      <w:r w:rsidRPr="00895694">
        <w:rPr>
          <w:rFonts w:cstheme="minorHAnsi"/>
          <w:bCs/>
          <w:sz w:val="24"/>
          <w:szCs w:val="24"/>
        </w:rPr>
        <w:t>Paapri</w:t>
      </w:r>
      <w:proofErr w:type="spellEnd"/>
      <w:r w:rsidRPr="00895694">
        <w:rPr>
          <w:rFonts w:cstheme="minorHAnsi"/>
          <w:bCs/>
          <w:sz w:val="24"/>
          <w:szCs w:val="24"/>
        </w:rPr>
        <w:t xml:space="preserve"> can be used or dow</w:t>
      </w:r>
      <w:r>
        <w:rPr>
          <w:rFonts w:cstheme="minorHAnsi"/>
          <w:bCs/>
          <w:sz w:val="24"/>
          <w:szCs w:val="24"/>
        </w:rPr>
        <w:t xml:space="preserve">nload the Template by clicking on </w:t>
      </w:r>
      <w:r w:rsidRPr="009D4233">
        <w:rPr>
          <w:rFonts w:cstheme="minorHAnsi"/>
          <w:b/>
          <w:bCs/>
          <w:sz w:val="24"/>
          <w:szCs w:val="24"/>
        </w:rPr>
        <w:t>Download the CSV Template</w:t>
      </w:r>
      <w:r w:rsidRPr="00895694">
        <w:rPr>
          <w:rFonts w:cstheme="minorHAnsi"/>
          <w:bCs/>
          <w:sz w:val="24"/>
          <w:szCs w:val="24"/>
        </w:rPr>
        <w:t xml:space="preserve"> button. Once the file is created select the </w:t>
      </w:r>
      <w:r>
        <w:rPr>
          <w:rFonts w:cstheme="minorHAnsi"/>
          <w:bCs/>
          <w:sz w:val="24"/>
          <w:szCs w:val="24"/>
        </w:rPr>
        <w:t xml:space="preserve">file by clicking on </w:t>
      </w:r>
      <w:r w:rsidRPr="009D4233">
        <w:rPr>
          <w:rFonts w:cstheme="minorHAnsi"/>
          <w:b/>
          <w:bCs/>
          <w:sz w:val="24"/>
          <w:szCs w:val="24"/>
        </w:rPr>
        <w:t>Choose a File</w:t>
      </w:r>
      <w:r>
        <w:rPr>
          <w:rFonts w:cstheme="minorHAnsi"/>
          <w:bCs/>
          <w:sz w:val="24"/>
          <w:szCs w:val="24"/>
        </w:rPr>
        <w:t xml:space="preserve">. Select </w:t>
      </w:r>
      <w:r w:rsidRPr="009D4233">
        <w:rPr>
          <w:rFonts w:cstheme="minorHAnsi"/>
          <w:b/>
          <w:bCs/>
          <w:sz w:val="24"/>
          <w:szCs w:val="24"/>
        </w:rPr>
        <w:t xml:space="preserve">Import with a default parser </w:t>
      </w:r>
      <w:r w:rsidRPr="00895694">
        <w:rPr>
          <w:rFonts w:cstheme="minorHAnsi"/>
          <w:bCs/>
          <w:sz w:val="24"/>
          <w:szCs w:val="24"/>
        </w:rPr>
        <w:t>radio button. Select the Bank Account for which the statement is being impo</w:t>
      </w:r>
      <w:r>
        <w:rPr>
          <w:rFonts w:cstheme="minorHAnsi"/>
          <w:bCs/>
          <w:sz w:val="24"/>
          <w:szCs w:val="24"/>
        </w:rPr>
        <w:t xml:space="preserve">rted. Click </w:t>
      </w:r>
      <w:r w:rsidRPr="009D4233">
        <w:rPr>
          <w:rFonts w:cstheme="minorHAnsi"/>
          <w:b/>
          <w:bCs/>
          <w:sz w:val="24"/>
          <w:szCs w:val="24"/>
        </w:rPr>
        <w:t>Import</w:t>
      </w:r>
      <w:r w:rsidRPr="00895694">
        <w:rPr>
          <w:rFonts w:cstheme="minorHAnsi"/>
          <w:bCs/>
          <w:sz w:val="24"/>
          <w:szCs w:val="24"/>
        </w:rPr>
        <w:t>. The status of the import can be checked by c</w:t>
      </w:r>
      <w:r>
        <w:rPr>
          <w:rFonts w:cstheme="minorHAnsi"/>
          <w:bCs/>
          <w:sz w:val="24"/>
          <w:szCs w:val="24"/>
        </w:rPr>
        <w:t xml:space="preserve">licking on </w:t>
      </w:r>
      <w:r w:rsidRPr="009D4233">
        <w:rPr>
          <w:rFonts w:cstheme="minorHAnsi"/>
          <w:b/>
          <w:bCs/>
          <w:sz w:val="24"/>
          <w:szCs w:val="24"/>
        </w:rPr>
        <w:t>Banking Import History</w:t>
      </w:r>
      <w:r w:rsidRPr="00895694">
        <w:rPr>
          <w:rFonts w:cstheme="minorHAnsi"/>
          <w:bCs/>
          <w:sz w:val="24"/>
          <w:szCs w:val="24"/>
        </w:rPr>
        <w:t>.</w:t>
      </w:r>
    </w:p>
    <w:p w14:paraId="7C3FB8EF" w14:textId="26C945AA" w:rsidR="00AA71E3" w:rsidRPr="00895694" w:rsidRDefault="00891C2F" w:rsidP="00AA71E3">
      <w:pPr>
        <w:spacing w:line="240" w:lineRule="auto"/>
        <w:rPr>
          <w:rFonts w:cstheme="minorHAnsi"/>
          <w:b/>
          <w:sz w:val="24"/>
          <w:szCs w:val="24"/>
        </w:rPr>
      </w:pPr>
      <w:r>
        <w:rPr>
          <w:noProof/>
          <w:lang w:val="en-US"/>
        </w:rPr>
        <w:drawing>
          <wp:inline distT="0" distB="0" distL="0" distR="0" wp14:anchorId="12825E88" wp14:editId="51FDD9B8">
            <wp:extent cx="5731510" cy="20777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077720"/>
                    </a:xfrm>
                    <a:prstGeom prst="rect">
                      <a:avLst/>
                    </a:prstGeom>
                  </pic:spPr>
                </pic:pic>
              </a:graphicData>
            </a:graphic>
          </wp:inline>
        </w:drawing>
      </w:r>
    </w:p>
    <w:p w14:paraId="33A692EC" w14:textId="77777777" w:rsidR="00AA71E3" w:rsidRPr="00895694" w:rsidRDefault="00AA71E3" w:rsidP="00AA71E3">
      <w:pPr>
        <w:spacing w:line="240" w:lineRule="auto"/>
        <w:rPr>
          <w:rFonts w:cstheme="minorHAnsi"/>
          <w:b/>
          <w:sz w:val="24"/>
          <w:szCs w:val="24"/>
        </w:rPr>
      </w:pPr>
      <w:r w:rsidRPr="00895694">
        <w:rPr>
          <w:rFonts w:cstheme="minorHAnsi"/>
          <w:b/>
          <w:sz w:val="24"/>
          <w:szCs w:val="24"/>
        </w:rPr>
        <w:t xml:space="preserve">The Account Statement has been </w:t>
      </w:r>
      <w:r>
        <w:rPr>
          <w:rFonts w:cstheme="minorHAnsi"/>
          <w:b/>
          <w:sz w:val="24"/>
          <w:szCs w:val="24"/>
        </w:rPr>
        <w:t>imported</w:t>
      </w:r>
      <w:r w:rsidRPr="00895694">
        <w:rPr>
          <w:rFonts w:cstheme="minorHAnsi"/>
          <w:b/>
          <w:sz w:val="24"/>
          <w:szCs w:val="24"/>
        </w:rPr>
        <w:t xml:space="preserve">. </w:t>
      </w:r>
      <w:r>
        <w:rPr>
          <w:rFonts w:cstheme="minorHAnsi"/>
          <w:b/>
          <w:sz w:val="24"/>
          <w:szCs w:val="24"/>
        </w:rPr>
        <w:t>Now the statement has to be reconciled</w:t>
      </w:r>
      <w:r w:rsidRPr="00895694">
        <w:rPr>
          <w:rFonts w:cstheme="minorHAnsi"/>
          <w:b/>
          <w:sz w:val="24"/>
          <w:szCs w:val="24"/>
        </w:rPr>
        <w:t>.</w:t>
      </w:r>
      <w:r>
        <w:rPr>
          <w:rFonts w:cstheme="minorHAnsi"/>
          <w:b/>
          <w:sz w:val="24"/>
          <w:szCs w:val="24"/>
        </w:rPr>
        <w:t xml:space="preserve"> The account statement will be imported automatically if the bank accounts are linked to NetSuite via Bank Feeds. </w:t>
      </w:r>
    </w:p>
    <w:p w14:paraId="185F495E" w14:textId="77777777" w:rsidR="00AA71E3" w:rsidRPr="00895694" w:rsidRDefault="00AA71E3" w:rsidP="00AA71E3">
      <w:pPr>
        <w:spacing w:line="240" w:lineRule="auto"/>
        <w:rPr>
          <w:rFonts w:cstheme="minorHAnsi"/>
          <w:b/>
          <w:sz w:val="24"/>
          <w:szCs w:val="24"/>
          <w:u w:val="single"/>
        </w:rPr>
      </w:pPr>
    </w:p>
    <w:p w14:paraId="1A8E68A0" w14:textId="77777777" w:rsidR="00AA71E3" w:rsidRPr="00895694" w:rsidRDefault="00AA71E3" w:rsidP="00AA71E3">
      <w:pPr>
        <w:spacing w:line="240" w:lineRule="auto"/>
        <w:rPr>
          <w:rFonts w:cstheme="minorHAnsi"/>
          <w:b/>
          <w:sz w:val="24"/>
          <w:szCs w:val="24"/>
          <w:u w:val="single"/>
        </w:rPr>
      </w:pPr>
      <w:r w:rsidRPr="00895694">
        <w:rPr>
          <w:rFonts w:cstheme="minorHAnsi"/>
          <w:b/>
          <w:sz w:val="24"/>
          <w:szCs w:val="24"/>
          <w:u w:val="single"/>
        </w:rPr>
        <w:lastRenderedPageBreak/>
        <w:t>Reconcile Bank Statement:</w:t>
      </w:r>
    </w:p>
    <w:p w14:paraId="026DF090" w14:textId="7EBA8A14" w:rsidR="00AA71E3" w:rsidRPr="0025515F" w:rsidRDefault="00AC7F3C" w:rsidP="00AA71E3">
      <w:pPr>
        <w:spacing w:line="240" w:lineRule="auto"/>
        <w:rPr>
          <w:rFonts w:cstheme="minorHAnsi"/>
          <w:bCs/>
          <w:sz w:val="24"/>
          <w:szCs w:val="24"/>
        </w:rPr>
      </w:pPr>
      <w:r>
        <w:rPr>
          <w:noProof/>
          <w:lang w:val="en-US"/>
        </w:rPr>
        <w:drawing>
          <wp:anchor distT="0" distB="0" distL="114300" distR="114300" simplePos="0" relativeHeight="251658240" behindDoc="1" locked="0" layoutInCell="1" allowOverlap="1" wp14:anchorId="528EB499" wp14:editId="32C61635">
            <wp:simplePos x="0" y="0"/>
            <wp:positionH relativeFrom="column">
              <wp:posOffset>-30480</wp:posOffset>
            </wp:positionH>
            <wp:positionV relativeFrom="paragraph">
              <wp:posOffset>390525</wp:posOffset>
            </wp:positionV>
            <wp:extent cx="5731510" cy="1630045"/>
            <wp:effectExtent l="0" t="0" r="2540" b="8255"/>
            <wp:wrapTight wrapText="bothSides">
              <wp:wrapPolygon edited="0">
                <wp:start x="0" y="0"/>
                <wp:lineTo x="0" y="21457"/>
                <wp:lineTo x="21538" y="21457"/>
                <wp:lineTo x="2153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630045"/>
                    </a:xfrm>
                    <a:prstGeom prst="rect">
                      <a:avLst/>
                    </a:prstGeom>
                  </pic:spPr>
                </pic:pic>
              </a:graphicData>
            </a:graphic>
          </wp:anchor>
        </w:drawing>
      </w:r>
      <w:r w:rsidR="00AA71E3" w:rsidRPr="00895694">
        <w:rPr>
          <w:rFonts w:cstheme="minorHAnsi"/>
          <w:b/>
          <w:sz w:val="24"/>
          <w:szCs w:val="24"/>
        </w:rPr>
        <w:t xml:space="preserve">Step 1: </w:t>
      </w:r>
      <w:r w:rsidR="00AA71E3" w:rsidRPr="00895694">
        <w:rPr>
          <w:rFonts w:cstheme="minorHAnsi"/>
          <w:bCs/>
          <w:sz w:val="24"/>
          <w:szCs w:val="24"/>
        </w:rPr>
        <w:t xml:space="preserve">Navigate </w:t>
      </w:r>
      <w:r w:rsidR="00AA71E3" w:rsidRPr="00895694">
        <w:rPr>
          <w:rFonts w:cstheme="minorHAnsi"/>
          <w:b/>
          <w:sz w:val="24"/>
          <w:szCs w:val="24"/>
        </w:rPr>
        <w:t>Transactions -&gt; Bank -&gt; Match Bank Data.</w:t>
      </w:r>
      <w:r w:rsidRPr="00AC7F3C">
        <w:rPr>
          <w:noProof/>
          <w:lang w:val="en-US"/>
        </w:rPr>
        <w:t xml:space="preserve"> </w:t>
      </w:r>
    </w:p>
    <w:p w14:paraId="4EB27B16" w14:textId="60AA49F8" w:rsidR="00AA71E3" w:rsidRDefault="00AA71E3" w:rsidP="00AA71E3">
      <w:pPr>
        <w:spacing w:line="240" w:lineRule="auto"/>
        <w:rPr>
          <w:rFonts w:cstheme="minorHAnsi"/>
          <w:b/>
          <w:sz w:val="24"/>
          <w:szCs w:val="24"/>
        </w:rPr>
      </w:pPr>
    </w:p>
    <w:p w14:paraId="3028CC5E" w14:textId="39FE6FDC" w:rsidR="00AA71E3" w:rsidRPr="00895694" w:rsidRDefault="00AA71E3" w:rsidP="00AA71E3">
      <w:pPr>
        <w:spacing w:line="240" w:lineRule="auto"/>
        <w:rPr>
          <w:rFonts w:cstheme="minorHAnsi"/>
          <w:bCs/>
          <w:sz w:val="24"/>
          <w:szCs w:val="24"/>
        </w:rPr>
      </w:pPr>
      <w:r w:rsidRPr="00895694">
        <w:rPr>
          <w:rFonts w:cstheme="minorHAnsi"/>
          <w:b/>
          <w:sz w:val="24"/>
          <w:szCs w:val="24"/>
        </w:rPr>
        <w:t xml:space="preserve">Step 2: </w:t>
      </w:r>
      <w:r w:rsidRPr="00895694">
        <w:rPr>
          <w:rFonts w:cstheme="minorHAnsi"/>
          <w:bCs/>
          <w:sz w:val="24"/>
          <w:szCs w:val="24"/>
        </w:rPr>
        <w:t>Select the Account which is to be reconciled. On the left side</w:t>
      </w:r>
      <w:r>
        <w:rPr>
          <w:rFonts w:cstheme="minorHAnsi"/>
          <w:bCs/>
          <w:sz w:val="24"/>
          <w:szCs w:val="24"/>
        </w:rPr>
        <w:t>,</w:t>
      </w:r>
      <w:r w:rsidRPr="00895694">
        <w:rPr>
          <w:rFonts w:cstheme="minorHAnsi"/>
          <w:bCs/>
          <w:sz w:val="24"/>
          <w:szCs w:val="24"/>
        </w:rPr>
        <w:t xml:space="preserve"> we have bank transactions that we have imported using Banking Import. On the right side</w:t>
      </w:r>
      <w:r>
        <w:rPr>
          <w:rFonts w:cstheme="minorHAnsi"/>
          <w:bCs/>
          <w:sz w:val="24"/>
          <w:szCs w:val="24"/>
        </w:rPr>
        <w:t>,</w:t>
      </w:r>
      <w:r w:rsidRPr="00895694">
        <w:rPr>
          <w:rFonts w:cstheme="minorHAnsi"/>
          <w:bCs/>
          <w:sz w:val="24"/>
          <w:szCs w:val="24"/>
        </w:rPr>
        <w:t xml:space="preserve"> we have the NetSuite Transactions for the selected account. Match the transactions on </w:t>
      </w:r>
      <w:r>
        <w:rPr>
          <w:rFonts w:cstheme="minorHAnsi"/>
          <w:bCs/>
          <w:sz w:val="24"/>
          <w:szCs w:val="24"/>
        </w:rPr>
        <w:t xml:space="preserve">the </w:t>
      </w:r>
      <w:r w:rsidRPr="00895694">
        <w:rPr>
          <w:rFonts w:cstheme="minorHAnsi"/>
          <w:bCs/>
          <w:sz w:val="24"/>
          <w:szCs w:val="24"/>
        </w:rPr>
        <w:t xml:space="preserve">left and right so the difference is 0. Click </w:t>
      </w:r>
      <w:r>
        <w:rPr>
          <w:rFonts w:cstheme="minorHAnsi"/>
          <w:sz w:val="24"/>
          <w:szCs w:val="24"/>
        </w:rPr>
        <w:t xml:space="preserve">on </w:t>
      </w:r>
      <w:r>
        <w:rPr>
          <w:rFonts w:cstheme="minorHAnsi"/>
          <w:b/>
          <w:sz w:val="24"/>
          <w:szCs w:val="24"/>
        </w:rPr>
        <w:t>Match</w:t>
      </w:r>
      <w:r w:rsidRPr="00895694">
        <w:rPr>
          <w:rFonts w:cstheme="minorHAnsi"/>
          <w:bCs/>
          <w:sz w:val="24"/>
          <w:szCs w:val="24"/>
        </w:rPr>
        <w:t>.</w:t>
      </w:r>
    </w:p>
    <w:p w14:paraId="283506AB" w14:textId="7D0C8FD4" w:rsidR="00AA71E3" w:rsidRPr="00895694" w:rsidRDefault="00FA570C" w:rsidP="00AA71E3">
      <w:pPr>
        <w:spacing w:line="240" w:lineRule="auto"/>
        <w:rPr>
          <w:rFonts w:cstheme="minorHAnsi"/>
          <w:bCs/>
          <w:sz w:val="24"/>
          <w:szCs w:val="24"/>
        </w:rPr>
      </w:pPr>
      <w:r>
        <w:rPr>
          <w:noProof/>
          <w:lang w:val="en-US"/>
        </w:rPr>
        <w:drawing>
          <wp:inline distT="0" distB="0" distL="0" distR="0" wp14:anchorId="65F6C5B4" wp14:editId="3242FB0A">
            <wp:extent cx="5731510" cy="27628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762885"/>
                    </a:xfrm>
                    <a:prstGeom prst="rect">
                      <a:avLst/>
                    </a:prstGeom>
                  </pic:spPr>
                </pic:pic>
              </a:graphicData>
            </a:graphic>
          </wp:inline>
        </w:drawing>
      </w:r>
    </w:p>
    <w:p w14:paraId="154DA3C4" w14:textId="77777777" w:rsidR="00AA71E3" w:rsidRPr="00895694" w:rsidRDefault="00AA71E3" w:rsidP="00AA71E3">
      <w:pPr>
        <w:spacing w:line="240" w:lineRule="auto"/>
        <w:rPr>
          <w:rFonts w:cstheme="minorHAnsi"/>
          <w:b/>
          <w:sz w:val="24"/>
          <w:szCs w:val="24"/>
        </w:rPr>
      </w:pPr>
    </w:p>
    <w:p w14:paraId="5E906148" w14:textId="77777777" w:rsidR="00AA71E3" w:rsidRDefault="00AA71E3" w:rsidP="00AA71E3">
      <w:pPr>
        <w:spacing w:line="240" w:lineRule="auto"/>
        <w:rPr>
          <w:rFonts w:cstheme="minorHAnsi"/>
          <w:bCs/>
          <w:sz w:val="24"/>
          <w:szCs w:val="24"/>
        </w:rPr>
      </w:pPr>
      <w:r w:rsidRPr="00895694">
        <w:rPr>
          <w:rFonts w:cstheme="minorHAnsi"/>
          <w:b/>
          <w:sz w:val="24"/>
          <w:szCs w:val="24"/>
        </w:rPr>
        <w:t xml:space="preserve">Step 3: </w:t>
      </w:r>
      <w:r w:rsidRPr="00895694">
        <w:rPr>
          <w:rFonts w:cstheme="minorHAnsi"/>
          <w:bCs/>
          <w:sz w:val="24"/>
          <w:szCs w:val="24"/>
        </w:rPr>
        <w:t xml:space="preserve">Click </w:t>
      </w:r>
      <w:r>
        <w:rPr>
          <w:rFonts w:cstheme="minorHAnsi"/>
          <w:b/>
          <w:sz w:val="24"/>
          <w:szCs w:val="24"/>
        </w:rPr>
        <w:t>Submit</w:t>
      </w:r>
      <w:r w:rsidRPr="00895694">
        <w:rPr>
          <w:rFonts w:cstheme="minorHAnsi"/>
          <w:bCs/>
          <w:sz w:val="24"/>
          <w:szCs w:val="24"/>
        </w:rPr>
        <w:t>.</w:t>
      </w:r>
    </w:p>
    <w:p w14:paraId="63F0E125" w14:textId="3DB6A285" w:rsidR="00AA71E3" w:rsidRPr="00895694" w:rsidRDefault="00FA570C" w:rsidP="00AA71E3">
      <w:pPr>
        <w:spacing w:line="240" w:lineRule="auto"/>
        <w:rPr>
          <w:rFonts w:cstheme="minorHAnsi"/>
          <w:bCs/>
          <w:sz w:val="24"/>
          <w:szCs w:val="24"/>
        </w:rPr>
      </w:pPr>
      <w:r>
        <w:rPr>
          <w:noProof/>
          <w:lang w:val="en-US"/>
        </w:rPr>
        <w:drawing>
          <wp:inline distT="0" distB="0" distL="0" distR="0" wp14:anchorId="2285AA66" wp14:editId="05CB33D1">
            <wp:extent cx="5731510" cy="1003300"/>
            <wp:effectExtent l="0" t="0" r="254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003300"/>
                    </a:xfrm>
                    <a:prstGeom prst="rect">
                      <a:avLst/>
                    </a:prstGeom>
                  </pic:spPr>
                </pic:pic>
              </a:graphicData>
            </a:graphic>
          </wp:inline>
        </w:drawing>
      </w:r>
    </w:p>
    <w:p w14:paraId="2AFA280D" w14:textId="77777777" w:rsidR="00AA71E3" w:rsidRDefault="00AA71E3" w:rsidP="00AA71E3">
      <w:pPr>
        <w:spacing w:line="240" w:lineRule="auto"/>
        <w:rPr>
          <w:rFonts w:cstheme="minorHAnsi"/>
          <w:b/>
          <w:sz w:val="24"/>
          <w:szCs w:val="24"/>
        </w:rPr>
      </w:pPr>
    </w:p>
    <w:p w14:paraId="16B15AC4" w14:textId="77777777" w:rsidR="00FA570C" w:rsidRDefault="00FA570C" w:rsidP="00AA71E3">
      <w:pPr>
        <w:spacing w:line="240" w:lineRule="auto"/>
        <w:rPr>
          <w:rFonts w:cstheme="minorHAnsi"/>
          <w:b/>
          <w:sz w:val="24"/>
          <w:szCs w:val="24"/>
        </w:rPr>
      </w:pPr>
    </w:p>
    <w:p w14:paraId="6159911B" w14:textId="77777777" w:rsidR="00FA570C" w:rsidRDefault="00FA570C" w:rsidP="00AA71E3">
      <w:pPr>
        <w:spacing w:line="240" w:lineRule="auto"/>
        <w:rPr>
          <w:rFonts w:cstheme="minorHAnsi"/>
          <w:b/>
          <w:sz w:val="24"/>
          <w:szCs w:val="24"/>
        </w:rPr>
      </w:pPr>
    </w:p>
    <w:p w14:paraId="05B60AE5" w14:textId="349587D7" w:rsidR="00AA71E3" w:rsidRPr="00895694" w:rsidRDefault="00FA570C" w:rsidP="00AA71E3">
      <w:pPr>
        <w:spacing w:line="240" w:lineRule="auto"/>
        <w:rPr>
          <w:rFonts w:cstheme="minorHAnsi"/>
          <w:bCs/>
          <w:sz w:val="24"/>
          <w:szCs w:val="24"/>
        </w:rPr>
      </w:pPr>
      <w:r>
        <w:rPr>
          <w:noProof/>
          <w:lang w:val="en-US"/>
        </w:rPr>
        <w:drawing>
          <wp:anchor distT="0" distB="0" distL="114300" distR="114300" simplePos="0" relativeHeight="251659264" behindDoc="1" locked="0" layoutInCell="1" allowOverlap="1" wp14:anchorId="1FCF2017" wp14:editId="7B5C69ED">
            <wp:simplePos x="0" y="0"/>
            <wp:positionH relativeFrom="margin">
              <wp:align>right</wp:align>
            </wp:positionH>
            <wp:positionV relativeFrom="paragraph">
              <wp:posOffset>358140</wp:posOffset>
            </wp:positionV>
            <wp:extent cx="5731510" cy="1021715"/>
            <wp:effectExtent l="0" t="0" r="2540" b="6985"/>
            <wp:wrapTight wrapText="bothSides">
              <wp:wrapPolygon edited="0">
                <wp:start x="0" y="0"/>
                <wp:lineTo x="0" y="21345"/>
                <wp:lineTo x="21538" y="21345"/>
                <wp:lineTo x="21538"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021715"/>
                    </a:xfrm>
                    <a:prstGeom prst="rect">
                      <a:avLst/>
                    </a:prstGeom>
                  </pic:spPr>
                </pic:pic>
              </a:graphicData>
            </a:graphic>
          </wp:anchor>
        </w:drawing>
      </w:r>
      <w:r w:rsidR="00AA71E3" w:rsidRPr="00895694">
        <w:rPr>
          <w:rFonts w:cstheme="minorHAnsi"/>
          <w:b/>
          <w:sz w:val="24"/>
          <w:szCs w:val="24"/>
        </w:rPr>
        <w:t xml:space="preserve">Step 4: </w:t>
      </w:r>
      <w:r w:rsidR="00AA71E3" w:rsidRPr="00895694">
        <w:rPr>
          <w:rFonts w:cstheme="minorHAnsi"/>
          <w:bCs/>
          <w:sz w:val="24"/>
          <w:szCs w:val="24"/>
        </w:rPr>
        <w:t xml:space="preserve">Click </w:t>
      </w:r>
      <w:r w:rsidR="00AA71E3">
        <w:rPr>
          <w:rFonts w:cstheme="minorHAnsi"/>
          <w:b/>
          <w:sz w:val="24"/>
          <w:szCs w:val="24"/>
        </w:rPr>
        <w:t>Reconcile Account Statement</w:t>
      </w:r>
      <w:r w:rsidR="00AA71E3" w:rsidRPr="00895694">
        <w:rPr>
          <w:rFonts w:cstheme="minorHAnsi"/>
          <w:bCs/>
          <w:sz w:val="24"/>
          <w:szCs w:val="24"/>
        </w:rPr>
        <w:t>.</w:t>
      </w:r>
      <w:r>
        <w:rPr>
          <w:rFonts w:cstheme="minorHAnsi"/>
          <w:bCs/>
          <w:sz w:val="24"/>
          <w:szCs w:val="24"/>
        </w:rPr>
        <w:br/>
      </w:r>
      <w:r w:rsidR="00AA71E3" w:rsidRPr="00895694">
        <w:rPr>
          <w:rFonts w:cstheme="minorHAnsi"/>
          <w:b/>
          <w:sz w:val="24"/>
          <w:szCs w:val="24"/>
        </w:rPr>
        <w:t xml:space="preserve">Step 5: </w:t>
      </w:r>
      <w:r w:rsidR="00AA71E3" w:rsidRPr="00895694">
        <w:rPr>
          <w:rFonts w:cstheme="minorHAnsi"/>
          <w:bCs/>
          <w:sz w:val="24"/>
          <w:szCs w:val="24"/>
        </w:rPr>
        <w:t>Enter the Ending Statement Balance.</w:t>
      </w:r>
      <w:r w:rsidR="00AA71E3">
        <w:rPr>
          <w:rFonts w:cstheme="minorHAnsi"/>
          <w:bCs/>
          <w:sz w:val="24"/>
          <w:szCs w:val="24"/>
        </w:rPr>
        <w:t xml:space="preserve"> Check the checkbox for the transactions to reconcile and c</w:t>
      </w:r>
      <w:r w:rsidR="00AA71E3" w:rsidRPr="00895694">
        <w:rPr>
          <w:rFonts w:cstheme="minorHAnsi"/>
          <w:bCs/>
          <w:sz w:val="24"/>
          <w:szCs w:val="24"/>
        </w:rPr>
        <w:t xml:space="preserve">lick </w:t>
      </w:r>
      <w:r w:rsidR="00AA71E3" w:rsidRPr="00B366A2">
        <w:rPr>
          <w:rFonts w:cstheme="minorHAnsi"/>
          <w:sz w:val="24"/>
          <w:szCs w:val="24"/>
        </w:rPr>
        <w:t>on</w:t>
      </w:r>
      <w:r w:rsidR="00AA71E3">
        <w:rPr>
          <w:rFonts w:cstheme="minorHAnsi"/>
          <w:b/>
          <w:sz w:val="24"/>
          <w:szCs w:val="24"/>
        </w:rPr>
        <w:t xml:space="preserve"> Reconcile</w:t>
      </w:r>
      <w:r w:rsidR="00AA71E3" w:rsidRPr="00895694">
        <w:rPr>
          <w:rFonts w:cstheme="minorHAnsi"/>
          <w:bCs/>
          <w:sz w:val="24"/>
          <w:szCs w:val="24"/>
        </w:rPr>
        <w:t>.</w:t>
      </w:r>
    </w:p>
    <w:p w14:paraId="33CCB175" w14:textId="518FC034" w:rsidR="00AA71E3" w:rsidRDefault="00FA570C" w:rsidP="00AA71E3">
      <w:pPr>
        <w:spacing w:line="240" w:lineRule="auto"/>
        <w:rPr>
          <w:rFonts w:cstheme="minorHAnsi"/>
          <w:bCs/>
          <w:sz w:val="24"/>
          <w:szCs w:val="24"/>
        </w:rPr>
      </w:pPr>
      <w:r>
        <w:rPr>
          <w:noProof/>
          <w:lang w:val="en-US"/>
        </w:rPr>
        <w:drawing>
          <wp:inline distT="0" distB="0" distL="0" distR="0" wp14:anchorId="12CD72D2" wp14:editId="788BD19B">
            <wp:extent cx="5731510" cy="193675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936750"/>
                    </a:xfrm>
                    <a:prstGeom prst="rect">
                      <a:avLst/>
                    </a:prstGeom>
                  </pic:spPr>
                </pic:pic>
              </a:graphicData>
            </a:graphic>
          </wp:inline>
        </w:drawing>
      </w:r>
    </w:p>
    <w:p w14:paraId="4EC0AD2B" w14:textId="77777777" w:rsidR="00AA71E3" w:rsidRDefault="00AA71E3" w:rsidP="00AA71E3">
      <w:pPr>
        <w:spacing w:line="240" w:lineRule="auto"/>
        <w:rPr>
          <w:rFonts w:cstheme="minorHAnsi"/>
          <w:bCs/>
          <w:sz w:val="24"/>
          <w:szCs w:val="24"/>
        </w:rPr>
      </w:pPr>
    </w:p>
    <w:p w14:paraId="50C03864" w14:textId="77777777" w:rsidR="00AA71E3" w:rsidRPr="00390180" w:rsidRDefault="00AA71E3" w:rsidP="00AA71E3">
      <w:pPr>
        <w:rPr>
          <w:rFonts w:cstheme="minorHAnsi"/>
          <w:b/>
          <w:bCs/>
          <w:i/>
          <w:iCs/>
          <w:color w:val="000000"/>
          <w:sz w:val="24"/>
          <w:szCs w:val="24"/>
          <w:shd w:val="clear" w:color="auto" w:fill="FFFFFF"/>
        </w:rPr>
      </w:pPr>
      <w:r w:rsidRPr="00390180">
        <w:rPr>
          <w:rFonts w:cstheme="minorHAnsi"/>
          <w:b/>
          <w:bCs/>
          <w:i/>
          <w:iCs/>
          <w:color w:val="000000"/>
          <w:sz w:val="24"/>
          <w:szCs w:val="24"/>
          <w:shd w:val="clear" w:color="auto" w:fill="FFFFFF"/>
        </w:rPr>
        <w:t>Signature: ________________________________</w:t>
      </w:r>
    </w:p>
    <w:p w14:paraId="79403223" w14:textId="77777777" w:rsidR="00AA71E3" w:rsidRPr="00390180" w:rsidRDefault="00AA71E3" w:rsidP="00AA71E3">
      <w:pPr>
        <w:rPr>
          <w:rFonts w:cstheme="minorHAnsi"/>
          <w:b/>
          <w:bCs/>
          <w:i/>
          <w:iCs/>
          <w:color w:val="000000"/>
          <w:sz w:val="24"/>
          <w:szCs w:val="24"/>
          <w:shd w:val="clear" w:color="auto" w:fill="FFFFFF"/>
        </w:rPr>
      </w:pPr>
      <w:r w:rsidRPr="00390180">
        <w:rPr>
          <w:rFonts w:cstheme="minorHAnsi"/>
          <w:b/>
          <w:bCs/>
          <w:i/>
          <w:iCs/>
          <w:color w:val="000000"/>
          <w:sz w:val="24"/>
          <w:szCs w:val="24"/>
          <w:shd w:val="clear" w:color="auto" w:fill="FFFFFF"/>
        </w:rPr>
        <w:t>Date: _____________________________________</w:t>
      </w:r>
    </w:p>
    <w:p w14:paraId="2ED05271" w14:textId="77777777" w:rsidR="00AA71E3" w:rsidRPr="00390180" w:rsidRDefault="00AA71E3" w:rsidP="00AA71E3">
      <w:pPr>
        <w:rPr>
          <w:rFonts w:cstheme="minorHAnsi"/>
          <w:b/>
          <w:bCs/>
          <w:i/>
          <w:iCs/>
          <w:color w:val="000000"/>
          <w:sz w:val="24"/>
          <w:szCs w:val="24"/>
          <w:shd w:val="clear" w:color="auto" w:fill="FFFFFF"/>
        </w:rPr>
      </w:pPr>
    </w:p>
    <w:p w14:paraId="08F777EB" w14:textId="77777777" w:rsidR="00AA71E3" w:rsidRPr="00390180" w:rsidRDefault="00AA71E3" w:rsidP="00AA71E3">
      <w:pPr>
        <w:rPr>
          <w:rFonts w:cstheme="minorHAnsi"/>
          <w:b/>
          <w:bCs/>
          <w:i/>
          <w:iCs/>
          <w:color w:val="FF0000"/>
          <w:sz w:val="24"/>
          <w:szCs w:val="24"/>
          <w:shd w:val="clear" w:color="auto" w:fill="FFFFFF"/>
        </w:rPr>
      </w:pPr>
      <w:r w:rsidRPr="00390180">
        <w:rPr>
          <w:rFonts w:cstheme="minorHAnsi"/>
          <w:b/>
          <w:bCs/>
          <w:i/>
          <w:iCs/>
          <w:color w:val="FF0000"/>
          <w:sz w:val="24"/>
          <w:szCs w:val="24"/>
          <w:shd w:val="clear" w:color="auto" w:fill="FFFFFF"/>
        </w:rPr>
        <w:t>Disclaimer:</w:t>
      </w:r>
    </w:p>
    <w:p w14:paraId="18C0350F" w14:textId="77777777" w:rsidR="00AA71E3" w:rsidRPr="00390180" w:rsidRDefault="00AA71E3" w:rsidP="00AA71E3">
      <w:pPr>
        <w:shd w:val="clear" w:color="auto" w:fill="FFFFFF"/>
        <w:spacing w:after="0" w:line="240" w:lineRule="auto"/>
        <w:textAlignment w:val="baseline"/>
        <w:rPr>
          <w:rFonts w:cstheme="minorHAnsi"/>
          <w:b/>
          <w:i/>
          <w:iCs/>
          <w:color w:val="FF0000"/>
          <w:sz w:val="24"/>
          <w:szCs w:val="24"/>
          <w:shd w:val="clear" w:color="auto" w:fill="FFFFFF"/>
        </w:rPr>
      </w:pPr>
      <w:r w:rsidRPr="00390180">
        <w:rPr>
          <w:rFonts w:cstheme="minorHAnsi"/>
          <w:b/>
          <w:i/>
          <w:iCs/>
          <w:color w:val="FF0000"/>
          <w:sz w:val="24"/>
          <w:szCs w:val="24"/>
          <w:shd w:val="clear" w:color="auto" w:fill="FFFFFF"/>
        </w:rPr>
        <w:t>Upon signing off on the process flow document, you are confirming that the process has been set up per the SOW within NetSuite per your business's needs. Any changes or modifications requested after sign-off will need to be a "change request" at an additional fee.</w:t>
      </w:r>
    </w:p>
    <w:p w14:paraId="20C04D41" w14:textId="77777777" w:rsidR="00AA71E3" w:rsidRPr="00390180" w:rsidRDefault="00AA71E3" w:rsidP="00AA71E3">
      <w:pPr>
        <w:shd w:val="clear" w:color="auto" w:fill="FFFFFF"/>
        <w:spacing w:after="0" w:line="240" w:lineRule="auto"/>
        <w:textAlignment w:val="baseline"/>
        <w:rPr>
          <w:rFonts w:cstheme="minorHAnsi"/>
          <w:b/>
          <w:i/>
          <w:iCs/>
          <w:color w:val="FF0000"/>
          <w:sz w:val="24"/>
          <w:szCs w:val="24"/>
          <w:shd w:val="clear" w:color="auto" w:fill="FFFFFF"/>
        </w:rPr>
      </w:pPr>
    </w:p>
    <w:p w14:paraId="0C607110" w14:textId="77777777" w:rsidR="00AA71E3" w:rsidRPr="00390180" w:rsidRDefault="00AA71E3" w:rsidP="00AA71E3">
      <w:pPr>
        <w:shd w:val="clear" w:color="auto" w:fill="FFFFFF"/>
        <w:spacing w:after="0" w:line="240" w:lineRule="auto"/>
        <w:textAlignment w:val="baseline"/>
        <w:rPr>
          <w:rFonts w:cstheme="minorHAnsi"/>
          <w:b/>
          <w:i/>
          <w:iCs/>
          <w:color w:val="FF0000"/>
          <w:sz w:val="24"/>
          <w:szCs w:val="24"/>
          <w:shd w:val="clear" w:color="auto" w:fill="FFFFFF"/>
        </w:rPr>
      </w:pPr>
      <w:r w:rsidRPr="00390180">
        <w:rPr>
          <w:rFonts w:cstheme="minorHAnsi"/>
          <w:b/>
          <w:i/>
          <w:iCs/>
          <w:color w:val="FF0000"/>
          <w:sz w:val="24"/>
          <w:szCs w:val="24"/>
          <w:shd w:val="clear" w:color="auto" w:fill="FFFFFF"/>
        </w:rPr>
        <w:t xml:space="preserve">*** PLEASE ensure that you have logged into NetSuite and tested the process prior to signing off on the setup. </w:t>
      </w:r>
      <w:proofErr w:type="spellStart"/>
      <w:r w:rsidRPr="00390180">
        <w:rPr>
          <w:rFonts w:cstheme="minorHAnsi"/>
          <w:b/>
          <w:i/>
          <w:iCs/>
          <w:color w:val="FF0000"/>
          <w:sz w:val="24"/>
          <w:szCs w:val="24"/>
          <w:shd w:val="clear" w:color="auto" w:fill="FFFFFF"/>
        </w:rPr>
        <w:t>Paapri</w:t>
      </w:r>
      <w:proofErr w:type="spellEnd"/>
      <w:r w:rsidRPr="00390180">
        <w:rPr>
          <w:rFonts w:cstheme="minorHAnsi"/>
          <w:b/>
          <w:i/>
          <w:iCs/>
          <w:color w:val="FF0000"/>
          <w:sz w:val="24"/>
          <w:szCs w:val="24"/>
          <w:shd w:val="clear" w:color="auto" w:fill="FFFFFF"/>
        </w:rPr>
        <w:t xml:space="preserve"> requires sign-off on this document prior to moving forward with any additional design meetings.</w:t>
      </w:r>
    </w:p>
    <w:p w14:paraId="6ADE19FF" w14:textId="77777777" w:rsidR="00AA71E3" w:rsidRPr="00895694" w:rsidRDefault="00AA71E3" w:rsidP="00AA71E3">
      <w:pPr>
        <w:spacing w:line="240" w:lineRule="auto"/>
        <w:rPr>
          <w:rFonts w:cstheme="minorHAnsi"/>
          <w:sz w:val="24"/>
          <w:szCs w:val="24"/>
        </w:rPr>
      </w:pPr>
    </w:p>
    <w:p w14:paraId="7B6D4885" w14:textId="10545BA9" w:rsidR="005D1FB0" w:rsidRPr="00A97FD4" w:rsidRDefault="005D1FB0" w:rsidP="00AA71E3">
      <w:pPr>
        <w:rPr>
          <w:rFonts w:cstheme="minorHAnsi"/>
          <w:color w:val="202020"/>
          <w:sz w:val="24"/>
          <w:szCs w:val="24"/>
        </w:rPr>
      </w:pPr>
    </w:p>
    <w:sectPr w:rsidR="005D1FB0" w:rsidRPr="00A97FD4">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C1EE9C" w14:textId="77777777" w:rsidR="00987345" w:rsidRDefault="00987345" w:rsidP="003A3FE9">
      <w:pPr>
        <w:spacing w:after="0" w:line="240" w:lineRule="auto"/>
      </w:pPr>
      <w:r>
        <w:separator/>
      </w:r>
    </w:p>
  </w:endnote>
  <w:endnote w:type="continuationSeparator" w:id="0">
    <w:p w14:paraId="299B3FEB" w14:textId="77777777" w:rsidR="00987345" w:rsidRDefault="00987345" w:rsidP="003A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E841A5" w14:textId="46A6092C" w:rsidR="00517EB6" w:rsidRDefault="008773B6" w:rsidP="00517EB6">
    <w:pPr>
      <w:pStyle w:val="Footer"/>
      <w:pBdr>
        <w:top w:val="single" w:sz="4" w:space="0" w:color="D9D9D9" w:themeColor="background1" w:themeShade="D9"/>
      </w:pBdr>
      <w:rPr>
        <w:color w:val="7F7F7F" w:themeColor="background1" w:themeShade="7F"/>
        <w:spacing w:val="60"/>
      </w:rPr>
    </w:pPr>
    <w:r>
      <w:rPr>
        <w:noProof/>
        <w:lang w:val="en-US"/>
      </w:rPr>
      <w:drawing>
        <wp:inline distT="0" distB="0" distL="0" distR="0" wp14:anchorId="5DF082FC" wp14:editId="7D191776">
          <wp:extent cx="5731510" cy="352425"/>
          <wp:effectExtent l="0" t="0" r="254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731510" cy="352425"/>
                  </a:xfrm>
                  <a:prstGeom prst="rect">
                    <a:avLst/>
                  </a:prstGeom>
                </pic:spPr>
              </pic:pic>
            </a:graphicData>
          </a:graphic>
        </wp:inline>
      </w:drawing>
    </w:r>
  </w:p>
  <w:p w14:paraId="6ABAA7D6" w14:textId="581BEDA8" w:rsidR="008773B6" w:rsidRPr="008773B6" w:rsidRDefault="008773B6" w:rsidP="008773B6">
    <w:pPr>
      <w:pStyle w:val="Footer"/>
    </w:pPr>
    <w:r>
      <w:rPr>
        <w:color w:val="4472C4" w:themeColor="accent1"/>
        <w:sz w:val="14"/>
        <w:szCs w:val="14"/>
      </w:rPr>
      <w:t xml:space="preserve">                                                                                                                                                                                                                                                                             </w:t>
    </w:r>
    <w:r w:rsidRPr="004B7155">
      <w:rPr>
        <w:color w:val="4472C4" w:themeColor="accent1"/>
        <w:sz w:val="14"/>
        <w:szCs w:val="14"/>
      </w:rPr>
      <w:t xml:space="preserve">pg. </w:t>
    </w:r>
    <w:r w:rsidRPr="004B7155">
      <w:rPr>
        <w:color w:val="4472C4" w:themeColor="accent1"/>
        <w:sz w:val="14"/>
        <w:szCs w:val="14"/>
      </w:rPr>
      <w:fldChar w:fldCharType="begin"/>
    </w:r>
    <w:r w:rsidRPr="004B7155">
      <w:rPr>
        <w:color w:val="4472C4" w:themeColor="accent1"/>
        <w:sz w:val="14"/>
        <w:szCs w:val="14"/>
      </w:rPr>
      <w:instrText xml:space="preserve"> PAGE  \* Arabic </w:instrText>
    </w:r>
    <w:r w:rsidRPr="004B7155">
      <w:rPr>
        <w:color w:val="4472C4" w:themeColor="accent1"/>
        <w:sz w:val="14"/>
        <w:szCs w:val="14"/>
      </w:rPr>
      <w:fldChar w:fldCharType="separate"/>
    </w:r>
    <w:r w:rsidR="00715961">
      <w:rPr>
        <w:noProof/>
        <w:color w:val="4472C4" w:themeColor="accent1"/>
        <w:sz w:val="14"/>
        <w:szCs w:val="14"/>
      </w:rPr>
      <w:t>3</w:t>
    </w:r>
    <w:r w:rsidRPr="004B7155">
      <w:rPr>
        <w:color w:val="4472C4" w:themeColor="accent1"/>
        <w:sz w:val="14"/>
        <w:szCs w:val="14"/>
      </w:rPr>
      <w:fldChar w:fldCharType="end"/>
    </w:r>
  </w:p>
  <w:p w14:paraId="732B1923" w14:textId="77777777" w:rsidR="00517EB6" w:rsidRDefault="00517EB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958CA0" w14:textId="77777777" w:rsidR="00987345" w:rsidRDefault="00987345" w:rsidP="003A3FE9">
      <w:pPr>
        <w:spacing w:after="0" w:line="240" w:lineRule="auto"/>
      </w:pPr>
      <w:r>
        <w:separator/>
      </w:r>
    </w:p>
  </w:footnote>
  <w:footnote w:type="continuationSeparator" w:id="0">
    <w:p w14:paraId="4748FED6" w14:textId="77777777" w:rsidR="00987345" w:rsidRDefault="00987345" w:rsidP="003A3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6511D2" w14:textId="0FD9C5AD" w:rsidR="003A3FE9" w:rsidRDefault="00517EB6">
    <w:pPr>
      <w:pStyle w:val="Header"/>
    </w:pPr>
    <w:r>
      <w:rPr>
        <w:noProof/>
        <w:lang w:val="en-US"/>
      </w:rPr>
      <w:drawing>
        <wp:anchor distT="0" distB="0" distL="114300" distR="114300" simplePos="0" relativeHeight="251658240" behindDoc="1" locked="0" layoutInCell="1" allowOverlap="1" wp14:anchorId="33DAD352" wp14:editId="50D823BC">
          <wp:simplePos x="0" y="0"/>
          <wp:positionH relativeFrom="margin">
            <wp:posOffset>4467225</wp:posOffset>
          </wp:positionH>
          <wp:positionV relativeFrom="paragraph">
            <wp:posOffset>-487680</wp:posOffset>
          </wp:positionV>
          <wp:extent cx="1381125" cy="1343025"/>
          <wp:effectExtent l="0" t="0" r="9525" b="9525"/>
          <wp:wrapTight wrapText="bothSides">
            <wp:wrapPolygon edited="0">
              <wp:start x="0" y="0"/>
              <wp:lineTo x="0" y="21447"/>
              <wp:lineTo x="21451" y="21447"/>
              <wp:lineTo x="21451"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1125" cy="13430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A3FE9">
      <w:t xml:space="preserve">                              </w:t>
    </w:r>
  </w:p>
  <w:p w14:paraId="0FF00300" w14:textId="77777777" w:rsidR="003A3FE9" w:rsidRDefault="003A3FE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81393C"/>
    <w:multiLevelType w:val="multilevel"/>
    <w:tmpl w:val="C0F2C06A"/>
    <w:lvl w:ilvl="0">
      <w:start w:val="1"/>
      <w:numFmt w:val="decimal"/>
      <w:lvlText w:val="%1."/>
      <w:lvlJc w:val="left"/>
      <w:pPr>
        <w:tabs>
          <w:tab w:val="num" w:pos="720"/>
        </w:tabs>
        <w:ind w:left="720" w:hanging="360"/>
      </w:pPr>
    </w:lvl>
    <w:lvl w:ilvl="1">
      <w:start w:val="1"/>
      <w:numFmt w:val="lowerLetter"/>
      <w:lvlText w:val="%2."/>
      <w:lvlJc w:val="left"/>
      <w:pPr>
        <w:tabs>
          <w:tab w:val="num" w:pos="1778"/>
        </w:tabs>
        <w:ind w:left="1778"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D12072"/>
    <w:multiLevelType w:val="multilevel"/>
    <w:tmpl w:val="E9EE0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8A67C5"/>
    <w:multiLevelType w:val="multilevel"/>
    <w:tmpl w:val="68EA5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3FE9"/>
    <w:rsid w:val="00020F9C"/>
    <w:rsid w:val="00073E27"/>
    <w:rsid w:val="00105AA2"/>
    <w:rsid w:val="00117553"/>
    <w:rsid w:val="0014716E"/>
    <w:rsid w:val="001750E1"/>
    <w:rsid w:val="00191171"/>
    <w:rsid w:val="001A4753"/>
    <w:rsid w:val="001B2195"/>
    <w:rsid w:val="001C3043"/>
    <w:rsid w:val="002B6B93"/>
    <w:rsid w:val="003054B0"/>
    <w:rsid w:val="00306F8E"/>
    <w:rsid w:val="0035394C"/>
    <w:rsid w:val="00355560"/>
    <w:rsid w:val="003A3FE9"/>
    <w:rsid w:val="00410E7D"/>
    <w:rsid w:val="00427C71"/>
    <w:rsid w:val="0044045D"/>
    <w:rsid w:val="00456493"/>
    <w:rsid w:val="004E4742"/>
    <w:rsid w:val="004F6241"/>
    <w:rsid w:val="005011E1"/>
    <w:rsid w:val="00517EB6"/>
    <w:rsid w:val="005B1D09"/>
    <w:rsid w:val="005B6553"/>
    <w:rsid w:val="005D1FB0"/>
    <w:rsid w:val="005D7F19"/>
    <w:rsid w:val="0061018D"/>
    <w:rsid w:val="00674796"/>
    <w:rsid w:val="0069354B"/>
    <w:rsid w:val="00715961"/>
    <w:rsid w:val="007B3969"/>
    <w:rsid w:val="007D6309"/>
    <w:rsid w:val="00803D97"/>
    <w:rsid w:val="00835DE6"/>
    <w:rsid w:val="008773B6"/>
    <w:rsid w:val="00891C2F"/>
    <w:rsid w:val="008B6E09"/>
    <w:rsid w:val="0090463A"/>
    <w:rsid w:val="009604B8"/>
    <w:rsid w:val="00963A92"/>
    <w:rsid w:val="00987345"/>
    <w:rsid w:val="009D42B0"/>
    <w:rsid w:val="00A864AA"/>
    <w:rsid w:val="00A97FD4"/>
    <w:rsid w:val="00AA71E3"/>
    <w:rsid w:val="00AC7F3C"/>
    <w:rsid w:val="00AD553D"/>
    <w:rsid w:val="00B217F2"/>
    <w:rsid w:val="00B66E8C"/>
    <w:rsid w:val="00BA56E3"/>
    <w:rsid w:val="00C021DA"/>
    <w:rsid w:val="00C9548B"/>
    <w:rsid w:val="00D8587A"/>
    <w:rsid w:val="00D93FAB"/>
    <w:rsid w:val="00DB23C5"/>
    <w:rsid w:val="00E5355A"/>
    <w:rsid w:val="00E60FD1"/>
    <w:rsid w:val="00E65CE1"/>
    <w:rsid w:val="00E7793F"/>
    <w:rsid w:val="00ED5067"/>
    <w:rsid w:val="00EE3241"/>
    <w:rsid w:val="00F401F5"/>
    <w:rsid w:val="00FA570C"/>
    <w:rsid w:val="00FC64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17E5BE"/>
  <w15:chartTrackingRefBased/>
  <w15:docId w15:val="{9AA333CE-1035-4BAE-A564-0FBA5F9F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3A3FE9"/>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A3F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FE9"/>
  </w:style>
  <w:style w:type="paragraph" w:styleId="Footer">
    <w:name w:val="footer"/>
    <w:basedOn w:val="Normal"/>
    <w:link w:val="FooterChar"/>
    <w:uiPriority w:val="99"/>
    <w:unhideWhenUsed/>
    <w:rsid w:val="003A3F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FE9"/>
  </w:style>
  <w:style w:type="character" w:customStyle="1" w:styleId="Heading4Char">
    <w:name w:val="Heading 4 Char"/>
    <w:basedOn w:val="DefaultParagraphFont"/>
    <w:link w:val="Heading4"/>
    <w:uiPriority w:val="9"/>
    <w:rsid w:val="003A3FE9"/>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3A3FE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A3FE9"/>
    <w:rPr>
      <w:b/>
      <w:bCs/>
    </w:rPr>
  </w:style>
  <w:style w:type="character" w:styleId="Hyperlink">
    <w:name w:val="Hyperlink"/>
    <w:basedOn w:val="DefaultParagraphFont"/>
    <w:uiPriority w:val="99"/>
    <w:semiHidden/>
    <w:unhideWhenUsed/>
    <w:rsid w:val="003A3FE9"/>
    <w:rPr>
      <w:color w:val="0000FF"/>
      <w:u w:val="single"/>
    </w:rPr>
  </w:style>
  <w:style w:type="paragraph" w:styleId="NoSpacing">
    <w:name w:val="No Spacing"/>
    <w:uiPriority w:val="1"/>
    <w:qFormat/>
    <w:rsid w:val="005D1F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1277279">
      <w:bodyDiv w:val="1"/>
      <w:marLeft w:val="0"/>
      <w:marRight w:val="0"/>
      <w:marTop w:val="0"/>
      <w:marBottom w:val="0"/>
      <w:divBdr>
        <w:top w:val="none" w:sz="0" w:space="0" w:color="auto"/>
        <w:left w:val="none" w:sz="0" w:space="0" w:color="auto"/>
        <w:bottom w:val="none" w:sz="0" w:space="0" w:color="auto"/>
        <w:right w:val="none" w:sz="0" w:space="0" w:color="auto"/>
      </w:divBdr>
    </w:div>
    <w:div w:id="582640306">
      <w:bodyDiv w:val="1"/>
      <w:marLeft w:val="0"/>
      <w:marRight w:val="0"/>
      <w:marTop w:val="0"/>
      <w:marBottom w:val="0"/>
      <w:divBdr>
        <w:top w:val="none" w:sz="0" w:space="0" w:color="auto"/>
        <w:left w:val="none" w:sz="0" w:space="0" w:color="auto"/>
        <w:bottom w:val="none" w:sz="0" w:space="0" w:color="auto"/>
        <w:right w:val="none" w:sz="0" w:space="0" w:color="auto"/>
      </w:divBdr>
    </w:div>
    <w:div w:id="1032658124">
      <w:bodyDiv w:val="1"/>
      <w:marLeft w:val="0"/>
      <w:marRight w:val="0"/>
      <w:marTop w:val="0"/>
      <w:marBottom w:val="0"/>
      <w:divBdr>
        <w:top w:val="none" w:sz="0" w:space="0" w:color="auto"/>
        <w:left w:val="none" w:sz="0" w:space="0" w:color="auto"/>
        <w:bottom w:val="none" w:sz="0" w:space="0" w:color="auto"/>
        <w:right w:val="none" w:sz="0" w:space="0" w:color="auto"/>
      </w:divBdr>
    </w:div>
    <w:div w:id="1286228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D90226-75C1-4E0F-8767-95CBF4868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340</Words>
  <Characters>1943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Anubhav Sharma</dc:creator>
  <cp:keywords/>
  <dc:description/>
  <cp:lastModifiedBy>paapr</cp:lastModifiedBy>
  <cp:revision>12</cp:revision>
  <dcterms:created xsi:type="dcterms:W3CDTF">2020-10-15T06:40:00Z</dcterms:created>
  <dcterms:modified xsi:type="dcterms:W3CDTF">2022-10-07T09:49:00Z</dcterms:modified>
</cp:coreProperties>
</file>