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25F1F" w14:textId="72B6079B" w:rsidR="000467AC" w:rsidRPr="000467AC" w:rsidRDefault="000467AC" w:rsidP="000467AC">
      <w:pPr>
        <w:jc w:val="center"/>
        <w:rPr>
          <w:b/>
          <w:sz w:val="72"/>
          <w:szCs w:val="72"/>
          <w:u w:val="single"/>
        </w:rPr>
      </w:pPr>
      <w:r w:rsidRPr="000467AC">
        <w:rPr>
          <w:b/>
          <w:sz w:val="72"/>
          <w:szCs w:val="72"/>
          <w:u w:val="single"/>
        </w:rPr>
        <w:t>Bank Reconciliation</w:t>
      </w:r>
      <w:r w:rsidR="0035031C">
        <w:rPr>
          <w:b/>
          <w:sz w:val="72"/>
          <w:szCs w:val="72"/>
          <w:u w:val="single"/>
        </w:rPr>
        <w:t xml:space="preserve"> </w:t>
      </w:r>
      <w:r w:rsidR="00385A42">
        <w:rPr>
          <w:b/>
          <w:sz w:val="72"/>
          <w:szCs w:val="72"/>
          <w:u w:val="single"/>
        </w:rPr>
        <w:t>Process</w:t>
      </w:r>
    </w:p>
    <w:p w14:paraId="2565D51D" w14:textId="77777777" w:rsidR="00DA28FB" w:rsidRPr="0059112A" w:rsidRDefault="00DA28FB" w:rsidP="00DA28FB">
      <w:pPr>
        <w:jc w:val="center"/>
        <w:rPr>
          <w:sz w:val="48"/>
          <w:szCs w:val="48"/>
          <w:u w:val="single"/>
        </w:rPr>
      </w:pPr>
      <w:r w:rsidRPr="0059112A">
        <w:rPr>
          <w:sz w:val="48"/>
          <w:szCs w:val="48"/>
          <w:u w:val="single"/>
        </w:rPr>
        <w:t>Index</w:t>
      </w:r>
    </w:p>
    <w:tbl>
      <w:tblPr>
        <w:tblStyle w:val="TableGrid"/>
        <w:tblW w:w="9403" w:type="dxa"/>
        <w:tblInd w:w="-5" w:type="dxa"/>
        <w:tblLook w:val="04A0" w:firstRow="1" w:lastRow="0" w:firstColumn="1" w:lastColumn="0" w:noHBand="0" w:noVBand="1"/>
      </w:tblPr>
      <w:tblGrid>
        <w:gridCol w:w="1624"/>
        <w:gridCol w:w="5612"/>
        <w:gridCol w:w="2167"/>
      </w:tblGrid>
      <w:tr w:rsidR="000467AC" w14:paraId="380C5567" w14:textId="77777777" w:rsidTr="000467AC">
        <w:trPr>
          <w:trHeight w:val="380"/>
        </w:trPr>
        <w:tc>
          <w:tcPr>
            <w:tcW w:w="1624" w:type="dxa"/>
          </w:tcPr>
          <w:p w14:paraId="7D881D8C" w14:textId="77777777" w:rsidR="000467AC" w:rsidRPr="007D0C01" w:rsidRDefault="000467AC" w:rsidP="005D0019">
            <w:pPr>
              <w:jc w:val="center"/>
              <w:rPr>
                <w:b/>
                <w:sz w:val="36"/>
                <w:szCs w:val="36"/>
              </w:rPr>
            </w:pPr>
            <w:r w:rsidRPr="007D0C01">
              <w:rPr>
                <w:b/>
                <w:sz w:val="36"/>
                <w:szCs w:val="36"/>
              </w:rPr>
              <w:t>S</w:t>
            </w:r>
            <w:r>
              <w:rPr>
                <w:b/>
                <w:sz w:val="36"/>
                <w:szCs w:val="36"/>
              </w:rPr>
              <w:t>r. No.</w:t>
            </w:r>
          </w:p>
        </w:tc>
        <w:tc>
          <w:tcPr>
            <w:tcW w:w="5612" w:type="dxa"/>
          </w:tcPr>
          <w:p w14:paraId="69E26C9B" w14:textId="77777777" w:rsidR="000467AC" w:rsidRPr="007D0C01" w:rsidRDefault="000467AC" w:rsidP="005D0019">
            <w:pPr>
              <w:tabs>
                <w:tab w:val="left" w:pos="1060"/>
              </w:tabs>
              <w:jc w:val="center"/>
              <w:rPr>
                <w:b/>
                <w:sz w:val="36"/>
                <w:szCs w:val="36"/>
              </w:rPr>
            </w:pPr>
            <w:r>
              <w:rPr>
                <w:b/>
                <w:bCs/>
                <w:sz w:val="36"/>
                <w:szCs w:val="36"/>
              </w:rPr>
              <w:t xml:space="preserve">                  </w:t>
            </w:r>
            <w:r w:rsidRPr="00012106">
              <w:rPr>
                <w:b/>
                <w:bCs/>
                <w:sz w:val="36"/>
                <w:szCs w:val="36"/>
              </w:rPr>
              <w:t>Particulars</w:t>
            </w:r>
          </w:p>
        </w:tc>
        <w:tc>
          <w:tcPr>
            <w:tcW w:w="2167" w:type="dxa"/>
          </w:tcPr>
          <w:p w14:paraId="2E6D741D" w14:textId="77777777" w:rsidR="000467AC" w:rsidRDefault="000467AC" w:rsidP="005D0019">
            <w:pPr>
              <w:jc w:val="center"/>
            </w:pPr>
            <w:r w:rsidRPr="00012106">
              <w:rPr>
                <w:b/>
                <w:bCs/>
                <w:sz w:val="36"/>
                <w:szCs w:val="36"/>
              </w:rPr>
              <w:t>Page No.</w:t>
            </w:r>
          </w:p>
        </w:tc>
      </w:tr>
      <w:tr w:rsidR="000467AC" w:rsidRPr="00352C3B" w14:paraId="7EFC8346" w14:textId="77777777" w:rsidTr="000467AC">
        <w:trPr>
          <w:trHeight w:val="360"/>
        </w:trPr>
        <w:tc>
          <w:tcPr>
            <w:tcW w:w="1624" w:type="dxa"/>
          </w:tcPr>
          <w:p w14:paraId="4C35143A" w14:textId="77777777" w:rsidR="000467AC" w:rsidRPr="00352C3B" w:rsidRDefault="000467AC" w:rsidP="005D0019">
            <w:pPr>
              <w:jc w:val="center"/>
              <w:rPr>
                <w:sz w:val="28"/>
                <w:szCs w:val="28"/>
              </w:rPr>
            </w:pPr>
            <w:r w:rsidRPr="00352C3B">
              <w:rPr>
                <w:sz w:val="28"/>
                <w:szCs w:val="28"/>
              </w:rPr>
              <w:t>1</w:t>
            </w:r>
          </w:p>
        </w:tc>
        <w:tc>
          <w:tcPr>
            <w:tcW w:w="5612" w:type="dxa"/>
          </w:tcPr>
          <w:p w14:paraId="2B55DDAC" w14:textId="74B76770" w:rsidR="000467AC" w:rsidRPr="00352C3B" w:rsidRDefault="00ED0185" w:rsidP="005D0019">
            <w:pPr>
              <w:rPr>
                <w:sz w:val="28"/>
                <w:szCs w:val="28"/>
              </w:rPr>
            </w:pPr>
            <w:r>
              <w:rPr>
                <w:bCs/>
                <w:sz w:val="28"/>
                <w:szCs w:val="28"/>
              </w:rPr>
              <w:t>Download</w:t>
            </w:r>
            <w:r w:rsidR="000467AC">
              <w:rPr>
                <w:bCs/>
                <w:sz w:val="28"/>
                <w:szCs w:val="28"/>
              </w:rPr>
              <w:t xml:space="preserve"> CSV Template</w:t>
            </w:r>
          </w:p>
        </w:tc>
        <w:tc>
          <w:tcPr>
            <w:tcW w:w="2167" w:type="dxa"/>
          </w:tcPr>
          <w:p w14:paraId="1825D8D8" w14:textId="77777777" w:rsidR="000467AC" w:rsidRPr="00352C3B" w:rsidRDefault="000467AC" w:rsidP="005D0019">
            <w:pPr>
              <w:jc w:val="center"/>
              <w:rPr>
                <w:sz w:val="28"/>
                <w:szCs w:val="28"/>
              </w:rPr>
            </w:pPr>
            <w:r w:rsidRPr="00352C3B">
              <w:rPr>
                <w:sz w:val="28"/>
                <w:szCs w:val="28"/>
              </w:rPr>
              <w:t>2</w:t>
            </w:r>
          </w:p>
        </w:tc>
      </w:tr>
      <w:tr w:rsidR="000467AC" w:rsidRPr="00352C3B" w14:paraId="6F9CD551" w14:textId="77777777" w:rsidTr="000467AC">
        <w:trPr>
          <w:trHeight w:val="360"/>
        </w:trPr>
        <w:tc>
          <w:tcPr>
            <w:tcW w:w="1624" w:type="dxa"/>
          </w:tcPr>
          <w:p w14:paraId="38450619" w14:textId="77777777" w:rsidR="000467AC" w:rsidRPr="00352C3B" w:rsidRDefault="000467AC" w:rsidP="005D0019">
            <w:pPr>
              <w:jc w:val="center"/>
              <w:rPr>
                <w:sz w:val="28"/>
                <w:szCs w:val="28"/>
              </w:rPr>
            </w:pPr>
            <w:r>
              <w:rPr>
                <w:sz w:val="28"/>
                <w:szCs w:val="28"/>
              </w:rPr>
              <w:t>2</w:t>
            </w:r>
          </w:p>
        </w:tc>
        <w:tc>
          <w:tcPr>
            <w:tcW w:w="5612" w:type="dxa"/>
          </w:tcPr>
          <w:p w14:paraId="4B07B5B0" w14:textId="708B73F7" w:rsidR="000467AC" w:rsidRPr="00106BC9" w:rsidRDefault="00ED0185" w:rsidP="005D0019">
            <w:pPr>
              <w:rPr>
                <w:sz w:val="28"/>
                <w:szCs w:val="28"/>
              </w:rPr>
            </w:pPr>
            <w:r>
              <w:rPr>
                <w:sz w:val="28"/>
                <w:szCs w:val="28"/>
              </w:rPr>
              <w:t>Prepare the CSV File</w:t>
            </w:r>
          </w:p>
        </w:tc>
        <w:tc>
          <w:tcPr>
            <w:tcW w:w="2167" w:type="dxa"/>
          </w:tcPr>
          <w:p w14:paraId="01D1FB28" w14:textId="301E179A" w:rsidR="000467AC" w:rsidRPr="00352C3B" w:rsidRDefault="00656BD0" w:rsidP="005D0019">
            <w:pPr>
              <w:jc w:val="center"/>
              <w:rPr>
                <w:sz w:val="28"/>
                <w:szCs w:val="28"/>
              </w:rPr>
            </w:pPr>
            <w:r>
              <w:rPr>
                <w:sz w:val="28"/>
                <w:szCs w:val="28"/>
              </w:rPr>
              <w:t>3</w:t>
            </w:r>
          </w:p>
        </w:tc>
      </w:tr>
      <w:tr w:rsidR="000467AC" w:rsidRPr="00352C3B" w14:paraId="51E6D7F7" w14:textId="77777777" w:rsidTr="000467AC">
        <w:trPr>
          <w:trHeight w:val="360"/>
        </w:trPr>
        <w:tc>
          <w:tcPr>
            <w:tcW w:w="1624" w:type="dxa"/>
          </w:tcPr>
          <w:p w14:paraId="6EB06F93" w14:textId="77777777" w:rsidR="000467AC" w:rsidRDefault="000467AC" w:rsidP="005D0019">
            <w:pPr>
              <w:jc w:val="center"/>
              <w:rPr>
                <w:sz w:val="28"/>
                <w:szCs w:val="28"/>
              </w:rPr>
            </w:pPr>
            <w:r>
              <w:rPr>
                <w:sz w:val="28"/>
                <w:szCs w:val="28"/>
              </w:rPr>
              <w:t>3</w:t>
            </w:r>
          </w:p>
        </w:tc>
        <w:tc>
          <w:tcPr>
            <w:tcW w:w="5612" w:type="dxa"/>
          </w:tcPr>
          <w:p w14:paraId="01B54195" w14:textId="6BF3D833" w:rsidR="000467AC" w:rsidRPr="00352C3B" w:rsidRDefault="005A37F3" w:rsidP="005D0019">
            <w:pPr>
              <w:rPr>
                <w:sz w:val="28"/>
                <w:szCs w:val="28"/>
              </w:rPr>
            </w:pPr>
            <w:r>
              <w:rPr>
                <w:sz w:val="28"/>
                <w:szCs w:val="28"/>
              </w:rPr>
              <w:t>Uploading the data</w:t>
            </w:r>
          </w:p>
        </w:tc>
        <w:tc>
          <w:tcPr>
            <w:tcW w:w="2167" w:type="dxa"/>
          </w:tcPr>
          <w:p w14:paraId="21A1A941" w14:textId="6867644F" w:rsidR="000467AC" w:rsidRPr="00352C3B" w:rsidRDefault="00110230" w:rsidP="005D0019">
            <w:pPr>
              <w:jc w:val="center"/>
              <w:rPr>
                <w:sz w:val="28"/>
                <w:szCs w:val="28"/>
              </w:rPr>
            </w:pPr>
            <w:r>
              <w:rPr>
                <w:sz w:val="28"/>
                <w:szCs w:val="28"/>
              </w:rPr>
              <w:t>3</w:t>
            </w:r>
          </w:p>
        </w:tc>
      </w:tr>
      <w:tr w:rsidR="000467AC" w:rsidRPr="00352C3B" w14:paraId="6E858EF2" w14:textId="77777777" w:rsidTr="000467AC">
        <w:trPr>
          <w:trHeight w:val="380"/>
        </w:trPr>
        <w:tc>
          <w:tcPr>
            <w:tcW w:w="1624" w:type="dxa"/>
          </w:tcPr>
          <w:p w14:paraId="1FF7F5CD" w14:textId="77777777" w:rsidR="000467AC" w:rsidRPr="00352C3B" w:rsidRDefault="000467AC" w:rsidP="005D0019">
            <w:pPr>
              <w:jc w:val="center"/>
              <w:rPr>
                <w:sz w:val="28"/>
                <w:szCs w:val="28"/>
              </w:rPr>
            </w:pPr>
            <w:r>
              <w:rPr>
                <w:sz w:val="28"/>
                <w:szCs w:val="28"/>
              </w:rPr>
              <w:t>4</w:t>
            </w:r>
          </w:p>
        </w:tc>
        <w:tc>
          <w:tcPr>
            <w:tcW w:w="5612" w:type="dxa"/>
          </w:tcPr>
          <w:p w14:paraId="069D6F80" w14:textId="287A7C19" w:rsidR="000467AC" w:rsidRPr="00352C3B" w:rsidRDefault="000467AC" w:rsidP="005D0019">
            <w:pPr>
              <w:rPr>
                <w:sz w:val="28"/>
                <w:szCs w:val="28"/>
              </w:rPr>
            </w:pPr>
            <w:r>
              <w:rPr>
                <w:sz w:val="28"/>
                <w:szCs w:val="28"/>
              </w:rPr>
              <w:t xml:space="preserve">Match </w:t>
            </w:r>
            <w:r w:rsidR="00ED0185">
              <w:rPr>
                <w:sz w:val="28"/>
                <w:szCs w:val="28"/>
              </w:rPr>
              <w:t>Bank D</w:t>
            </w:r>
            <w:r>
              <w:rPr>
                <w:sz w:val="28"/>
                <w:szCs w:val="28"/>
              </w:rPr>
              <w:t>ata</w:t>
            </w:r>
          </w:p>
        </w:tc>
        <w:tc>
          <w:tcPr>
            <w:tcW w:w="2167" w:type="dxa"/>
          </w:tcPr>
          <w:p w14:paraId="60CB338D" w14:textId="412B3FBF" w:rsidR="000467AC" w:rsidRPr="00352C3B" w:rsidRDefault="00490A05" w:rsidP="005D0019">
            <w:pPr>
              <w:jc w:val="center"/>
              <w:rPr>
                <w:sz w:val="28"/>
                <w:szCs w:val="28"/>
              </w:rPr>
            </w:pPr>
            <w:r>
              <w:rPr>
                <w:sz w:val="28"/>
                <w:szCs w:val="28"/>
              </w:rPr>
              <w:t>4</w:t>
            </w:r>
          </w:p>
        </w:tc>
      </w:tr>
      <w:tr w:rsidR="000467AC" w:rsidRPr="00352C3B" w14:paraId="2D457503" w14:textId="77777777" w:rsidTr="000467AC">
        <w:trPr>
          <w:trHeight w:val="360"/>
        </w:trPr>
        <w:tc>
          <w:tcPr>
            <w:tcW w:w="1624" w:type="dxa"/>
          </w:tcPr>
          <w:p w14:paraId="14C9DB3E" w14:textId="77777777" w:rsidR="000467AC" w:rsidRPr="00352C3B" w:rsidRDefault="000467AC" w:rsidP="005D0019">
            <w:pPr>
              <w:jc w:val="center"/>
              <w:rPr>
                <w:sz w:val="28"/>
                <w:szCs w:val="28"/>
              </w:rPr>
            </w:pPr>
            <w:r>
              <w:rPr>
                <w:sz w:val="28"/>
                <w:szCs w:val="28"/>
              </w:rPr>
              <w:t>5</w:t>
            </w:r>
          </w:p>
        </w:tc>
        <w:tc>
          <w:tcPr>
            <w:tcW w:w="5612" w:type="dxa"/>
          </w:tcPr>
          <w:p w14:paraId="1EECA0C8" w14:textId="2A6D84D7" w:rsidR="000467AC" w:rsidRPr="00352C3B" w:rsidRDefault="000467AC" w:rsidP="005D0019">
            <w:pPr>
              <w:rPr>
                <w:sz w:val="28"/>
                <w:szCs w:val="28"/>
              </w:rPr>
            </w:pPr>
            <w:r>
              <w:rPr>
                <w:sz w:val="28"/>
                <w:szCs w:val="28"/>
              </w:rPr>
              <w:t xml:space="preserve">Reconcile the </w:t>
            </w:r>
            <w:r w:rsidR="004C2C3B">
              <w:rPr>
                <w:sz w:val="28"/>
                <w:szCs w:val="28"/>
              </w:rPr>
              <w:t xml:space="preserve">Bank </w:t>
            </w:r>
            <w:r>
              <w:rPr>
                <w:sz w:val="28"/>
                <w:szCs w:val="28"/>
              </w:rPr>
              <w:t>Statement</w:t>
            </w:r>
          </w:p>
        </w:tc>
        <w:tc>
          <w:tcPr>
            <w:tcW w:w="2167" w:type="dxa"/>
          </w:tcPr>
          <w:p w14:paraId="76E0E887" w14:textId="19B5D461" w:rsidR="000467AC" w:rsidRPr="00352C3B" w:rsidRDefault="00D15E2A" w:rsidP="005D0019">
            <w:pPr>
              <w:jc w:val="center"/>
              <w:rPr>
                <w:sz w:val="28"/>
                <w:szCs w:val="28"/>
              </w:rPr>
            </w:pPr>
            <w:r>
              <w:rPr>
                <w:sz w:val="28"/>
                <w:szCs w:val="28"/>
              </w:rPr>
              <w:t>5</w:t>
            </w:r>
          </w:p>
        </w:tc>
      </w:tr>
    </w:tbl>
    <w:p w14:paraId="7418FFDF" w14:textId="1F331016" w:rsidR="00C2349C" w:rsidRDefault="00C2349C"/>
    <w:p w14:paraId="04FCE1AE" w14:textId="746A80D6" w:rsidR="00C2349C" w:rsidRDefault="00C2349C"/>
    <w:p w14:paraId="34DD8D86" w14:textId="328B2A38" w:rsidR="00C2349C" w:rsidRDefault="00C2349C"/>
    <w:p w14:paraId="1FDF6656" w14:textId="5865A95D" w:rsidR="00C2349C" w:rsidRDefault="00C2349C"/>
    <w:p w14:paraId="4F1F307F" w14:textId="7A945E8F" w:rsidR="00C2349C" w:rsidRDefault="00C2349C"/>
    <w:p w14:paraId="28FC9FC4" w14:textId="7E89F9F1" w:rsidR="00C2349C" w:rsidRDefault="00C2349C"/>
    <w:p w14:paraId="0E46874B" w14:textId="42C0FBB9" w:rsidR="00C2349C" w:rsidRDefault="00C2349C"/>
    <w:p w14:paraId="0085B9E2" w14:textId="2538C621" w:rsidR="00C2349C" w:rsidRDefault="00C2349C"/>
    <w:p w14:paraId="0E15AE38" w14:textId="70C94B3B" w:rsidR="00C2349C" w:rsidRDefault="00C2349C"/>
    <w:p w14:paraId="7558176B" w14:textId="4F876B91" w:rsidR="00C2349C" w:rsidRDefault="00C2349C"/>
    <w:p w14:paraId="193671B8" w14:textId="58B563BA" w:rsidR="00C2349C" w:rsidRDefault="00C2349C"/>
    <w:p w14:paraId="41BFC624" w14:textId="7521184F" w:rsidR="00C2349C" w:rsidRDefault="00C2349C"/>
    <w:p w14:paraId="11AE889C" w14:textId="6FBB9087" w:rsidR="00C2349C" w:rsidRDefault="00C2349C"/>
    <w:p w14:paraId="09A46C4E" w14:textId="03DB9720" w:rsidR="00C2349C" w:rsidRDefault="00C2349C"/>
    <w:p w14:paraId="1A414F3D" w14:textId="56899BDE" w:rsidR="00C2349C" w:rsidRDefault="00C2349C"/>
    <w:p w14:paraId="782D8323" w14:textId="050CE0B6" w:rsidR="00C2349C" w:rsidRDefault="00C2349C"/>
    <w:p w14:paraId="5A15577E" w14:textId="7FCA7182" w:rsidR="00C2349C" w:rsidRDefault="00C2349C"/>
    <w:p w14:paraId="14718848" w14:textId="6285F5F7" w:rsidR="00C2349C" w:rsidRDefault="00C2349C"/>
    <w:p w14:paraId="4839ED55" w14:textId="71529F3B" w:rsidR="00C2349C" w:rsidRDefault="00C2349C"/>
    <w:p w14:paraId="09B393F9" w14:textId="49405C8C" w:rsidR="00C2349C" w:rsidRDefault="00C2349C"/>
    <w:p w14:paraId="452B3D54" w14:textId="26DC8A85" w:rsidR="00C2349C" w:rsidRDefault="00C2349C"/>
    <w:p w14:paraId="75BAE356" w14:textId="1DB03DF9" w:rsidR="00C2349C" w:rsidRDefault="00C2349C"/>
    <w:p w14:paraId="3EE5B1A7" w14:textId="77777777" w:rsidR="000E7CF0" w:rsidRDefault="000E7CF0" w:rsidP="00C2349C">
      <w:pPr>
        <w:pStyle w:val="Default"/>
        <w:rPr>
          <w:rFonts w:asciiTheme="minorHAnsi" w:hAnsiTheme="minorHAnsi" w:cstheme="minorHAnsi"/>
          <w:b/>
          <w:bCs/>
          <w:sz w:val="32"/>
          <w:szCs w:val="32"/>
          <w:u w:val="single"/>
        </w:rPr>
      </w:pPr>
    </w:p>
    <w:p w14:paraId="152F463B" w14:textId="77777777" w:rsidR="000467AC" w:rsidRDefault="000467AC" w:rsidP="000467AC">
      <w:r w:rsidRPr="00CC0232">
        <w:t>In order to import bank statement using CSV, we need to first import the banking statements using csv in standard NetSuite template appropriately then the statements will be matched and after that reconciliation will be done.</w:t>
      </w:r>
    </w:p>
    <w:p w14:paraId="170F3C31" w14:textId="77777777" w:rsidR="000467AC" w:rsidRPr="00CC0232" w:rsidRDefault="000467AC" w:rsidP="000467AC">
      <w:pPr>
        <w:rPr>
          <w:b/>
        </w:rPr>
      </w:pPr>
      <w:r w:rsidRPr="00CC0232">
        <w:rPr>
          <w:b/>
        </w:rPr>
        <w:t>1) In order to first prepare the CSV template you need to download the standard template from NetSuite.</w:t>
      </w:r>
    </w:p>
    <w:p w14:paraId="7A07C4A1" w14:textId="0A78FBD7" w:rsidR="000467AC" w:rsidRPr="00591E81" w:rsidRDefault="000467AC" w:rsidP="000467AC">
      <w:r w:rsidRPr="00CC0232">
        <w:t>The steps to download the standard template is shown below</w:t>
      </w:r>
      <w:r w:rsidRPr="00CC0232">
        <w:rPr>
          <w:sz w:val="24"/>
          <w:szCs w:val="24"/>
        </w:rPr>
        <w:t>-</w:t>
      </w:r>
    </w:p>
    <w:p w14:paraId="7E2C7676" w14:textId="0E8B4EC1" w:rsidR="00C2349C" w:rsidRDefault="0024317B" w:rsidP="00C2349C">
      <w:pPr>
        <w:pStyle w:val="Default"/>
        <w:rPr>
          <w:rFonts w:asciiTheme="minorHAnsi" w:hAnsiTheme="minorHAnsi" w:cstheme="minorHAnsi"/>
          <w:sz w:val="22"/>
          <w:szCs w:val="22"/>
        </w:rPr>
      </w:pPr>
      <w:r>
        <w:rPr>
          <w:noProof/>
        </w:rPr>
        <w:drawing>
          <wp:inline distT="0" distB="0" distL="0" distR="0" wp14:anchorId="11590BC5" wp14:editId="67186189">
            <wp:extent cx="5731510" cy="169037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690370"/>
                    </a:xfrm>
                    <a:prstGeom prst="rect">
                      <a:avLst/>
                    </a:prstGeom>
                  </pic:spPr>
                </pic:pic>
              </a:graphicData>
            </a:graphic>
          </wp:inline>
        </w:drawing>
      </w:r>
    </w:p>
    <w:p w14:paraId="302926E8" w14:textId="27301D4A" w:rsidR="000467AC" w:rsidRDefault="000467AC" w:rsidP="000467AC">
      <w:r>
        <w:t>After, clicking on “Upload File” when the next page opens click on “Download the CSV template”.</w:t>
      </w:r>
      <w:r w:rsidR="001C2D89" w:rsidRPr="001C2D89">
        <w:rPr>
          <w:noProof/>
        </w:rPr>
        <w:t xml:space="preserve"> </w:t>
      </w:r>
      <w:r w:rsidR="001C2D89">
        <w:rPr>
          <w:noProof/>
        </w:rPr>
        <w:drawing>
          <wp:inline distT="0" distB="0" distL="0" distR="0" wp14:anchorId="56493CBC" wp14:editId="3437CE43">
            <wp:extent cx="5731510" cy="175069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750695"/>
                    </a:xfrm>
                    <a:prstGeom prst="rect">
                      <a:avLst/>
                    </a:prstGeom>
                  </pic:spPr>
                </pic:pic>
              </a:graphicData>
            </a:graphic>
          </wp:inline>
        </w:drawing>
      </w:r>
    </w:p>
    <w:p w14:paraId="32D01669" w14:textId="77777777" w:rsidR="000467AC" w:rsidRPr="00FD1676" w:rsidRDefault="000467AC" w:rsidP="000467AC">
      <w:pPr>
        <w:rPr>
          <w:b/>
        </w:rPr>
      </w:pPr>
      <w:r w:rsidRPr="00FD1676">
        <w:rPr>
          <w:b/>
        </w:rPr>
        <w:t>2) Fill up the details of the bank statement that you want to</w:t>
      </w:r>
      <w:r w:rsidRPr="00FD1676">
        <w:rPr>
          <w:b/>
          <w:spacing w:val="-15"/>
        </w:rPr>
        <w:t xml:space="preserve"> </w:t>
      </w:r>
      <w:r w:rsidRPr="00FD1676">
        <w:rPr>
          <w:b/>
        </w:rPr>
        <w:t>upload.</w:t>
      </w:r>
    </w:p>
    <w:p w14:paraId="5E468C8F" w14:textId="72CC8319" w:rsidR="00C2349C" w:rsidRDefault="00C33FF8" w:rsidP="00C2349C">
      <w:pPr>
        <w:pStyle w:val="Default"/>
      </w:pPr>
      <w:r>
        <w:rPr>
          <w:noProof/>
          <w:lang w:val="en-US"/>
        </w:rPr>
        <w:drawing>
          <wp:anchor distT="0" distB="0" distL="0" distR="0" simplePos="0" relativeHeight="251663360" behindDoc="0" locked="0" layoutInCell="1" allowOverlap="1" wp14:anchorId="13267993" wp14:editId="1B7EA777">
            <wp:simplePos x="0" y="0"/>
            <wp:positionH relativeFrom="margin">
              <wp:align>right</wp:align>
            </wp:positionH>
            <wp:positionV relativeFrom="paragraph">
              <wp:posOffset>342900</wp:posOffset>
            </wp:positionV>
            <wp:extent cx="5732145" cy="832485"/>
            <wp:effectExtent l="0" t="0" r="1905" b="5715"/>
            <wp:wrapTopAndBottom/>
            <wp:docPr id="1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png"/>
                    <pic:cNvPicPr/>
                  </pic:nvPicPr>
                  <pic:blipFill>
                    <a:blip r:embed="rId10" cstate="print"/>
                    <a:stretch>
                      <a:fillRect/>
                    </a:stretch>
                  </pic:blipFill>
                  <pic:spPr>
                    <a:xfrm>
                      <a:off x="0" y="0"/>
                      <a:ext cx="5732145" cy="832485"/>
                    </a:xfrm>
                    <a:prstGeom prst="rect">
                      <a:avLst/>
                    </a:prstGeom>
                  </pic:spPr>
                </pic:pic>
              </a:graphicData>
            </a:graphic>
            <wp14:sizeRelH relativeFrom="margin">
              <wp14:pctWidth>0</wp14:pctWidth>
            </wp14:sizeRelH>
          </wp:anchor>
        </w:drawing>
      </w:r>
      <w:r w:rsidR="000467AC">
        <w:t>The downloaded template of CSV will look like below-</w:t>
      </w:r>
    </w:p>
    <w:p w14:paraId="1A360367" w14:textId="6E0FE4E1" w:rsidR="00C33FF8" w:rsidRDefault="00C33FF8" w:rsidP="00C2349C">
      <w:pPr>
        <w:pStyle w:val="Default"/>
        <w:rPr>
          <w:rFonts w:asciiTheme="minorHAnsi" w:hAnsiTheme="minorHAnsi" w:cstheme="minorHAnsi"/>
          <w:sz w:val="22"/>
          <w:szCs w:val="22"/>
        </w:rPr>
      </w:pPr>
    </w:p>
    <w:p w14:paraId="3A3E56ED" w14:textId="0BF1055B" w:rsidR="007F1296" w:rsidRDefault="007F1296" w:rsidP="00C33FF8">
      <w:pPr>
        <w:jc w:val="both"/>
      </w:pPr>
    </w:p>
    <w:p w14:paraId="5A9F32ED" w14:textId="56F2C361" w:rsidR="00C33FF8" w:rsidRDefault="00C33FF8" w:rsidP="00C33FF8">
      <w:pPr>
        <w:jc w:val="both"/>
      </w:pPr>
      <w:r w:rsidRPr="00BF480A">
        <w:t>You need to fill the details properly-</w:t>
      </w:r>
    </w:p>
    <w:p w14:paraId="33962582" w14:textId="1B70534A" w:rsidR="00087644" w:rsidRPr="00087644" w:rsidRDefault="00C33FF8" w:rsidP="00A10F7D">
      <w:pPr>
        <w:pStyle w:val="TableParagraph"/>
        <w:numPr>
          <w:ilvl w:val="0"/>
          <w:numId w:val="7"/>
        </w:numPr>
        <w:rPr>
          <w:rFonts w:asciiTheme="minorHAnsi" w:hAnsiTheme="minorHAnsi" w:cstheme="minorHAnsi"/>
        </w:rPr>
      </w:pPr>
      <w:r w:rsidRPr="00087644">
        <w:rPr>
          <w:rFonts w:asciiTheme="minorHAnsi" w:hAnsiTheme="minorHAnsi" w:cstheme="minorHAnsi"/>
          <w:b/>
        </w:rPr>
        <w:t>Date (MM/DD/YYYY) –</w:t>
      </w:r>
      <w:r w:rsidRPr="00087644">
        <w:rPr>
          <w:rFonts w:asciiTheme="minorHAnsi" w:hAnsiTheme="minorHAnsi" w:cstheme="minorHAnsi"/>
        </w:rPr>
        <w:t xml:space="preserve"> The transaction date. Content must be in the format of MM/DD/YYYY. If you are using Excel, ensure that the date does not get reformatted.</w:t>
      </w:r>
    </w:p>
    <w:p w14:paraId="37109251" w14:textId="42E2054A" w:rsidR="00087644" w:rsidRPr="00087644" w:rsidRDefault="00087644" w:rsidP="00A10F7D">
      <w:pPr>
        <w:pStyle w:val="TableParagraph"/>
        <w:numPr>
          <w:ilvl w:val="0"/>
          <w:numId w:val="7"/>
        </w:numPr>
        <w:rPr>
          <w:rFonts w:asciiTheme="minorHAnsi" w:hAnsiTheme="minorHAnsi" w:cstheme="minorHAnsi"/>
        </w:rPr>
      </w:pPr>
      <w:r w:rsidRPr="00BF480A">
        <w:rPr>
          <w:b/>
        </w:rPr>
        <w:t>Payor/Payee Name</w:t>
      </w:r>
      <w:r w:rsidRPr="00BF480A">
        <w:t xml:space="preserve">– </w:t>
      </w:r>
      <w:r w:rsidR="00C33FF8" w:rsidRPr="00087644">
        <w:rPr>
          <w:rFonts w:asciiTheme="minorHAnsi" w:hAnsiTheme="minorHAnsi" w:cstheme="minorHAnsi"/>
        </w:rPr>
        <w:t>Payor or Payee name.</w:t>
      </w:r>
    </w:p>
    <w:p w14:paraId="59FAAF5A" w14:textId="77777777" w:rsidR="00087644" w:rsidRPr="00087644" w:rsidRDefault="00087644" w:rsidP="00A10F7D">
      <w:pPr>
        <w:pStyle w:val="TableParagraph"/>
        <w:numPr>
          <w:ilvl w:val="0"/>
          <w:numId w:val="7"/>
        </w:numPr>
        <w:rPr>
          <w:rFonts w:asciiTheme="minorHAnsi" w:hAnsiTheme="minorHAnsi" w:cstheme="minorHAnsi"/>
        </w:rPr>
      </w:pPr>
      <w:r w:rsidRPr="00087644">
        <w:rPr>
          <w:rFonts w:asciiTheme="minorHAnsi" w:hAnsiTheme="minorHAnsi" w:cstheme="minorHAnsi"/>
          <w:b/>
        </w:rPr>
        <w:t>Transaction ID –</w:t>
      </w:r>
      <w:r w:rsidRPr="00087644">
        <w:rPr>
          <w:rFonts w:asciiTheme="minorHAnsi" w:hAnsiTheme="minorHAnsi" w:cstheme="minorHAnsi"/>
        </w:rPr>
        <w:t xml:space="preserve"> Unique Bank Transaction or Reference ID. This can also be populated with the check number.</w:t>
      </w:r>
    </w:p>
    <w:p w14:paraId="7520C11A" w14:textId="5CBEFA48" w:rsidR="00087644" w:rsidRPr="00BF480A" w:rsidRDefault="00087644" w:rsidP="00A10F7D">
      <w:pPr>
        <w:pStyle w:val="TableParagraph"/>
        <w:numPr>
          <w:ilvl w:val="0"/>
          <w:numId w:val="7"/>
        </w:numPr>
      </w:pPr>
      <w:r w:rsidRPr="00087644">
        <w:rPr>
          <w:b/>
        </w:rPr>
        <w:t xml:space="preserve">Transaction Type </w:t>
      </w:r>
      <w:r w:rsidRPr="00BF480A">
        <w:t>– Values in this column must be one of the following transaction types, all uppercase: CREDIT, DEBIT, CHECK, PAYMENT, ACH, INTEREST, DEPOSIT, TRANSFER, FEE,</w:t>
      </w:r>
      <w:r w:rsidRPr="00087644">
        <w:rPr>
          <w:spacing w:val="-14"/>
        </w:rPr>
        <w:t xml:space="preserve"> </w:t>
      </w:r>
      <w:r w:rsidRPr="00BF480A">
        <w:lastRenderedPageBreak/>
        <w:t>OTHER.</w:t>
      </w:r>
    </w:p>
    <w:p w14:paraId="049CF564" w14:textId="77777777" w:rsidR="00087644" w:rsidRPr="00BF480A" w:rsidRDefault="00087644" w:rsidP="00A10F7D">
      <w:pPr>
        <w:pStyle w:val="TableParagraph"/>
        <w:numPr>
          <w:ilvl w:val="0"/>
          <w:numId w:val="7"/>
        </w:numPr>
      </w:pPr>
      <w:r w:rsidRPr="00BF480A">
        <w:rPr>
          <w:b/>
        </w:rPr>
        <w:t xml:space="preserve">Amount </w:t>
      </w:r>
      <w:r w:rsidRPr="00BF480A">
        <w:t>– The amount column must be a single column. If your file contains CREDIT and DEBIT columns, combine them into a single amount column. Positive amounts are CREDITS. Negative amounts are DEBITS, and must begin with a minus sign or be in</w:t>
      </w:r>
      <w:r w:rsidRPr="00BF480A">
        <w:rPr>
          <w:spacing w:val="-14"/>
        </w:rPr>
        <w:t xml:space="preserve"> </w:t>
      </w:r>
      <w:r w:rsidRPr="00BF480A">
        <w:t>parentheses.</w:t>
      </w:r>
    </w:p>
    <w:p w14:paraId="147EA305" w14:textId="77777777" w:rsidR="00087644" w:rsidRPr="00BF480A" w:rsidRDefault="00087644" w:rsidP="008757FB">
      <w:pPr>
        <w:pStyle w:val="TableParagraph"/>
        <w:ind w:left="767"/>
      </w:pPr>
      <w:r w:rsidRPr="00BF480A">
        <w:rPr>
          <w:b/>
        </w:rPr>
        <w:t>Note-</w:t>
      </w:r>
      <w:r w:rsidRPr="00BF480A">
        <w:t>The amount column must not contain currency symbols or commas instead of decimal places. The amount currency should be in the same currency as the selected account.</w:t>
      </w:r>
    </w:p>
    <w:p w14:paraId="5940B84D" w14:textId="77777777" w:rsidR="00087644" w:rsidRPr="00BF480A" w:rsidRDefault="00087644" w:rsidP="00A10F7D">
      <w:pPr>
        <w:pStyle w:val="TableParagraph"/>
        <w:numPr>
          <w:ilvl w:val="0"/>
          <w:numId w:val="7"/>
        </w:numPr>
      </w:pPr>
      <w:r w:rsidRPr="00BF480A">
        <w:rPr>
          <w:b/>
        </w:rPr>
        <w:t xml:space="preserve">NS Internal Customer ID </w:t>
      </w:r>
      <w:r w:rsidRPr="00BF480A">
        <w:t>- (This is Optional) The NetSuite internal customer ID. Content must be numeric.</w:t>
      </w:r>
    </w:p>
    <w:p w14:paraId="22EB58BC" w14:textId="77777777" w:rsidR="00087644" w:rsidRPr="00BF480A" w:rsidRDefault="00087644" w:rsidP="00A10F7D">
      <w:pPr>
        <w:pStyle w:val="TableParagraph"/>
        <w:numPr>
          <w:ilvl w:val="0"/>
          <w:numId w:val="7"/>
        </w:numPr>
      </w:pPr>
      <w:r w:rsidRPr="00BF480A">
        <w:rPr>
          <w:b/>
        </w:rPr>
        <w:t xml:space="preserve">NS Customer Name </w:t>
      </w:r>
      <w:r w:rsidRPr="00BF480A">
        <w:t>- (This is Optional) If the specified customer ID does not match any data,</w:t>
      </w:r>
      <w:r w:rsidRPr="00BF480A">
        <w:rPr>
          <w:spacing w:val="-32"/>
        </w:rPr>
        <w:t xml:space="preserve"> </w:t>
      </w:r>
      <w:r w:rsidRPr="00BF480A">
        <w:t>NetSuite uses the value to look up the customer ID. Content is free-form</w:t>
      </w:r>
      <w:r w:rsidRPr="00BF480A">
        <w:rPr>
          <w:spacing w:val="-25"/>
        </w:rPr>
        <w:t xml:space="preserve"> </w:t>
      </w:r>
      <w:r w:rsidRPr="00BF480A">
        <w:t>text.</w:t>
      </w:r>
    </w:p>
    <w:p w14:paraId="39B7FA51" w14:textId="77777777" w:rsidR="00087644" w:rsidRPr="002C54FD" w:rsidRDefault="00087644" w:rsidP="00A10F7D">
      <w:pPr>
        <w:pStyle w:val="TableParagraph"/>
        <w:numPr>
          <w:ilvl w:val="0"/>
          <w:numId w:val="7"/>
        </w:numPr>
        <w:rPr>
          <w:rFonts w:ascii="Wingdings" w:hAnsi="Wingdings"/>
        </w:rPr>
      </w:pPr>
      <w:r w:rsidRPr="00BF480A">
        <w:rPr>
          <w:b/>
        </w:rPr>
        <w:t xml:space="preserve">Invoice Number(s) </w:t>
      </w:r>
      <w:r w:rsidRPr="00BF480A">
        <w:t>- (This is Optional) A comma-separated list of invoice numbers in a single field, with no spaces between numbers (for example, 132,133,134). If you use a script or comma-separated file instead of the CSV template in a spreadsheet, put quotation marks around multiple invoice numbers (for example, “132,133,134”). For each invoice number in the list, there is a limit of 128 characters. If the imported file specifies multiple invoices for a transaction, they must all belong to same customer and AR account.</w:t>
      </w:r>
    </w:p>
    <w:p w14:paraId="5B520899" w14:textId="77777777" w:rsidR="00087644" w:rsidRDefault="00087644" w:rsidP="00087644">
      <w:pPr>
        <w:pStyle w:val="TableParagraph"/>
      </w:pPr>
    </w:p>
    <w:p w14:paraId="090ACE7B" w14:textId="77777777" w:rsidR="00087644" w:rsidRDefault="00087644" w:rsidP="00087644">
      <w:pPr>
        <w:pStyle w:val="TableParagraph"/>
      </w:pPr>
    </w:p>
    <w:p w14:paraId="5A0B8E0C" w14:textId="73571A49" w:rsidR="00087644" w:rsidRDefault="00087644" w:rsidP="00087644">
      <w:r>
        <w:t>After, filling the necessary details in the CSV template. The sheet will look like this-</w:t>
      </w:r>
    </w:p>
    <w:p w14:paraId="4EC27AFE" w14:textId="5B8C5ECD" w:rsidR="00087644" w:rsidRDefault="00DE3FD4" w:rsidP="00087644">
      <w:r>
        <w:rPr>
          <w:noProof/>
        </w:rPr>
        <w:drawing>
          <wp:inline distT="0" distB="0" distL="0" distR="0" wp14:anchorId="331DD5E9" wp14:editId="5AFA2D36">
            <wp:extent cx="5731510" cy="3740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74015"/>
                    </a:xfrm>
                    <a:prstGeom prst="rect">
                      <a:avLst/>
                    </a:prstGeom>
                  </pic:spPr>
                </pic:pic>
              </a:graphicData>
            </a:graphic>
          </wp:inline>
        </w:drawing>
      </w:r>
    </w:p>
    <w:p w14:paraId="476864E2" w14:textId="6DB56BD2" w:rsidR="00087644" w:rsidRDefault="00087644" w:rsidP="00087644">
      <w:pPr>
        <w:rPr>
          <w:b/>
        </w:rPr>
      </w:pPr>
      <w:r>
        <w:rPr>
          <w:b/>
        </w:rPr>
        <w:t>3</w:t>
      </w:r>
      <w:r w:rsidRPr="00FD1676">
        <w:rPr>
          <w:b/>
        </w:rPr>
        <w:t>) For, uploading the data we need to follow the below navigation</w:t>
      </w:r>
      <w:r w:rsidRPr="00FD1676">
        <w:rPr>
          <w:b/>
          <w:spacing w:val="-25"/>
        </w:rPr>
        <w:t xml:space="preserve"> </w:t>
      </w:r>
      <w:r w:rsidRPr="00FD1676">
        <w:rPr>
          <w:b/>
        </w:rPr>
        <w:t>–</w:t>
      </w:r>
    </w:p>
    <w:p w14:paraId="19F6E6D7" w14:textId="71333948" w:rsidR="00A97E90" w:rsidRDefault="00A97E90" w:rsidP="00A97E90">
      <w:pPr>
        <w:pStyle w:val="BodyText"/>
        <w:spacing w:before="6"/>
        <w:rPr>
          <w:rFonts w:asciiTheme="minorHAnsi" w:hAnsiTheme="minorHAnsi" w:cstheme="minorHAnsi"/>
        </w:rPr>
      </w:pPr>
      <w:r>
        <w:rPr>
          <w:rFonts w:asciiTheme="minorHAnsi" w:hAnsiTheme="minorHAnsi" w:cstheme="minorHAnsi"/>
        </w:rPr>
        <w:t>“</w:t>
      </w:r>
      <w:r w:rsidRPr="00B855B4">
        <w:rPr>
          <w:rFonts w:asciiTheme="minorHAnsi" w:hAnsiTheme="minorHAnsi" w:cstheme="minorHAnsi"/>
        </w:rPr>
        <w:t>Transactions-&gt;Bank-&gt;Banking Import History-&gt;Upload File”</w:t>
      </w:r>
    </w:p>
    <w:p w14:paraId="41484E78" w14:textId="2CC8B0F6" w:rsidR="00087644" w:rsidRDefault="001C2D89" w:rsidP="00087644">
      <w:pPr>
        <w:pStyle w:val="BodyText"/>
        <w:spacing w:before="6"/>
        <w:rPr>
          <w:rFonts w:asciiTheme="minorHAnsi" w:hAnsiTheme="minorHAnsi" w:cstheme="minorHAnsi"/>
        </w:rPr>
      </w:pPr>
      <w:r>
        <w:rPr>
          <w:noProof/>
        </w:rPr>
        <w:drawing>
          <wp:inline distT="0" distB="0" distL="0" distR="0" wp14:anchorId="2A398A5C" wp14:editId="337B78C5">
            <wp:extent cx="5731510" cy="169037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690370"/>
                    </a:xfrm>
                    <a:prstGeom prst="rect">
                      <a:avLst/>
                    </a:prstGeom>
                  </pic:spPr>
                </pic:pic>
              </a:graphicData>
            </a:graphic>
          </wp:inline>
        </w:drawing>
      </w:r>
    </w:p>
    <w:p w14:paraId="0EFD0CEB" w14:textId="77777777" w:rsidR="006C2969" w:rsidRDefault="006C2969" w:rsidP="00A671E4"/>
    <w:p w14:paraId="6E2B50B3" w14:textId="2F05DD06" w:rsidR="00A671E4" w:rsidRDefault="00A671E4" w:rsidP="00A671E4">
      <w:r w:rsidRPr="00B855B4">
        <w:t>After, this choose the file you want to upload and select the account and click on “</w:t>
      </w:r>
      <w:r w:rsidRPr="00B855B4">
        <w:rPr>
          <w:b/>
        </w:rPr>
        <w:t>Import</w:t>
      </w:r>
      <w:r w:rsidRPr="00B855B4">
        <w:t>”.</w:t>
      </w:r>
    </w:p>
    <w:p w14:paraId="7A5B52AB" w14:textId="10C14A9C" w:rsidR="00A97E90" w:rsidRPr="006C2969" w:rsidRDefault="007548A1" w:rsidP="006C2969">
      <w:pPr>
        <w:pStyle w:val="BodyText"/>
        <w:spacing w:before="6"/>
        <w:rPr>
          <w:rFonts w:asciiTheme="minorHAnsi" w:hAnsiTheme="minorHAnsi" w:cstheme="minorHAnsi"/>
        </w:rPr>
      </w:pPr>
      <w:r>
        <w:rPr>
          <w:noProof/>
        </w:rPr>
        <w:drawing>
          <wp:inline distT="0" distB="0" distL="0" distR="0" wp14:anchorId="625804C2" wp14:editId="18357A88">
            <wp:extent cx="5731510" cy="21234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123440"/>
                    </a:xfrm>
                    <a:prstGeom prst="rect">
                      <a:avLst/>
                    </a:prstGeom>
                  </pic:spPr>
                </pic:pic>
              </a:graphicData>
            </a:graphic>
          </wp:inline>
        </w:drawing>
      </w:r>
    </w:p>
    <w:p w14:paraId="34FA2A6D" w14:textId="259FB123" w:rsidR="00A671E4" w:rsidRDefault="00A671E4" w:rsidP="00A671E4">
      <w:r w:rsidRPr="00CB5C56">
        <w:lastRenderedPageBreak/>
        <w:t>Once the file will be up</w:t>
      </w:r>
      <w:r>
        <w:t>loaded you can track the status.</w:t>
      </w:r>
      <w:r w:rsidRPr="00CB5C56">
        <w:t xml:space="preserve"> </w:t>
      </w:r>
    </w:p>
    <w:p w14:paraId="37C8811E" w14:textId="77777777" w:rsidR="00A671E4" w:rsidRDefault="00A671E4" w:rsidP="00A671E4">
      <w:r w:rsidRPr="005F1878">
        <w:rPr>
          <w:bCs/>
        </w:rPr>
        <w:t>To do so, follow the below navigation</w:t>
      </w:r>
      <w:r w:rsidRPr="00CB5C56">
        <w:t>- “Transactions-&gt;Bank-&gt;Banking Import History”.</w:t>
      </w:r>
    </w:p>
    <w:p w14:paraId="2F52FE3E" w14:textId="043C9411" w:rsidR="00A671E4" w:rsidRDefault="00A671E4" w:rsidP="00A671E4">
      <w:r>
        <w:rPr>
          <w:noProof/>
          <w:sz w:val="20"/>
          <w:lang w:val="en-US"/>
        </w:rPr>
        <w:drawing>
          <wp:inline distT="0" distB="0" distL="0" distR="0" wp14:anchorId="169AEE60" wp14:editId="051C3B10">
            <wp:extent cx="5731324" cy="1710389"/>
            <wp:effectExtent l="0" t="0" r="3175" b="4445"/>
            <wp:docPr id="3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8.jpeg"/>
                    <pic:cNvPicPr/>
                  </pic:nvPicPr>
                  <pic:blipFill rotWithShape="1">
                    <a:blip r:embed="rId13" cstate="print"/>
                    <a:srcRect b="34671"/>
                    <a:stretch/>
                  </pic:blipFill>
                  <pic:spPr bwMode="auto">
                    <a:xfrm>
                      <a:off x="0" y="0"/>
                      <a:ext cx="5731510" cy="1710445"/>
                    </a:xfrm>
                    <a:prstGeom prst="rect">
                      <a:avLst/>
                    </a:prstGeom>
                    <a:ln>
                      <a:noFill/>
                    </a:ln>
                    <a:extLst>
                      <a:ext uri="{53640926-AAD7-44D8-BBD7-CCE9431645EC}">
                        <a14:shadowObscured xmlns:a14="http://schemas.microsoft.com/office/drawing/2010/main"/>
                      </a:ext>
                    </a:extLst>
                  </pic:spPr>
                </pic:pic>
              </a:graphicData>
            </a:graphic>
          </wp:inline>
        </w:drawing>
      </w:r>
    </w:p>
    <w:p w14:paraId="7899214E" w14:textId="6F27AF08" w:rsidR="00A97E90" w:rsidRPr="006C2969" w:rsidRDefault="007E6DBE" w:rsidP="00A671E4">
      <w:r>
        <w:rPr>
          <w:noProof/>
          <w:lang w:val="en-US"/>
        </w:rPr>
        <w:drawing>
          <wp:inline distT="0" distB="0" distL="0" distR="0" wp14:anchorId="41993F03" wp14:editId="425A7CB9">
            <wp:extent cx="5731510" cy="96393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963930"/>
                    </a:xfrm>
                    <a:prstGeom prst="rect">
                      <a:avLst/>
                    </a:prstGeom>
                  </pic:spPr>
                </pic:pic>
              </a:graphicData>
            </a:graphic>
          </wp:inline>
        </w:drawing>
      </w:r>
    </w:p>
    <w:p w14:paraId="6AAA43A1" w14:textId="6A23C067" w:rsidR="00A671E4" w:rsidRPr="00FD1676" w:rsidRDefault="00A671E4" w:rsidP="00A671E4">
      <w:pPr>
        <w:rPr>
          <w:rFonts w:cstheme="minorHAnsi"/>
          <w:b/>
        </w:rPr>
      </w:pPr>
      <w:r w:rsidRPr="00FD1676">
        <w:rPr>
          <w:b/>
        </w:rPr>
        <w:t>4) After importing the banking history, you need to match the bank data with data</w:t>
      </w:r>
      <w:r w:rsidRPr="00FD1676">
        <w:rPr>
          <w:b/>
          <w:spacing w:val="-22"/>
        </w:rPr>
        <w:t xml:space="preserve"> </w:t>
      </w:r>
      <w:r w:rsidRPr="00FD1676">
        <w:rPr>
          <w:b/>
        </w:rPr>
        <w:t>already present in</w:t>
      </w:r>
      <w:r w:rsidRPr="00FD1676">
        <w:rPr>
          <w:b/>
          <w:spacing w:val="-4"/>
        </w:rPr>
        <w:t xml:space="preserve"> </w:t>
      </w:r>
      <w:r w:rsidRPr="00FD1676">
        <w:rPr>
          <w:b/>
        </w:rPr>
        <w:t>NetSuite.</w:t>
      </w:r>
    </w:p>
    <w:p w14:paraId="20F171D9" w14:textId="77777777" w:rsidR="00A671E4" w:rsidRDefault="00A671E4" w:rsidP="00A671E4">
      <w:r>
        <w:t>To do so, you need to follow the below navigation- “Transactions-&gt;Bank-&gt;Match Bank Data”</w:t>
      </w:r>
    </w:p>
    <w:p w14:paraId="7E4C7F5F" w14:textId="71AFD0A9" w:rsidR="00A671E4" w:rsidRDefault="00904D04" w:rsidP="006C2969">
      <w:r>
        <w:rPr>
          <w:noProof/>
        </w:rPr>
        <w:drawing>
          <wp:inline distT="0" distB="0" distL="0" distR="0" wp14:anchorId="00E4DF55" wp14:editId="54F6F79C">
            <wp:extent cx="5731510" cy="180911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809115"/>
                    </a:xfrm>
                    <a:prstGeom prst="rect">
                      <a:avLst/>
                    </a:prstGeom>
                  </pic:spPr>
                </pic:pic>
              </a:graphicData>
            </a:graphic>
          </wp:inline>
        </w:drawing>
      </w:r>
    </w:p>
    <w:p w14:paraId="6B6A15AA" w14:textId="77777777" w:rsidR="00A671E4" w:rsidRDefault="00A671E4" w:rsidP="00A671E4">
      <w:r w:rsidRPr="00A506B6">
        <w:t>When you enter the page of “Match Bank Data” there you need to follow some necessary steps they are-</w:t>
      </w:r>
    </w:p>
    <w:p w14:paraId="2278BF65" w14:textId="77777777" w:rsidR="00A671E4" w:rsidRDefault="00A671E4" w:rsidP="00A671E4">
      <w:pPr>
        <w:pStyle w:val="ListParagraph"/>
        <w:widowControl w:val="0"/>
        <w:numPr>
          <w:ilvl w:val="0"/>
          <w:numId w:val="2"/>
        </w:numPr>
        <w:tabs>
          <w:tab w:val="left" w:pos="1019"/>
          <w:tab w:val="left" w:pos="1020"/>
        </w:tabs>
        <w:autoSpaceDE w:val="0"/>
        <w:autoSpaceDN w:val="0"/>
        <w:spacing w:after="0" w:line="240" w:lineRule="auto"/>
        <w:ind w:hanging="364"/>
        <w:contextualSpacing w:val="0"/>
        <w:rPr>
          <w:rFonts w:cstheme="minorHAnsi"/>
        </w:rPr>
      </w:pPr>
      <w:r>
        <w:rPr>
          <w:rFonts w:cstheme="minorHAnsi"/>
        </w:rPr>
        <w:t>You need to s</w:t>
      </w:r>
      <w:r w:rsidRPr="00A506B6">
        <w:rPr>
          <w:rFonts w:cstheme="minorHAnsi"/>
        </w:rPr>
        <w:t>elect the account, in which you want to perform the</w:t>
      </w:r>
      <w:r w:rsidRPr="00A506B6">
        <w:rPr>
          <w:rFonts w:cstheme="minorHAnsi"/>
          <w:spacing w:val="-27"/>
        </w:rPr>
        <w:t xml:space="preserve"> </w:t>
      </w:r>
      <w:r w:rsidRPr="00A506B6">
        <w:rPr>
          <w:rFonts w:cstheme="minorHAnsi"/>
        </w:rPr>
        <w:t>matching.</w:t>
      </w:r>
    </w:p>
    <w:p w14:paraId="0D534203" w14:textId="400F6BA2" w:rsidR="00A671E4" w:rsidRDefault="00A671E4" w:rsidP="00A671E4">
      <w:pPr>
        <w:pStyle w:val="ListParagraph"/>
        <w:widowControl w:val="0"/>
        <w:numPr>
          <w:ilvl w:val="0"/>
          <w:numId w:val="2"/>
        </w:numPr>
        <w:tabs>
          <w:tab w:val="left" w:pos="1019"/>
          <w:tab w:val="left" w:pos="1020"/>
        </w:tabs>
        <w:autoSpaceDE w:val="0"/>
        <w:autoSpaceDN w:val="0"/>
        <w:spacing w:after="0" w:line="240" w:lineRule="auto"/>
        <w:ind w:hanging="364"/>
        <w:contextualSpacing w:val="0"/>
        <w:rPr>
          <w:rFonts w:cstheme="minorHAnsi"/>
        </w:rPr>
      </w:pPr>
      <w:r>
        <w:rPr>
          <w:noProof/>
        </w:rPr>
        <w:lastRenderedPageBreak/>
        <w:drawing>
          <wp:anchor distT="0" distB="0" distL="0" distR="0" simplePos="0" relativeHeight="251669504" behindDoc="0" locked="0" layoutInCell="1" allowOverlap="1" wp14:anchorId="5F059EAE" wp14:editId="0091C941">
            <wp:simplePos x="0" y="0"/>
            <wp:positionH relativeFrom="margin">
              <wp:align>right</wp:align>
            </wp:positionH>
            <wp:positionV relativeFrom="paragraph">
              <wp:posOffset>514350</wp:posOffset>
            </wp:positionV>
            <wp:extent cx="5732145" cy="2787650"/>
            <wp:effectExtent l="0" t="0" r="1905" b="0"/>
            <wp:wrapTopAndBottom/>
            <wp:docPr id="4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1.png"/>
                    <pic:cNvPicPr/>
                  </pic:nvPicPr>
                  <pic:blipFill>
                    <a:blip r:embed="rId16" cstate="print"/>
                    <a:stretch>
                      <a:fillRect/>
                    </a:stretch>
                  </pic:blipFill>
                  <pic:spPr>
                    <a:xfrm>
                      <a:off x="0" y="0"/>
                      <a:ext cx="5732145" cy="2787650"/>
                    </a:xfrm>
                    <a:prstGeom prst="rect">
                      <a:avLst/>
                    </a:prstGeom>
                  </pic:spPr>
                </pic:pic>
              </a:graphicData>
            </a:graphic>
            <wp14:sizeRelH relativeFrom="margin">
              <wp14:pctWidth>0</wp14:pctWidth>
            </wp14:sizeRelH>
            <wp14:sizeRelV relativeFrom="margin">
              <wp14:pctHeight>0</wp14:pctHeight>
            </wp14:sizeRelV>
          </wp:anchor>
        </w:drawing>
      </w:r>
      <w:r w:rsidRPr="00A506B6">
        <w:rPr>
          <w:rFonts w:cstheme="minorHAnsi"/>
        </w:rPr>
        <w:t>Then under the “To be Matched” tab you can select the data one by one to match with data that are</w:t>
      </w:r>
      <w:r>
        <w:rPr>
          <w:rFonts w:cstheme="minorHAnsi"/>
        </w:rPr>
        <w:t xml:space="preserve"> </w:t>
      </w:r>
      <w:r w:rsidRPr="00A506B6">
        <w:rPr>
          <w:rFonts w:cstheme="minorHAnsi"/>
        </w:rPr>
        <w:t>provided by NetSuite which be in the right side of the</w:t>
      </w:r>
      <w:r w:rsidRPr="00A506B6">
        <w:rPr>
          <w:rFonts w:cstheme="minorHAnsi"/>
          <w:spacing w:val="-18"/>
        </w:rPr>
        <w:t xml:space="preserve"> </w:t>
      </w:r>
      <w:r w:rsidRPr="00A506B6">
        <w:rPr>
          <w:rFonts w:cstheme="minorHAnsi"/>
        </w:rPr>
        <w:t>screen.</w:t>
      </w:r>
    </w:p>
    <w:p w14:paraId="30DDDAEE" w14:textId="5E57BFAC" w:rsidR="00A97E90" w:rsidRDefault="00A97E90" w:rsidP="00A671E4">
      <w:pPr>
        <w:rPr>
          <w:b/>
        </w:rPr>
      </w:pPr>
    </w:p>
    <w:p w14:paraId="3B3D932F" w14:textId="19000573" w:rsidR="00A671E4" w:rsidRPr="00A671E4" w:rsidRDefault="00A671E4" w:rsidP="00A671E4">
      <w:pPr>
        <w:rPr>
          <w:b/>
        </w:rPr>
      </w:pPr>
      <w:r w:rsidRPr="00A671E4">
        <w:rPr>
          <w:b/>
        </w:rPr>
        <w:t>5) After, matching the data you need to reconcile the ban</w:t>
      </w:r>
      <w:r w:rsidR="00ED0185">
        <w:rPr>
          <w:b/>
        </w:rPr>
        <w:t xml:space="preserve">k </w:t>
      </w:r>
      <w:r w:rsidRPr="00A671E4">
        <w:rPr>
          <w:b/>
          <w:spacing w:val="-28"/>
        </w:rPr>
        <w:t xml:space="preserve"> </w:t>
      </w:r>
      <w:r w:rsidRPr="00A671E4">
        <w:rPr>
          <w:b/>
        </w:rPr>
        <w:t>statement.</w:t>
      </w:r>
    </w:p>
    <w:p w14:paraId="4444356F" w14:textId="77777777" w:rsidR="00A671E4" w:rsidRDefault="00A671E4" w:rsidP="00A671E4">
      <w:r>
        <w:t xml:space="preserve">     </w:t>
      </w:r>
      <w:r w:rsidRPr="000E3BE1">
        <w:t>To do so, you can follow two ways-</w:t>
      </w:r>
    </w:p>
    <w:p w14:paraId="06456882" w14:textId="0A9141CF" w:rsidR="00A671E4" w:rsidRDefault="00A671E4" w:rsidP="00A671E4">
      <w:pPr>
        <w:pStyle w:val="ListParagraph"/>
        <w:numPr>
          <w:ilvl w:val="0"/>
          <w:numId w:val="3"/>
        </w:numPr>
      </w:pPr>
      <w:r>
        <w:rPr>
          <w:noProof/>
        </w:rPr>
        <w:drawing>
          <wp:anchor distT="0" distB="0" distL="0" distR="0" simplePos="0" relativeHeight="251671552" behindDoc="0" locked="0" layoutInCell="1" allowOverlap="1" wp14:anchorId="3E46FC1E" wp14:editId="2D361458">
            <wp:simplePos x="0" y="0"/>
            <wp:positionH relativeFrom="margin">
              <wp:align>right</wp:align>
            </wp:positionH>
            <wp:positionV relativeFrom="paragraph">
              <wp:posOffset>194945</wp:posOffset>
            </wp:positionV>
            <wp:extent cx="5732145" cy="3097530"/>
            <wp:effectExtent l="0" t="0" r="1905" b="7620"/>
            <wp:wrapTopAndBottom/>
            <wp:docPr id="47"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2.png"/>
                    <pic:cNvPicPr/>
                  </pic:nvPicPr>
                  <pic:blipFill>
                    <a:blip r:embed="rId17" cstate="print"/>
                    <a:stretch>
                      <a:fillRect/>
                    </a:stretch>
                  </pic:blipFill>
                  <pic:spPr>
                    <a:xfrm>
                      <a:off x="0" y="0"/>
                      <a:ext cx="5732145" cy="3097530"/>
                    </a:xfrm>
                    <a:prstGeom prst="rect">
                      <a:avLst/>
                    </a:prstGeom>
                  </pic:spPr>
                </pic:pic>
              </a:graphicData>
            </a:graphic>
            <wp14:sizeRelH relativeFrom="margin">
              <wp14:pctWidth>0</wp14:pctWidth>
            </wp14:sizeRelH>
            <wp14:sizeRelV relativeFrom="margin">
              <wp14:pctHeight>0</wp14:pctHeight>
            </wp14:sizeRelV>
          </wp:anchor>
        </w:drawing>
      </w:r>
      <w:r w:rsidRPr="00A671E4">
        <w:rPr>
          <w:rFonts w:cstheme="minorHAnsi"/>
        </w:rPr>
        <w:t>You can directly click on “</w:t>
      </w:r>
      <w:r w:rsidRPr="00A671E4">
        <w:rPr>
          <w:rFonts w:cstheme="minorHAnsi"/>
          <w:b/>
        </w:rPr>
        <w:t>Reconcile Account Statement</w:t>
      </w:r>
      <w:r w:rsidRPr="00A671E4">
        <w:rPr>
          <w:rFonts w:cstheme="minorHAnsi"/>
        </w:rPr>
        <w:t>” in the “Match Bank Data” Page.</w:t>
      </w:r>
    </w:p>
    <w:p w14:paraId="0852AF55" w14:textId="77777777" w:rsidR="00A671E4" w:rsidRDefault="00A671E4" w:rsidP="00A671E4">
      <w:pPr>
        <w:rPr>
          <w:b/>
        </w:rPr>
      </w:pPr>
      <w:r w:rsidRPr="00A671E4">
        <w:rPr>
          <w:b/>
        </w:rPr>
        <w:t>OR,</w:t>
      </w:r>
    </w:p>
    <w:p w14:paraId="058704AD" w14:textId="77777777" w:rsidR="00A671E4" w:rsidRPr="00C87BD8" w:rsidRDefault="00A671E4" w:rsidP="000E0309">
      <w:pPr>
        <w:pStyle w:val="ListParagraph"/>
        <w:numPr>
          <w:ilvl w:val="0"/>
          <w:numId w:val="5"/>
        </w:numPr>
      </w:pPr>
      <w:r w:rsidRPr="00C87BD8">
        <w:t>You can follow another</w:t>
      </w:r>
      <w:r w:rsidRPr="000E0309">
        <w:rPr>
          <w:spacing w:val="-9"/>
        </w:rPr>
        <w:t xml:space="preserve"> </w:t>
      </w:r>
      <w:r w:rsidRPr="00C87BD8">
        <w:t>navigation-</w:t>
      </w:r>
    </w:p>
    <w:p w14:paraId="27CB190C" w14:textId="77777777" w:rsidR="00A671E4" w:rsidRDefault="00A671E4" w:rsidP="000E0309">
      <w:pPr>
        <w:pStyle w:val="ListParagraph"/>
      </w:pPr>
      <w:r w:rsidRPr="00C87BD8">
        <w:t>“Transactions-&gt;Bank-&gt;Reconcile Account Statement”</w:t>
      </w:r>
    </w:p>
    <w:p w14:paraId="1F7D1D7E" w14:textId="77777777" w:rsidR="005A37F3" w:rsidRDefault="005A37F3" w:rsidP="005A37F3">
      <w:pPr>
        <w:rPr>
          <w:b/>
        </w:rPr>
      </w:pPr>
      <w:r w:rsidRPr="005A37F3">
        <w:rPr>
          <w:b/>
        </w:rPr>
        <w:t>Note:</w:t>
      </w:r>
      <w:r w:rsidRPr="005A37F3">
        <w:t xml:space="preserve"> The only difference between above two process is that in step 1, you need not to give the account in which you want to perform the reconciliation but in step 2 you have to give the account details.</w:t>
      </w:r>
    </w:p>
    <w:p w14:paraId="05FAAA1C" w14:textId="47F02300" w:rsidR="005A37F3" w:rsidRPr="005A37F3" w:rsidRDefault="00482804" w:rsidP="005A37F3">
      <w:r>
        <w:rPr>
          <w:noProof/>
        </w:rPr>
        <w:lastRenderedPageBreak/>
        <w:drawing>
          <wp:inline distT="0" distB="0" distL="0" distR="0" wp14:anchorId="627BA238" wp14:editId="06E59B70">
            <wp:extent cx="5731510" cy="196723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967230"/>
                    </a:xfrm>
                    <a:prstGeom prst="rect">
                      <a:avLst/>
                    </a:prstGeom>
                  </pic:spPr>
                </pic:pic>
              </a:graphicData>
            </a:graphic>
          </wp:inline>
        </w:drawing>
      </w:r>
      <w:r w:rsidR="005A37F3" w:rsidRPr="00C87BD8">
        <w:t>Once, you enter the reconcile account statement, you need to enter all necessary information like account, statement end date and ending statement balance, after that click on “</w:t>
      </w:r>
      <w:r w:rsidR="005A37F3" w:rsidRPr="00C87BD8">
        <w:rPr>
          <w:b/>
        </w:rPr>
        <w:t>Reconcile</w:t>
      </w:r>
      <w:r w:rsidR="005A37F3" w:rsidRPr="00C87BD8">
        <w:t>” button</w:t>
      </w:r>
      <w:r w:rsidR="005A37F3">
        <w:t>.</w:t>
      </w:r>
    </w:p>
    <w:p w14:paraId="184362F0" w14:textId="27BA46F8" w:rsidR="005A37F3" w:rsidRDefault="005A37F3" w:rsidP="005A37F3">
      <w:r>
        <w:rPr>
          <w:b/>
        </w:rPr>
        <w:t xml:space="preserve">  </w:t>
      </w:r>
      <w:r w:rsidRPr="00C87BD8">
        <w:rPr>
          <w:b/>
        </w:rPr>
        <w:t xml:space="preserve">Note: </w:t>
      </w:r>
      <w:r w:rsidRPr="00C87BD8">
        <w:t>A warning will pop-up. Read it carefully and proceed after that.</w:t>
      </w:r>
    </w:p>
    <w:p w14:paraId="3041608D" w14:textId="08E21772" w:rsidR="00A71D3D" w:rsidRDefault="00FA685C" w:rsidP="005A37F3">
      <w:r>
        <w:rPr>
          <w:noProof/>
        </w:rPr>
        <w:drawing>
          <wp:inline distT="0" distB="0" distL="0" distR="0" wp14:anchorId="64AA1EA5" wp14:editId="57BCE738">
            <wp:extent cx="5731510" cy="204597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045970"/>
                    </a:xfrm>
                    <a:prstGeom prst="rect">
                      <a:avLst/>
                    </a:prstGeom>
                  </pic:spPr>
                </pic:pic>
              </a:graphicData>
            </a:graphic>
          </wp:inline>
        </w:drawing>
      </w:r>
    </w:p>
    <w:p w14:paraId="1CBDD727" w14:textId="5D055D01" w:rsidR="005A37F3" w:rsidRDefault="005A37F3" w:rsidP="005A37F3"/>
    <w:p w14:paraId="2F93A60F" w14:textId="32E10519" w:rsidR="005A37F3" w:rsidRDefault="002B7A71" w:rsidP="005A37F3">
      <w:r w:rsidRPr="008A54A1">
        <w:rPr>
          <w:noProof/>
          <w:color w:val="1F3864" w:themeColor="accent1" w:themeShade="80"/>
        </w:rPr>
        <w:drawing>
          <wp:anchor distT="0" distB="0" distL="114300" distR="114300" simplePos="0" relativeHeight="251680768" behindDoc="0" locked="0" layoutInCell="1" allowOverlap="1" wp14:anchorId="2848DDE9" wp14:editId="5C1A4EB5">
            <wp:simplePos x="0" y="0"/>
            <wp:positionH relativeFrom="column">
              <wp:posOffset>1043417</wp:posOffset>
            </wp:positionH>
            <wp:positionV relativeFrom="paragraph">
              <wp:posOffset>1306195</wp:posOffset>
            </wp:positionV>
            <wp:extent cx="640080" cy="161290"/>
            <wp:effectExtent l="0" t="0" r="762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0080" cy="1612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0" locked="0" layoutInCell="1" allowOverlap="1" wp14:anchorId="1A745B27" wp14:editId="3F881670">
            <wp:simplePos x="0" y="0"/>
            <wp:positionH relativeFrom="column">
              <wp:posOffset>497279</wp:posOffset>
            </wp:positionH>
            <wp:positionV relativeFrom="paragraph">
              <wp:posOffset>1326029</wp:posOffset>
            </wp:positionV>
            <wp:extent cx="412115" cy="135255"/>
            <wp:effectExtent l="0" t="0" r="698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2115" cy="135255"/>
                    </a:xfrm>
                    <a:prstGeom prst="rect">
                      <a:avLst/>
                    </a:prstGeom>
                  </pic:spPr>
                </pic:pic>
              </a:graphicData>
            </a:graphic>
            <wp14:sizeRelH relativeFrom="margin">
              <wp14:pctWidth>0</wp14:pctWidth>
            </wp14:sizeRelH>
            <wp14:sizeRelV relativeFrom="margin">
              <wp14:pctHeight>0</wp14:pctHeight>
            </wp14:sizeRelV>
          </wp:anchor>
        </w:drawing>
      </w:r>
      <w:r w:rsidR="00033E20">
        <w:rPr>
          <w:noProof/>
          <w:lang w:val="en-US"/>
        </w:rPr>
        <w:drawing>
          <wp:anchor distT="0" distB="0" distL="114300" distR="114300" simplePos="0" relativeHeight="251679744" behindDoc="0" locked="0" layoutInCell="1" allowOverlap="1" wp14:anchorId="1EC002E8" wp14:editId="370F271F">
            <wp:simplePos x="0" y="0"/>
            <wp:positionH relativeFrom="margin">
              <wp:posOffset>4441190</wp:posOffset>
            </wp:positionH>
            <wp:positionV relativeFrom="paragraph">
              <wp:posOffset>1313815</wp:posOffset>
            </wp:positionV>
            <wp:extent cx="1153795" cy="155575"/>
            <wp:effectExtent l="0" t="0" r="825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35498" t="54388" r="50805" b="39600"/>
                    <a:stretch/>
                  </pic:blipFill>
                  <pic:spPr bwMode="auto">
                    <a:xfrm>
                      <a:off x="0" y="0"/>
                      <a:ext cx="1153795" cy="155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1D3D">
        <w:rPr>
          <w:noProof/>
          <w:lang w:val="en-US"/>
        </w:rPr>
        <w:drawing>
          <wp:anchor distT="0" distB="0" distL="0" distR="0" simplePos="0" relativeHeight="251677696" behindDoc="0" locked="0" layoutInCell="1" allowOverlap="1" wp14:anchorId="283084FD" wp14:editId="6C4857A8">
            <wp:simplePos x="0" y="0"/>
            <wp:positionH relativeFrom="margin">
              <wp:align>right</wp:align>
            </wp:positionH>
            <wp:positionV relativeFrom="paragraph">
              <wp:posOffset>369570</wp:posOffset>
            </wp:positionV>
            <wp:extent cx="5732145" cy="1076960"/>
            <wp:effectExtent l="0" t="0" r="1905" b="8890"/>
            <wp:wrapTopAndBottom/>
            <wp:docPr id="57"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5.png"/>
                    <pic:cNvPicPr/>
                  </pic:nvPicPr>
                  <pic:blipFill rotWithShape="1">
                    <a:blip r:embed="rId23" cstate="print"/>
                    <a:srcRect b="3652"/>
                    <a:stretch/>
                  </pic:blipFill>
                  <pic:spPr bwMode="auto">
                    <a:xfrm>
                      <a:off x="0" y="0"/>
                      <a:ext cx="5732145" cy="107740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A37F3" w:rsidRPr="00C87BD8">
        <w:t>Once you reconcile the statement, you will be re-directed to a page where you can see all the reconciled statements</w:t>
      </w:r>
      <w:r w:rsidR="005A37F3">
        <w:t>.</w:t>
      </w:r>
    </w:p>
    <w:p w14:paraId="2EF0BF7D" w14:textId="29656ADD" w:rsidR="002B23E8" w:rsidRDefault="002B23E8" w:rsidP="002B23E8">
      <w:pPr>
        <w:pStyle w:val="Default"/>
        <w:rPr>
          <w:sz w:val="22"/>
          <w:szCs w:val="22"/>
        </w:rPr>
      </w:pPr>
    </w:p>
    <w:p w14:paraId="64EEA6F9" w14:textId="3626E800" w:rsidR="003651C8" w:rsidRDefault="003651C8" w:rsidP="002B23E8">
      <w:pPr>
        <w:pStyle w:val="Default"/>
        <w:rPr>
          <w:sz w:val="22"/>
          <w:szCs w:val="22"/>
        </w:rPr>
      </w:pPr>
    </w:p>
    <w:p w14:paraId="2C693592" w14:textId="7550BF6A" w:rsidR="00A80355" w:rsidRDefault="00A80355" w:rsidP="002B23E8">
      <w:pPr>
        <w:pStyle w:val="Default"/>
        <w:rPr>
          <w:sz w:val="22"/>
          <w:szCs w:val="22"/>
        </w:rPr>
      </w:pPr>
    </w:p>
    <w:p w14:paraId="40FC03E9" w14:textId="77777777" w:rsidR="003651C8" w:rsidRDefault="003651C8" w:rsidP="002B23E8">
      <w:pPr>
        <w:pStyle w:val="Default"/>
        <w:rPr>
          <w:sz w:val="22"/>
          <w:szCs w:val="22"/>
        </w:rPr>
      </w:pPr>
    </w:p>
    <w:sectPr w:rsidR="003651C8">
      <w:headerReference w:type="default" r:id="rId24"/>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22C67" w14:textId="77777777" w:rsidR="00D20AD3" w:rsidRDefault="00D20AD3" w:rsidP="00DA28FB">
      <w:pPr>
        <w:spacing w:after="0" w:line="240" w:lineRule="auto"/>
      </w:pPr>
      <w:r>
        <w:separator/>
      </w:r>
    </w:p>
  </w:endnote>
  <w:endnote w:type="continuationSeparator" w:id="0">
    <w:p w14:paraId="3922876D" w14:textId="77777777" w:rsidR="00D20AD3" w:rsidRDefault="00D20AD3" w:rsidP="00DA2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2B2B4" w14:textId="77777777" w:rsidR="00DA28FB" w:rsidRDefault="00DA28FB" w:rsidP="00DA28FB">
    <w:pPr>
      <w:pStyle w:val="Footer"/>
    </w:pPr>
    <w:r>
      <w:rPr>
        <w:noProof/>
        <w:lang w:val="en-US"/>
      </w:rPr>
      <w:drawing>
        <wp:inline distT="0" distB="0" distL="0" distR="0" wp14:anchorId="61ECAC7C" wp14:editId="6AFD0B66">
          <wp:extent cx="5873750" cy="34290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
                  <a:stretch>
                    <a:fillRect/>
                  </a:stretch>
                </pic:blipFill>
                <pic:spPr>
                  <a:xfrm>
                    <a:off x="0" y="0"/>
                    <a:ext cx="5876840" cy="343080"/>
                  </a:xfrm>
                  <a:prstGeom prst="rect">
                    <a:avLst/>
                  </a:prstGeom>
                </pic:spPr>
              </pic:pic>
            </a:graphicData>
          </a:graphic>
        </wp:inline>
      </w:drawing>
    </w:r>
  </w:p>
  <w:p w14:paraId="63C70D19" w14:textId="5EC03F4D" w:rsidR="00DA28FB" w:rsidRDefault="00DA28FB">
    <w:pPr>
      <w:pStyle w:val="Footer"/>
    </w:pPr>
    <w:r>
      <w:t xml:space="preserve">                                                                                                                                                                               </w:t>
    </w:r>
    <w:r w:rsidRPr="004B7155">
      <w:rPr>
        <w:color w:val="4472C4" w:themeColor="accent1"/>
        <w:sz w:val="14"/>
        <w:szCs w:val="14"/>
      </w:rPr>
      <w:t xml:space="preserve">pg. </w:t>
    </w:r>
    <w:r w:rsidRPr="004B7155">
      <w:rPr>
        <w:color w:val="4472C4" w:themeColor="accent1"/>
        <w:sz w:val="14"/>
        <w:szCs w:val="14"/>
      </w:rPr>
      <w:fldChar w:fldCharType="begin"/>
    </w:r>
    <w:r w:rsidRPr="004B7155">
      <w:rPr>
        <w:color w:val="4472C4" w:themeColor="accent1"/>
        <w:sz w:val="14"/>
        <w:szCs w:val="14"/>
      </w:rPr>
      <w:instrText xml:space="preserve"> PAGE  \* Arabic </w:instrText>
    </w:r>
    <w:r w:rsidRPr="004B7155">
      <w:rPr>
        <w:color w:val="4472C4" w:themeColor="accent1"/>
        <w:sz w:val="14"/>
        <w:szCs w:val="14"/>
      </w:rPr>
      <w:fldChar w:fldCharType="separate"/>
    </w:r>
    <w:r w:rsidR="00A80355">
      <w:rPr>
        <w:noProof/>
        <w:color w:val="4472C4" w:themeColor="accent1"/>
        <w:sz w:val="14"/>
        <w:szCs w:val="14"/>
      </w:rPr>
      <w:t>5</w:t>
    </w:r>
    <w:r w:rsidRPr="004B7155">
      <w:rPr>
        <w:color w:val="4472C4" w:themeColor="accent1"/>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FA8CF" w14:textId="77777777" w:rsidR="00D20AD3" w:rsidRDefault="00D20AD3" w:rsidP="00DA28FB">
      <w:pPr>
        <w:spacing w:after="0" w:line="240" w:lineRule="auto"/>
      </w:pPr>
      <w:r>
        <w:separator/>
      </w:r>
    </w:p>
  </w:footnote>
  <w:footnote w:type="continuationSeparator" w:id="0">
    <w:p w14:paraId="05B4A32B" w14:textId="77777777" w:rsidR="00D20AD3" w:rsidRDefault="00D20AD3" w:rsidP="00DA2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F4AD8" w14:textId="389D2F10" w:rsidR="00DA28FB" w:rsidRDefault="00DA28FB">
    <w:pPr>
      <w:pStyle w:val="Header"/>
    </w:pPr>
    <w:r>
      <w:rPr>
        <w:noProof/>
        <w:lang w:val="en-US"/>
      </w:rPr>
      <w:drawing>
        <wp:anchor distT="0" distB="0" distL="114300" distR="114300" simplePos="0" relativeHeight="251659264" behindDoc="1" locked="0" layoutInCell="1" allowOverlap="1" wp14:anchorId="01233FC6" wp14:editId="0F6FB7D6">
          <wp:simplePos x="0" y="0"/>
          <wp:positionH relativeFrom="margin">
            <wp:align>right</wp:align>
          </wp:positionH>
          <wp:positionV relativeFrom="paragraph">
            <wp:posOffset>-26035</wp:posOffset>
          </wp:positionV>
          <wp:extent cx="1245870" cy="457200"/>
          <wp:effectExtent l="0" t="0" r="0" b="0"/>
          <wp:wrapTight wrapText="bothSides">
            <wp:wrapPolygon edited="0">
              <wp:start x="0" y="0"/>
              <wp:lineTo x="0" y="20700"/>
              <wp:lineTo x="21138" y="20700"/>
              <wp:lineTo x="21138"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870" cy="457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214BC"/>
    <w:multiLevelType w:val="hybridMultilevel"/>
    <w:tmpl w:val="49AA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3268AF"/>
    <w:multiLevelType w:val="hybridMultilevel"/>
    <w:tmpl w:val="BC6E6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8F4F5A"/>
    <w:multiLevelType w:val="hybridMultilevel"/>
    <w:tmpl w:val="D0DC0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D95E06"/>
    <w:multiLevelType w:val="hybridMultilevel"/>
    <w:tmpl w:val="ACE4462A"/>
    <w:lvl w:ilvl="0" w:tplc="82F205CC">
      <w:start w:val="1"/>
      <w:numFmt w:val="bullet"/>
      <w:lvlText w:val=""/>
      <w:lvlJc w:val="left"/>
      <w:pPr>
        <w:ind w:left="767"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AE072C0"/>
    <w:multiLevelType w:val="hybridMultilevel"/>
    <w:tmpl w:val="FE38405C"/>
    <w:lvl w:ilvl="0" w:tplc="40090001">
      <w:start w:val="1"/>
      <w:numFmt w:val="bullet"/>
      <w:lvlText w:val=""/>
      <w:lvlJc w:val="left"/>
      <w:pPr>
        <w:ind w:left="767"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0C7FB6"/>
    <w:multiLevelType w:val="hybridMultilevel"/>
    <w:tmpl w:val="9972518E"/>
    <w:lvl w:ilvl="0" w:tplc="1F1A98A8">
      <w:numFmt w:val="bullet"/>
      <w:lvlText w:val=""/>
      <w:lvlJc w:val="left"/>
      <w:pPr>
        <w:ind w:left="1019" w:hanging="363"/>
      </w:pPr>
      <w:rPr>
        <w:rFonts w:ascii="Symbol" w:eastAsia="Symbol" w:hAnsi="Symbol" w:cs="Symbol" w:hint="default"/>
        <w:w w:val="100"/>
        <w:sz w:val="22"/>
        <w:szCs w:val="22"/>
        <w:lang w:val="en-US" w:eastAsia="en-US" w:bidi="ar-SA"/>
      </w:rPr>
    </w:lvl>
    <w:lvl w:ilvl="1" w:tplc="E628338E">
      <w:numFmt w:val="bullet"/>
      <w:lvlText w:val="•"/>
      <w:lvlJc w:val="left"/>
      <w:pPr>
        <w:ind w:left="2100" w:hanging="363"/>
      </w:pPr>
      <w:rPr>
        <w:rFonts w:hint="default"/>
        <w:lang w:val="en-US" w:eastAsia="en-US" w:bidi="ar-SA"/>
      </w:rPr>
    </w:lvl>
    <w:lvl w:ilvl="2" w:tplc="28547CE4">
      <w:numFmt w:val="bullet"/>
      <w:lvlText w:val="•"/>
      <w:lvlJc w:val="left"/>
      <w:pPr>
        <w:ind w:left="3180" w:hanging="363"/>
      </w:pPr>
      <w:rPr>
        <w:rFonts w:hint="default"/>
        <w:lang w:val="en-US" w:eastAsia="en-US" w:bidi="ar-SA"/>
      </w:rPr>
    </w:lvl>
    <w:lvl w:ilvl="3" w:tplc="DD685DE4">
      <w:numFmt w:val="bullet"/>
      <w:lvlText w:val="•"/>
      <w:lvlJc w:val="left"/>
      <w:pPr>
        <w:ind w:left="4260" w:hanging="363"/>
      </w:pPr>
      <w:rPr>
        <w:rFonts w:hint="default"/>
        <w:lang w:val="en-US" w:eastAsia="en-US" w:bidi="ar-SA"/>
      </w:rPr>
    </w:lvl>
    <w:lvl w:ilvl="4" w:tplc="8EE0AD5C">
      <w:numFmt w:val="bullet"/>
      <w:lvlText w:val="•"/>
      <w:lvlJc w:val="left"/>
      <w:pPr>
        <w:ind w:left="5340" w:hanging="363"/>
      </w:pPr>
      <w:rPr>
        <w:rFonts w:hint="default"/>
        <w:lang w:val="en-US" w:eastAsia="en-US" w:bidi="ar-SA"/>
      </w:rPr>
    </w:lvl>
    <w:lvl w:ilvl="5" w:tplc="36E8D6B6">
      <w:numFmt w:val="bullet"/>
      <w:lvlText w:val="•"/>
      <w:lvlJc w:val="left"/>
      <w:pPr>
        <w:ind w:left="6420" w:hanging="363"/>
      </w:pPr>
      <w:rPr>
        <w:rFonts w:hint="default"/>
        <w:lang w:val="en-US" w:eastAsia="en-US" w:bidi="ar-SA"/>
      </w:rPr>
    </w:lvl>
    <w:lvl w:ilvl="6" w:tplc="9724BBBE">
      <w:numFmt w:val="bullet"/>
      <w:lvlText w:val="•"/>
      <w:lvlJc w:val="left"/>
      <w:pPr>
        <w:ind w:left="7500" w:hanging="363"/>
      </w:pPr>
      <w:rPr>
        <w:rFonts w:hint="default"/>
        <w:lang w:val="en-US" w:eastAsia="en-US" w:bidi="ar-SA"/>
      </w:rPr>
    </w:lvl>
    <w:lvl w:ilvl="7" w:tplc="15CC9BB8">
      <w:numFmt w:val="bullet"/>
      <w:lvlText w:val="•"/>
      <w:lvlJc w:val="left"/>
      <w:pPr>
        <w:ind w:left="8580" w:hanging="363"/>
      </w:pPr>
      <w:rPr>
        <w:rFonts w:hint="default"/>
        <w:lang w:val="en-US" w:eastAsia="en-US" w:bidi="ar-SA"/>
      </w:rPr>
    </w:lvl>
    <w:lvl w:ilvl="8" w:tplc="7C16B850">
      <w:numFmt w:val="bullet"/>
      <w:lvlText w:val="•"/>
      <w:lvlJc w:val="left"/>
      <w:pPr>
        <w:ind w:left="9660" w:hanging="363"/>
      </w:pPr>
      <w:rPr>
        <w:rFonts w:hint="default"/>
        <w:lang w:val="en-US" w:eastAsia="en-US" w:bidi="ar-SA"/>
      </w:rPr>
    </w:lvl>
  </w:abstractNum>
  <w:abstractNum w:abstractNumId="6" w15:restartNumberingAfterBreak="0">
    <w:nsid w:val="71592233"/>
    <w:multiLevelType w:val="hybridMultilevel"/>
    <w:tmpl w:val="92FAEB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0217599">
    <w:abstractNumId w:val="6"/>
  </w:num>
  <w:num w:numId="2" w16cid:durableId="1947153827">
    <w:abstractNumId w:val="5"/>
  </w:num>
  <w:num w:numId="3" w16cid:durableId="20783351">
    <w:abstractNumId w:val="2"/>
  </w:num>
  <w:num w:numId="4" w16cid:durableId="182594569">
    <w:abstractNumId w:val="0"/>
  </w:num>
  <w:num w:numId="5" w16cid:durableId="535777528">
    <w:abstractNumId w:val="1"/>
  </w:num>
  <w:num w:numId="6" w16cid:durableId="1337920483">
    <w:abstractNumId w:val="3"/>
  </w:num>
  <w:num w:numId="7" w16cid:durableId="16607705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U2MzE1NDE3N7MwNjZQ0lEKTi0uzszPAykwrAUAIebfjiwAAAA="/>
  </w:docVars>
  <w:rsids>
    <w:rsidRoot w:val="00C2349C"/>
    <w:rsid w:val="000115F4"/>
    <w:rsid w:val="00033E20"/>
    <w:rsid w:val="000467AC"/>
    <w:rsid w:val="00087644"/>
    <w:rsid w:val="000E0309"/>
    <w:rsid w:val="000E7CF0"/>
    <w:rsid w:val="00110230"/>
    <w:rsid w:val="001C2D89"/>
    <w:rsid w:val="001C629A"/>
    <w:rsid w:val="0024317B"/>
    <w:rsid w:val="002B23E8"/>
    <w:rsid w:val="002B7A71"/>
    <w:rsid w:val="00326543"/>
    <w:rsid w:val="0035031C"/>
    <w:rsid w:val="003651C8"/>
    <w:rsid w:val="00385A42"/>
    <w:rsid w:val="00482804"/>
    <w:rsid w:val="00490A05"/>
    <w:rsid w:val="004C2C3B"/>
    <w:rsid w:val="00530D86"/>
    <w:rsid w:val="00541CA2"/>
    <w:rsid w:val="0055686B"/>
    <w:rsid w:val="005A37F3"/>
    <w:rsid w:val="005A5A92"/>
    <w:rsid w:val="005F1878"/>
    <w:rsid w:val="00656BD0"/>
    <w:rsid w:val="00697590"/>
    <w:rsid w:val="006C2969"/>
    <w:rsid w:val="006D2F51"/>
    <w:rsid w:val="00703A4F"/>
    <w:rsid w:val="007548A1"/>
    <w:rsid w:val="007745BE"/>
    <w:rsid w:val="007E6DBE"/>
    <w:rsid w:val="007F1296"/>
    <w:rsid w:val="007F7783"/>
    <w:rsid w:val="00804CDF"/>
    <w:rsid w:val="008757FB"/>
    <w:rsid w:val="008A54A1"/>
    <w:rsid w:val="008A78EC"/>
    <w:rsid w:val="00904D04"/>
    <w:rsid w:val="009E0649"/>
    <w:rsid w:val="00A10F7D"/>
    <w:rsid w:val="00A671E4"/>
    <w:rsid w:val="00A71D3D"/>
    <w:rsid w:val="00A80355"/>
    <w:rsid w:val="00A97E90"/>
    <w:rsid w:val="00AC1B2B"/>
    <w:rsid w:val="00B07573"/>
    <w:rsid w:val="00B73E07"/>
    <w:rsid w:val="00BD6DD7"/>
    <w:rsid w:val="00C05349"/>
    <w:rsid w:val="00C0686C"/>
    <w:rsid w:val="00C2349C"/>
    <w:rsid w:val="00C33FF8"/>
    <w:rsid w:val="00C87BF4"/>
    <w:rsid w:val="00CE5BBC"/>
    <w:rsid w:val="00D15E2A"/>
    <w:rsid w:val="00D20AD3"/>
    <w:rsid w:val="00D25671"/>
    <w:rsid w:val="00DA28FB"/>
    <w:rsid w:val="00DE3FD4"/>
    <w:rsid w:val="00ED0185"/>
    <w:rsid w:val="00F8326E"/>
    <w:rsid w:val="00FA68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F9594"/>
  <w15:chartTrackingRefBased/>
  <w15:docId w15:val="{4436A15F-EC2E-400C-9357-36FB5EB45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49C"/>
  </w:style>
  <w:style w:type="paragraph" w:styleId="Heading1">
    <w:name w:val="heading 1"/>
    <w:basedOn w:val="Normal"/>
    <w:link w:val="Heading1Char"/>
    <w:uiPriority w:val="9"/>
    <w:qFormat/>
    <w:rsid w:val="00BD6DD7"/>
    <w:pPr>
      <w:widowControl w:val="0"/>
      <w:autoSpaceDE w:val="0"/>
      <w:autoSpaceDN w:val="0"/>
      <w:spacing w:before="44" w:after="0" w:line="240" w:lineRule="auto"/>
      <w:ind w:left="1340"/>
      <w:outlineLvl w:val="0"/>
    </w:pPr>
    <w:rPr>
      <w:rFonts w:ascii="Carlito" w:eastAsia="Carlito" w:hAnsi="Carlito" w:cs="Carlito"/>
      <w:b/>
      <w:bCs/>
      <w:sz w:val="28"/>
      <w:szCs w:val="28"/>
      <w:u w:val="single" w:color="000000"/>
      <w:lang w:val="en-US"/>
    </w:rPr>
  </w:style>
  <w:style w:type="paragraph" w:styleId="Heading2">
    <w:name w:val="heading 2"/>
    <w:basedOn w:val="Normal"/>
    <w:next w:val="Normal"/>
    <w:link w:val="Heading2Char"/>
    <w:uiPriority w:val="9"/>
    <w:semiHidden/>
    <w:unhideWhenUsed/>
    <w:qFormat/>
    <w:rsid w:val="00BD6D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2349C"/>
    <w:pPr>
      <w:autoSpaceDE w:val="0"/>
      <w:autoSpaceDN w:val="0"/>
      <w:adjustRightInd w:val="0"/>
      <w:spacing w:after="0" w:line="240" w:lineRule="auto"/>
    </w:pPr>
    <w:rPr>
      <w:rFonts w:ascii="Calibri" w:hAnsi="Calibri" w:cs="Calibri"/>
      <w:color w:val="000000"/>
      <w:sz w:val="24"/>
      <w:szCs w:val="24"/>
    </w:rPr>
  </w:style>
  <w:style w:type="paragraph" w:customStyle="1" w:styleId="TableParagraph">
    <w:name w:val="Table Paragraph"/>
    <w:basedOn w:val="Normal"/>
    <w:uiPriority w:val="1"/>
    <w:qFormat/>
    <w:rsid w:val="00530D86"/>
    <w:pPr>
      <w:widowControl w:val="0"/>
      <w:autoSpaceDE w:val="0"/>
      <w:autoSpaceDN w:val="0"/>
      <w:spacing w:after="0" w:line="240" w:lineRule="auto"/>
      <w:ind w:left="47"/>
    </w:pPr>
    <w:rPr>
      <w:rFonts w:ascii="Carlito" w:eastAsia="Carlito" w:hAnsi="Carlito" w:cs="Carlito"/>
      <w:lang w:val="en-US"/>
    </w:rPr>
  </w:style>
  <w:style w:type="character" w:customStyle="1" w:styleId="Heading1Char">
    <w:name w:val="Heading 1 Char"/>
    <w:basedOn w:val="DefaultParagraphFont"/>
    <w:link w:val="Heading1"/>
    <w:uiPriority w:val="9"/>
    <w:rsid w:val="00BD6DD7"/>
    <w:rPr>
      <w:rFonts w:ascii="Carlito" w:eastAsia="Carlito" w:hAnsi="Carlito" w:cs="Carlito"/>
      <w:b/>
      <w:bCs/>
      <w:sz w:val="28"/>
      <w:szCs w:val="28"/>
      <w:u w:val="single" w:color="000000"/>
      <w:lang w:val="en-US"/>
    </w:rPr>
  </w:style>
  <w:style w:type="character" w:customStyle="1" w:styleId="Heading2Char">
    <w:name w:val="Heading 2 Char"/>
    <w:basedOn w:val="DefaultParagraphFont"/>
    <w:link w:val="Heading2"/>
    <w:uiPriority w:val="9"/>
    <w:semiHidden/>
    <w:rsid w:val="00BD6DD7"/>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1"/>
    <w:qFormat/>
    <w:rsid w:val="00BD6DD7"/>
    <w:pPr>
      <w:widowControl w:val="0"/>
      <w:autoSpaceDE w:val="0"/>
      <w:autoSpaceDN w:val="0"/>
      <w:spacing w:after="0" w:line="240" w:lineRule="auto"/>
    </w:pPr>
    <w:rPr>
      <w:rFonts w:ascii="Carlito" w:eastAsia="Carlito" w:hAnsi="Carlito" w:cs="Carlito"/>
      <w:lang w:val="en-US"/>
    </w:rPr>
  </w:style>
  <w:style w:type="character" w:customStyle="1" w:styleId="BodyTextChar">
    <w:name w:val="Body Text Char"/>
    <w:basedOn w:val="DefaultParagraphFont"/>
    <w:link w:val="BodyText"/>
    <w:uiPriority w:val="1"/>
    <w:rsid w:val="00BD6DD7"/>
    <w:rPr>
      <w:rFonts w:ascii="Carlito" w:eastAsia="Carlito" w:hAnsi="Carlito" w:cs="Carlito"/>
      <w:lang w:val="en-US"/>
    </w:rPr>
  </w:style>
  <w:style w:type="table" w:styleId="TableGrid">
    <w:name w:val="Table Grid"/>
    <w:basedOn w:val="TableNormal"/>
    <w:uiPriority w:val="39"/>
    <w:rsid w:val="00DA28F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A28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28FB"/>
  </w:style>
  <w:style w:type="paragraph" w:styleId="Footer">
    <w:name w:val="footer"/>
    <w:basedOn w:val="Normal"/>
    <w:link w:val="FooterChar"/>
    <w:uiPriority w:val="99"/>
    <w:unhideWhenUsed/>
    <w:qFormat/>
    <w:rsid w:val="00DA28FB"/>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DA28FB"/>
  </w:style>
  <w:style w:type="paragraph" w:styleId="ListParagraph">
    <w:name w:val="List Paragraph"/>
    <w:basedOn w:val="Normal"/>
    <w:uiPriority w:val="1"/>
    <w:qFormat/>
    <w:rsid w:val="00C33FF8"/>
    <w:pPr>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1E233-6049-4E60-8F25-DADB10A31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671</Words>
  <Characters>3830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paapri_01_2021_16@outlook.com</dc:creator>
  <cp:keywords/>
  <dc:description/>
  <cp:lastModifiedBy>Debosmita Sinha</cp:lastModifiedBy>
  <cp:revision>20</cp:revision>
  <cp:lastPrinted>2021-06-01T10:32:00Z</cp:lastPrinted>
  <dcterms:created xsi:type="dcterms:W3CDTF">2023-01-05T06:26:00Z</dcterms:created>
  <dcterms:modified xsi:type="dcterms:W3CDTF">2023-01-05T07:59:00Z</dcterms:modified>
</cp:coreProperties>
</file>