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89E" w:rsidRPr="004D56C4" w:rsidRDefault="004F0FE7">
      <w:pPr>
        <w:rPr>
          <w:rFonts w:ascii="Times New Roman" w:hAnsi="Times New Roman" w:cs="Times New Roman"/>
          <w:b/>
          <w:sz w:val="44"/>
        </w:rPr>
      </w:pPr>
      <w:r w:rsidRPr="004D56C4">
        <w:rPr>
          <w:rFonts w:ascii="Times New Roman" w:hAnsi="Times New Roman" w:cs="Times New Roman"/>
          <w:b/>
          <w:sz w:val="44"/>
        </w:rPr>
        <w:t>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37"/>
      </w:tblGrid>
      <w:tr w:rsidR="004F0FE7" w:rsidRPr="004D56C4" w:rsidTr="00442500">
        <w:trPr>
          <w:trHeight w:hRule="exact" w:val="432"/>
        </w:trPr>
        <w:tc>
          <w:tcPr>
            <w:tcW w:w="1413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Figure 1</w:t>
            </w:r>
            <w:r w:rsidR="005824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.1</w:t>
            </w:r>
          </w:p>
        </w:tc>
        <w:tc>
          <w:tcPr>
            <w:tcW w:w="7937" w:type="dxa"/>
          </w:tcPr>
          <w:p w:rsidR="004F0FE7" w:rsidRPr="00582485" w:rsidRDefault="004F0FE7" w:rsidP="00582485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824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Project overview for American sign language</w:t>
            </w:r>
            <w:r w:rsidR="004425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……………………………………</w:t>
            </w:r>
          </w:p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FE7" w:rsidRPr="004D56C4" w:rsidTr="00442500">
        <w:trPr>
          <w:trHeight w:hRule="exact" w:val="424"/>
        </w:trPr>
        <w:tc>
          <w:tcPr>
            <w:tcW w:w="1413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Figure 2</w:t>
            </w:r>
            <w:r w:rsidR="004F0FE7" w:rsidRPr="0058248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937" w:type="dxa"/>
          </w:tcPr>
          <w:p w:rsidR="004F0FE7" w:rsidRPr="00582485" w:rsidRDefault="004F0FE7" w:rsidP="0058248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A Data Glove design with Sensor</w:t>
            </w:r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</w:t>
            </w:r>
            <w:proofErr w:type="gramStart"/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FE7" w:rsidRPr="004D56C4" w:rsidTr="00442500">
        <w:trPr>
          <w:trHeight w:hRule="exact" w:val="429"/>
        </w:trPr>
        <w:tc>
          <w:tcPr>
            <w:tcW w:w="1413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Figure 2.2</w:t>
            </w:r>
          </w:p>
        </w:tc>
        <w:tc>
          <w:tcPr>
            <w:tcW w:w="7937" w:type="dxa"/>
          </w:tcPr>
          <w:p w:rsidR="004F0FE7" w:rsidRPr="00582485" w:rsidRDefault="004F0FE7" w:rsidP="0058248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A Glove device with Sensor</w:t>
            </w:r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proofErr w:type="gramStart"/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3.1</w:t>
            </w:r>
          </w:p>
        </w:tc>
        <w:tc>
          <w:tcPr>
            <w:tcW w:w="7937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American Sign language Manual Alphabet</w:t>
            </w:r>
            <w:r w:rsidR="00442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………………………………………</w:t>
            </w: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3.2</w:t>
            </w:r>
          </w:p>
        </w:tc>
        <w:tc>
          <w:tcPr>
            <w:tcW w:w="7937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American Sign language numbers</w:t>
            </w:r>
            <w:r w:rsidR="00442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……………………………………………</w:t>
            </w:r>
            <w:proofErr w:type="gramStart"/>
            <w:r w:rsidR="00442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…..</w:t>
            </w:r>
            <w:proofErr w:type="gramEnd"/>
          </w:p>
        </w:tc>
      </w:tr>
      <w:tr w:rsidR="004F0FE7" w:rsidRPr="004D56C4" w:rsidTr="00442500">
        <w:trPr>
          <w:trHeight w:hRule="exact" w:val="414"/>
        </w:trPr>
        <w:tc>
          <w:tcPr>
            <w:tcW w:w="1413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3.</w:t>
            </w:r>
            <w:r w:rsidRPr="0058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937" w:type="dxa"/>
          </w:tcPr>
          <w:p w:rsidR="004D56C4" w:rsidRPr="00582485" w:rsidRDefault="004D56C4" w:rsidP="0058248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set images</w:t>
            </w:r>
            <w:r w:rsidR="00442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…………………………………………………………………...</w:t>
            </w:r>
          </w:p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FE7" w:rsidRPr="004D56C4" w:rsidTr="00442500">
        <w:trPr>
          <w:trHeight w:hRule="exact" w:val="434"/>
        </w:trPr>
        <w:tc>
          <w:tcPr>
            <w:tcW w:w="1413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Figure 4.1</w:t>
            </w:r>
          </w:p>
        </w:tc>
        <w:tc>
          <w:tcPr>
            <w:tcW w:w="7937" w:type="dxa"/>
          </w:tcPr>
          <w:p w:rsidR="004D56C4" w:rsidRPr="00582485" w:rsidRDefault="004D56C4" w:rsidP="0058248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Hand posture detection steps</w:t>
            </w:r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  <w:proofErr w:type="gramStart"/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Figure 4.2</w:t>
            </w:r>
          </w:p>
        </w:tc>
        <w:tc>
          <w:tcPr>
            <w:tcW w:w="7937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HSV Colour Space</w:t>
            </w:r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……………………………………………………………….</w:t>
            </w: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Figure 4.3</w:t>
            </w:r>
          </w:p>
        </w:tc>
        <w:tc>
          <w:tcPr>
            <w:tcW w:w="7937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Images of detected hand postures</w:t>
            </w:r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</w:t>
            </w:r>
            <w:proofErr w:type="gramStart"/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Figure 5.1</w:t>
            </w:r>
          </w:p>
        </w:tc>
        <w:tc>
          <w:tcPr>
            <w:tcW w:w="7937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Diagram of image processing pipeline</w:t>
            </w:r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</w:t>
            </w:r>
          </w:p>
        </w:tc>
      </w:tr>
      <w:tr w:rsidR="004F0FE7" w:rsidRPr="004D56C4" w:rsidTr="00442500">
        <w:trPr>
          <w:trHeight w:hRule="exact" w:val="410"/>
        </w:trPr>
        <w:tc>
          <w:tcPr>
            <w:tcW w:w="1413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Figure 5.2</w:t>
            </w:r>
            <w:bookmarkStart w:id="0" w:name="_GoBack"/>
            <w:bookmarkEnd w:id="0"/>
          </w:p>
        </w:tc>
        <w:tc>
          <w:tcPr>
            <w:tcW w:w="7937" w:type="dxa"/>
          </w:tcPr>
          <w:p w:rsidR="004D56C4" w:rsidRPr="00582485" w:rsidRDefault="004D56C4" w:rsidP="00582485">
            <w:pPr>
              <w:spacing w:line="480" w:lineRule="auto"/>
              <w:ind w:left="-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Figure shows different levels of generalization of model</w:t>
            </w:r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proofErr w:type="gramStart"/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Figure 5.3</w:t>
            </w:r>
          </w:p>
        </w:tc>
        <w:tc>
          <w:tcPr>
            <w:tcW w:w="7937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Relationship between the model complexity and its ultimate accuracy is the relationship between training and testing error</w:t>
            </w: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Figure 6.1</w:t>
            </w:r>
          </w:p>
        </w:tc>
        <w:tc>
          <w:tcPr>
            <w:tcW w:w="7937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Diagram of artificial neuron</w:t>
            </w:r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</w:t>
            </w:r>
          </w:p>
        </w:tc>
      </w:tr>
      <w:tr w:rsidR="004F0FE7" w:rsidRPr="004D56C4" w:rsidTr="00442500">
        <w:trPr>
          <w:trHeight w:hRule="exact" w:val="429"/>
        </w:trPr>
        <w:tc>
          <w:tcPr>
            <w:tcW w:w="1413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Figure 6.2</w:t>
            </w:r>
          </w:p>
        </w:tc>
        <w:tc>
          <w:tcPr>
            <w:tcW w:w="7937" w:type="dxa"/>
          </w:tcPr>
          <w:p w:rsidR="004D56C4" w:rsidRPr="00582485" w:rsidRDefault="004D56C4" w:rsidP="0058248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 xml:space="preserve">Activation Functions </w:t>
            </w:r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</w:t>
            </w:r>
            <w:proofErr w:type="gramStart"/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Figure 6.3</w:t>
            </w:r>
          </w:p>
        </w:tc>
        <w:tc>
          <w:tcPr>
            <w:tcW w:w="7937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Fully connected Feed Forward Neural Network</w:t>
            </w:r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</w:t>
            </w: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Figure 6.4</w:t>
            </w:r>
          </w:p>
        </w:tc>
        <w:tc>
          <w:tcPr>
            <w:tcW w:w="7937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Structure of Convolutional Neural Network</w:t>
            </w:r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……………………………………...</w:t>
            </w: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Figure 6.5</w:t>
            </w:r>
          </w:p>
        </w:tc>
        <w:tc>
          <w:tcPr>
            <w:tcW w:w="7937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A zero padded 4x4 matrix</w:t>
            </w:r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</w:t>
            </w:r>
            <w:proofErr w:type="gramStart"/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Figure 6.6</w:t>
            </w:r>
          </w:p>
        </w:tc>
        <w:tc>
          <w:tcPr>
            <w:tcW w:w="7937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Principle of Max-pooling</w:t>
            </w:r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</w:t>
            </w:r>
            <w:proofErr w:type="gramStart"/>
            <w:r w:rsidR="0044250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Figure 6.7</w:t>
            </w:r>
          </w:p>
        </w:tc>
        <w:tc>
          <w:tcPr>
            <w:tcW w:w="7937" w:type="dxa"/>
          </w:tcPr>
          <w:p w:rsidR="004F0FE7" w:rsidRPr="00582485" w:rsidRDefault="004D56C4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485">
              <w:rPr>
                <w:rFonts w:ascii="Times New Roman" w:hAnsi="Times New Roman" w:cs="Times New Roman"/>
                <w:sz w:val="24"/>
                <w:szCs w:val="24"/>
              </w:rPr>
              <w:t>Dropout: (a)Standard fully connected network. (b) Network with some neurons deactivated. (c) Activation of neuron during training phase. (d) Activation of neuron during testing phase</w:t>
            </w: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7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7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7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7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7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7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7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7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7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7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FE7" w:rsidRPr="004D56C4" w:rsidTr="00442500">
        <w:tc>
          <w:tcPr>
            <w:tcW w:w="1413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7" w:type="dxa"/>
          </w:tcPr>
          <w:p w:rsidR="004F0FE7" w:rsidRPr="00582485" w:rsidRDefault="004F0FE7" w:rsidP="005824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0FE7" w:rsidRPr="004D56C4" w:rsidRDefault="004F0FE7">
      <w:pPr>
        <w:rPr>
          <w:rFonts w:ascii="Times New Roman" w:hAnsi="Times New Roman" w:cs="Times New Roman"/>
          <w:b/>
          <w:sz w:val="24"/>
        </w:rPr>
      </w:pPr>
    </w:p>
    <w:sectPr w:rsidR="004F0FE7" w:rsidRPr="004D5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E7"/>
    <w:rsid w:val="003E589E"/>
    <w:rsid w:val="00442500"/>
    <w:rsid w:val="004C15A3"/>
    <w:rsid w:val="004D56C4"/>
    <w:rsid w:val="004F0FE7"/>
    <w:rsid w:val="0058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4CFD"/>
  <w15:chartTrackingRefBased/>
  <w15:docId w15:val="{CCDAD36A-9B98-4794-8818-64B92E3D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4</cp:revision>
  <dcterms:created xsi:type="dcterms:W3CDTF">2019-01-25T00:56:00Z</dcterms:created>
  <dcterms:modified xsi:type="dcterms:W3CDTF">2019-01-25T01:09:00Z</dcterms:modified>
</cp:coreProperties>
</file>