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8B7E" w14:textId="77777777" w:rsidR="007302AE" w:rsidRPr="000032EA" w:rsidRDefault="007302AE" w:rsidP="00523E27">
      <w:pPr>
        <w:spacing w:line="240" w:lineRule="auto"/>
        <w:rPr>
          <w:rFonts w:ascii="Times New Roman" w:hAnsi="Times New Roman" w:cs="Times New Roman"/>
          <w:b/>
          <w:sz w:val="18"/>
          <w:szCs w:val="18"/>
        </w:rPr>
      </w:pPr>
      <w:r w:rsidRPr="000032EA">
        <w:rPr>
          <w:rFonts w:ascii="Times New Roman" w:hAnsi="Times New Roman" w:cs="Times New Roman"/>
          <w:b/>
          <w:sz w:val="18"/>
          <w:szCs w:val="18"/>
        </w:rPr>
        <w:t>Abstract</w:t>
      </w:r>
    </w:p>
    <w:p w14:paraId="61466DDD" w14:textId="77777777" w:rsidR="007302AE" w:rsidRPr="000032EA" w:rsidRDefault="007302AE" w:rsidP="00523E27">
      <w:pPr>
        <w:spacing w:line="240" w:lineRule="auto"/>
        <w:jc w:val="both"/>
        <w:rPr>
          <w:rFonts w:ascii="Times New Roman" w:hAnsi="Times New Roman" w:cs="Times New Roman"/>
          <w:sz w:val="18"/>
          <w:szCs w:val="18"/>
        </w:rPr>
      </w:pPr>
      <w:r w:rsidRPr="000032EA">
        <w:rPr>
          <w:rFonts w:ascii="Times New Roman" w:hAnsi="Times New Roman" w:cs="Times New Roman"/>
          <w:sz w:val="18"/>
          <w:szCs w:val="18"/>
        </w:rPr>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65F19252" w14:textId="77777777" w:rsidR="007302AE" w:rsidRPr="000032EA" w:rsidRDefault="007302AE" w:rsidP="00523E27">
      <w:pPr>
        <w:spacing w:line="240" w:lineRule="auto"/>
        <w:jc w:val="both"/>
        <w:rPr>
          <w:rFonts w:ascii="Times New Roman" w:hAnsi="Times New Roman" w:cs="Times New Roman"/>
          <w:sz w:val="18"/>
          <w:szCs w:val="18"/>
        </w:rPr>
      </w:pPr>
      <w:r w:rsidRPr="000032EA">
        <w:rPr>
          <w:rFonts w:ascii="Times New Roman" w:hAnsi="Times New Roman" w:cs="Times New Roman"/>
          <w:sz w:val="18"/>
          <w:szCs w:val="18"/>
        </w:rPr>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Pr="000032EA">
        <w:rPr>
          <w:rFonts w:ascii="Times New Roman" w:hAnsi="Times New Roman" w:cs="Times New Roman"/>
          <w:color w:val="222222"/>
          <w:sz w:val="18"/>
          <w:szCs w:val="18"/>
          <w:shd w:val="clear" w:color="auto" w:fill="FFFFFF"/>
          <w:lang w:val="en-US"/>
        </w:rPr>
        <w:t>.</w:t>
      </w:r>
    </w:p>
    <w:p w14:paraId="73EA2993" w14:textId="027EAF32" w:rsidR="00DE75A9" w:rsidRPr="000032EA" w:rsidRDefault="007302AE" w:rsidP="00523E27">
      <w:pPr>
        <w:spacing w:line="240" w:lineRule="auto"/>
        <w:rPr>
          <w:rFonts w:ascii="Times New Roman" w:hAnsi="Times New Roman" w:cs="Times New Roman"/>
          <w:b/>
          <w:sz w:val="18"/>
          <w:szCs w:val="18"/>
        </w:rPr>
      </w:pPr>
      <w:r w:rsidRPr="000032EA">
        <w:rPr>
          <w:rFonts w:ascii="Times New Roman" w:hAnsi="Times New Roman" w:cs="Times New Roman"/>
          <w:b/>
          <w:sz w:val="18"/>
          <w:szCs w:val="18"/>
        </w:rPr>
        <w:t>Introduction:</w:t>
      </w:r>
    </w:p>
    <w:p w14:paraId="0FFA7890" w14:textId="16EFEA22" w:rsidR="008F0D70" w:rsidRPr="000032EA" w:rsidRDefault="008F0D70" w:rsidP="00523E27">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The World Health Organization (WHO) estimated that, 250 million people in the world are deaf as well as dumb [1]. These group of people of group use symbolic language to communicate with other people. This symbolic language is called sign language. </w:t>
      </w:r>
      <w:r w:rsidRPr="000032EA">
        <w:rPr>
          <w:rFonts w:ascii="Times New Roman" w:hAnsi="Times New Roman" w:cs="Times New Roman"/>
          <w:color w:val="000000" w:themeColor="text1"/>
          <w:sz w:val="18"/>
          <w:szCs w:val="18"/>
        </w:rPr>
        <w:t>Sign Language is a built for communication used worldwide among hard of hearing and deaf people. Sign language is not a unique language signed consistently in different countries. Sign language is not recent improvement. There is proof that speaking through gestures has been around since the start of human development [20].  Different counties have their own sign language such as American Sign Language, French Sign Language, Indian Sign Language and Puerto Rican Sign Language to a name a few. Table 1 gives information about different sign languages used in western continent. Gesture 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result in miscommunication.</w:t>
      </w:r>
      <w:r w:rsidRPr="000032EA">
        <w:rPr>
          <w:rFonts w:ascii="Times New Roman" w:hAnsi="Times New Roman" w:cs="Times New Roman"/>
          <w:sz w:val="18"/>
          <w:szCs w:val="18"/>
          <w:lang w:val="en-US"/>
        </w:rPr>
        <w:t xml:space="preserve"> </w:t>
      </w:r>
      <w:r w:rsidRPr="000032EA">
        <w:rPr>
          <w:rFonts w:ascii="Times New Roman" w:hAnsi="Times New Roman" w:cs="Times New Roman"/>
          <w:sz w:val="18"/>
          <w:szCs w:val="18"/>
          <w:lang w:val="en-US"/>
        </w:rPr>
        <w:t>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3741DD60" w14:textId="6356702A" w:rsidR="00523E27" w:rsidRPr="000032EA" w:rsidRDefault="00523E27" w:rsidP="00523E27">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data set is trained using machine learning algorithm, conventional neural network for measuring accuracy of training data set. The abstract view of the derived approach combining the image classification and machine learning for American sign language is shown in Figure 1. </w:t>
      </w:r>
    </w:p>
    <w:p w14:paraId="10860564" w14:textId="77777777" w:rsidR="008A2889" w:rsidRPr="000032EA" w:rsidRDefault="008A2889" w:rsidP="00523E27">
      <w:pPr>
        <w:spacing w:line="240" w:lineRule="auto"/>
        <w:jc w:val="both"/>
        <w:rPr>
          <w:rFonts w:ascii="Times New Roman" w:hAnsi="Times New Roman" w:cs="Times New Roman"/>
          <w:sz w:val="18"/>
          <w:szCs w:val="18"/>
          <w:lang w:val="en-US"/>
        </w:rPr>
      </w:pPr>
    </w:p>
    <w:p w14:paraId="6E068A19" w14:textId="0D0B50C2" w:rsidR="001454AE" w:rsidRPr="000032EA" w:rsidRDefault="001454AE" w:rsidP="00523E27">
      <w:pPr>
        <w:spacing w:line="240" w:lineRule="auto"/>
        <w:jc w:val="both"/>
        <w:rPr>
          <w:rFonts w:ascii="Times New Roman" w:hAnsi="Times New Roman" w:cs="Times New Roman"/>
          <w:b/>
          <w:sz w:val="18"/>
          <w:szCs w:val="18"/>
          <w:lang w:val="en-US"/>
        </w:rPr>
        <w:sectPr w:rsidR="001454AE" w:rsidRPr="000032EA" w:rsidSect="004C03A2">
          <w:pgSz w:w="12240" w:h="15840"/>
          <w:pgMar w:top="1440" w:right="1440" w:bottom="1440" w:left="1440" w:header="708" w:footer="708" w:gutter="0"/>
          <w:cols w:space="708"/>
          <w:docGrid w:linePitch="360"/>
        </w:sectPr>
      </w:pPr>
      <w:r w:rsidRPr="000032EA">
        <w:rPr>
          <w:rFonts w:ascii="Times New Roman" w:hAnsi="Times New Roman" w:cs="Times New Roman"/>
          <w:b/>
          <w:sz w:val="18"/>
          <w:szCs w:val="18"/>
          <w:lang w:val="en-US"/>
        </w:rPr>
        <w:t>Related Work:</w:t>
      </w:r>
    </w:p>
    <w:p w14:paraId="19ED3ADF" w14:textId="6F08FAAD" w:rsidR="008A2889" w:rsidRPr="000032EA" w:rsidRDefault="008A2889" w:rsidP="00523E27">
      <w:pPr>
        <w:spacing w:line="240" w:lineRule="auto"/>
        <w:jc w:val="both"/>
        <w:rPr>
          <w:rFonts w:ascii="Times New Roman" w:hAnsi="Times New Roman" w:cs="Times New Roman"/>
          <w:sz w:val="18"/>
          <w:szCs w:val="18"/>
          <w:lang w:val="en-US"/>
        </w:rPr>
        <w:sectPr w:rsidR="008A2889" w:rsidRPr="000032EA" w:rsidSect="004C03A2">
          <w:type w:val="continuous"/>
          <w:pgSz w:w="12240" w:h="15840"/>
          <w:pgMar w:top="1440" w:right="1440" w:bottom="1440" w:left="1440" w:header="708" w:footer="708" w:gutter="0"/>
          <w:cols w:space="708"/>
          <w:docGrid w:linePitch="360"/>
        </w:sectPr>
      </w:pPr>
    </w:p>
    <w:p w14:paraId="56A59A39" w14:textId="77777777" w:rsidR="001454AE" w:rsidRPr="000032EA" w:rsidRDefault="001454AE" w:rsidP="001454AE">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American sign language recognition is not a new machine learning problem. During recent decades, different researchers already worked on different classifiers such as linear classifiers, neural networks and Bayesian networks [2-11]. </w:t>
      </w:r>
    </w:p>
    <w:p w14:paraId="2A1A55F3" w14:textId="77777777" w:rsidR="001454AE" w:rsidRPr="000032EA" w:rsidRDefault="001454AE" w:rsidP="001454AE">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As per research point of view a linear classifier is easy to work with because linear classifiers are relatively simple models, it requires sophisticated feature extraction and preprocessing methods to get good results [2, 3, 4]. Singha and Das [2] achieved an accuracy of 96% on Ten classes for images of gestures of one hand using </w:t>
      </w:r>
      <w:proofErr w:type="spellStart"/>
      <w:r w:rsidRPr="000032EA">
        <w:rPr>
          <w:rFonts w:ascii="Times New Roman" w:hAnsi="Times New Roman" w:cs="Times New Roman"/>
          <w:sz w:val="18"/>
          <w:szCs w:val="18"/>
          <w:lang w:val="en-US"/>
        </w:rPr>
        <w:t>Karhunen-Loeve</w:t>
      </w:r>
      <w:proofErr w:type="spellEnd"/>
      <w:r w:rsidRPr="000032EA">
        <w:rPr>
          <w:rFonts w:ascii="Times New Roman" w:hAnsi="Times New Roman" w:cs="Times New Roman"/>
          <w:sz w:val="18"/>
          <w:szCs w:val="18"/>
          <w:lang w:val="en-US"/>
        </w:rPr>
        <w:t xml:space="preserve"> Transforms. These translate and rotate the axes to build up a new framework based on the variance of the data. This technique is useful after using a skin color detection, hand cropping and edge recognition on the images. They use a linear classifier to recognize number sign including thumbs up, first and index finger pointing left and right, and numbers only. Sharma [4] has done research using </w:t>
      </w:r>
      <w:bookmarkStart w:id="0" w:name="_Hlk527982562"/>
      <w:r w:rsidRPr="000032EA">
        <w:rPr>
          <w:rFonts w:ascii="Times New Roman" w:hAnsi="Times New Roman" w:cs="Times New Roman"/>
          <w:sz w:val="18"/>
          <w:szCs w:val="18"/>
          <w:lang w:val="en-US"/>
        </w:rPr>
        <w:t>Support Vector Machines (SVM) and k-Nearest Neighbors</w:t>
      </w:r>
      <w:bookmarkEnd w:id="0"/>
      <w:r w:rsidRPr="000032EA">
        <w:rPr>
          <w:rFonts w:ascii="Times New Roman" w:hAnsi="Times New Roman" w:cs="Times New Roman"/>
          <w:sz w:val="18"/>
          <w:szCs w:val="18"/>
          <w:lang w:val="en-US"/>
        </w:rPr>
        <w:t xml:space="preserve"> (KNN) to illustrate each color channel after background noise deletion and noise subtraction. Their research suggests using contours, which is very useful to represent hand contours. They got an accuracy of 62.3% using a Support Vector Machines on the segmented color channel model.</w:t>
      </w:r>
    </w:p>
    <w:p w14:paraId="4F600B91" w14:textId="77777777" w:rsidR="001454AE" w:rsidRPr="000032EA" w:rsidRDefault="001454AE" w:rsidP="001454AE">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Machine learning is most commonly used for image recognition</w:t>
      </w:r>
      <w:bookmarkStart w:id="1" w:name="_Hlk527983558"/>
      <w:r w:rsidRPr="000032EA">
        <w:rPr>
          <w:rFonts w:ascii="Times New Roman" w:hAnsi="Times New Roman" w:cs="Times New Roman"/>
          <w:sz w:val="18"/>
          <w:szCs w:val="18"/>
          <w:lang w:val="en-US"/>
        </w:rPr>
        <w:t xml:space="preserve">. Hidden Markov Model </w:t>
      </w:r>
      <w:bookmarkEnd w:id="1"/>
      <w:r w:rsidRPr="000032EA">
        <w:rPr>
          <w:rFonts w:ascii="Times New Roman" w:hAnsi="Times New Roman" w:cs="Times New Roman"/>
          <w:sz w:val="18"/>
          <w:szCs w:val="18"/>
          <w:lang w:val="en-US"/>
        </w:rPr>
        <w:t xml:space="preserve">(HMM) and Dynamic Time Warping (DTW), two kinds of machine learning methods, are widely applied to achieve high accuracies [5, 6, 7]. These are mostly good at capturing time-based patterns, but they require clearly characterized models that are defined before learning. </w:t>
      </w:r>
      <w:proofErr w:type="spellStart"/>
      <w:r w:rsidRPr="000032EA">
        <w:rPr>
          <w:rFonts w:ascii="Times New Roman" w:hAnsi="Times New Roman" w:cs="Times New Roman"/>
          <w:sz w:val="18"/>
          <w:szCs w:val="18"/>
          <w:lang w:val="en-US"/>
        </w:rPr>
        <w:t>Starner</w:t>
      </w:r>
      <w:proofErr w:type="spellEnd"/>
      <w:r w:rsidRPr="000032EA">
        <w:rPr>
          <w:rFonts w:ascii="Times New Roman" w:hAnsi="Times New Roman" w:cs="Times New Roman"/>
          <w:sz w:val="18"/>
          <w:szCs w:val="18"/>
          <w:lang w:val="en-US"/>
        </w:rPr>
        <w:t xml:space="preserve"> and Pentland [5] used a Hidden Markov Model and a 3-Dimesional glove that detects hand movement. Since the glove can attain 3-Dimesional detail from the hand regardless of spatial orientation, they achieved the best accuracy of 99.2% on the test set. Using Hidden Markov Model uses time series data to track hand actions and classify based on the position of the hand in recent frames.</w:t>
      </w:r>
    </w:p>
    <w:p w14:paraId="32A88DAC" w14:textId="35E71DA7" w:rsidR="001454AE" w:rsidRPr="000032EA" w:rsidRDefault="001454AE" w:rsidP="001454AE">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Suk [6] suggested a system for detecting hand gestures in a continuous video stream using a </w:t>
      </w:r>
      <w:bookmarkStart w:id="2" w:name="_Hlk527984563"/>
      <w:r w:rsidRPr="000032EA">
        <w:rPr>
          <w:rFonts w:ascii="Times New Roman" w:hAnsi="Times New Roman" w:cs="Times New Roman"/>
          <w:sz w:val="18"/>
          <w:szCs w:val="18"/>
          <w:lang w:val="en-US"/>
        </w:rPr>
        <w:t xml:space="preserve">dynamic Bayesian network or DBN </w:t>
      </w:r>
      <w:bookmarkEnd w:id="2"/>
      <w:r w:rsidRPr="000032EA">
        <w:rPr>
          <w:rFonts w:ascii="Times New Roman" w:hAnsi="Times New Roman" w:cs="Times New Roman"/>
          <w:sz w:val="18"/>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6A807237" w:rsidR="0073090F" w:rsidRPr="000032EA" w:rsidRDefault="0073090F" w:rsidP="001454AE">
      <w:pPr>
        <w:spacing w:line="240" w:lineRule="auto"/>
        <w:jc w:val="both"/>
        <w:rPr>
          <w:rFonts w:ascii="Times New Roman" w:hAnsi="Times New Roman" w:cs="Times New Roman"/>
          <w:b/>
          <w:sz w:val="18"/>
          <w:szCs w:val="18"/>
          <w:lang w:val="en-US"/>
        </w:rPr>
      </w:pPr>
      <w:r w:rsidRPr="000032EA">
        <w:rPr>
          <w:rFonts w:ascii="Times New Roman" w:hAnsi="Times New Roman" w:cs="Times New Roman"/>
          <w:b/>
          <w:sz w:val="18"/>
          <w:szCs w:val="18"/>
          <w:lang w:val="en-US"/>
        </w:rPr>
        <w:lastRenderedPageBreak/>
        <w:t>Date set</w:t>
      </w:r>
      <w:r w:rsidR="006857CC" w:rsidRPr="000032EA">
        <w:rPr>
          <w:rFonts w:ascii="Times New Roman" w:hAnsi="Times New Roman" w:cs="Times New Roman"/>
          <w:b/>
          <w:sz w:val="18"/>
          <w:szCs w:val="18"/>
          <w:lang w:val="en-US"/>
        </w:rPr>
        <w:t xml:space="preserve"> and Variables</w:t>
      </w:r>
      <w:r w:rsidRPr="000032EA">
        <w:rPr>
          <w:rFonts w:ascii="Times New Roman" w:hAnsi="Times New Roman" w:cs="Times New Roman"/>
          <w:b/>
          <w:sz w:val="18"/>
          <w:szCs w:val="18"/>
          <w:lang w:val="en-US"/>
        </w:rPr>
        <w:t>:</w:t>
      </w:r>
    </w:p>
    <w:p w14:paraId="14E13FDA" w14:textId="1A0155A3" w:rsidR="002B6769" w:rsidRPr="000032EA" w:rsidRDefault="002B6769" w:rsidP="002B6769">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I have created my own data set. This dataset was a collection of 36 characters which contain A to Z alphabets and 0 to 9 number digits. I used right hand to capture 1</w:t>
      </w:r>
      <w:r w:rsidR="009F2846" w:rsidRPr="000032EA">
        <w:rPr>
          <w:rFonts w:ascii="Times New Roman" w:hAnsi="Times New Roman" w:cs="Times New Roman"/>
          <w:sz w:val="18"/>
          <w:szCs w:val="18"/>
          <w:lang w:val="en-US"/>
        </w:rPr>
        <w:t>0</w:t>
      </w:r>
      <w:r w:rsidRPr="000032EA">
        <w:rPr>
          <w:rFonts w:ascii="Times New Roman" w:hAnsi="Times New Roman" w:cs="Times New Roman"/>
          <w:sz w:val="18"/>
          <w:szCs w:val="18"/>
          <w:lang w:val="en-US"/>
        </w:rPr>
        <w:t xml:space="preserve">00 images for specific alphabets and numbers. The height and width ratios vary significantly but average approximately 50X50 pixels. The dataset contains over </w:t>
      </w:r>
      <w:r w:rsidR="0077364D" w:rsidRPr="000032EA">
        <w:rPr>
          <w:rFonts w:ascii="Times New Roman" w:hAnsi="Times New Roman" w:cs="Times New Roman"/>
          <w:sz w:val="18"/>
          <w:szCs w:val="18"/>
          <w:lang w:val="en-US"/>
        </w:rPr>
        <w:t>36</w:t>
      </w:r>
      <w:r w:rsidRPr="000032EA">
        <w:rPr>
          <w:rFonts w:ascii="Times New Roman" w:hAnsi="Times New Roman" w:cs="Times New Roman"/>
          <w:sz w:val="18"/>
          <w:szCs w:val="18"/>
          <w:lang w:val="en-US"/>
        </w:rPr>
        <w:t xml:space="preserve">,000 images in grey scale color. Additionally, people can add their images to this dataset. Below figure shows an image of A to </w:t>
      </w:r>
      <w:r w:rsidR="00917B3F" w:rsidRPr="000032EA">
        <w:rPr>
          <w:rFonts w:ascii="Times New Roman" w:hAnsi="Times New Roman" w:cs="Times New Roman"/>
          <w:sz w:val="18"/>
          <w:szCs w:val="18"/>
          <w:lang w:val="en-US"/>
        </w:rPr>
        <w:t>F</w:t>
      </w:r>
      <w:r w:rsidRPr="000032EA">
        <w:rPr>
          <w:rFonts w:ascii="Times New Roman" w:hAnsi="Times New Roman" w:cs="Times New Roman"/>
          <w:sz w:val="18"/>
          <w:szCs w:val="18"/>
          <w:lang w:val="en-US"/>
        </w:rPr>
        <w:t xml:space="preserve"> alphabet.</w:t>
      </w:r>
    </w:p>
    <w:p w14:paraId="5CAA85F0" w14:textId="77777777" w:rsidR="002B6769" w:rsidRPr="000032EA" w:rsidRDefault="002B6769" w:rsidP="001454AE">
      <w:pPr>
        <w:spacing w:line="240" w:lineRule="auto"/>
        <w:jc w:val="both"/>
        <w:rPr>
          <w:rFonts w:ascii="Times New Roman" w:hAnsi="Times New Roman" w:cs="Times New Roman"/>
          <w:b/>
          <w:sz w:val="18"/>
          <w:szCs w:val="18"/>
          <w:lang w:val="en-US"/>
        </w:rPr>
      </w:pPr>
    </w:p>
    <w:tbl>
      <w:tblPr>
        <w:tblStyle w:val="TableGrid"/>
        <w:tblW w:w="0" w:type="auto"/>
        <w:tblLook w:val="04A0" w:firstRow="1" w:lastRow="0" w:firstColumn="1" w:lastColumn="0" w:noHBand="0" w:noVBand="1"/>
      </w:tblPr>
      <w:tblGrid>
        <w:gridCol w:w="1212"/>
        <w:gridCol w:w="1051"/>
        <w:gridCol w:w="1701"/>
        <w:gridCol w:w="1261"/>
      </w:tblGrid>
      <w:tr w:rsidR="00917B3F" w:rsidRPr="000032EA" w14:paraId="4E208FED" w14:textId="48D588F4" w:rsidTr="00917B3F">
        <w:trPr>
          <w:trHeight w:val="607"/>
        </w:trPr>
        <w:tc>
          <w:tcPr>
            <w:tcW w:w="1212" w:type="dxa"/>
          </w:tcPr>
          <w:p w14:paraId="0C0D96BD" w14:textId="77777777" w:rsidR="00917B3F" w:rsidRPr="000032EA" w:rsidRDefault="00917B3F" w:rsidP="00917B3F">
            <w:pPr>
              <w:jc w:val="center"/>
              <w:rPr>
                <w:b/>
                <w:sz w:val="18"/>
                <w:szCs w:val="18"/>
              </w:rPr>
            </w:pPr>
            <w:r w:rsidRPr="000032EA">
              <w:rPr>
                <w:noProof/>
                <w:sz w:val="18"/>
                <w:szCs w:val="18"/>
              </w:rPr>
              <w:drawing>
                <wp:inline distT="0" distB="0" distL="0" distR="0" wp14:anchorId="1A0382A5" wp14:editId="13B7B030">
                  <wp:extent cx="48006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005C9945" w14:textId="77777777" w:rsidR="00917B3F" w:rsidRPr="000032EA" w:rsidRDefault="00917B3F" w:rsidP="00917B3F">
            <w:pPr>
              <w:jc w:val="center"/>
              <w:rPr>
                <w:b/>
                <w:sz w:val="18"/>
                <w:szCs w:val="18"/>
              </w:rPr>
            </w:pPr>
            <w:r w:rsidRPr="000032EA">
              <w:rPr>
                <w:b/>
                <w:sz w:val="18"/>
                <w:szCs w:val="18"/>
              </w:rPr>
              <w:t>A</w:t>
            </w:r>
          </w:p>
        </w:tc>
        <w:tc>
          <w:tcPr>
            <w:tcW w:w="1701" w:type="dxa"/>
          </w:tcPr>
          <w:p w14:paraId="3943A02E" w14:textId="0937B83E" w:rsidR="00917B3F" w:rsidRPr="000032EA" w:rsidRDefault="00917B3F" w:rsidP="00917B3F">
            <w:pPr>
              <w:jc w:val="center"/>
              <w:rPr>
                <w:b/>
                <w:sz w:val="18"/>
                <w:szCs w:val="18"/>
              </w:rPr>
            </w:pPr>
            <w:r w:rsidRPr="000032EA">
              <w:rPr>
                <w:noProof/>
                <w:sz w:val="18"/>
                <w:szCs w:val="18"/>
              </w:rPr>
              <w:drawing>
                <wp:inline distT="0" distB="0" distL="0" distR="0" wp14:anchorId="39A3DF5E" wp14:editId="5EBCDF81">
                  <wp:extent cx="48006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42F3C478" w14:textId="0ED74736" w:rsidR="00917B3F" w:rsidRPr="000032EA" w:rsidRDefault="00917B3F" w:rsidP="00917B3F">
            <w:pPr>
              <w:jc w:val="center"/>
              <w:rPr>
                <w:b/>
                <w:sz w:val="18"/>
                <w:szCs w:val="18"/>
              </w:rPr>
            </w:pPr>
            <w:r w:rsidRPr="000032EA">
              <w:rPr>
                <w:b/>
                <w:sz w:val="18"/>
                <w:szCs w:val="18"/>
              </w:rPr>
              <w:t>D</w:t>
            </w:r>
          </w:p>
        </w:tc>
      </w:tr>
      <w:tr w:rsidR="00917B3F" w:rsidRPr="000032EA" w14:paraId="504FFA71" w14:textId="1CC5028B" w:rsidTr="00917B3F">
        <w:trPr>
          <w:trHeight w:val="756"/>
        </w:trPr>
        <w:tc>
          <w:tcPr>
            <w:tcW w:w="1212" w:type="dxa"/>
          </w:tcPr>
          <w:p w14:paraId="523E495E" w14:textId="77777777" w:rsidR="00917B3F" w:rsidRPr="000032EA" w:rsidRDefault="00917B3F" w:rsidP="00917B3F">
            <w:pPr>
              <w:jc w:val="center"/>
              <w:rPr>
                <w:b/>
                <w:sz w:val="18"/>
                <w:szCs w:val="18"/>
              </w:rPr>
            </w:pPr>
            <w:r w:rsidRPr="000032EA">
              <w:rPr>
                <w:noProof/>
                <w:sz w:val="18"/>
                <w:szCs w:val="18"/>
              </w:rPr>
              <w:drawing>
                <wp:inline distT="0" distB="0" distL="0" distR="0" wp14:anchorId="36A0C06A" wp14:editId="5002783A">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3A9185EC" w14:textId="77777777" w:rsidR="00917B3F" w:rsidRPr="000032EA" w:rsidRDefault="00917B3F" w:rsidP="00917B3F">
            <w:pPr>
              <w:jc w:val="center"/>
              <w:rPr>
                <w:b/>
                <w:sz w:val="18"/>
                <w:szCs w:val="18"/>
              </w:rPr>
            </w:pPr>
            <w:r w:rsidRPr="000032EA">
              <w:rPr>
                <w:b/>
                <w:sz w:val="18"/>
                <w:szCs w:val="18"/>
              </w:rPr>
              <w:t>B</w:t>
            </w:r>
          </w:p>
        </w:tc>
        <w:tc>
          <w:tcPr>
            <w:tcW w:w="1701" w:type="dxa"/>
          </w:tcPr>
          <w:p w14:paraId="21DD42DB" w14:textId="73D392F1" w:rsidR="00917B3F" w:rsidRPr="000032EA" w:rsidRDefault="00917B3F" w:rsidP="00917B3F">
            <w:pPr>
              <w:jc w:val="center"/>
              <w:rPr>
                <w:b/>
                <w:sz w:val="18"/>
                <w:szCs w:val="18"/>
              </w:rPr>
            </w:pPr>
            <w:r w:rsidRPr="000032EA">
              <w:rPr>
                <w:noProof/>
                <w:sz w:val="18"/>
                <w:szCs w:val="18"/>
              </w:rPr>
              <w:drawing>
                <wp:inline distT="0" distB="0" distL="0" distR="0" wp14:anchorId="16B92DD3" wp14:editId="591FBE4F">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4CFF44E5" w14:textId="31D4C18E" w:rsidR="00917B3F" w:rsidRPr="000032EA" w:rsidRDefault="00917B3F" w:rsidP="00917B3F">
            <w:pPr>
              <w:jc w:val="center"/>
              <w:rPr>
                <w:b/>
                <w:sz w:val="18"/>
                <w:szCs w:val="18"/>
              </w:rPr>
            </w:pPr>
            <w:r w:rsidRPr="000032EA">
              <w:rPr>
                <w:b/>
                <w:sz w:val="18"/>
                <w:szCs w:val="18"/>
              </w:rPr>
              <w:t>E</w:t>
            </w:r>
          </w:p>
        </w:tc>
      </w:tr>
      <w:tr w:rsidR="00917B3F" w:rsidRPr="000032EA" w14:paraId="1798FC42" w14:textId="7802DA15" w:rsidTr="00917B3F">
        <w:trPr>
          <w:trHeight w:val="744"/>
        </w:trPr>
        <w:tc>
          <w:tcPr>
            <w:tcW w:w="1212" w:type="dxa"/>
          </w:tcPr>
          <w:p w14:paraId="27479D84" w14:textId="77777777" w:rsidR="00917B3F" w:rsidRPr="000032EA" w:rsidRDefault="00917B3F" w:rsidP="00917B3F">
            <w:pPr>
              <w:jc w:val="center"/>
              <w:rPr>
                <w:b/>
                <w:sz w:val="18"/>
                <w:szCs w:val="18"/>
              </w:rPr>
            </w:pPr>
            <w:r w:rsidRPr="000032EA">
              <w:rPr>
                <w:noProof/>
                <w:sz w:val="18"/>
                <w:szCs w:val="18"/>
              </w:rPr>
              <w:drawing>
                <wp:inline distT="0" distB="0" distL="0" distR="0" wp14:anchorId="4B54F630" wp14:editId="15755D11">
                  <wp:extent cx="480060"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017289FA" w14:textId="77777777" w:rsidR="00917B3F" w:rsidRPr="000032EA" w:rsidRDefault="00917B3F" w:rsidP="00917B3F">
            <w:pPr>
              <w:jc w:val="center"/>
              <w:rPr>
                <w:b/>
                <w:sz w:val="18"/>
                <w:szCs w:val="18"/>
              </w:rPr>
            </w:pPr>
            <w:r w:rsidRPr="000032EA">
              <w:rPr>
                <w:b/>
                <w:sz w:val="18"/>
                <w:szCs w:val="18"/>
              </w:rPr>
              <w:t>C</w:t>
            </w:r>
          </w:p>
        </w:tc>
        <w:tc>
          <w:tcPr>
            <w:tcW w:w="1701" w:type="dxa"/>
          </w:tcPr>
          <w:p w14:paraId="6C497C9C" w14:textId="4A122ACB" w:rsidR="00917B3F" w:rsidRPr="000032EA" w:rsidRDefault="00917B3F" w:rsidP="00917B3F">
            <w:pPr>
              <w:jc w:val="center"/>
              <w:rPr>
                <w:b/>
                <w:sz w:val="18"/>
                <w:szCs w:val="18"/>
              </w:rPr>
            </w:pPr>
            <w:r w:rsidRPr="000032EA">
              <w:rPr>
                <w:noProof/>
                <w:sz w:val="18"/>
                <w:szCs w:val="18"/>
              </w:rPr>
              <w:drawing>
                <wp:inline distT="0" distB="0" distL="0" distR="0" wp14:anchorId="36008F27" wp14:editId="4E80AA1A">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2075501E" w14:textId="390A869B" w:rsidR="00917B3F" w:rsidRPr="000032EA" w:rsidRDefault="00917B3F" w:rsidP="00917B3F">
            <w:pPr>
              <w:jc w:val="center"/>
              <w:rPr>
                <w:b/>
                <w:sz w:val="18"/>
                <w:szCs w:val="18"/>
              </w:rPr>
            </w:pPr>
            <w:r w:rsidRPr="000032EA">
              <w:rPr>
                <w:b/>
                <w:sz w:val="18"/>
                <w:szCs w:val="18"/>
              </w:rPr>
              <w:t>F</w:t>
            </w:r>
          </w:p>
        </w:tc>
      </w:tr>
    </w:tbl>
    <w:p w14:paraId="32D04DD7" w14:textId="6B44EA61" w:rsidR="004F1D8D" w:rsidRPr="000032EA" w:rsidRDefault="006260CE" w:rsidP="00523E27">
      <w:pPr>
        <w:spacing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Figure 2: Data set images</w:t>
      </w:r>
    </w:p>
    <w:p w14:paraId="4DE08419" w14:textId="77777777" w:rsidR="00995DC9" w:rsidRPr="000032EA" w:rsidRDefault="00995DC9" w:rsidP="00523E27">
      <w:pPr>
        <w:spacing w:line="240" w:lineRule="auto"/>
        <w:jc w:val="both"/>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077"/>
        <w:gridCol w:w="3239"/>
      </w:tblGrid>
      <w:tr w:rsidR="00064C82" w:rsidRPr="000032EA" w14:paraId="2F2CE7B8" w14:textId="77777777" w:rsidTr="00995DC9">
        <w:trPr>
          <w:trHeight w:val="484"/>
        </w:trPr>
        <w:tc>
          <w:tcPr>
            <w:tcW w:w="1077" w:type="dxa"/>
          </w:tcPr>
          <w:p w14:paraId="6D566F10" w14:textId="77777777" w:rsidR="00064C82" w:rsidRPr="000032EA" w:rsidRDefault="00064C82" w:rsidP="00064C82">
            <w:pPr>
              <w:jc w:val="both"/>
              <w:rPr>
                <w:rFonts w:ascii="Times New Roman" w:hAnsi="Times New Roman" w:cs="Times New Roman"/>
                <w:b/>
                <w:sz w:val="18"/>
                <w:szCs w:val="18"/>
                <w:lang w:val="en-US"/>
              </w:rPr>
            </w:pPr>
            <w:r w:rsidRPr="000032EA">
              <w:rPr>
                <w:rFonts w:ascii="Times New Roman" w:hAnsi="Times New Roman" w:cs="Times New Roman"/>
                <w:b/>
                <w:sz w:val="18"/>
                <w:szCs w:val="18"/>
                <w:lang w:val="en-US"/>
              </w:rPr>
              <w:t>Property</w:t>
            </w:r>
          </w:p>
        </w:tc>
        <w:tc>
          <w:tcPr>
            <w:tcW w:w="3239" w:type="dxa"/>
          </w:tcPr>
          <w:p w14:paraId="27EFA22A" w14:textId="77777777" w:rsidR="00064C82" w:rsidRPr="000032EA" w:rsidRDefault="00064C82" w:rsidP="00064C82">
            <w:pPr>
              <w:jc w:val="both"/>
              <w:rPr>
                <w:rFonts w:ascii="Times New Roman" w:hAnsi="Times New Roman" w:cs="Times New Roman"/>
                <w:b/>
                <w:sz w:val="18"/>
                <w:szCs w:val="18"/>
                <w:lang w:val="en-US"/>
              </w:rPr>
            </w:pPr>
            <w:r w:rsidRPr="000032EA">
              <w:rPr>
                <w:rFonts w:ascii="Times New Roman" w:hAnsi="Times New Roman" w:cs="Times New Roman"/>
                <w:b/>
                <w:sz w:val="18"/>
                <w:szCs w:val="18"/>
                <w:lang w:val="en-US"/>
              </w:rPr>
              <w:t>Description</w:t>
            </w:r>
          </w:p>
        </w:tc>
      </w:tr>
      <w:tr w:rsidR="00064C82" w:rsidRPr="000032EA" w14:paraId="51F2FFD3" w14:textId="77777777" w:rsidTr="00995DC9">
        <w:trPr>
          <w:trHeight w:val="421"/>
        </w:trPr>
        <w:tc>
          <w:tcPr>
            <w:tcW w:w="1077" w:type="dxa"/>
          </w:tcPr>
          <w:p w14:paraId="68C25C1A"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Alphabets</w:t>
            </w:r>
          </w:p>
        </w:tc>
        <w:tc>
          <w:tcPr>
            <w:tcW w:w="3239" w:type="dxa"/>
          </w:tcPr>
          <w:p w14:paraId="03543E9F"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A to Z</w:t>
            </w:r>
          </w:p>
        </w:tc>
      </w:tr>
      <w:tr w:rsidR="00064C82" w:rsidRPr="000032EA" w14:paraId="4CA189DE" w14:textId="77777777" w:rsidTr="00995DC9">
        <w:trPr>
          <w:trHeight w:val="413"/>
        </w:trPr>
        <w:tc>
          <w:tcPr>
            <w:tcW w:w="1077" w:type="dxa"/>
          </w:tcPr>
          <w:p w14:paraId="724D25FB"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Numbers</w:t>
            </w:r>
          </w:p>
        </w:tc>
        <w:tc>
          <w:tcPr>
            <w:tcW w:w="3239" w:type="dxa"/>
          </w:tcPr>
          <w:p w14:paraId="14B70758"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0 to 9</w:t>
            </w:r>
          </w:p>
        </w:tc>
      </w:tr>
      <w:tr w:rsidR="00064C82" w:rsidRPr="000032EA" w14:paraId="0AAE1E1E" w14:textId="77777777" w:rsidTr="00995DC9">
        <w:trPr>
          <w:trHeight w:val="416"/>
        </w:trPr>
        <w:tc>
          <w:tcPr>
            <w:tcW w:w="1077" w:type="dxa"/>
          </w:tcPr>
          <w:p w14:paraId="6C32EDC0"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Color </w:t>
            </w:r>
          </w:p>
        </w:tc>
        <w:tc>
          <w:tcPr>
            <w:tcW w:w="3239" w:type="dxa"/>
          </w:tcPr>
          <w:p w14:paraId="78D7D25C"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Grey Scale</w:t>
            </w:r>
          </w:p>
        </w:tc>
      </w:tr>
      <w:tr w:rsidR="00064C82" w:rsidRPr="000032EA" w14:paraId="73CAE400" w14:textId="77777777" w:rsidTr="00995DC9">
        <w:trPr>
          <w:trHeight w:val="408"/>
        </w:trPr>
        <w:tc>
          <w:tcPr>
            <w:tcW w:w="1077" w:type="dxa"/>
          </w:tcPr>
          <w:p w14:paraId="54C620C4"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Dimensions</w:t>
            </w:r>
          </w:p>
        </w:tc>
        <w:tc>
          <w:tcPr>
            <w:tcW w:w="3239" w:type="dxa"/>
          </w:tcPr>
          <w:p w14:paraId="4FE3DE10"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50x50</w:t>
            </w:r>
          </w:p>
        </w:tc>
      </w:tr>
      <w:tr w:rsidR="00064C82" w:rsidRPr="000032EA" w14:paraId="70A44B66" w14:textId="77777777" w:rsidTr="00995DC9">
        <w:trPr>
          <w:trHeight w:val="427"/>
        </w:trPr>
        <w:tc>
          <w:tcPr>
            <w:tcW w:w="1077" w:type="dxa"/>
          </w:tcPr>
          <w:p w14:paraId="4999CC2F"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Height </w:t>
            </w:r>
          </w:p>
        </w:tc>
        <w:tc>
          <w:tcPr>
            <w:tcW w:w="3239" w:type="dxa"/>
          </w:tcPr>
          <w:p w14:paraId="2C3B0E67"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50 pixels</w:t>
            </w:r>
          </w:p>
        </w:tc>
      </w:tr>
      <w:tr w:rsidR="00064C82" w:rsidRPr="000032EA" w14:paraId="25388207" w14:textId="77777777" w:rsidTr="00995DC9">
        <w:trPr>
          <w:trHeight w:val="405"/>
        </w:trPr>
        <w:tc>
          <w:tcPr>
            <w:tcW w:w="1077" w:type="dxa"/>
          </w:tcPr>
          <w:p w14:paraId="69ED7AEB"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Width </w:t>
            </w:r>
          </w:p>
        </w:tc>
        <w:tc>
          <w:tcPr>
            <w:tcW w:w="3239" w:type="dxa"/>
          </w:tcPr>
          <w:p w14:paraId="569174BE"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50 pixels</w:t>
            </w:r>
          </w:p>
        </w:tc>
      </w:tr>
      <w:tr w:rsidR="00064C82" w:rsidRPr="000032EA" w14:paraId="6CB5E420" w14:textId="77777777" w:rsidTr="00995DC9">
        <w:trPr>
          <w:trHeight w:val="425"/>
        </w:trPr>
        <w:tc>
          <w:tcPr>
            <w:tcW w:w="1077" w:type="dxa"/>
          </w:tcPr>
          <w:p w14:paraId="03E11AB1"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File type </w:t>
            </w:r>
          </w:p>
        </w:tc>
        <w:tc>
          <w:tcPr>
            <w:tcW w:w="3239" w:type="dxa"/>
          </w:tcPr>
          <w:p w14:paraId="6DC9AB1A" w14:textId="77777777" w:rsidR="00064C82" w:rsidRPr="000032EA" w:rsidRDefault="00064C82" w:rsidP="00064C82">
            <w:pPr>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JPEG</w:t>
            </w:r>
          </w:p>
        </w:tc>
      </w:tr>
    </w:tbl>
    <w:p w14:paraId="3DF2056E" w14:textId="57DE1E09" w:rsidR="00064C82" w:rsidRPr="000032EA" w:rsidRDefault="00064C82" w:rsidP="00064C82">
      <w:pPr>
        <w:spacing w:after="0" w:line="240" w:lineRule="auto"/>
        <w:jc w:val="both"/>
        <w:rPr>
          <w:rFonts w:ascii="Times New Roman" w:hAnsi="Times New Roman" w:cs="Times New Roman"/>
          <w:sz w:val="18"/>
          <w:szCs w:val="18"/>
          <w:lang w:val="en-US"/>
        </w:rPr>
      </w:pPr>
      <w:r w:rsidRPr="000032EA">
        <w:rPr>
          <w:rFonts w:ascii="Times New Roman" w:hAnsi="Times New Roman" w:cs="Times New Roman"/>
          <w:sz w:val="18"/>
          <w:szCs w:val="18"/>
          <w:lang w:val="en-US"/>
        </w:rPr>
        <w:t xml:space="preserve">Table </w:t>
      </w:r>
      <w:r w:rsidRPr="000032EA">
        <w:rPr>
          <w:rFonts w:ascii="Times New Roman" w:hAnsi="Times New Roman" w:cs="Times New Roman"/>
          <w:sz w:val="18"/>
          <w:szCs w:val="18"/>
          <w:lang w:val="en-US"/>
        </w:rPr>
        <w:t>1</w:t>
      </w:r>
      <w:r w:rsidRPr="000032EA">
        <w:rPr>
          <w:rFonts w:ascii="Times New Roman" w:hAnsi="Times New Roman" w:cs="Times New Roman"/>
          <w:sz w:val="18"/>
          <w:szCs w:val="18"/>
          <w:lang w:val="en-US"/>
        </w:rPr>
        <w:t>: Dataset Description and Image property</w:t>
      </w:r>
    </w:p>
    <w:p w14:paraId="1E8E31E2" w14:textId="77777777" w:rsidR="00064C82" w:rsidRPr="000032EA" w:rsidRDefault="00064C82" w:rsidP="00523E27">
      <w:pPr>
        <w:spacing w:line="240" w:lineRule="auto"/>
        <w:jc w:val="both"/>
        <w:rPr>
          <w:rFonts w:ascii="Times New Roman" w:hAnsi="Times New Roman" w:cs="Times New Roman"/>
          <w:sz w:val="18"/>
          <w:szCs w:val="18"/>
          <w:lang w:val="en-US"/>
        </w:rPr>
      </w:pPr>
    </w:p>
    <w:p w14:paraId="4BA42149" w14:textId="66035E09" w:rsidR="004F1D8D" w:rsidRPr="000032EA" w:rsidRDefault="00EA42AC" w:rsidP="00523E27">
      <w:pPr>
        <w:spacing w:line="240" w:lineRule="auto"/>
        <w:jc w:val="both"/>
        <w:rPr>
          <w:rFonts w:ascii="Times New Roman" w:hAnsi="Times New Roman" w:cs="Times New Roman"/>
          <w:b/>
          <w:sz w:val="18"/>
          <w:szCs w:val="18"/>
          <w:lang w:val="en-US"/>
        </w:rPr>
      </w:pPr>
      <w:r w:rsidRPr="000032EA">
        <w:rPr>
          <w:rFonts w:ascii="Times New Roman" w:hAnsi="Times New Roman" w:cs="Times New Roman"/>
          <w:b/>
          <w:sz w:val="18"/>
          <w:szCs w:val="18"/>
          <w:lang w:val="en-US"/>
        </w:rPr>
        <w:t>My Approach for Hand Detection</w:t>
      </w:r>
    </w:p>
    <w:p w14:paraId="2A3B6B2B" w14:textId="500AAA27" w:rsidR="00EA42AC" w:rsidRPr="000032EA" w:rsidRDefault="00DE0A8C" w:rsidP="00523E27">
      <w:pPr>
        <w:spacing w:line="240" w:lineRule="auto"/>
        <w:jc w:val="both"/>
        <w:rPr>
          <w:rFonts w:ascii="Times New Roman" w:hAnsi="Times New Roman" w:cs="Times New Roman"/>
          <w:b/>
          <w:sz w:val="18"/>
          <w:szCs w:val="18"/>
          <w:lang w:val="en-US"/>
        </w:rPr>
      </w:pPr>
      <w:r w:rsidRPr="000032EA">
        <w:rPr>
          <w:rFonts w:ascii="Times New Roman" w:hAnsi="Times New Roman" w:cs="Times New Roman"/>
          <w:sz w:val="18"/>
          <w:szCs w:val="18"/>
        </w:rPr>
        <w:t>Used for detecting hand gesture using skin colour, there are different approaches including skin colour-based methods.</w:t>
      </w:r>
      <w:r w:rsidRPr="000032EA">
        <w:rPr>
          <w:rFonts w:ascii="Times New Roman" w:hAnsi="Times New Roman" w:cs="Times New Roman"/>
          <w:b/>
          <w:sz w:val="18"/>
          <w:szCs w:val="18"/>
        </w:rPr>
        <w:t xml:space="preserve"> </w:t>
      </w:r>
      <w:r w:rsidRPr="000032EA">
        <w:rPr>
          <w:rFonts w:ascii="Times New Roman" w:hAnsi="Times New Roman" w:cs="Times New Roman"/>
          <w:sz w:val="18"/>
          <w:szCs w:val="18"/>
        </w:rPr>
        <w:t>In my case, after detecting and subtracting the face and other background, skin recognition and a contour comparison algorithm were used to search for the hand and discard other background colour objects for every frame captured from a webcam or video file.</w:t>
      </w:r>
      <w:r w:rsidRPr="000032EA">
        <w:rPr>
          <w:rFonts w:ascii="Times New Roman" w:hAnsi="Times New Roman" w:cs="Times New Roman"/>
          <w:b/>
          <w:sz w:val="18"/>
          <w:szCs w:val="18"/>
        </w:rPr>
        <w:t xml:space="preserve"> </w:t>
      </w:r>
      <w:r w:rsidRPr="000032EA">
        <w:rPr>
          <w:rFonts w:ascii="Times New Roman" w:hAnsi="Times New Roman" w:cs="Times New Roman"/>
          <w:sz w:val="18"/>
          <w:szCs w:val="18"/>
        </w:rPr>
        <w:t>Palm to extract their contours and saved the four for evaluation with the contours of the skin detected area of every frame.</w:t>
      </w:r>
      <w:r w:rsidRPr="000032EA">
        <w:rPr>
          <w:rFonts w:ascii="Times New Roman" w:hAnsi="Times New Roman" w:cs="Times New Roman"/>
          <w:b/>
          <w:sz w:val="18"/>
          <w:szCs w:val="18"/>
        </w:rPr>
        <w:t xml:space="preserve"> </w:t>
      </w:r>
      <w:r w:rsidRPr="000032EA">
        <w:rPr>
          <w:rFonts w:ascii="Times New Roman" w:hAnsi="Times New Roman" w:cs="Times New Roman"/>
          <w:sz w:val="18"/>
          <w:szCs w:val="18"/>
        </w:rPr>
        <w:t>After detecting the skin area for each frame captured, I compared the contours of the detected areas with the previously saved hand histogram template contours to remove other skin like objects existing in the image.</w:t>
      </w:r>
      <w:r w:rsidRPr="000032EA">
        <w:rPr>
          <w:rFonts w:ascii="Times New Roman" w:hAnsi="Times New Roman" w:cs="Times New Roman"/>
          <w:b/>
          <w:sz w:val="18"/>
          <w:szCs w:val="18"/>
        </w:rPr>
        <w:t xml:space="preserve"> </w:t>
      </w:r>
      <w:r w:rsidRPr="000032EA">
        <w:rPr>
          <w:rFonts w:ascii="Times New Roman" w:hAnsi="Times New Roman" w:cs="Times New Roman"/>
          <w:sz w:val="18"/>
          <w:szCs w:val="18"/>
        </w:rPr>
        <w:t>If the contour comparison of the spotted skin area complies with any one of the saved hand histogram contours than it captured only hand gesture only.</w:t>
      </w:r>
    </w:p>
    <w:p w14:paraId="2A3AE2FE" w14:textId="3022EDA3" w:rsidR="004F1D8D" w:rsidRPr="000032EA" w:rsidRDefault="004F1D8D" w:rsidP="00523E27">
      <w:pPr>
        <w:spacing w:line="240" w:lineRule="auto"/>
        <w:jc w:val="both"/>
        <w:rPr>
          <w:rFonts w:ascii="Times New Roman" w:hAnsi="Times New Roman" w:cs="Times New Roman"/>
          <w:sz w:val="18"/>
          <w:szCs w:val="18"/>
          <w:lang w:val="en-US"/>
        </w:rPr>
      </w:pPr>
    </w:p>
    <w:p w14:paraId="47034501" w14:textId="637B1971" w:rsidR="004F1D8D" w:rsidRPr="000032EA" w:rsidRDefault="004F1D8D" w:rsidP="00523E27">
      <w:pPr>
        <w:spacing w:line="240" w:lineRule="auto"/>
        <w:jc w:val="both"/>
        <w:rPr>
          <w:rFonts w:ascii="Times New Roman" w:hAnsi="Times New Roman" w:cs="Times New Roman"/>
          <w:sz w:val="18"/>
          <w:szCs w:val="18"/>
          <w:lang w:val="en-US"/>
        </w:rPr>
      </w:pPr>
    </w:p>
    <w:p w14:paraId="048BFB57" w14:textId="0935F2AE" w:rsidR="004F1D8D" w:rsidRPr="000032EA" w:rsidRDefault="004F1D8D" w:rsidP="00523E27">
      <w:pPr>
        <w:spacing w:line="240" w:lineRule="auto"/>
        <w:jc w:val="both"/>
        <w:rPr>
          <w:rFonts w:ascii="Times New Roman" w:hAnsi="Times New Roman" w:cs="Times New Roman"/>
          <w:sz w:val="18"/>
          <w:szCs w:val="18"/>
          <w:lang w:val="en-US"/>
        </w:rPr>
      </w:pPr>
    </w:p>
    <w:p w14:paraId="75ABA7EB" w14:textId="5555D0BD" w:rsidR="004F1D8D" w:rsidRPr="000032EA" w:rsidRDefault="004F1D8D" w:rsidP="00523E27">
      <w:pPr>
        <w:spacing w:line="240" w:lineRule="auto"/>
        <w:jc w:val="both"/>
        <w:rPr>
          <w:rFonts w:ascii="Times New Roman" w:hAnsi="Times New Roman" w:cs="Times New Roman"/>
          <w:sz w:val="18"/>
          <w:szCs w:val="18"/>
          <w:lang w:val="en-US"/>
        </w:rPr>
      </w:pPr>
    </w:p>
    <w:p w14:paraId="5835D1ED" w14:textId="23C36730" w:rsidR="004F1D8D" w:rsidRPr="000032EA" w:rsidRDefault="004F1D8D" w:rsidP="00523E27">
      <w:pPr>
        <w:spacing w:line="240" w:lineRule="auto"/>
        <w:jc w:val="both"/>
        <w:rPr>
          <w:rFonts w:ascii="Times New Roman" w:hAnsi="Times New Roman" w:cs="Times New Roman"/>
          <w:sz w:val="18"/>
          <w:szCs w:val="18"/>
          <w:lang w:val="en-US"/>
        </w:rPr>
      </w:pPr>
      <w:bookmarkStart w:id="3" w:name="_GoBack"/>
      <w:bookmarkEnd w:id="3"/>
    </w:p>
    <w:p w14:paraId="7EEFD34D" w14:textId="77777777" w:rsidR="008F0D70" w:rsidRPr="000032EA" w:rsidRDefault="008F0D70" w:rsidP="00523E27">
      <w:pPr>
        <w:autoSpaceDE w:val="0"/>
        <w:autoSpaceDN w:val="0"/>
        <w:adjustRightInd w:val="0"/>
        <w:spacing w:after="0" w:line="240" w:lineRule="auto"/>
        <w:jc w:val="both"/>
        <w:rPr>
          <w:rFonts w:ascii="Times New Roman" w:hAnsi="Times New Roman" w:cs="Times New Roman"/>
          <w:color w:val="000000" w:themeColor="text1"/>
          <w:sz w:val="18"/>
          <w:szCs w:val="18"/>
        </w:rPr>
      </w:pPr>
    </w:p>
    <w:p w14:paraId="5113C816" w14:textId="77777777" w:rsidR="008F0D70" w:rsidRPr="000032EA" w:rsidRDefault="008F0D70" w:rsidP="00523E27">
      <w:pPr>
        <w:spacing w:line="240" w:lineRule="auto"/>
        <w:rPr>
          <w:rFonts w:ascii="Times New Roman" w:hAnsi="Times New Roman" w:cs="Times New Roman"/>
          <w:b/>
          <w:sz w:val="18"/>
          <w:szCs w:val="18"/>
        </w:rPr>
      </w:pPr>
    </w:p>
    <w:sectPr w:rsidR="008F0D70" w:rsidRPr="000032EA" w:rsidSect="004C03A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32EA"/>
    <w:rsid w:val="00064C82"/>
    <w:rsid w:val="000B4F53"/>
    <w:rsid w:val="001454AE"/>
    <w:rsid w:val="002B6769"/>
    <w:rsid w:val="003525E0"/>
    <w:rsid w:val="003563BF"/>
    <w:rsid w:val="00425CCC"/>
    <w:rsid w:val="00482303"/>
    <w:rsid w:val="004A2C1E"/>
    <w:rsid w:val="004C03A2"/>
    <w:rsid w:val="004F1D8D"/>
    <w:rsid w:val="00523E27"/>
    <w:rsid w:val="006260CE"/>
    <w:rsid w:val="006857CC"/>
    <w:rsid w:val="007302AE"/>
    <w:rsid w:val="0073090F"/>
    <w:rsid w:val="00772E25"/>
    <w:rsid w:val="0077364D"/>
    <w:rsid w:val="007A4A0D"/>
    <w:rsid w:val="007A672E"/>
    <w:rsid w:val="00835F1C"/>
    <w:rsid w:val="008A2889"/>
    <w:rsid w:val="008F0D70"/>
    <w:rsid w:val="00904D87"/>
    <w:rsid w:val="00917B3F"/>
    <w:rsid w:val="009639DD"/>
    <w:rsid w:val="00995DC9"/>
    <w:rsid w:val="009F2846"/>
    <w:rsid w:val="00B24519"/>
    <w:rsid w:val="00BA594C"/>
    <w:rsid w:val="00D45F86"/>
    <w:rsid w:val="00DE0A8C"/>
    <w:rsid w:val="00DE75A9"/>
    <w:rsid w:val="00E0712D"/>
    <w:rsid w:val="00EA42AC"/>
    <w:rsid w:val="00F34F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32</cp:revision>
  <dcterms:created xsi:type="dcterms:W3CDTF">2019-01-19T01:43:00Z</dcterms:created>
  <dcterms:modified xsi:type="dcterms:W3CDTF">2019-01-19T02:52:00Z</dcterms:modified>
</cp:coreProperties>
</file>