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961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144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References:</w:t>
      </w:r>
    </w:p>
    <w:p w14:paraId="311557E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1] WHO , WHO calls on private sector to provide affordable hearing aids in developing world, WHO/34, 11July2001 </w:t>
      </w:r>
      <w:r w:rsidRPr="006D1441">
        <w:rPr>
          <w:rStyle w:val="nowra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hyperlink r:id="rId5" w:tgtFrame="pmc_ext" w:history="1">
        <w:r w:rsidRPr="006D1441">
          <w:rPr>
            <w:rStyle w:val="Hyperlink"/>
            <w:rFonts w:ascii="Times New Roman" w:hAnsi="Times New Roman" w:cs="Times New Roman"/>
            <w:color w:val="642A8F"/>
            <w:sz w:val="24"/>
            <w:szCs w:val="24"/>
            <w:shd w:val="clear" w:color="auto" w:fill="FFFFFF"/>
          </w:rPr>
          <w:t>PubMed</w:t>
        </w:r>
      </w:hyperlink>
      <w:r w:rsidRPr="006D1441">
        <w:rPr>
          <w:rStyle w:val="nowra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FB0EF3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[2] Singha, J. and Das, K. “Hand Gesture Recognition Based on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Karhunen-Loeve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Transform”, Mobile and Embedded Technology International Conference (MECON), January 17-18, 2013, India. 365-371. </w:t>
      </w:r>
    </w:p>
    <w:p w14:paraId="61D6D63E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[3] D.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Aryanie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Heryadi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. American Sign Language-Based Finger-spelling Recognition using k-Nearest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Classifier. 3rd International Conference on Information and Communication Technology (2015) 533-536.</w:t>
      </w:r>
    </w:p>
    <w:p w14:paraId="09E5F59F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[4] R. Sharma et al. Recognition of </w:t>
      </w:r>
      <w:proofErr w:type="gramStart"/>
      <w:r w:rsidRPr="006D1441">
        <w:rPr>
          <w:rFonts w:ascii="Times New Roman" w:hAnsi="Times New Roman" w:cs="Times New Roman"/>
          <w:sz w:val="24"/>
          <w:szCs w:val="24"/>
        </w:rPr>
        <w:t>Single Handed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Sign Language Gestures using Contour Tracing descriptor. Proceedings of the World Congress on Engineering 2013 Vol. II, WCE 2013, July 3 - 5, 2013, London, U.K.</w:t>
      </w:r>
    </w:p>
    <w:p w14:paraId="560C9A38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proofErr w:type="gramStart"/>
      <w:r w:rsidRPr="006D1441">
        <w:rPr>
          <w:rFonts w:ascii="Times New Roman" w:hAnsi="Times New Roman" w:cs="Times New Roman"/>
          <w:sz w:val="24"/>
          <w:szCs w:val="24"/>
        </w:rPr>
        <w:t>T.Starner</w:t>
      </w:r>
      <w:proofErr w:type="spellEnd"/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and A. Pentland. Real-Time American Sign Language Recognition from Video Using Hidden Markov Models. Computational Imaging and Vision, 9(1); 227-243, 1997.</w:t>
      </w:r>
    </w:p>
    <w:p w14:paraId="3C853ECB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[6] M.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Jeballi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et al. Extension of Hidden Markov Model for Recognizing Large Vocabulary of Sign Language. International Journal of Artificial Intelligence &amp; Applications 4(2); 35-42, 2013 [7] H. Suk et al. Hand gesture recognition based on dynamic Bayesian network framework. Patter Recognition 43 (9); 3059-3072, 2010. </w:t>
      </w:r>
    </w:p>
    <w:p w14:paraId="5EC6D387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[8] P.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Mekala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et al. Real-time Sign Language Recognition based on Neural Network Architecture. System Theory (SSST), 2011 IEEE 43rd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Symposium 14-16 March 2011. [</w:t>
      </w:r>
    </w:p>
    <w:p w14:paraId="0CADBD7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lastRenderedPageBreak/>
        <w:t xml:space="preserve">[9] Y.F.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Admasu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and K.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Raimond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Ethiopian Sign Language Recognition Using Artificial Neural Network. 10th International Conference on Intelligent Systems Design and Applications, 2010. 995-1000. </w:t>
      </w:r>
    </w:p>
    <w:p w14:paraId="0049FC10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[10] J. Atwood, M.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Eicholtz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, and J. Farrell. American Sign Language Recognition System. Artificial Intelligence and Machine Learning for Engineering Design. Dept. of Mechanical Engineering, Carnegie Mellon University, 2012.</w:t>
      </w:r>
    </w:p>
    <w:p w14:paraId="31579B06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[11] L. Pigou et al. Sign Language Recognition Using Convolutional Neural Networks. European Conference on Computer Vision 6-12 September 2014</w:t>
      </w:r>
    </w:p>
    <w:p w14:paraId="301BFC54" w14:textId="73F01A5F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12] Mitchell, Ross; Young,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Travas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Bachleda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Bellamie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D1441">
        <w:rPr>
          <w:rFonts w:ascii="Times New Roman" w:hAnsi="Times New Roman" w:cs="Times New Roman"/>
          <w:sz w:val="24"/>
          <w:szCs w:val="24"/>
          <w:lang w:val="en-US"/>
        </w:rPr>
        <w:t>Karchmer</w:t>
      </w:r>
      <w:proofErr w:type="spellEnd"/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, Michael (2006). "How Many People Use ASL in the United </w:t>
      </w:r>
      <w:proofErr w:type="gramStart"/>
      <w:r w:rsidRPr="006D1441">
        <w:rPr>
          <w:rFonts w:ascii="Times New Roman" w:hAnsi="Times New Roman" w:cs="Times New Roman"/>
          <w:sz w:val="24"/>
          <w:szCs w:val="24"/>
          <w:lang w:val="en-US"/>
        </w:rPr>
        <w:t>States?: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</w:t>
      </w:r>
      <w:r w:rsidRPr="006D1441">
        <w:rPr>
          <w:rFonts w:ascii="Times New Roman" w:hAnsi="Times New Roman" w:cs="Times New Roman"/>
          <w:sz w:val="24"/>
          <w:szCs w:val="24"/>
          <w:lang w:val="en-US"/>
        </w:rPr>
        <w:t>Why Estimates Need Updating" (PDF). Sign Language Studies (Gallaudet University Press.) 6 (3). ISSN 0302-1475. Retrieved November 27, 2012.</w:t>
      </w:r>
    </w:p>
    <w:p w14:paraId="3CABF78F" w14:textId="77777777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50902" w14:textId="63867A88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>13] Lifeprint.com. American Sign Language (ASL) Manual Alphabet (fingerspelling) 2007.</w:t>
      </w:r>
    </w:p>
    <w:p w14:paraId="6F776651" w14:textId="77777777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9D3466" w14:textId="673EE3A6" w:rsidR="00647325" w:rsidRPr="006D1441" w:rsidRDefault="00647325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14] </w:t>
      </w:r>
      <w:hyperlink r:id="rId6" w:history="1">
        <w:r w:rsidRPr="006D144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http://www.manitoba.ca/index.html</w:t>
        </w:r>
      </w:hyperlink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B0516F" w14:textId="0F1D5BBA" w:rsidR="001829A1" w:rsidRPr="006D1441" w:rsidRDefault="001829A1" w:rsidP="0024618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1441">
        <w:rPr>
          <w:rFonts w:ascii="Times New Roman" w:hAnsi="Times New Roman" w:cs="Times New Roman"/>
          <w:sz w:val="24"/>
          <w:szCs w:val="24"/>
          <w:lang w:val="en-US"/>
        </w:rPr>
        <w:t xml:space="preserve">15] </w:t>
      </w:r>
      <w:r w:rsidRPr="006D1441">
        <w:rPr>
          <w:rFonts w:ascii="Times New Roman" w:hAnsi="Times New Roman" w:cs="Times New Roman"/>
          <w:color w:val="000000"/>
          <w:sz w:val="24"/>
          <w:szCs w:val="24"/>
        </w:rPr>
        <w:t>Mitra, S. and Acharya, T. (2007) Gesture Recognition: A Survey. IEEE Transactions on Systems, Man, and Cybernetics, Part C: Applications and Reviews, 37, 311-324.</w:t>
      </w:r>
    </w:p>
    <w:p w14:paraId="4D6544C0" w14:textId="69B7D945" w:rsidR="00E23E42" w:rsidRPr="006D1441" w:rsidRDefault="002461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16]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Jawad, Frederick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Ducatelle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Gianni A. Di Caro, Dan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Ciresan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Ueli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 Meier, Alessandro Giusti, Farrukh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Jurgen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, and Luca Maria Gambardella. “Max-Pooling Convolutional Neural Networks for Vision-Based Hand Gesture Recognition.” 2011 IEEE International Conference on Signal and Image Processing Applications (ICSIPA), 2011. doi:10.1109/ICSIPA.2011.6144164.</w:t>
      </w:r>
    </w:p>
    <w:p w14:paraId="4D172779" w14:textId="7CB2C6DF" w:rsidR="006443C6" w:rsidRPr="006D1441" w:rsidRDefault="006443C6" w:rsidP="0024618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17] </w:t>
      </w:r>
      <w:r w:rsidRPr="006D14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BEDREGAL, B.R.C.; DIMURO, G.P.; COSTA, A.C.R. “Hand Gesture Recognition in an Interval Fuzzy Approach”. </w:t>
      </w:r>
      <w:hyperlink r:id="rId7" w:history="1">
        <w:proofErr w:type="spellStart"/>
        <w:r w:rsidRPr="006D14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>Tema</w:t>
        </w:r>
        <w:proofErr w:type="spellEnd"/>
        <w:r w:rsidRPr="006D14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en-US"/>
          </w:rPr>
          <w:t xml:space="preserve"> - Trends in Computational and Applied Mathematics</w:t>
        </w:r>
      </w:hyperlink>
      <w:r w:rsidRPr="006D144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6D1441">
        <w:rPr>
          <w:rFonts w:ascii="Times New Roman" w:hAnsi="Times New Roman" w:cs="Times New Roman"/>
          <w:color w:val="000000"/>
          <w:sz w:val="24"/>
          <w:szCs w:val="24"/>
        </w:rPr>
        <w:t>, v. 8, n. 1, p. 21-31, 2007.</w:t>
      </w:r>
    </w:p>
    <w:p w14:paraId="71844FEC" w14:textId="6C37A911" w:rsidR="00361D89" w:rsidRPr="006D1441" w:rsidRDefault="00361D8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18] Sahoo, A. K., Mishra, G. S., and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Ravulakollu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K. K. (2014). Sign Language </w:t>
      </w:r>
      <w:proofErr w:type="gramStart"/>
      <w:r w:rsidRPr="006D1441">
        <w:rPr>
          <w:rFonts w:ascii="Times New Roman" w:hAnsi="Times New Roman" w:cs="Times New Roman"/>
          <w:sz w:val="24"/>
          <w:szCs w:val="24"/>
        </w:rPr>
        <w:t>Recognition :</w:t>
      </w:r>
      <w:proofErr w:type="gramEnd"/>
      <w:r w:rsidRPr="006D1441">
        <w:rPr>
          <w:rFonts w:ascii="Times New Roman" w:hAnsi="Times New Roman" w:cs="Times New Roman"/>
          <w:sz w:val="24"/>
          <w:szCs w:val="24"/>
        </w:rPr>
        <w:t xml:space="preserve"> State of the Art. Asian Res. Publ.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., 9(2):116–134.</w:t>
      </w:r>
    </w:p>
    <w:p w14:paraId="6CBF661C" w14:textId="6BBD5291" w:rsidR="00BF408B" w:rsidRPr="006D1441" w:rsidRDefault="00BF408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lastRenderedPageBreak/>
        <w:t xml:space="preserve">19] Phil, L. T., Nguyen, H. D.,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Suil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T. T. Q., and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 xml:space="preserve">, T. T. (2015). A Glove-Based Gesture Recognition System for Vietnamese Sign Language. 15th Int. Conf. Control. 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. Syst., (</w:t>
      </w:r>
      <w:proofErr w:type="spellStart"/>
      <w:r w:rsidRPr="006D1441">
        <w:rPr>
          <w:rFonts w:ascii="Times New Roman" w:hAnsi="Times New Roman" w:cs="Times New Roman"/>
          <w:sz w:val="24"/>
          <w:szCs w:val="24"/>
        </w:rPr>
        <w:t>Iccas</w:t>
      </w:r>
      <w:proofErr w:type="spellEnd"/>
      <w:r w:rsidRPr="006D1441">
        <w:rPr>
          <w:rFonts w:ascii="Times New Roman" w:hAnsi="Times New Roman" w:cs="Times New Roman"/>
          <w:sz w:val="24"/>
          <w:szCs w:val="24"/>
        </w:rPr>
        <w:t>):1555–1559.</w:t>
      </w:r>
    </w:p>
    <w:p w14:paraId="59158208" w14:textId="5CC8F692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20] 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Emond A,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Ridd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M, Sutherland H,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Allsop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L, Alexander A, Kyle J. The current health of the signing Deaf community in the UK compared with the general population: a cross-sectional study. </w:t>
      </w:r>
      <w:r w:rsidRPr="006D1441">
        <w:rPr>
          <w:rStyle w:val="ref-journa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BMJ Open. 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2015;</w:t>
      </w:r>
      <w:r w:rsidRPr="006D1441">
        <w:rPr>
          <w:rStyle w:val="ref-vo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(1) </w:t>
      </w:r>
      <w:proofErr w:type="spellStart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doi</w:t>
      </w:r>
      <w:proofErr w:type="spellEnd"/>
      <w:r w:rsidRPr="006D14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10.1136/bmjopen-2014-006668. </w:t>
      </w:r>
    </w:p>
    <w:p w14:paraId="1CF697F1" w14:textId="77777777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302C" w14:textId="6DE02308" w:rsidR="006D1441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21] </w:t>
      </w:r>
      <w:r w:rsidRPr="00B40208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B40208">
        <w:rPr>
          <w:rFonts w:ascii="Times New Roman" w:hAnsi="Times New Roman" w:cs="Times New Roman"/>
          <w:sz w:val="24"/>
          <w:szCs w:val="24"/>
        </w:rPr>
        <w:t>Bretzner</w:t>
      </w:r>
      <w:proofErr w:type="spellEnd"/>
      <w:r w:rsidRPr="00B40208">
        <w:rPr>
          <w:rFonts w:ascii="Times New Roman" w:hAnsi="Times New Roman" w:cs="Times New Roman"/>
          <w:sz w:val="24"/>
          <w:szCs w:val="24"/>
        </w:rPr>
        <w:t xml:space="preserve">, I. Laptev, and T. </w:t>
      </w:r>
      <w:proofErr w:type="spellStart"/>
      <w:r w:rsidRPr="00B40208">
        <w:rPr>
          <w:rFonts w:ascii="Times New Roman" w:hAnsi="Times New Roman" w:cs="Times New Roman"/>
          <w:sz w:val="24"/>
          <w:szCs w:val="24"/>
        </w:rPr>
        <w:t>Lindeberg</w:t>
      </w:r>
      <w:proofErr w:type="spellEnd"/>
      <w:r w:rsidRPr="00B40208">
        <w:rPr>
          <w:rFonts w:ascii="Times New Roman" w:hAnsi="Times New Roman" w:cs="Times New Roman"/>
          <w:sz w:val="24"/>
          <w:szCs w:val="24"/>
        </w:rPr>
        <w:t>. Hand gesture recognition using multi scale colour features, hierarchical models and particle filtering. In Automatic Face and Gesture Recognition, 2002. Proceedings. Fifth IEEE International Conference on, pages 405-410, 2002.</w:t>
      </w:r>
    </w:p>
    <w:p w14:paraId="4AACE457" w14:textId="3EABEBDA" w:rsidR="00B40208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22] </w:t>
      </w:r>
      <w:r w:rsidRPr="00B40208">
        <w:rPr>
          <w:rFonts w:ascii="Times New Roman" w:hAnsi="Times New Roman" w:cs="Times New Roman"/>
          <w:sz w:val="24"/>
          <w:szCs w:val="24"/>
        </w:rPr>
        <w:t>S. Mckenna and K. Morrison, “A comparison of skin history and trajectory-based representation schemes for the recognition of user- specific gestures,” Pattern Recognition, vol. 37, pp. 999–1009, 2004.</w:t>
      </w:r>
    </w:p>
    <w:p w14:paraId="6483D772" w14:textId="5C4D3003" w:rsidR="00ED168C" w:rsidRDefault="00ED16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23] </w:t>
      </w:r>
      <w:r w:rsidRPr="00ED168C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Imagawa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 xml:space="preserve">, H. Matsuo, R. Taniguchi, D.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Arita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 xml:space="preserve">, S. Lu, and S. </w:t>
      </w:r>
      <w:proofErr w:type="spellStart"/>
      <w:r w:rsidRPr="00ED168C">
        <w:rPr>
          <w:rFonts w:ascii="Times New Roman" w:hAnsi="Times New Roman" w:cs="Times New Roman"/>
          <w:sz w:val="24"/>
          <w:szCs w:val="24"/>
        </w:rPr>
        <w:t>Igi</w:t>
      </w:r>
      <w:proofErr w:type="spellEnd"/>
      <w:r w:rsidRPr="00ED168C">
        <w:rPr>
          <w:rFonts w:ascii="Times New Roman" w:hAnsi="Times New Roman" w:cs="Times New Roman"/>
          <w:sz w:val="24"/>
          <w:szCs w:val="24"/>
        </w:rPr>
        <w:t>. Recognition of local features for camera-based sign language recognition system. In Proc. International Conference on Pattern Recognition, volume 4, pages 849–853, 2000.</w:t>
      </w:r>
    </w:p>
    <w:p w14:paraId="1837D270" w14:textId="22415E93" w:rsidR="00090EE2" w:rsidRDefault="00090EE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24] </w:t>
      </w:r>
      <w:r w:rsidRPr="00090EE2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090EE2">
        <w:rPr>
          <w:rFonts w:ascii="Times New Roman" w:hAnsi="Times New Roman" w:cs="Times New Roman"/>
          <w:sz w:val="24"/>
          <w:szCs w:val="24"/>
        </w:rPr>
        <w:t>Dardas</w:t>
      </w:r>
      <w:proofErr w:type="spellEnd"/>
      <w:r w:rsidRPr="00090EE2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090EE2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Pr="00090EE2">
        <w:rPr>
          <w:rFonts w:ascii="Times New Roman" w:hAnsi="Times New Roman" w:cs="Times New Roman"/>
          <w:sz w:val="24"/>
          <w:szCs w:val="24"/>
        </w:rPr>
        <w:t>, “Real-time Hand Gesture Detection and Recognition Using Bag-of-Features and Support Vector Machine Techniques”, IEEE Transactions on Instrumentation and Measurement, VOL. 60, no. 11, pp. 3592 - 3607, Nov 2011.</w:t>
      </w:r>
    </w:p>
    <w:p w14:paraId="40D5EE5E" w14:textId="106810DB" w:rsidR="00CA15B3" w:rsidRDefault="00CA15B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25] </w:t>
      </w:r>
      <w:r w:rsidRPr="00CA15B3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Zabulis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Baltzakis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CA15B3">
        <w:rPr>
          <w:rFonts w:ascii="Times New Roman" w:hAnsi="Times New Roman" w:cs="Times New Roman"/>
          <w:sz w:val="24"/>
          <w:szCs w:val="24"/>
        </w:rPr>
        <w:t>Argyros</w:t>
      </w:r>
      <w:proofErr w:type="spellEnd"/>
      <w:r w:rsidRPr="00CA15B3">
        <w:rPr>
          <w:rFonts w:ascii="Times New Roman" w:hAnsi="Times New Roman" w:cs="Times New Roman"/>
          <w:sz w:val="24"/>
          <w:szCs w:val="24"/>
        </w:rPr>
        <w:t>. “Vision-based hand gesture recognition for human- computer interaction”. Chapter 34, in "The Universal Access Handbook", Lawrence Erlbaum Associates, Inc. (LEA), 2009.</w:t>
      </w:r>
    </w:p>
    <w:p w14:paraId="035B5D6E" w14:textId="1EEEA5AC" w:rsidR="00086586" w:rsidRDefault="0008658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26] </w:t>
      </w:r>
      <w:r w:rsidRPr="00086586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Digiteyes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: Vision-based hand tracking for </w:t>
      </w:r>
      <w:proofErr w:type="spellStart"/>
      <w:r w:rsidRPr="00086586">
        <w:rPr>
          <w:rFonts w:ascii="Times New Roman" w:hAnsi="Times New Roman" w:cs="Times New Roman"/>
          <w:sz w:val="24"/>
          <w:szCs w:val="24"/>
        </w:rPr>
        <w:t>humancomputer</w:t>
      </w:r>
      <w:proofErr w:type="spellEnd"/>
      <w:r w:rsidRPr="00086586">
        <w:rPr>
          <w:rFonts w:ascii="Times New Roman" w:hAnsi="Times New Roman" w:cs="Times New Roman"/>
          <w:sz w:val="24"/>
          <w:szCs w:val="24"/>
        </w:rPr>
        <w:t xml:space="preserve"> interaction. In Workshop on Motion of Non-Rigid and Articulated Bodies, pages 16-24, Austin Texas, November 1994.</w:t>
      </w:r>
    </w:p>
    <w:p w14:paraId="44567633" w14:textId="0218EDE8" w:rsidR="00957A3A" w:rsidRDefault="00957A3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27] </w:t>
      </w:r>
      <w:r w:rsidRPr="00957A3A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957A3A">
        <w:rPr>
          <w:rFonts w:ascii="Times New Roman" w:hAnsi="Times New Roman" w:cs="Times New Roman"/>
          <w:sz w:val="24"/>
          <w:szCs w:val="24"/>
        </w:rPr>
        <w:t>Gavrila</w:t>
      </w:r>
      <w:proofErr w:type="spellEnd"/>
      <w:r w:rsidRPr="00957A3A">
        <w:rPr>
          <w:rFonts w:ascii="Times New Roman" w:hAnsi="Times New Roman" w:cs="Times New Roman"/>
          <w:sz w:val="24"/>
          <w:szCs w:val="24"/>
        </w:rPr>
        <w:t xml:space="preserve"> and L. Davis. 3-D model-based tracking of humans in action: a </w:t>
      </w:r>
      <w:proofErr w:type="spellStart"/>
      <w:r w:rsidRPr="00957A3A">
        <w:rPr>
          <w:rFonts w:ascii="Times New Roman" w:hAnsi="Times New Roman" w:cs="Times New Roman"/>
          <w:sz w:val="24"/>
          <w:szCs w:val="24"/>
        </w:rPr>
        <w:t>multiview</w:t>
      </w:r>
      <w:proofErr w:type="spellEnd"/>
      <w:r w:rsidRPr="00957A3A">
        <w:rPr>
          <w:rFonts w:ascii="Times New Roman" w:hAnsi="Times New Roman" w:cs="Times New Roman"/>
          <w:sz w:val="24"/>
          <w:szCs w:val="24"/>
        </w:rPr>
        <w:t xml:space="preserve"> approach. In Proc. IEEE Computer Vision and Pattern Recognition (CVPR), pages 73-80, 1996, 1996.</w:t>
      </w:r>
    </w:p>
    <w:p w14:paraId="116B86CB" w14:textId="2200561E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28] </w:t>
      </w:r>
      <w:r w:rsidRPr="00AD3FC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Utsumi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Ohya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. Image segmentation for human tracking using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sequentialimage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-based hierarchical adaptation. In Proc. IEEE Computer Vision and Pattern Recognition (CVPR), pages 911-916, 1998.</w:t>
      </w:r>
    </w:p>
    <w:p w14:paraId="01F49338" w14:textId="5957B2E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29] </w:t>
      </w:r>
      <w:r w:rsidRPr="00AD3FC5">
        <w:rPr>
          <w:rFonts w:ascii="Times New Roman" w:hAnsi="Times New Roman" w:cs="Times New Roman"/>
          <w:sz w:val="24"/>
          <w:szCs w:val="24"/>
        </w:rPr>
        <w:t xml:space="preserve">A. Blake, B. North, and M.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Isard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. Learning multi-class dynamics. In Proc. Advances in Neural Information Processing Systems (NIPS), volume 11, pages 389-395, 1999.</w:t>
      </w:r>
    </w:p>
    <w:p w14:paraId="14779AFE" w14:textId="5CA6820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30] </w:t>
      </w:r>
      <w:r w:rsidRPr="00AD3FC5">
        <w:rPr>
          <w:rFonts w:ascii="Times New Roman" w:hAnsi="Times New Roman" w:cs="Times New Roman"/>
          <w:sz w:val="24"/>
          <w:szCs w:val="24"/>
        </w:rPr>
        <w:t xml:space="preserve">J. Crowley, F.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Berard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 xml:space="preserve">, and J. </w:t>
      </w:r>
      <w:proofErr w:type="spellStart"/>
      <w:r w:rsidRPr="00AD3FC5">
        <w:rPr>
          <w:rFonts w:ascii="Times New Roman" w:hAnsi="Times New Roman" w:cs="Times New Roman"/>
          <w:sz w:val="24"/>
          <w:szCs w:val="24"/>
        </w:rPr>
        <w:t>Coutaz</w:t>
      </w:r>
      <w:proofErr w:type="spellEnd"/>
      <w:r w:rsidRPr="00AD3FC5">
        <w:rPr>
          <w:rFonts w:ascii="Times New Roman" w:hAnsi="Times New Roman" w:cs="Times New Roman"/>
          <w:sz w:val="24"/>
          <w:szCs w:val="24"/>
        </w:rPr>
        <w:t>. Finger tracking as an input device for augmented reality. In International Workshop on Gesture and Face Recognition, Zurich, June 1995.</w:t>
      </w:r>
    </w:p>
    <w:p w14:paraId="7AD7A860" w14:textId="3792A39D" w:rsidR="00BE24BD" w:rsidRDefault="00BE24B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31] </w:t>
      </w:r>
      <w:r w:rsidRPr="00BE24BD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BE24BD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Pr="00BE24BD">
        <w:rPr>
          <w:rFonts w:ascii="Times New Roman" w:hAnsi="Times New Roman" w:cs="Times New Roman"/>
          <w:sz w:val="24"/>
          <w:szCs w:val="24"/>
        </w:rPr>
        <w:t xml:space="preserve"> and T. </w:t>
      </w:r>
      <w:proofErr w:type="spellStart"/>
      <w:r w:rsidRPr="00BE24BD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BE24BD">
        <w:rPr>
          <w:rFonts w:ascii="Times New Roman" w:hAnsi="Times New Roman" w:cs="Times New Roman"/>
          <w:sz w:val="24"/>
          <w:szCs w:val="24"/>
        </w:rPr>
        <w:t>. Model-based tracking of self-occluding articulated objects. In Proc. International Conference on Computer Vision (ICCV), pages 612-617, 1995.</w:t>
      </w:r>
    </w:p>
    <w:p w14:paraId="0F9B9D33" w14:textId="7445E4A1" w:rsidR="00974704" w:rsidRDefault="0097470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32] </w:t>
      </w:r>
      <w:r w:rsidRPr="00974704">
        <w:rPr>
          <w:rFonts w:ascii="Times New Roman" w:hAnsi="Times New Roman" w:cs="Times New Roman"/>
          <w:sz w:val="24"/>
          <w:szCs w:val="24"/>
        </w:rPr>
        <w:t>J. Davis and M. Shah. Visual gesture recognition. Vision, Image, and Signal Processing, 141(2):101-106, 1994.</w:t>
      </w:r>
    </w:p>
    <w:p w14:paraId="3860F3F1" w14:textId="1CBA4CF1" w:rsidR="00D920DB" w:rsidRDefault="00D920D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33] </w:t>
      </w:r>
      <w:r w:rsidRPr="00D920DB">
        <w:rPr>
          <w:rFonts w:ascii="Times New Roman" w:hAnsi="Times New Roman" w:cs="Times New Roman"/>
          <w:sz w:val="24"/>
          <w:szCs w:val="24"/>
        </w:rPr>
        <w:t xml:space="preserve">Q. Chen, N.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Petriu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 xml:space="preserve">, “Real-time Vision-based Hand Gesture Recognition Using </w:t>
      </w:r>
      <w:proofErr w:type="spellStart"/>
      <w:r w:rsidRPr="00D920DB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D920DB">
        <w:rPr>
          <w:rFonts w:ascii="Times New Roman" w:hAnsi="Times New Roman" w:cs="Times New Roman"/>
          <w:sz w:val="24"/>
          <w:szCs w:val="24"/>
        </w:rPr>
        <w:t>-like Features”, IEEE Instrumentation and Measurement Technology Conference Proceedings, IMTC 2007.</w:t>
      </w:r>
    </w:p>
    <w:p w14:paraId="322683A8" w14:textId="3EB3EA8E" w:rsidR="00D24D39" w:rsidRDefault="00D24D3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34] </w:t>
      </w:r>
      <w:r w:rsidRPr="00D24D39">
        <w:rPr>
          <w:rFonts w:ascii="Times New Roman" w:hAnsi="Times New Roman" w:cs="Times New Roman"/>
          <w:sz w:val="24"/>
          <w:szCs w:val="24"/>
        </w:rPr>
        <w:t>P. Viola and M. Jones. Robust real-time object detection. In IEEE Workshop on Statistical and Computational Theories of Vision, Vancouver, Canada, 2001.</w:t>
      </w:r>
    </w:p>
    <w:p w14:paraId="173A1125" w14:textId="61C23BF3" w:rsidR="00162C0A" w:rsidRDefault="00162C0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35] </w:t>
      </w:r>
      <w:r w:rsidRPr="00162C0A">
        <w:rPr>
          <w:rFonts w:ascii="Times New Roman" w:hAnsi="Times New Roman" w:cs="Times New Roman"/>
          <w:sz w:val="24"/>
          <w:szCs w:val="24"/>
        </w:rPr>
        <w:t>P. Viola, M. Jones. Robust Real-Time Face Detection. International Journal of Computer Vision 57, 2 (May 2004), 137–154.</w:t>
      </w:r>
    </w:p>
    <w:p w14:paraId="56E76609" w14:textId="77777777" w:rsidR="000E2252" w:rsidRDefault="007A29E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36] </w:t>
      </w:r>
      <w:r w:rsidRPr="007A29E3">
        <w:rPr>
          <w:rFonts w:ascii="Times New Roman" w:hAnsi="Times New Roman" w:cs="Times New Roman"/>
          <w:sz w:val="24"/>
          <w:szCs w:val="24"/>
        </w:rPr>
        <w:t>Y. Wu, J. Lin, and T. Huang, “Capturing Natural Hand Articulation”. In IEEE International Conference on Computer Vision II, 426–432, 2001.</w:t>
      </w:r>
    </w:p>
    <w:p w14:paraId="7382CFD0" w14:textId="021D575B" w:rsidR="007A29E3" w:rsidRDefault="000E225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37] </w:t>
      </w:r>
      <w:r w:rsidRPr="000E2252">
        <w:rPr>
          <w:rFonts w:ascii="Times New Roman" w:hAnsi="Times New Roman" w:cs="Times New Roman"/>
          <w:sz w:val="24"/>
          <w:szCs w:val="24"/>
        </w:rPr>
        <w:t xml:space="preserve">N. Shimada, Y. Shirai, Y. </w:t>
      </w:r>
      <w:proofErr w:type="spellStart"/>
      <w:r w:rsidRPr="000E2252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0E2252">
        <w:rPr>
          <w:rFonts w:ascii="Times New Roman" w:hAnsi="Times New Roman" w:cs="Times New Roman"/>
          <w:sz w:val="24"/>
          <w:szCs w:val="24"/>
        </w:rPr>
        <w:t>, and J. Miura. Hand gesture estimation and model refinement using monocular camera - ambiguity limitation by inequality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252">
        <w:rPr>
          <w:rFonts w:ascii="Times New Roman" w:hAnsi="Times New Roman" w:cs="Times New Roman"/>
          <w:sz w:val="24"/>
          <w:szCs w:val="24"/>
        </w:rPr>
        <w:t>constraints. In IEEE Int. Conf. on Face and Gesture Recognition, pages 268-273, Nara, Japan, 1998.</w:t>
      </w:r>
    </w:p>
    <w:p w14:paraId="3AACE818" w14:textId="1C22E362" w:rsidR="00793B92" w:rsidRDefault="00793B9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38] </w:t>
      </w:r>
      <w:r w:rsidRPr="00793B92">
        <w:rPr>
          <w:rFonts w:ascii="Times New Roman" w:hAnsi="Times New Roman" w:cs="Times New Roman"/>
          <w:sz w:val="24"/>
          <w:szCs w:val="24"/>
        </w:rPr>
        <w:t>Y. Wu and T. T. Huang. Capturing human hand motion: A divide-and-conquer approach. In Proc. International Conference on Computer Vision (ICCV), pages 606-611, Greece, 1999.</w:t>
      </w:r>
    </w:p>
    <w:p w14:paraId="0179F9B4" w14:textId="0335E1ED" w:rsidR="00C9502F" w:rsidRDefault="00C9502F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39] </w:t>
      </w:r>
      <w:r w:rsidRPr="00C9502F">
        <w:rPr>
          <w:rFonts w:ascii="Times New Roman" w:hAnsi="Times New Roman" w:cs="Times New Roman"/>
          <w:sz w:val="24"/>
          <w:szCs w:val="24"/>
        </w:rPr>
        <w:t xml:space="preserve">O. Aran, C.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Keskin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Akarun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 xml:space="preserve">. Computer Applications for Disabled People and Sign Language Tutoring. Proceedings of the Fifth GAP Engineering Congress, 26-28 April 2006, S¸ </w:t>
      </w:r>
      <w:proofErr w:type="spellStart"/>
      <w:r w:rsidRPr="00C9502F">
        <w:rPr>
          <w:rFonts w:ascii="Times New Roman" w:hAnsi="Times New Roman" w:cs="Times New Roman"/>
          <w:sz w:val="24"/>
          <w:szCs w:val="24"/>
        </w:rPr>
        <w:t>anlıurfa</w:t>
      </w:r>
      <w:proofErr w:type="spellEnd"/>
      <w:r w:rsidRPr="00C9502F">
        <w:rPr>
          <w:rFonts w:ascii="Times New Roman" w:hAnsi="Times New Roman" w:cs="Times New Roman"/>
          <w:sz w:val="24"/>
          <w:szCs w:val="24"/>
        </w:rPr>
        <w:t>, Turkey.</w:t>
      </w:r>
    </w:p>
    <w:p w14:paraId="45290043" w14:textId="43F9509B" w:rsidR="00C9502F" w:rsidRDefault="00287D7E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40] </w:t>
      </w:r>
      <w:r w:rsidRPr="00287D7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87D7E">
        <w:rPr>
          <w:rFonts w:ascii="Times New Roman" w:hAnsi="Times New Roman" w:cs="Times New Roman"/>
          <w:sz w:val="24"/>
          <w:szCs w:val="24"/>
        </w:rPr>
        <w:t>Tokatlı</w:t>
      </w:r>
      <w:proofErr w:type="spellEnd"/>
      <w:r w:rsidRPr="00287D7E">
        <w:rPr>
          <w:rFonts w:ascii="Times New Roman" w:hAnsi="Times New Roman" w:cs="Times New Roman"/>
          <w:sz w:val="24"/>
          <w:szCs w:val="24"/>
        </w:rPr>
        <w:t xml:space="preserve">, U. </w:t>
      </w:r>
      <w:proofErr w:type="spellStart"/>
      <w:r w:rsidRPr="00287D7E">
        <w:rPr>
          <w:rFonts w:ascii="Times New Roman" w:hAnsi="Times New Roman" w:cs="Times New Roman"/>
          <w:sz w:val="24"/>
          <w:szCs w:val="24"/>
        </w:rPr>
        <w:t>Halıcı</w:t>
      </w:r>
      <w:proofErr w:type="spellEnd"/>
      <w:r w:rsidRPr="00287D7E">
        <w:rPr>
          <w:rFonts w:ascii="Times New Roman" w:hAnsi="Times New Roman" w:cs="Times New Roman"/>
          <w:sz w:val="24"/>
          <w:szCs w:val="24"/>
        </w:rPr>
        <w:t xml:space="preserve">. 3D Hand Tracking in Video Sequences. MSc Thesis, September 2005, Middle East Technical University. </w:t>
      </w:r>
    </w:p>
    <w:p w14:paraId="4E9616F6" w14:textId="0B7F9C3B" w:rsidR="00AB54D1" w:rsidRDefault="00AB54D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41] </w:t>
      </w:r>
      <w:r w:rsidRPr="00AB54D1">
        <w:rPr>
          <w:rFonts w:ascii="Times New Roman" w:hAnsi="Times New Roman" w:cs="Times New Roman"/>
          <w:sz w:val="24"/>
          <w:szCs w:val="24"/>
        </w:rPr>
        <w:t>H. Jun and Z. Hua, “A real-time face detection method in human-machine interaction,” in Proc. International Conference on Bioinformatics and Biomedical Engineering (ICBBE), 2008.</w:t>
      </w:r>
    </w:p>
    <w:p w14:paraId="399949CB" w14:textId="2ED4EF26" w:rsidR="00FE14DA" w:rsidRDefault="00FE14D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42] </w:t>
      </w:r>
      <w:r w:rsidRPr="00FE14DA">
        <w:rPr>
          <w:rFonts w:ascii="Times New Roman" w:hAnsi="Times New Roman" w:cs="Times New Roman"/>
          <w:sz w:val="24"/>
          <w:szCs w:val="24"/>
        </w:rPr>
        <w:t>Q. Zhu, C.-T. Wu, K.-T. Cheng, and Y.-L. Wu, “An adaptive skin model and its application to objectionable image filtering,” in Proc. ACM Multimedia, 2004, pp.</w:t>
      </w:r>
    </w:p>
    <w:p w14:paraId="39E74BEA" w14:textId="1515B50A" w:rsidR="00863C0B" w:rsidRDefault="00863C0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43] </w:t>
      </w:r>
      <w:r w:rsidRPr="00863C0B">
        <w:rPr>
          <w:rFonts w:ascii="Times New Roman" w:hAnsi="Times New Roman" w:cs="Times New Roman"/>
          <w:sz w:val="24"/>
          <w:szCs w:val="24"/>
        </w:rPr>
        <w:t>W. Kelly, A. Donnellan, and D. Molloy, “Screening for objectionable images: A review of skin detection techniques,” in Proc. IMVIP, 2008, pp. 151–158.</w:t>
      </w:r>
    </w:p>
    <w:p w14:paraId="7CCF0052" w14:textId="687C1E73" w:rsidR="008F6347" w:rsidRDefault="008F634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44] </w:t>
      </w:r>
      <w:r w:rsidRPr="008F634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 xml:space="preserve">, B. Super, and F. Quek, “Comparison of five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 xml:space="preserve"> models in skin pixel classification,” in Proc. ICCV Int. Workshop </w:t>
      </w:r>
      <w:proofErr w:type="spellStart"/>
      <w:r w:rsidRPr="008F6347">
        <w:rPr>
          <w:rFonts w:ascii="Times New Roman" w:hAnsi="Times New Roman" w:cs="Times New Roman"/>
          <w:sz w:val="24"/>
          <w:szCs w:val="24"/>
        </w:rPr>
        <w:t>Recog</w:t>
      </w:r>
      <w:proofErr w:type="spellEnd"/>
      <w:r w:rsidRPr="008F6347">
        <w:rPr>
          <w:rFonts w:ascii="Times New Roman" w:hAnsi="Times New Roman" w:cs="Times New Roman"/>
          <w:sz w:val="24"/>
          <w:szCs w:val="24"/>
        </w:rPr>
        <w:t>., Anal. Tracking Faces Gestures Real-Time Syst., 1999, pp. 58–63.</w:t>
      </w:r>
    </w:p>
    <w:p w14:paraId="7CA902CE" w14:textId="541A483B" w:rsidR="0034548C" w:rsidRDefault="003454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45] </w:t>
      </w:r>
      <w:r w:rsidRPr="0034548C">
        <w:rPr>
          <w:rFonts w:ascii="Times New Roman" w:hAnsi="Times New Roman" w:cs="Times New Roman"/>
          <w:sz w:val="24"/>
          <w:szCs w:val="24"/>
        </w:rPr>
        <w:t>A. Ford and A. Roberts, “</w:t>
      </w:r>
      <w:proofErr w:type="spellStart"/>
      <w:r w:rsidRPr="003454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548C">
        <w:rPr>
          <w:rFonts w:ascii="Times New Roman" w:hAnsi="Times New Roman" w:cs="Times New Roman"/>
          <w:sz w:val="24"/>
          <w:szCs w:val="24"/>
        </w:rPr>
        <w:t xml:space="preserve"> space conversions,” Westminster Univ., London, U.K., Aug. 11, 1998.</w:t>
      </w:r>
    </w:p>
    <w:p w14:paraId="0F51D980" w14:textId="685632CB" w:rsidR="00F459EA" w:rsidRDefault="00F459E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46] </w:t>
      </w:r>
      <w:r w:rsidRPr="00F459EA">
        <w:rPr>
          <w:rFonts w:ascii="Times New Roman" w:hAnsi="Times New Roman" w:cs="Times New Roman"/>
          <w:sz w:val="24"/>
          <w:szCs w:val="24"/>
        </w:rPr>
        <w:t xml:space="preserve">R. Gonzalez, R. Woods, and S. </w:t>
      </w:r>
      <w:proofErr w:type="spellStart"/>
      <w:r w:rsidRPr="00F459EA">
        <w:rPr>
          <w:rFonts w:ascii="Times New Roman" w:hAnsi="Times New Roman" w:cs="Times New Roman"/>
          <w:sz w:val="24"/>
          <w:szCs w:val="24"/>
        </w:rPr>
        <w:t>Eddins</w:t>
      </w:r>
      <w:proofErr w:type="spellEnd"/>
      <w:r w:rsidRPr="00F459EA">
        <w:rPr>
          <w:rFonts w:ascii="Times New Roman" w:hAnsi="Times New Roman" w:cs="Times New Roman"/>
          <w:sz w:val="24"/>
          <w:szCs w:val="24"/>
        </w:rPr>
        <w:t>, Digital Image Processing Using MATLAB. Englewood Cliffs, NJ: Prentice-Hall, 2004</w:t>
      </w:r>
    </w:p>
    <w:p w14:paraId="4DE78CCE" w14:textId="2F36F50E" w:rsidR="003C61A4" w:rsidRDefault="003C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47] </w:t>
      </w:r>
      <w:r w:rsidRPr="003C61A4">
        <w:rPr>
          <w:rFonts w:ascii="Times New Roman" w:hAnsi="Times New Roman" w:cs="Times New Roman"/>
          <w:sz w:val="24"/>
          <w:szCs w:val="24"/>
        </w:rPr>
        <w:t>J. Foley, Computer Graphics Principles and Practice (2nd edition in C), Addison Wesley, 1996.</w:t>
      </w:r>
    </w:p>
    <w:p w14:paraId="6A63F74B" w14:textId="4BBD1777" w:rsidR="002C32C4" w:rsidRDefault="002C32C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48] </w:t>
      </w:r>
      <w:r w:rsidRPr="002C32C4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Nallaperumal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S. Ravi, C. N. 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Babu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R. K.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Selvakumar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A. L. Fred, C.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Seldev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and S. S.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Vinsley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, “Skin detection using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 pixel classification with application to face detection: A comparative study,” in Proc. IEEE Int. Conf.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2C4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2C32C4">
        <w:rPr>
          <w:rFonts w:ascii="Times New Roman" w:hAnsi="Times New Roman" w:cs="Times New Roman"/>
          <w:sz w:val="24"/>
          <w:szCs w:val="24"/>
        </w:rPr>
        <w:t>. Multimedia Appl., 2007, vol. 3, pp. 436–441</w:t>
      </w:r>
    </w:p>
    <w:p w14:paraId="1796B6DE" w14:textId="58DC0B9B" w:rsidR="009C7C13" w:rsidRDefault="009C7C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30320979"/>
      <w:r>
        <w:rPr>
          <w:rFonts w:ascii="Times New Roman" w:hAnsi="Times New Roman" w:cs="Times New Roman"/>
          <w:sz w:val="24"/>
          <w:szCs w:val="24"/>
        </w:rPr>
        <w:t>49</w:t>
      </w:r>
      <w:bookmarkEnd w:id="0"/>
      <w:r>
        <w:rPr>
          <w:rFonts w:ascii="Times New Roman" w:hAnsi="Times New Roman" w:cs="Times New Roman"/>
          <w:sz w:val="24"/>
          <w:szCs w:val="24"/>
        </w:rPr>
        <w:t>]</w:t>
      </w:r>
      <w:r w:rsidR="00150C00">
        <w:rPr>
          <w:rFonts w:ascii="Times New Roman" w:hAnsi="Times New Roman" w:cs="Times New Roman"/>
          <w:sz w:val="24"/>
          <w:szCs w:val="24"/>
        </w:rPr>
        <w:t xml:space="preserve"> </w:t>
      </w:r>
      <w:r w:rsidRPr="009C7C13">
        <w:rPr>
          <w:rFonts w:ascii="Times New Roman" w:hAnsi="Times New Roman" w:cs="Times New Roman"/>
          <w:sz w:val="24"/>
          <w:szCs w:val="24"/>
        </w:rPr>
        <w:t xml:space="preserve">Abdulla, S. and </w:t>
      </w:r>
      <w:proofErr w:type="spellStart"/>
      <w:r w:rsidRPr="009C7C13">
        <w:rPr>
          <w:rFonts w:ascii="Times New Roman" w:hAnsi="Times New Roman" w:cs="Times New Roman"/>
          <w:sz w:val="24"/>
          <w:szCs w:val="24"/>
        </w:rPr>
        <w:t>Manaf</w:t>
      </w:r>
      <w:proofErr w:type="spellEnd"/>
      <w:r w:rsidRPr="009C7C13">
        <w:rPr>
          <w:rFonts w:ascii="Times New Roman" w:hAnsi="Times New Roman" w:cs="Times New Roman"/>
          <w:sz w:val="24"/>
          <w:szCs w:val="24"/>
        </w:rPr>
        <w:t xml:space="preserve">, R. (2016). Design and Implementation of </w:t>
      </w:r>
      <w:proofErr w:type="gramStart"/>
      <w:r w:rsidRPr="009C7C1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C7C13">
        <w:rPr>
          <w:rFonts w:ascii="Times New Roman" w:hAnsi="Times New Roman" w:cs="Times New Roman"/>
          <w:sz w:val="24"/>
          <w:szCs w:val="24"/>
        </w:rPr>
        <w:t xml:space="preserve"> Sign-to- Speech/Text </w:t>
      </w:r>
      <w:proofErr w:type="spellStart"/>
      <w:r w:rsidRPr="009C7C13">
        <w:rPr>
          <w:rFonts w:ascii="Times New Roman" w:hAnsi="Times New Roman" w:cs="Times New Roman"/>
          <w:sz w:val="24"/>
          <w:szCs w:val="24"/>
        </w:rPr>
        <w:t>SystemforDeafandDumbPeople</w:t>
      </w:r>
      <w:proofErr w:type="spellEnd"/>
      <w:r w:rsidRPr="009C7C1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C7C13">
        <w:rPr>
          <w:rFonts w:ascii="Times New Roman" w:hAnsi="Times New Roman" w:cs="Times New Roman"/>
          <w:sz w:val="24"/>
          <w:szCs w:val="24"/>
        </w:rPr>
        <w:t>5thInt.Conf.Electron.Devices</w:t>
      </w:r>
      <w:proofErr w:type="gramEnd"/>
      <w:r w:rsidRPr="009C7C13">
        <w:rPr>
          <w:rFonts w:ascii="Times New Roman" w:hAnsi="Times New Roman" w:cs="Times New Roman"/>
          <w:sz w:val="24"/>
          <w:szCs w:val="24"/>
        </w:rPr>
        <w:t>,Syst.Appl.,pages3–6.</w:t>
      </w:r>
    </w:p>
    <w:p w14:paraId="0CB6183F" w14:textId="5123A351" w:rsidR="008561A4" w:rsidRDefault="0085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50] </w:t>
      </w:r>
      <w:r w:rsidRPr="008561A4">
        <w:rPr>
          <w:rFonts w:ascii="Times New Roman" w:hAnsi="Times New Roman" w:cs="Times New Roman"/>
          <w:sz w:val="24"/>
          <w:szCs w:val="24"/>
        </w:rPr>
        <w:t>R. Cutler, M. Turk. View based Interpretation of Real-time Optical Flow for Gesture Recognition, 3rd IEEE Conf. on Face and Gesture Recognition, Nara, Japan, April 1998.</w:t>
      </w:r>
    </w:p>
    <w:p w14:paraId="5F3D396F" w14:textId="145591D6" w:rsidR="00E859B1" w:rsidRDefault="00E859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51] </w:t>
      </w:r>
      <w:r w:rsidRPr="00E859B1">
        <w:rPr>
          <w:rFonts w:ascii="Times New Roman" w:hAnsi="Times New Roman" w:cs="Times New Roman"/>
          <w:sz w:val="24"/>
          <w:szCs w:val="24"/>
        </w:rPr>
        <w:t>J. Martin, V. Devin, and J. Crowley. Active hand tracking. In IEEE Conference on Automatic Face and Gesture Recognition, pages 573-578, Nara, Japan, 1998.</w:t>
      </w:r>
    </w:p>
    <w:p w14:paraId="31C88494" w14:textId="567FDBC5" w:rsidR="009071F2" w:rsidRDefault="009071F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52] </w:t>
      </w:r>
      <w:r w:rsidRPr="009071F2">
        <w:rPr>
          <w:rFonts w:ascii="Times New Roman" w:hAnsi="Times New Roman" w:cs="Times New Roman"/>
          <w:sz w:val="24"/>
          <w:szCs w:val="24"/>
        </w:rPr>
        <w:t xml:space="preserve">H. Greenspan, J. Goldberger, and I.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Eshet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, “Mixture Model for Face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 and Segmentation,” Pattern Recognition Letters, vol. 22, pp. 1525- 1536, Sept. 2001.</w:t>
      </w:r>
    </w:p>
    <w:p w14:paraId="021EFB4C" w14:textId="0E12C21A" w:rsidR="00BA7FC7" w:rsidRDefault="00BA7FC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53] </w:t>
      </w:r>
      <w:r w:rsidRPr="00BA7FC7">
        <w:rPr>
          <w:rFonts w:ascii="Times New Roman" w:hAnsi="Times New Roman" w:cs="Times New Roman"/>
          <w:sz w:val="24"/>
          <w:szCs w:val="24"/>
        </w:rPr>
        <w:t xml:space="preserve">S.L. Phung, D. Chai, and A. </w:t>
      </w:r>
      <w:proofErr w:type="spellStart"/>
      <w:r w:rsidRPr="00BA7FC7">
        <w:rPr>
          <w:rFonts w:ascii="Times New Roman" w:hAnsi="Times New Roman" w:cs="Times New Roman"/>
          <w:sz w:val="24"/>
          <w:szCs w:val="24"/>
        </w:rPr>
        <w:t>Bouzerdoum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 xml:space="preserve">, “A Universal and Robust Human Skin </w:t>
      </w:r>
      <w:proofErr w:type="spellStart"/>
      <w:r w:rsidRPr="00BA7FC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 xml:space="preserve"> Model Using Neural Networks,” Proc. INNS-IEEE Int’l Joint Conf. Neural Networks, vol. 4, pp. 2844-2849, July 2001.</w:t>
      </w:r>
    </w:p>
    <w:p w14:paraId="00AD1BB1" w14:textId="3C523783" w:rsidR="009F1B38" w:rsidRDefault="009F1B3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Pr="009F1B3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S.</w:t>
      </w:r>
      <w:proofErr w:type="gramStart"/>
      <w:r w:rsidRPr="009F1B38">
        <w:rPr>
          <w:rFonts w:ascii="Times New Roman" w:hAnsi="Times New Roman" w:cs="Times New Roman"/>
          <w:sz w:val="24"/>
          <w:szCs w:val="24"/>
        </w:rPr>
        <w:t>J.Russell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P.Norvig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.Artificial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Intelligence: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.Pearson Education, 2 edition, 2003.</w:t>
      </w:r>
    </w:p>
    <w:p w14:paraId="3928730F" w14:textId="7CA720EA" w:rsidR="009F1B38" w:rsidRDefault="009F1B3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Pr="009F1B38">
        <w:rPr>
          <w:rFonts w:ascii="Times New Roman" w:hAnsi="Times New Roman" w:cs="Times New Roman"/>
          <w:sz w:val="24"/>
          <w:szCs w:val="24"/>
        </w:rPr>
        <w:t xml:space="preserve">] I.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Kalová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Předzpracování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obrazu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. VUT Brno Scriptum,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Pocitacove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videni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>, Computer Vision Group, 2015 (accessed May 13, 2017).</w:t>
      </w:r>
    </w:p>
    <w:p w14:paraId="32A6B22F" w14:textId="2AEEFEBB" w:rsidR="00406DAA" w:rsidRDefault="00406DA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 w:rsidRPr="00406DAA">
        <w:rPr>
          <w:rFonts w:ascii="Times New Roman" w:hAnsi="Times New Roman" w:cs="Times New Roman"/>
          <w:sz w:val="24"/>
          <w:szCs w:val="24"/>
        </w:rPr>
        <w:t xml:space="preserve">] Over under fitting. </w:t>
      </w:r>
      <w:proofErr w:type="spellStart"/>
      <w:r w:rsidRPr="00406DAA">
        <w:rPr>
          <w:rFonts w:ascii="Times New Roman" w:hAnsi="Times New Roman" w:cs="Times New Roman"/>
          <w:sz w:val="24"/>
          <w:szCs w:val="24"/>
        </w:rPr>
        <w:t>Knewton</w:t>
      </w:r>
      <w:proofErr w:type="spellEnd"/>
      <w:r w:rsidRPr="00406DAA">
        <w:rPr>
          <w:rFonts w:ascii="Times New Roman" w:hAnsi="Times New Roman" w:cs="Times New Roman"/>
          <w:sz w:val="24"/>
          <w:szCs w:val="24"/>
        </w:rPr>
        <w:t xml:space="preserve"> blog developer blog [online]; https: //18784-presscdn-0-49-pagely.netdna-ssl.com/</w:t>
      </w:r>
      <w:proofErr w:type="spellStart"/>
      <w:r w:rsidRPr="00406DAA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406DAA">
        <w:rPr>
          <w:rFonts w:ascii="Times New Roman" w:hAnsi="Times New Roman" w:cs="Times New Roman"/>
          <w:sz w:val="24"/>
          <w:szCs w:val="24"/>
        </w:rPr>
        <w:t>-content/uploads/ 2014/09/Gizem1.jpg.png, 2014 (accessed May 13, 2017).</w:t>
      </w:r>
    </w:p>
    <w:p w14:paraId="2DAF2879" w14:textId="17F441A4" w:rsidR="00D95981" w:rsidRDefault="00D9598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r w:rsidRPr="00D95981">
        <w:rPr>
          <w:rFonts w:ascii="Times New Roman" w:hAnsi="Times New Roman" w:cs="Times New Roman"/>
          <w:sz w:val="24"/>
          <w:szCs w:val="24"/>
        </w:rPr>
        <w:t xml:space="preserve">] I. Goodfellow, Y. </w:t>
      </w:r>
      <w:proofErr w:type="spellStart"/>
      <w:r w:rsidRPr="00D95981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D95981">
        <w:rPr>
          <w:rFonts w:ascii="Times New Roman" w:hAnsi="Times New Roman" w:cs="Times New Roman"/>
          <w:sz w:val="24"/>
          <w:szCs w:val="24"/>
        </w:rPr>
        <w:t>, and A. Courville. Deep Learning. MIT Press.</w:t>
      </w:r>
    </w:p>
    <w:p w14:paraId="1086FC09" w14:textId="585CC9B9" w:rsidR="008465A3" w:rsidRDefault="008465A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58</w:t>
      </w:r>
      <w:r w:rsidRPr="008465A3">
        <w:rPr>
          <w:rFonts w:ascii="Times New Roman" w:hAnsi="Times New Roman" w:cs="Times New Roman"/>
          <w:sz w:val="24"/>
          <w:szCs w:val="24"/>
        </w:rPr>
        <w:t xml:space="preserve">] Test vs. training error. Stack </w:t>
      </w:r>
      <w:proofErr w:type="spellStart"/>
      <w:r w:rsidRPr="008465A3">
        <w:rPr>
          <w:rFonts w:ascii="Times New Roman" w:hAnsi="Times New Roman" w:cs="Times New Roman"/>
          <w:sz w:val="24"/>
          <w:szCs w:val="24"/>
        </w:rPr>
        <w:t>Exange</w:t>
      </w:r>
      <w:proofErr w:type="spellEnd"/>
      <w:r w:rsidRPr="008465A3">
        <w:rPr>
          <w:rFonts w:ascii="Times New Roman" w:hAnsi="Times New Roman" w:cs="Times New Roman"/>
          <w:sz w:val="24"/>
          <w:szCs w:val="24"/>
        </w:rPr>
        <w:t xml:space="preserve"> [online] https://i.stack.imgur.com/ IpI8U.png, 2015 (accessed May 13, 2017).</w:t>
      </w:r>
    </w:p>
    <w:p w14:paraId="7AB3AFCC" w14:textId="7D037689" w:rsidR="00F2209D" w:rsidRDefault="00F2209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r w:rsidRPr="00F2209D">
        <w:rPr>
          <w:rFonts w:ascii="Times New Roman" w:hAnsi="Times New Roman" w:cs="Times New Roman"/>
          <w:sz w:val="24"/>
          <w:szCs w:val="24"/>
        </w:rPr>
        <w:t xml:space="preserve">] W. McCulloch and W. Pitts. A logical calculus of the </w:t>
      </w:r>
      <w:proofErr w:type="gramStart"/>
      <w:r w:rsidRPr="00F2209D">
        <w:rPr>
          <w:rFonts w:ascii="Times New Roman" w:hAnsi="Times New Roman" w:cs="Times New Roman"/>
          <w:sz w:val="24"/>
          <w:szCs w:val="24"/>
        </w:rPr>
        <w:t>ideas</w:t>
      </w:r>
      <w:proofErr w:type="gramEnd"/>
      <w:r w:rsidRPr="00F2209D">
        <w:rPr>
          <w:rFonts w:ascii="Times New Roman" w:hAnsi="Times New Roman" w:cs="Times New Roman"/>
          <w:sz w:val="24"/>
          <w:szCs w:val="24"/>
        </w:rPr>
        <w:t xml:space="preserve"> immanent nervous activity. Bulletin of Mathematical </w:t>
      </w:r>
      <w:proofErr w:type="spellStart"/>
      <w:r w:rsidRPr="00F2209D">
        <w:rPr>
          <w:rFonts w:ascii="Times New Roman" w:hAnsi="Times New Roman" w:cs="Times New Roman"/>
          <w:sz w:val="24"/>
          <w:szCs w:val="24"/>
        </w:rPr>
        <w:t>Boiphysics</w:t>
      </w:r>
      <w:proofErr w:type="spellEnd"/>
      <w:r w:rsidRPr="00F2209D">
        <w:rPr>
          <w:rFonts w:ascii="Times New Roman" w:hAnsi="Times New Roman" w:cs="Times New Roman"/>
          <w:sz w:val="24"/>
          <w:szCs w:val="24"/>
        </w:rPr>
        <w:t>, pages 115–133, 1943.</w:t>
      </w:r>
    </w:p>
    <w:p w14:paraId="08E76FCB" w14:textId="339A520D" w:rsidR="000364D5" w:rsidRDefault="000364D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Pr="000364D5">
        <w:rPr>
          <w:rFonts w:ascii="Times New Roman" w:hAnsi="Times New Roman" w:cs="Times New Roman"/>
          <w:sz w:val="24"/>
          <w:szCs w:val="24"/>
        </w:rPr>
        <w:t xml:space="preserve">] M. Minsky and S. </w:t>
      </w:r>
      <w:proofErr w:type="spellStart"/>
      <w:r w:rsidRPr="000364D5">
        <w:rPr>
          <w:rFonts w:ascii="Times New Roman" w:hAnsi="Times New Roman" w:cs="Times New Roman"/>
          <w:sz w:val="24"/>
          <w:szCs w:val="24"/>
        </w:rPr>
        <w:t>Papert</w:t>
      </w:r>
      <w:proofErr w:type="spellEnd"/>
      <w:r w:rsidRPr="000364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64D5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0364D5">
        <w:rPr>
          <w:rFonts w:ascii="Times New Roman" w:hAnsi="Times New Roman" w:cs="Times New Roman"/>
          <w:sz w:val="24"/>
          <w:szCs w:val="24"/>
        </w:rPr>
        <w:t>: an introduction to computational geometry. MIT Press, 1969.</w:t>
      </w:r>
    </w:p>
    <w:p w14:paraId="424A80C2" w14:textId="01F433D3" w:rsidR="003517C2" w:rsidRDefault="003517C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Pr="003517C2">
        <w:rPr>
          <w:rFonts w:ascii="Times New Roman" w:hAnsi="Times New Roman" w:cs="Times New Roman"/>
          <w:sz w:val="24"/>
          <w:szCs w:val="24"/>
        </w:rPr>
        <w:t xml:space="preserve">] K. He, X. Zhang, S. Ren, and J. Sun. Deep residual learning for image recognition. </w:t>
      </w:r>
      <w:proofErr w:type="spellStart"/>
      <w:r w:rsidRPr="003517C2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3517C2">
        <w:rPr>
          <w:rFonts w:ascii="Times New Roman" w:hAnsi="Times New Roman" w:cs="Times New Roman"/>
          <w:sz w:val="24"/>
          <w:szCs w:val="24"/>
        </w:rPr>
        <w:t>, abs/1512.03385, 2015.</w:t>
      </w:r>
    </w:p>
    <w:p w14:paraId="1074C62D" w14:textId="54C37D6B" w:rsidR="00FB28EA" w:rsidRDefault="00FB28E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 w:rsidRPr="00FB28EA">
        <w:rPr>
          <w:rFonts w:ascii="Times New Roman" w:hAnsi="Times New Roman" w:cs="Times New Roman"/>
          <w:sz w:val="24"/>
          <w:szCs w:val="24"/>
        </w:rPr>
        <w:t xml:space="preserve">] Y.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L. D.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Jackel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Boser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J. S.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>, H. P. Graf, I. Guyon, D. Henderson, R. E. Howard, and W. Hubbard. Handwritten digit recognition: Applications of neural net chips and automatic learning. IEEE Communication, pages 41–46, November 1989. invited paper.</w:t>
      </w:r>
    </w:p>
    <w:p w14:paraId="6AAF5FA4" w14:textId="0C374106" w:rsidR="000A66CC" w:rsidRDefault="000A66C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r w:rsidRPr="000A66CC">
        <w:rPr>
          <w:rFonts w:ascii="Times New Roman" w:hAnsi="Times New Roman" w:cs="Times New Roman"/>
          <w:sz w:val="24"/>
          <w:szCs w:val="24"/>
        </w:rPr>
        <w:t>] T. Sadhu. Machine learning: Introduction to the artificial neural network. http://durofy.com/ machine-learning-introduction-to-the-artificial-neural-network/, 2012 (accessed May 13, 2017).</w:t>
      </w:r>
    </w:p>
    <w:p w14:paraId="3EC637EE" w14:textId="414EB2F0" w:rsidR="00C92B03" w:rsidRDefault="00C92B0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r w:rsidRPr="00C92B03">
        <w:rPr>
          <w:rFonts w:ascii="Times New Roman" w:hAnsi="Times New Roman" w:cs="Times New Roman"/>
          <w:sz w:val="24"/>
          <w:szCs w:val="24"/>
        </w:rPr>
        <w:t xml:space="preserve">] A.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, and G. E. Hinton.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 classification with deep convolutional neural networks. pages 1106–1114, 2012.</w:t>
      </w:r>
    </w:p>
    <w:p w14:paraId="0F52C5EB" w14:textId="2CD7563B" w:rsidR="009627B1" w:rsidRDefault="009627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r w:rsidRPr="009627B1">
        <w:rPr>
          <w:rFonts w:ascii="Times New Roman" w:hAnsi="Times New Roman" w:cs="Times New Roman"/>
          <w:sz w:val="24"/>
          <w:szCs w:val="24"/>
        </w:rPr>
        <w:t xml:space="preserve">] A.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Karpathy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>. Cs231n: Convolutional neural networks for visual recognition. http://cs231n.github.io/convolutional-networks/, 2017 (accessed May 13, 2017).</w:t>
      </w:r>
    </w:p>
    <w:p w14:paraId="5C13DABE" w14:textId="7704887A" w:rsidR="009627B1" w:rsidRDefault="009627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r w:rsidRPr="009627B1">
        <w:rPr>
          <w:rFonts w:ascii="Times New Roman" w:hAnsi="Times New Roman" w:cs="Times New Roman"/>
          <w:sz w:val="24"/>
          <w:szCs w:val="24"/>
        </w:rPr>
        <w:t xml:space="preserve">] T.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Dozat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 xml:space="preserve">. Incorporating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 xml:space="preserve"> momentum into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>. 2015.</w:t>
      </w:r>
    </w:p>
    <w:p w14:paraId="03F4B2D9" w14:textId="318AA28A" w:rsidR="00CC465C" w:rsidRDefault="00CC465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r w:rsidRPr="00CC465C">
        <w:rPr>
          <w:rFonts w:ascii="Times New Roman" w:hAnsi="Times New Roman" w:cs="Times New Roman"/>
          <w:sz w:val="24"/>
          <w:szCs w:val="24"/>
        </w:rPr>
        <w:t>] D. H. Hubel and T. N. Wiesel. Receptive fields of single neurons in the cat’s striate cortex. Journal of Physiology, 148:574–591, 1959.</w:t>
      </w:r>
    </w:p>
    <w:p w14:paraId="2E8A60A0" w14:textId="78A39AA6" w:rsidR="00512FA6" w:rsidRDefault="00512FA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  <w:r w:rsidRPr="00512FA6">
        <w:rPr>
          <w:rFonts w:ascii="Times New Roman" w:hAnsi="Times New Roman" w:cs="Times New Roman"/>
          <w:sz w:val="24"/>
          <w:szCs w:val="24"/>
        </w:rPr>
        <w:t xml:space="preserve">] An image of a traffic sign is filtered by 4 5×5 convolutional kernels. Nvidia Developer; https://devblogs.nvidia.com/parallelforall/ </w:t>
      </w:r>
      <w:proofErr w:type="spellStart"/>
      <w:r w:rsidRPr="00512FA6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512FA6">
        <w:rPr>
          <w:rFonts w:ascii="Times New Roman" w:hAnsi="Times New Roman" w:cs="Times New Roman"/>
          <w:sz w:val="24"/>
          <w:szCs w:val="24"/>
        </w:rPr>
        <w:t>-content/uploads/2015/11/fig1.png, 2015 (accessed May 13, 2017).</w:t>
      </w:r>
    </w:p>
    <w:p w14:paraId="3770CA31" w14:textId="6198891E" w:rsidR="00A31477" w:rsidRDefault="00A3147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Pr="00A31477">
        <w:rPr>
          <w:rFonts w:ascii="Times New Roman" w:hAnsi="Times New Roman" w:cs="Times New Roman"/>
          <w:sz w:val="24"/>
          <w:szCs w:val="24"/>
        </w:rPr>
        <w:t>] A zero-padded 4 x 4 matrix becomes a 6 x 6 matrix. XRDS Crossroads the ACM Magazine for Students; http://xrds.acm.org/blog/wp-content/ uploads/2016/06/Figure_3.png, 2016 (accessed May 13, 2017).</w:t>
      </w:r>
    </w:p>
    <w:p w14:paraId="33D12E99" w14:textId="7A933C60" w:rsidR="00614513" w:rsidRDefault="006145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Pr="00614513">
        <w:rPr>
          <w:rFonts w:ascii="Times New Roman" w:hAnsi="Times New Roman" w:cs="Times New Roman"/>
          <w:sz w:val="24"/>
          <w:szCs w:val="24"/>
        </w:rPr>
        <w:t xml:space="preserve">] Max pooling. Intel Developer Zone [online]; https: //software.intel.com/sites/default/files/did_ </w:t>
      </w:r>
      <w:r w:rsidR="0008465B" w:rsidRPr="00614513">
        <w:rPr>
          <w:rFonts w:ascii="Times New Roman" w:hAnsi="Times New Roman" w:cs="Times New Roman"/>
          <w:sz w:val="24"/>
          <w:szCs w:val="24"/>
        </w:rPr>
        <w:t>feeds images</w:t>
      </w:r>
      <w:r w:rsidRPr="00614513">
        <w:rPr>
          <w:rFonts w:ascii="Times New Roman" w:hAnsi="Times New Roman" w:cs="Times New Roman"/>
          <w:sz w:val="24"/>
          <w:szCs w:val="24"/>
        </w:rPr>
        <w:t>/46c3bfae-84f5-48ed-9412-8c8e9a4df219/ 46c3bfae-84f5-48ed-9412-8c8e9a4df219-imageId= 542924f6-128a-4e45-8c09-b2438e2faec7.png, 2017 (accessed May 13, 2017).</w:t>
      </w:r>
    </w:p>
    <w:p w14:paraId="7D8035AB" w14:textId="4B5E29B2" w:rsidR="0008465B" w:rsidRDefault="0008465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71</w:t>
      </w:r>
      <w:r w:rsidRPr="0008465B">
        <w:rPr>
          <w:rFonts w:ascii="Times New Roman" w:hAnsi="Times New Roman" w:cs="Times New Roman"/>
          <w:sz w:val="24"/>
          <w:szCs w:val="24"/>
        </w:rPr>
        <w:t xml:space="preserve">] N. Srivastava, G. Hinton, A.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Salakhutdinov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>. Dropout: A simple way to prevent neural networks from overfitting. Journal of Machine Learning Research, 15:1929–1958, 2014.</w:t>
      </w:r>
    </w:p>
    <w:p w14:paraId="76727803" w14:textId="2DA9666A" w:rsidR="00CF4208" w:rsidRDefault="00CF4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  <w:r w:rsidRPr="00CF4208">
        <w:rPr>
          <w:rFonts w:ascii="Times New Roman" w:hAnsi="Times New Roman" w:cs="Times New Roman"/>
          <w:sz w:val="24"/>
          <w:szCs w:val="24"/>
        </w:rPr>
        <w:t>] Dropout. http://lamda.nju.edu.cn/weixs/project/CNNTricks/imgs/ dropout.png, 2015 (accessed May 13, 2017).</w:t>
      </w:r>
    </w:p>
    <w:p w14:paraId="56CABF1B" w14:textId="00CD527F" w:rsidR="00870DE9" w:rsidRPr="006D1441" w:rsidRDefault="00870DE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 w:rsidRPr="00870DE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870DE9">
        <w:rPr>
          <w:rFonts w:ascii="Times New Roman" w:hAnsi="Times New Roman" w:cs="Times New Roman"/>
          <w:sz w:val="24"/>
          <w:szCs w:val="24"/>
        </w:rPr>
        <w:t>A.G</w:t>
      </w:r>
      <w:bookmarkStart w:id="1" w:name="_GoBack"/>
      <w:bookmarkEnd w:id="1"/>
      <w:r w:rsidRPr="00870DE9">
        <w:rPr>
          <w:rFonts w:ascii="Times New Roman" w:hAnsi="Times New Roman" w:cs="Times New Roman"/>
          <w:sz w:val="24"/>
          <w:szCs w:val="24"/>
        </w:rPr>
        <w:t>ibiansky</w:t>
      </w:r>
      <w:proofErr w:type="spellEnd"/>
      <w:proofErr w:type="gramEnd"/>
      <w:r w:rsidRPr="00870DE9">
        <w:rPr>
          <w:rFonts w:ascii="Times New Roman" w:hAnsi="Times New Roman" w:cs="Times New Roman"/>
          <w:sz w:val="24"/>
          <w:szCs w:val="24"/>
        </w:rPr>
        <w:t>. Convolutional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neural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networks,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February2014(accessedMay12, 2017).</w:t>
      </w:r>
    </w:p>
    <w:sectPr w:rsidR="00870DE9" w:rsidRPr="006D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A"/>
    <w:rsid w:val="000364D5"/>
    <w:rsid w:val="0008465B"/>
    <w:rsid w:val="00086586"/>
    <w:rsid w:val="00090EE2"/>
    <w:rsid w:val="000A66CC"/>
    <w:rsid w:val="000E2252"/>
    <w:rsid w:val="001413DF"/>
    <w:rsid w:val="00150C00"/>
    <w:rsid w:val="00162C0A"/>
    <w:rsid w:val="001829A1"/>
    <w:rsid w:val="001943CA"/>
    <w:rsid w:val="0024618C"/>
    <w:rsid w:val="00287D7E"/>
    <w:rsid w:val="002C32C4"/>
    <w:rsid w:val="0034548C"/>
    <w:rsid w:val="003517C2"/>
    <w:rsid w:val="00361D89"/>
    <w:rsid w:val="003C61A4"/>
    <w:rsid w:val="00406DAA"/>
    <w:rsid w:val="00512FA6"/>
    <w:rsid w:val="00614513"/>
    <w:rsid w:val="006443C6"/>
    <w:rsid w:val="00647325"/>
    <w:rsid w:val="006D1441"/>
    <w:rsid w:val="00793B92"/>
    <w:rsid w:val="007A29E3"/>
    <w:rsid w:val="008465A3"/>
    <w:rsid w:val="008561A4"/>
    <w:rsid w:val="00863C0B"/>
    <w:rsid w:val="00870DE9"/>
    <w:rsid w:val="008F6347"/>
    <w:rsid w:val="009071F2"/>
    <w:rsid w:val="00957A3A"/>
    <w:rsid w:val="009627B1"/>
    <w:rsid w:val="00974704"/>
    <w:rsid w:val="009C7C13"/>
    <w:rsid w:val="009F1B38"/>
    <w:rsid w:val="00A31477"/>
    <w:rsid w:val="00A908B6"/>
    <w:rsid w:val="00AB54D1"/>
    <w:rsid w:val="00AD3FC5"/>
    <w:rsid w:val="00B40208"/>
    <w:rsid w:val="00B716A7"/>
    <w:rsid w:val="00BA7FC7"/>
    <w:rsid w:val="00BE24BD"/>
    <w:rsid w:val="00BF408B"/>
    <w:rsid w:val="00C92B03"/>
    <w:rsid w:val="00C9502F"/>
    <w:rsid w:val="00CA15B3"/>
    <w:rsid w:val="00CC465C"/>
    <w:rsid w:val="00CF4208"/>
    <w:rsid w:val="00D24D39"/>
    <w:rsid w:val="00D920DB"/>
    <w:rsid w:val="00D95981"/>
    <w:rsid w:val="00E23E42"/>
    <w:rsid w:val="00E859B1"/>
    <w:rsid w:val="00ED168C"/>
    <w:rsid w:val="00F2209D"/>
    <w:rsid w:val="00F459EA"/>
    <w:rsid w:val="00FB28EA"/>
    <w:rsid w:val="00F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ED7F"/>
  <w15:chartTrackingRefBased/>
  <w15:docId w15:val="{B8B24817-9A43-4F26-B2A4-12A3C6C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C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1943CA"/>
  </w:style>
  <w:style w:type="character" w:styleId="Hyperlink">
    <w:name w:val="Hyperlink"/>
    <w:basedOn w:val="DefaultParagraphFont"/>
    <w:uiPriority w:val="99"/>
    <w:unhideWhenUsed/>
    <w:rsid w:val="00194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A1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6D1441"/>
  </w:style>
  <w:style w:type="character" w:customStyle="1" w:styleId="ref-vol">
    <w:name w:val="ref-vol"/>
    <w:basedOn w:val="DefaultParagraphFont"/>
    <w:rsid w:val="006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bmac.org.br/tem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anitoba.ca/index.html" TargetMode="External"/><Relationship Id="rId5" Type="http://schemas.openxmlformats.org/officeDocument/2006/relationships/hyperlink" Target="https://www.ncbi.nlm.nih.gov/pubmed/118873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0491E-1526-4CDE-9E11-91E70F84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58</cp:revision>
  <dcterms:created xsi:type="dcterms:W3CDTF">2018-10-22T21:41:00Z</dcterms:created>
  <dcterms:modified xsi:type="dcterms:W3CDTF">2019-01-20T13:22:00Z</dcterms:modified>
</cp:coreProperties>
</file>