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064" w:rsidRPr="00582064" w:rsidRDefault="00582064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582064">
        <w:rPr>
          <w:sz w:val="32"/>
          <w:szCs w:val="32"/>
        </w:rPr>
        <w:t>[Q].</w:t>
      </w:r>
      <w:r w:rsidRPr="00582064">
        <w:rPr>
          <w:sz w:val="32"/>
          <w:szCs w:val="32"/>
        </w:rPr>
        <w:t>Explain what does django-admin.py make messages command is used for?</w:t>
      </w:r>
    </w:p>
    <w:p w:rsidR="00266510" w:rsidRDefault="00582064"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D</w:t>
      </w:r>
      <w:r w:rsidRPr="00582064">
        <w:rPr>
          <w:rFonts w:ascii="Arial" w:hAnsi="Arial" w:cs="Arial"/>
          <w:color w:val="202124"/>
          <w:sz w:val="32"/>
          <w:szCs w:val="32"/>
          <w:shd w:val="clear" w:color="auto" w:fill="FFFFFF"/>
        </w:rPr>
        <w:t>jango-admin is Django's command-line utility for </w:t>
      </w:r>
      <w:r w:rsidRPr="00582064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administrative tasks</w:t>
      </w:r>
      <w:r w:rsidRPr="00582064">
        <w:rPr>
          <w:rFonts w:ascii="Arial" w:hAnsi="Arial" w:cs="Arial"/>
          <w:color w:val="202124"/>
          <w:sz w:val="32"/>
          <w:szCs w:val="32"/>
          <w:shd w:val="clear" w:color="auto" w:fill="FFFFFF"/>
        </w:rPr>
        <w:t>. This document outlines all it can do. In addition, manage.py is automatically created in each Django project</w:t>
      </w:r>
      <w:r>
        <w:rPr>
          <w:rFonts w:ascii="Arial" w:hAnsi="Arial" w:cs="Arial"/>
          <w:color w:val="202124"/>
          <w:shd w:val="clear" w:color="auto" w:fill="FFFFFF"/>
        </w:rPr>
        <w:t>.</w:t>
      </w:r>
      <w:bookmarkStart w:id="0" w:name="_GoBack"/>
      <w:bookmarkEnd w:id="0"/>
    </w:p>
    <w:sectPr w:rsidR="00266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064"/>
    <w:rsid w:val="00266510"/>
    <w:rsid w:val="0058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DA926-CEAA-4CE6-9486-D339898A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ravaiya</dc:creator>
  <cp:keywords/>
  <dc:description/>
  <cp:lastModifiedBy>Hardik ravaiya</cp:lastModifiedBy>
  <cp:revision>1</cp:revision>
  <dcterms:created xsi:type="dcterms:W3CDTF">2023-01-29T08:05:00Z</dcterms:created>
  <dcterms:modified xsi:type="dcterms:W3CDTF">2023-01-29T08:07:00Z</dcterms:modified>
</cp:coreProperties>
</file>