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95D2D" w14:textId="6C5674DC" w:rsidR="002C3C69" w:rsidRPr="00B75F8F" w:rsidRDefault="00D61310" w:rsidP="005130AC">
      <w:pPr>
        <w:spacing w:after="0"/>
        <w:rPr>
          <w:b/>
          <w:bCs/>
          <w:sz w:val="32"/>
          <w:szCs w:val="32"/>
        </w:rPr>
      </w:pPr>
      <w:r w:rsidRPr="00B75F8F">
        <w:rPr>
          <w:b/>
          <w:bCs/>
          <w:sz w:val="32"/>
          <w:szCs w:val="32"/>
        </w:rPr>
        <w:t>Types of Actions</w:t>
      </w:r>
    </w:p>
    <w:p w14:paraId="4B4D30C8" w14:textId="3660B043" w:rsidR="00B75F8F" w:rsidRDefault="00B75F8F" w:rsidP="005130AC">
      <w:pPr>
        <w:spacing w:after="0"/>
      </w:pPr>
      <w:hyperlink r:id="rId5" w:history="1">
        <w:r w:rsidRPr="008401A4">
          <w:rPr>
            <w:rStyle w:val="Hyperlink"/>
          </w:rPr>
          <w:t>https://youtu.be/ADG6DwpLDrw?si=ZiEsa3lPZxrlAPch</w:t>
        </w:r>
      </w:hyperlink>
    </w:p>
    <w:p w14:paraId="2E8401B3" w14:textId="77777777" w:rsidR="00AB44B2" w:rsidRPr="0027021F" w:rsidRDefault="00AB44B2" w:rsidP="005130AC">
      <w:pPr>
        <w:spacing w:after="0"/>
      </w:pPr>
    </w:p>
    <w:p w14:paraId="25418E23" w14:textId="29272A71" w:rsidR="00D61310" w:rsidRPr="00AB44B2" w:rsidRDefault="00AB44B2" w:rsidP="005130AC">
      <w:pPr>
        <w:spacing w:after="0"/>
        <w:rPr>
          <w:b/>
          <w:bCs/>
          <w:sz w:val="32"/>
          <w:szCs w:val="32"/>
        </w:rPr>
      </w:pPr>
      <w:r w:rsidRPr="00AB44B2">
        <w:rPr>
          <w:b/>
          <w:bCs/>
          <w:sz w:val="32"/>
          <w:szCs w:val="32"/>
        </w:rPr>
        <w:t xml:space="preserve">1. </w:t>
      </w:r>
      <w:r w:rsidR="00D61310" w:rsidRPr="00AB44B2">
        <w:rPr>
          <w:b/>
          <w:bCs/>
          <w:sz w:val="32"/>
          <w:szCs w:val="32"/>
        </w:rPr>
        <w:t>Window Action:</w:t>
      </w:r>
    </w:p>
    <w:p w14:paraId="21836BA1" w14:textId="68E77730" w:rsidR="001A1E9E" w:rsidRPr="001A1E9E" w:rsidRDefault="001A1E9E" w:rsidP="005130AC">
      <w:pPr>
        <w:spacing w:after="0"/>
      </w:pPr>
      <w:r w:rsidRPr="001A1E9E">
        <w:t xml:space="preserve">A window action is used to navigate to a specific view of a model. It can open a list view, form view, kanban view, or any other defined view. Window actions are commonly triggered by </w:t>
      </w:r>
      <w:r w:rsidRPr="003E1F9E">
        <w:rPr>
          <w:b/>
          <w:bCs/>
          <w:sz w:val="24"/>
          <w:szCs w:val="24"/>
        </w:rPr>
        <w:t xml:space="preserve">menus or buttons </w:t>
      </w:r>
      <w:r w:rsidRPr="001A1E9E">
        <w:t>and help users interact with records.</w:t>
      </w:r>
    </w:p>
    <w:p w14:paraId="49C4CE76" w14:textId="77777777" w:rsidR="001A1E9E" w:rsidRDefault="001A1E9E" w:rsidP="005130AC">
      <w:pPr>
        <w:spacing w:after="0"/>
      </w:pPr>
      <w:r w:rsidRPr="003E1F9E">
        <w:t>For example</w:t>
      </w:r>
      <w:r w:rsidRPr="001A1E9E">
        <w:t xml:space="preserve">, clicking a </w:t>
      </w:r>
      <w:r w:rsidRPr="00AB44B2">
        <w:rPr>
          <w:b/>
          <w:bCs/>
        </w:rPr>
        <w:t>menu item</w:t>
      </w:r>
      <w:r w:rsidRPr="001A1E9E">
        <w:t xml:space="preserve"> like "Customers" opens the list view of customer records.</w:t>
      </w:r>
    </w:p>
    <w:p w14:paraId="33368E06" w14:textId="77777777" w:rsidR="00AB44B2" w:rsidRDefault="00AB44B2" w:rsidP="005130AC">
      <w:pPr>
        <w:spacing w:after="0"/>
      </w:pPr>
    </w:p>
    <w:p w14:paraId="02DF0C4E" w14:textId="4D4C0AA9" w:rsidR="00E34A2A" w:rsidRDefault="00E34A2A" w:rsidP="005130AC">
      <w:pPr>
        <w:spacing w:after="0"/>
        <w:rPr>
          <w:rFonts w:ascii="Segoe UI Emoji" w:hAnsi="Segoe UI Emoji" w:cs="Segoe UI Emoji"/>
        </w:rPr>
      </w:pPr>
      <w:r w:rsidRPr="00E34A2A">
        <w:rPr>
          <w:b/>
          <w:bCs/>
        </w:rPr>
        <w:t>1️</w:t>
      </w:r>
      <w:r>
        <w:rPr>
          <w:b/>
          <w:bCs/>
        </w:rPr>
        <w:t>:</w:t>
      </w:r>
      <w:r>
        <w:rPr>
          <w:rFonts w:ascii="Segoe UI Symbol" w:hAnsi="Segoe UI Symbol" w:cs="Segoe UI Symbol"/>
          <w:b/>
          <w:bCs/>
        </w:rPr>
        <w:t xml:space="preserve"> </w:t>
      </w:r>
      <w:r w:rsidRPr="00E34A2A">
        <w:rPr>
          <w:b/>
          <w:bCs/>
        </w:rPr>
        <w:t>Calling from a Menu Item (</w:t>
      </w:r>
      <w:r w:rsidR="0074574D">
        <w:rPr>
          <w:b/>
          <w:bCs/>
        </w:rPr>
        <w:t>Menu Item + Action</w:t>
      </w:r>
      <w:r w:rsidRPr="00E34A2A">
        <w:rPr>
          <w:b/>
          <w:bCs/>
        </w:rPr>
        <w:t>)</w:t>
      </w:r>
      <w:r w:rsidRPr="00E34A2A">
        <w:t xml:space="preserve"> </w:t>
      </w:r>
      <w:r w:rsidRPr="00E34A2A">
        <w:rPr>
          <w:rFonts w:ascii="Segoe UI Emoji" w:hAnsi="Segoe UI Emoji" w:cs="Segoe UI Emoji"/>
        </w:rPr>
        <w:t>✅</w:t>
      </w:r>
    </w:p>
    <w:p w14:paraId="39E9B101" w14:textId="05D22761" w:rsidR="00E34A2A" w:rsidRDefault="00E34A2A" w:rsidP="005130AC">
      <w:pPr>
        <w:spacing w:after="0"/>
      </w:pPr>
      <w:r w:rsidRPr="00E34A2A">
        <w:rPr>
          <w:noProof/>
        </w:rPr>
        <w:drawing>
          <wp:inline distT="0" distB="0" distL="0" distR="0" wp14:anchorId="6A3D75B9" wp14:editId="28743CEE">
            <wp:extent cx="5731510" cy="2033905"/>
            <wp:effectExtent l="0" t="0" r="2540" b="4445"/>
            <wp:docPr id="122764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42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D29A" w14:textId="20007A4B" w:rsidR="00E34A2A" w:rsidRPr="00E34A2A" w:rsidRDefault="00E34A2A" w:rsidP="005130AC">
      <w:pPr>
        <w:pStyle w:val="ListParagraph"/>
        <w:numPr>
          <w:ilvl w:val="0"/>
          <w:numId w:val="55"/>
        </w:numPr>
        <w:spacing w:after="0"/>
      </w:pPr>
      <w:r w:rsidRPr="00E34A2A">
        <w:t>The &lt;menuitem&gt; is defined with action="action_customer", which links it to an action.</w:t>
      </w:r>
    </w:p>
    <w:p w14:paraId="02EE790B" w14:textId="6FA555B6" w:rsidR="00E34A2A" w:rsidRDefault="00E34A2A" w:rsidP="005130AC">
      <w:pPr>
        <w:pStyle w:val="ListParagraph"/>
        <w:numPr>
          <w:ilvl w:val="0"/>
          <w:numId w:val="55"/>
        </w:numPr>
        <w:spacing w:after="0"/>
      </w:pPr>
      <w:r w:rsidRPr="00E34A2A">
        <w:t>The &lt;record&gt; of type ir.actions.act_window defines an action that opens the res.partner model in tree and form views.</w:t>
      </w:r>
    </w:p>
    <w:p w14:paraId="2B59C8D9" w14:textId="77777777" w:rsidR="00DF4EAE" w:rsidRDefault="00DF4EAE" w:rsidP="005130AC">
      <w:pPr>
        <w:pStyle w:val="ListParagraph"/>
        <w:numPr>
          <w:ilvl w:val="0"/>
          <w:numId w:val="55"/>
        </w:numPr>
        <w:spacing w:after="0"/>
      </w:pPr>
    </w:p>
    <w:p w14:paraId="48CA3FB7" w14:textId="69A2DC1C" w:rsidR="00DF4EAE" w:rsidRPr="00DF4EAE" w:rsidRDefault="00DF4EAE" w:rsidP="00DF4EAE">
      <w:pPr>
        <w:pStyle w:val="ListParagraph"/>
        <w:numPr>
          <w:ilvl w:val="0"/>
          <w:numId w:val="55"/>
        </w:numPr>
      </w:pPr>
      <w:r w:rsidRPr="00DF4EAE">
        <w:rPr>
          <w:b/>
          <w:bCs/>
        </w:rPr>
        <w:t>name</w:t>
      </w:r>
      <w:r w:rsidRPr="00DF4EAE">
        <w:t>: The name of the action (visible in the UI).</w:t>
      </w:r>
    </w:p>
    <w:p w14:paraId="11FB1850" w14:textId="56D6F035" w:rsidR="00DF4EAE" w:rsidRPr="00DF4EAE" w:rsidRDefault="00DF4EAE" w:rsidP="00DF4EAE">
      <w:pPr>
        <w:pStyle w:val="ListParagraph"/>
        <w:numPr>
          <w:ilvl w:val="0"/>
          <w:numId w:val="55"/>
        </w:numPr>
      </w:pPr>
      <w:r w:rsidRPr="00DF4EAE">
        <w:rPr>
          <w:b/>
          <w:bCs/>
        </w:rPr>
        <w:t>res_model</w:t>
      </w:r>
      <w:r w:rsidRPr="00DF4EAE">
        <w:t>: Specifies the model to display (in this case, sale.order for Sales Orders).</w:t>
      </w:r>
    </w:p>
    <w:p w14:paraId="68E07DD1" w14:textId="1CB9F784" w:rsidR="00DF4EAE" w:rsidRPr="00DF4EAE" w:rsidRDefault="00DF4EAE" w:rsidP="00DF4EAE">
      <w:pPr>
        <w:pStyle w:val="ListParagraph"/>
        <w:numPr>
          <w:ilvl w:val="0"/>
          <w:numId w:val="55"/>
        </w:numPr>
      </w:pPr>
      <w:r w:rsidRPr="00DF4EAE">
        <w:rPr>
          <w:b/>
          <w:bCs/>
        </w:rPr>
        <w:t>view_mode</w:t>
      </w:r>
      <w:r w:rsidRPr="00DF4EAE">
        <w:t>: Defines the views to use (in this case, list (tree) and form views).</w:t>
      </w:r>
    </w:p>
    <w:p w14:paraId="0747A314" w14:textId="4173EA32" w:rsidR="00DF4EAE" w:rsidRPr="00DF4EAE" w:rsidRDefault="00DF4EAE" w:rsidP="00DF4EAE">
      <w:pPr>
        <w:pStyle w:val="ListParagraph"/>
        <w:numPr>
          <w:ilvl w:val="0"/>
          <w:numId w:val="55"/>
        </w:numPr>
      </w:pPr>
      <w:r w:rsidRPr="00DF4EAE">
        <w:rPr>
          <w:b/>
          <w:bCs/>
        </w:rPr>
        <w:t>target</w:t>
      </w:r>
      <w:r w:rsidRPr="00DF4EAE">
        <w:t>: The action target (current means it opens within the current window).</w:t>
      </w:r>
    </w:p>
    <w:p w14:paraId="046395D5" w14:textId="548A382F" w:rsidR="00DF4EAE" w:rsidRDefault="00DF4EAE" w:rsidP="00DF4EAE">
      <w:pPr>
        <w:pStyle w:val="ListParagraph"/>
        <w:numPr>
          <w:ilvl w:val="0"/>
          <w:numId w:val="55"/>
        </w:numPr>
        <w:spacing w:after="0"/>
      </w:pPr>
      <w:r w:rsidRPr="00DF4EAE">
        <w:rPr>
          <w:b/>
          <w:bCs/>
        </w:rPr>
        <w:t>domain</w:t>
      </w:r>
      <w:r w:rsidRPr="00DF4EAE">
        <w:t>: This filters records by state (only draft sales orders in this case).</w:t>
      </w:r>
    </w:p>
    <w:p w14:paraId="07907895" w14:textId="77777777" w:rsidR="00EA4539" w:rsidRDefault="00EA4539" w:rsidP="005130AC">
      <w:pPr>
        <w:spacing w:after="0"/>
      </w:pPr>
    </w:p>
    <w:p w14:paraId="001BAB0F" w14:textId="51C4D79D" w:rsidR="00E34A2A" w:rsidRDefault="00E34A2A" w:rsidP="005130AC">
      <w:pPr>
        <w:spacing w:after="0"/>
      </w:pPr>
      <w:r w:rsidRPr="00E34A2A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: </w:t>
      </w:r>
      <w:r w:rsidRPr="00E34A2A">
        <w:rPr>
          <w:b/>
          <w:bCs/>
        </w:rPr>
        <w:t>Calling from a Button (</w:t>
      </w:r>
      <w:r w:rsidR="0074574D">
        <w:rPr>
          <w:b/>
          <w:bCs/>
        </w:rPr>
        <w:t>Button</w:t>
      </w:r>
      <w:r w:rsidRPr="00E34A2A">
        <w:rPr>
          <w:b/>
          <w:bCs/>
        </w:rPr>
        <w:t xml:space="preserve"> + Python)</w:t>
      </w:r>
      <w:r w:rsidRPr="00E34A2A">
        <w:t xml:space="preserve"> </w:t>
      </w:r>
      <w:r w:rsidRPr="00E34A2A">
        <w:rPr>
          <w:rFonts w:ascii="Segoe UI Emoji" w:hAnsi="Segoe UI Emoji" w:cs="Segoe UI Emoji"/>
        </w:rPr>
        <w:t>✅</w:t>
      </w:r>
    </w:p>
    <w:p w14:paraId="24D752B0" w14:textId="12296454" w:rsidR="00E34A2A" w:rsidRDefault="00E34A2A" w:rsidP="005130AC">
      <w:pPr>
        <w:spacing w:after="0"/>
      </w:pPr>
      <w:r>
        <w:t>XML:</w:t>
      </w:r>
    </w:p>
    <w:p w14:paraId="24EA4426" w14:textId="5C152B1B" w:rsidR="00E34A2A" w:rsidRDefault="00E34A2A" w:rsidP="005130AC">
      <w:pPr>
        <w:spacing w:after="0"/>
      </w:pPr>
      <w:r w:rsidRPr="00E34A2A">
        <w:rPr>
          <w:noProof/>
        </w:rPr>
        <w:drawing>
          <wp:inline distT="0" distB="0" distL="0" distR="0" wp14:anchorId="3323822D" wp14:editId="444D0AC6">
            <wp:extent cx="5731510" cy="770890"/>
            <wp:effectExtent l="0" t="0" r="2540" b="0"/>
            <wp:docPr id="154847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72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FE90" w14:textId="5D7FD3A2" w:rsidR="00E34A2A" w:rsidRDefault="00E34A2A" w:rsidP="005130AC">
      <w:pPr>
        <w:spacing w:after="0"/>
      </w:pPr>
      <w:r>
        <w:t>Python:</w:t>
      </w:r>
    </w:p>
    <w:p w14:paraId="062C356C" w14:textId="07598224" w:rsidR="00BA68D3" w:rsidRPr="00BA68D3" w:rsidRDefault="00E34A2A" w:rsidP="005130AC">
      <w:pPr>
        <w:spacing w:after="0"/>
      </w:pPr>
      <w:r w:rsidRPr="00E34A2A">
        <w:rPr>
          <w:noProof/>
        </w:rPr>
        <w:lastRenderedPageBreak/>
        <w:drawing>
          <wp:inline distT="0" distB="0" distL="0" distR="0" wp14:anchorId="50B7679C" wp14:editId="60CDFC08">
            <wp:extent cx="5731510" cy="2618105"/>
            <wp:effectExtent l="0" t="0" r="2540" b="0"/>
            <wp:docPr id="27084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41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3CB7" w14:textId="4EE7EFB1" w:rsidR="00BA68D3" w:rsidRPr="00BA68D3" w:rsidRDefault="00BA68D3" w:rsidP="005130AC">
      <w:pPr>
        <w:pStyle w:val="ListParagraph"/>
        <w:numPr>
          <w:ilvl w:val="0"/>
          <w:numId w:val="54"/>
        </w:numPr>
        <w:spacing w:after="0"/>
      </w:pPr>
      <w:r w:rsidRPr="00BA68D3">
        <w:t>The XML button calls the open_customer_list method.</w:t>
      </w:r>
    </w:p>
    <w:p w14:paraId="52048ABC" w14:textId="01BC9192" w:rsidR="00BA68D3" w:rsidRPr="0074574D" w:rsidRDefault="00BA68D3" w:rsidP="005130AC">
      <w:pPr>
        <w:pStyle w:val="ListParagraph"/>
        <w:numPr>
          <w:ilvl w:val="0"/>
          <w:numId w:val="54"/>
        </w:numPr>
        <w:spacing w:after="0"/>
        <w:rPr>
          <w:b/>
          <w:bCs/>
        </w:rPr>
      </w:pPr>
      <w:r w:rsidRPr="00BA68D3">
        <w:t>The Python method returns an ir.actions.act_window action to open the res.partner model in tree and form views.</w:t>
      </w:r>
    </w:p>
    <w:p w14:paraId="0A8C69F2" w14:textId="77777777" w:rsidR="0074574D" w:rsidRDefault="0074574D" w:rsidP="005130AC">
      <w:pPr>
        <w:spacing w:after="0"/>
        <w:rPr>
          <w:b/>
          <w:bCs/>
        </w:rPr>
      </w:pPr>
    </w:p>
    <w:p w14:paraId="5549C647" w14:textId="0C3FD0F8" w:rsidR="0074574D" w:rsidRDefault="0074574D" w:rsidP="005130AC">
      <w:pPr>
        <w:spacing w:after="0"/>
        <w:rPr>
          <w:rFonts w:ascii="Segoe UI Emoji" w:hAnsi="Segoe UI Emoji" w:cs="Segoe UI Emoji"/>
        </w:rPr>
      </w:pPr>
      <w:r>
        <w:rPr>
          <w:b/>
          <w:bCs/>
        </w:rPr>
        <w:t>3</w:t>
      </w:r>
      <w:r w:rsidRPr="0074574D">
        <w:rPr>
          <w:rFonts w:ascii="Segoe UI Symbol" w:hAnsi="Segoe UI Symbol" w:cs="Segoe UI Symbol"/>
          <w:b/>
          <w:bCs/>
        </w:rPr>
        <w:t xml:space="preserve">: </w:t>
      </w:r>
      <w:r w:rsidRPr="0074574D">
        <w:rPr>
          <w:b/>
          <w:bCs/>
        </w:rPr>
        <w:t>Calling from a Button (Button +</w:t>
      </w:r>
      <w:r>
        <w:rPr>
          <w:b/>
          <w:bCs/>
        </w:rPr>
        <w:t xml:space="preserve"> Action</w:t>
      </w:r>
      <w:r w:rsidRPr="0074574D">
        <w:rPr>
          <w:b/>
          <w:bCs/>
        </w:rPr>
        <w:t>)</w:t>
      </w:r>
      <w:r w:rsidRPr="00E34A2A">
        <w:t xml:space="preserve"> </w:t>
      </w:r>
      <w:r w:rsidRPr="0074574D">
        <w:rPr>
          <w:rFonts w:ascii="Segoe UI Emoji" w:hAnsi="Segoe UI Emoji" w:cs="Segoe UI Emoji"/>
        </w:rPr>
        <w:t>✅</w:t>
      </w:r>
    </w:p>
    <w:p w14:paraId="4B73D0E1" w14:textId="14B0BC63" w:rsidR="0074574D" w:rsidRDefault="0074574D" w:rsidP="005130AC">
      <w:pPr>
        <w:spacing w:after="0"/>
      </w:pPr>
      <w:r w:rsidRPr="0074574D">
        <w:rPr>
          <w:noProof/>
        </w:rPr>
        <w:drawing>
          <wp:inline distT="0" distB="0" distL="0" distR="0" wp14:anchorId="4828F83F" wp14:editId="533433B6">
            <wp:extent cx="5731510" cy="1506220"/>
            <wp:effectExtent l="0" t="0" r="2540" b="0"/>
            <wp:docPr id="9325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3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C2A8" w14:textId="7E57010F" w:rsidR="009B598A" w:rsidRPr="0074574D" w:rsidRDefault="009B598A" w:rsidP="005130AC">
      <w:pPr>
        <w:spacing w:after="0"/>
      </w:pPr>
      <w:r w:rsidRPr="009B598A">
        <w:t>&lt;button name="%(action_custom_</w:t>
      </w:r>
      <w:r>
        <w:t>list</w:t>
      </w:r>
      <w:r w:rsidRPr="009B598A">
        <w:t>)d" string="Open Example" type="action"/&gt;</w:t>
      </w:r>
    </w:p>
    <w:p w14:paraId="58F1B716" w14:textId="77777777" w:rsidR="00BA68D3" w:rsidRPr="00BA68D3" w:rsidRDefault="00BA68D3" w:rsidP="005130AC">
      <w:pPr>
        <w:spacing w:after="0"/>
        <w:rPr>
          <w:b/>
          <w:bCs/>
        </w:rPr>
      </w:pPr>
    </w:p>
    <w:p w14:paraId="2F9DF752" w14:textId="5089CB40" w:rsidR="00BA68D3" w:rsidRDefault="0074574D" w:rsidP="005130AC">
      <w:pPr>
        <w:spacing w:after="0"/>
        <w:rPr>
          <w:rFonts w:ascii="Segoe UI Emoji" w:hAnsi="Segoe UI Emoji" w:cs="Segoe UI Emoji"/>
          <w:b/>
          <w:bCs/>
        </w:rPr>
      </w:pPr>
      <w:r>
        <w:rPr>
          <w:b/>
          <w:bCs/>
        </w:rPr>
        <w:t>4</w:t>
      </w:r>
      <w:r w:rsidR="00BA68D3">
        <w:rPr>
          <w:rFonts w:ascii="Segoe UI Symbol" w:hAnsi="Segoe UI Symbol" w:cs="Segoe UI Symbol"/>
          <w:b/>
          <w:bCs/>
        </w:rPr>
        <w:t xml:space="preserve">: </w:t>
      </w:r>
      <w:r w:rsidR="00BA68D3" w:rsidRPr="00BA68D3">
        <w:rPr>
          <w:b/>
          <w:bCs/>
        </w:rPr>
        <w:t xml:space="preserve">Calling from a Python Function </w:t>
      </w:r>
      <w:r w:rsidR="00BA68D3" w:rsidRPr="00BA68D3">
        <w:rPr>
          <w:rFonts w:ascii="Segoe UI Emoji" w:hAnsi="Segoe UI Emoji" w:cs="Segoe UI Emoji"/>
          <w:b/>
          <w:bCs/>
        </w:rPr>
        <w:t>✅</w:t>
      </w:r>
    </w:p>
    <w:p w14:paraId="11540A5E" w14:textId="77777777" w:rsidR="00BA68D3" w:rsidRDefault="00BA68D3" w:rsidP="005130AC">
      <w:pPr>
        <w:spacing w:after="0"/>
        <w:rPr>
          <w:b/>
          <w:bCs/>
        </w:rPr>
      </w:pPr>
      <w:r w:rsidRPr="00BA68D3">
        <w:rPr>
          <w:b/>
          <w:bCs/>
          <w:noProof/>
        </w:rPr>
        <w:drawing>
          <wp:inline distT="0" distB="0" distL="0" distR="0" wp14:anchorId="42993017" wp14:editId="12A2CC79">
            <wp:extent cx="5731510" cy="1673225"/>
            <wp:effectExtent l="0" t="0" r="2540" b="3175"/>
            <wp:docPr id="21399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1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9645" w14:textId="77777777" w:rsidR="00BA68D3" w:rsidRDefault="00BA68D3" w:rsidP="005130AC">
      <w:pPr>
        <w:pStyle w:val="ListParagraph"/>
        <w:numPr>
          <w:ilvl w:val="0"/>
          <w:numId w:val="53"/>
        </w:numPr>
        <w:spacing w:after="0"/>
      </w:pPr>
      <w:r w:rsidRPr="00BA68D3">
        <w:t>This function can be called from a button or another function to open a specific model.</w:t>
      </w:r>
    </w:p>
    <w:p w14:paraId="0B7D3E44" w14:textId="77777777" w:rsidR="00BA68D3" w:rsidRDefault="00BA68D3" w:rsidP="005130AC">
      <w:pPr>
        <w:spacing w:after="0"/>
      </w:pPr>
    </w:p>
    <w:p w14:paraId="00FC9AB5" w14:textId="33321259" w:rsidR="00BA68D3" w:rsidRDefault="0074574D" w:rsidP="005130AC">
      <w:pPr>
        <w:spacing w:after="0"/>
        <w:rPr>
          <w:rFonts w:ascii="Segoe UI Emoji" w:hAnsi="Segoe UI Emoji" w:cs="Segoe UI Emoji"/>
        </w:rPr>
      </w:pPr>
      <w:r>
        <w:rPr>
          <w:b/>
          <w:bCs/>
        </w:rPr>
        <w:t>5</w:t>
      </w:r>
      <w:r w:rsidR="00BA68D3">
        <w:rPr>
          <w:rFonts w:ascii="Segoe UI Symbol" w:hAnsi="Segoe UI Symbol" w:cs="Segoe UI Symbol"/>
          <w:b/>
          <w:bCs/>
        </w:rPr>
        <w:t xml:space="preserve">: </w:t>
      </w:r>
      <w:r w:rsidR="00BA68D3" w:rsidRPr="00BA68D3">
        <w:rPr>
          <w:b/>
          <w:bCs/>
        </w:rPr>
        <w:t>Calling from JavaScript (do_action)</w:t>
      </w:r>
      <w:r w:rsidR="00BA68D3" w:rsidRPr="00BA68D3">
        <w:t xml:space="preserve"> </w:t>
      </w:r>
      <w:r w:rsidR="00BA68D3" w:rsidRPr="00BA68D3">
        <w:rPr>
          <w:rFonts w:ascii="Segoe UI Emoji" w:hAnsi="Segoe UI Emoji" w:cs="Segoe UI Emoji"/>
        </w:rPr>
        <w:t>✅</w:t>
      </w:r>
    </w:p>
    <w:p w14:paraId="06A7530C" w14:textId="77777777" w:rsidR="00BA68D3" w:rsidRDefault="00BA68D3" w:rsidP="005130AC">
      <w:pPr>
        <w:spacing w:after="0"/>
      </w:pPr>
      <w:r w:rsidRPr="00BA68D3">
        <w:rPr>
          <w:noProof/>
        </w:rPr>
        <w:lastRenderedPageBreak/>
        <w:drawing>
          <wp:inline distT="0" distB="0" distL="0" distR="0" wp14:anchorId="379EE275" wp14:editId="29D6BBEC">
            <wp:extent cx="5731510" cy="3412490"/>
            <wp:effectExtent l="0" t="0" r="2540" b="0"/>
            <wp:docPr id="8851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25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7B78" w14:textId="7DACA53D" w:rsidR="00AC1658" w:rsidRPr="00AC1658" w:rsidRDefault="00AC1658" w:rsidP="005130AC">
      <w:pPr>
        <w:pStyle w:val="ListParagraph"/>
        <w:numPr>
          <w:ilvl w:val="0"/>
          <w:numId w:val="56"/>
        </w:numPr>
        <w:spacing w:after="0"/>
      </w:pPr>
      <w:r w:rsidRPr="00AC1658">
        <w:t>do_action(action) triggers the window action from JavaScript.</w:t>
      </w:r>
    </w:p>
    <w:p w14:paraId="6A4F0A5E" w14:textId="77777777" w:rsidR="00AC1658" w:rsidRDefault="00AC1658" w:rsidP="005130AC">
      <w:pPr>
        <w:pStyle w:val="ListParagraph"/>
        <w:numPr>
          <w:ilvl w:val="0"/>
          <w:numId w:val="56"/>
        </w:numPr>
        <w:spacing w:after="0"/>
      </w:pPr>
      <w:r w:rsidRPr="00AC1658">
        <w:t>This can be used in custom buttons or event handlers.</w:t>
      </w:r>
    </w:p>
    <w:p w14:paraId="7748E4F8" w14:textId="77777777" w:rsidR="00AC1658" w:rsidRDefault="00AC1658" w:rsidP="005130AC">
      <w:pPr>
        <w:spacing w:after="0"/>
      </w:pPr>
    </w:p>
    <w:p w14:paraId="78D489FA" w14:textId="6BF836AF" w:rsidR="00AC1658" w:rsidRDefault="0074574D" w:rsidP="005130AC">
      <w:pPr>
        <w:spacing w:after="0"/>
        <w:rPr>
          <w:rFonts w:ascii="Segoe UI Emoji" w:hAnsi="Segoe UI Emoji" w:cs="Segoe UI Emoji"/>
        </w:rPr>
      </w:pPr>
      <w:r>
        <w:rPr>
          <w:b/>
          <w:bCs/>
        </w:rPr>
        <w:t>6</w:t>
      </w:r>
      <w:r w:rsidR="00AC1658">
        <w:rPr>
          <w:rFonts w:ascii="Segoe UI Symbol" w:hAnsi="Segoe UI Symbol" w:cs="Segoe UI Symbol"/>
          <w:b/>
          <w:bCs/>
        </w:rPr>
        <w:t xml:space="preserve">: </w:t>
      </w:r>
      <w:r w:rsidR="00AC1658" w:rsidRPr="00AC1658">
        <w:rPr>
          <w:b/>
          <w:bCs/>
        </w:rPr>
        <w:t>Calling from a Wizard (Transient Model)</w:t>
      </w:r>
      <w:r w:rsidR="00AC1658" w:rsidRPr="00AC1658">
        <w:t xml:space="preserve"> </w:t>
      </w:r>
      <w:r w:rsidR="00AC1658" w:rsidRPr="00AC1658">
        <w:rPr>
          <w:rFonts w:ascii="Segoe UI Emoji" w:hAnsi="Segoe UI Emoji" w:cs="Segoe UI Emoji"/>
        </w:rPr>
        <w:t>✅</w:t>
      </w:r>
    </w:p>
    <w:p w14:paraId="6334F315" w14:textId="77777777" w:rsidR="00AC1658" w:rsidRDefault="00AC1658" w:rsidP="005130AC">
      <w:pPr>
        <w:spacing w:after="0"/>
      </w:pPr>
      <w:r w:rsidRPr="00AC1658">
        <w:t>Wizard Model (Python)</w:t>
      </w:r>
    </w:p>
    <w:p w14:paraId="1ED97BEF" w14:textId="00AA6B64" w:rsidR="00AC1658" w:rsidRDefault="00AC1658" w:rsidP="005130AC">
      <w:pPr>
        <w:spacing w:after="0"/>
      </w:pPr>
      <w:r w:rsidRPr="00AC1658">
        <w:rPr>
          <w:noProof/>
        </w:rPr>
        <w:drawing>
          <wp:inline distT="0" distB="0" distL="0" distR="0" wp14:anchorId="494255EF" wp14:editId="0A197271">
            <wp:extent cx="5731510" cy="2606675"/>
            <wp:effectExtent l="0" t="0" r="2540" b="3175"/>
            <wp:docPr id="188537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788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BBAE" w14:textId="77777777" w:rsidR="00AC1658" w:rsidRDefault="00AC1658" w:rsidP="005130AC">
      <w:pPr>
        <w:spacing w:after="0"/>
      </w:pPr>
      <w:r w:rsidRPr="00AC1658">
        <w:t>Wizard Form (XML)</w:t>
      </w:r>
    </w:p>
    <w:p w14:paraId="1B60EA3A" w14:textId="5664E19C" w:rsidR="00AC1658" w:rsidRDefault="00AC1658" w:rsidP="005130AC">
      <w:pPr>
        <w:spacing w:after="0"/>
      </w:pPr>
      <w:r w:rsidRPr="00AC1658">
        <w:rPr>
          <w:noProof/>
        </w:rPr>
        <w:drawing>
          <wp:inline distT="0" distB="0" distL="0" distR="0" wp14:anchorId="36980053" wp14:editId="2EB5809A">
            <wp:extent cx="5731510" cy="1353185"/>
            <wp:effectExtent l="0" t="0" r="2540" b="0"/>
            <wp:docPr id="126856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620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523B" w14:textId="77777777" w:rsidR="00AC1658" w:rsidRDefault="00AC1658" w:rsidP="005130AC">
      <w:pPr>
        <w:pStyle w:val="ListParagraph"/>
        <w:numPr>
          <w:ilvl w:val="0"/>
          <w:numId w:val="57"/>
        </w:numPr>
        <w:spacing w:after="0"/>
      </w:pPr>
      <w:r w:rsidRPr="00AC1658">
        <w:t>The wizard provides a button that triggers ir.actions.act_window to open the customer list.</w:t>
      </w:r>
    </w:p>
    <w:p w14:paraId="3EFF269B" w14:textId="256E7BCA" w:rsidR="00AC1658" w:rsidRDefault="0074574D" w:rsidP="005130AC">
      <w:pPr>
        <w:spacing w:after="0"/>
        <w:rPr>
          <w:rFonts w:ascii="Segoe UI Emoji" w:hAnsi="Segoe UI Emoji" w:cs="Segoe UI Emoji"/>
        </w:rPr>
      </w:pPr>
      <w:r>
        <w:rPr>
          <w:b/>
          <w:bCs/>
        </w:rPr>
        <w:lastRenderedPageBreak/>
        <w:t>7</w:t>
      </w:r>
      <w:r w:rsidR="00AC1658">
        <w:rPr>
          <w:b/>
          <w:bCs/>
        </w:rPr>
        <w:t xml:space="preserve">: </w:t>
      </w:r>
      <w:r w:rsidR="00AC1658" w:rsidRPr="00AC1658">
        <w:rPr>
          <w:b/>
          <w:bCs/>
        </w:rPr>
        <w:t>Calling from onchange Method</w:t>
      </w:r>
      <w:r w:rsidR="00AC1658" w:rsidRPr="00AC1658">
        <w:t xml:space="preserve"> </w:t>
      </w:r>
      <w:r w:rsidR="00AC1658" w:rsidRPr="00AC1658">
        <w:rPr>
          <w:rFonts w:ascii="Segoe UI Emoji" w:hAnsi="Segoe UI Emoji" w:cs="Segoe UI Emoji"/>
        </w:rPr>
        <w:t>✅</w:t>
      </w:r>
    </w:p>
    <w:p w14:paraId="543054D5" w14:textId="1137D4CD" w:rsidR="00AC1658" w:rsidRDefault="00AC1658" w:rsidP="005130AC">
      <w:pPr>
        <w:spacing w:after="0"/>
      </w:pPr>
      <w:r w:rsidRPr="00AC1658">
        <w:rPr>
          <w:noProof/>
        </w:rPr>
        <w:drawing>
          <wp:inline distT="0" distB="0" distL="0" distR="0" wp14:anchorId="25EB829C" wp14:editId="142D008C">
            <wp:extent cx="5731510" cy="3399155"/>
            <wp:effectExtent l="0" t="0" r="2540" b="0"/>
            <wp:docPr id="50261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189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F267" w14:textId="7C600D1F" w:rsidR="00AC1658" w:rsidRDefault="00AC1658" w:rsidP="005130AC">
      <w:pPr>
        <w:pStyle w:val="ListParagraph"/>
        <w:numPr>
          <w:ilvl w:val="0"/>
          <w:numId w:val="58"/>
        </w:numPr>
        <w:spacing w:after="0"/>
      </w:pPr>
      <w:r w:rsidRPr="00AC1658">
        <w:t>When field_x changes, the onchange method triggers an action to open the res.partner view.</w:t>
      </w:r>
    </w:p>
    <w:p w14:paraId="64C6ED0D" w14:textId="77777777" w:rsidR="005130AC" w:rsidRDefault="005130AC" w:rsidP="005130AC">
      <w:pPr>
        <w:spacing w:after="0"/>
        <w:rPr>
          <w:b/>
          <w:bCs/>
        </w:rPr>
      </w:pPr>
    </w:p>
    <w:p w14:paraId="568C428D" w14:textId="1027DFF1" w:rsidR="00AC1658" w:rsidRPr="005130AC" w:rsidRDefault="0074574D" w:rsidP="005130AC">
      <w:pPr>
        <w:spacing w:after="0"/>
      </w:pPr>
      <w:r w:rsidRPr="005130AC">
        <w:rPr>
          <w:b/>
          <w:bCs/>
        </w:rPr>
        <w:t>8</w:t>
      </w:r>
      <w:r w:rsidR="00AC1658" w:rsidRPr="005130AC">
        <w:rPr>
          <w:b/>
          <w:bCs/>
        </w:rPr>
        <w:t>: Calling from an Automated</w:t>
      </w:r>
      <w:r w:rsidR="00AC1658" w:rsidRPr="00AC1658">
        <w:t xml:space="preserve"> </w:t>
      </w:r>
      <w:r w:rsidR="00AC1658" w:rsidRPr="005130AC">
        <w:rPr>
          <w:rFonts w:ascii="Segoe UI Emoji" w:hAnsi="Segoe UI Emoji" w:cs="Segoe UI Emoji"/>
        </w:rPr>
        <w:t>✅</w:t>
      </w:r>
    </w:p>
    <w:p w14:paraId="07B3BB57" w14:textId="55077F2B" w:rsidR="00235939" w:rsidRPr="005130AC" w:rsidRDefault="005130AC" w:rsidP="005130AC">
      <w:pPr>
        <w:spacing w:after="0"/>
        <w:ind w:firstLine="72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-------</w:t>
      </w:r>
    </w:p>
    <w:p w14:paraId="726646E7" w14:textId="77777777" w:rsidR="00235939" w:rsidRDefault="00235939" w:rsidP="005130AC">
      <w:pPr>
        <w:spacing w:after="0"/>
        <w:rPr>
          <w:rFonts w:ascii="Segoe UI Emoji" w:hAnsi="Segoe UI Emoji" w:cs="Segoe UI Emoji"/>
        </w:rPr>
      </w:pPr>
    </w:p>
    <w:p w14:paraId="69D9C4B6" w14:textId="77777777" w:rsidR="007455C8" w:rsidRDefault="007455C8" w:rsidP="005130AC">
      <w:pPr>
        <w:spacing w:after="0"/>
        <w:rPr>
          <w:rFonts w:ascii="Segoe UI Emoji" w:hAnsi="Segoe UI Emoji" w:cs="Segoe UI Emoji"/>
        </w:rPr>
      </w:pPr>
    </w:p>
    <w:p w14:paraId="0DE4EEF6" w14:textId="77777777" w:rsidR="007455C8" w:rsidRDefault="007455C8" w:rsidP="005130AC">
      <w:pPr>
        <w:spacing w:after="0"/>
        <w:rPr>
          <w:rFonts w:ascii="Segoe UI Emoji" w:hAnsi="Segoe UI Emoji" w:cs="Segoe UI Emoji"/>
        </w:rPr>
      </w:pPr>
    </w:p>
    <w:p w14:paraId="54EC8AAF" w14:textId="77777777" w:rsidR="007455C8" w:rsidRDefault="007455C8" w:rsidP="005130AC">
      <w:pPr>
        <w:spacing w:after="0"/>
        <w:rPr>
          <w:rFonts w:ascii="Segoe UI Emoji" w:hAnsi="Segoe UI Emoji" w:cs="Segoe UI Emoji"/>
        </w:rPr>
      </w:pPr>
    </w:p>
    <w:p w14:paraId="0D13BA27" w14:textId="77777777" w:rsidR="007455C8" w:rsidRDefault="007455C8" w:rsidP="005130AC">
      <w:pPr>
        <w:spacing w:after="0"/>
        <w:rPr>
          <w:rFonts w:ascii="Segoe UI Emoji" w:hAnsi="Segoe UI Emoji" w:cs="Segoe UI Emoji"/>
        </w:rPr>
      </w:pPr>
    </w:p>
    <w:p w14:paraId="2503146C" w14:textId="11914514" w:rsidR="00C040FA" w:rsidRPr="007455C8" w:rsidRDefault="00C040FA" w:rsidP="005130AC">
      <w:pPr>
        <w:spacing w:after="0"/>
      </w:pPr>
      <w:r>
        <w:rPr>
          <w:b/>
          <w:bCs/>
          <w:sz w:val="32"/>
          <w:szCs w:val="32"/>
        </w:rPr>
        <w:t>2</w:t>
      </w:r>
      <w:r w:rsidRPr="00AB44B2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URL</w:t>
      </w:r>
      <w:r w:rsidRPr="00AB44B2">
        <w:rPr>
          <w:b/>
          <w:bCs/>
          <w:sz w:val="32"/>
          <w:szCs w:val="32"/>
        </w:rPr>
        <w:t xml:space="preserve"> Action:</w:t>
      </w:r>
    </w:p>
    <w:p w14:paraId="46722BB2" w14:textId="1EBC0FFC" w:rsidR="00C040FA" w:rsidRDefault="00C040FA" w:rsidP="005130AC">
      <w:pPr>
        <w:spacing w:after="0"/>
      </w:pPr>
      <w:r w:rsidRPr="00C040FA">
        <w:t xml:space="preserve">A </w:t>
      </w:r>
      <w:r w:rsidRPr="00C040FA">
        <w:rPr>
          <w:b/>
          <w:bCs/>
        </w:rPr>
        <w:t>URL action</w:t>
      </w:r>
      <w:r w:rsidRPr="00C040FA">
        <w:t xml:space="preserve"> in Odoo allows you to redirect users to an external or internal URL</w:t>
      </w:r>
      <w:r w:rsidR="005130AC">
        <w:t>.</w:t>
      </w:r>
    </w:p>
    <w:p w14:paraId="498C57D7" w14:textId="77777777" w:rsidR="00C040FA" w:rsidRDefault="00C040FA" w:rsidP="005130AC">
      <w:pPr>
        <w:spacing w:after="0"/>
      </w:pPr>
      <w:r w:rsidRPr="00C040FA">
        <w:rPr>
          <w:noProof/>
        </w:rPr>
        <w:drawing>
          <wp:inline distT="0" distB="0" distL="0" distR="0" wp14:anchorId="0D633944" wp14:editId="3298A757">
            <wp:extent cx="5731510" cy="1691005"/>
            <wp:effectExtent l="0" t="0" r="2540" b="4445"/>
            <wp:docPr id="14245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90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0FA">
        <w:t xml:space="preserve"> </w:t>
      </w:r>
    </w:p>
    <w:p w14:paraId="4535BC78" w14:textId="084E659D" w:rsidR="00C040FA" w:rsidRPr="00C040FA" w:rsidRDefault="00C040FA" w:rsidP="005130AC">
      <w:pPr>
        <w:pStyle w:val="ListParagraph"/>
        <w:numPr>
          <w:ilvl w:val="0"/>
          <w:numId w:val="45"/>
        </w:numPr>
        <w:spacing w:after="0"/>
      </w:pPr>
      <w:r w:rsidRPr="00C040FA">
        <w:rPr>
          <w:b/>
          <w:bCs/>
        </w:rPr>
        <w:t>name</w:t>
      </w:r>
      <w:r w:rsidRPr="00C040FA">
        <w:t>: Action name.</w:t>
      </w:r>
    </w:p>
    <w:p w14:paraId="398C3151" w14:textId="30BF81ED" w:rsidR="00C040FA" w:rsidRPr="00C040FA" w:rsidRDefault="00C040FA" w:rsidP="005130AC">
      <w:pPr>
        <w:pStyle w:val="ListParagraph"/>
        <w:numPr>
          <w:ilvl w:val="0"/>
          <w:numId w:val="45"/>
        </w:numPr>
        <w:spacing w:after="0"/>
      </w:pPr>
      <w:r w:rsidRPr="00C040FA">
        <w:rPr>
          <w:b/>
          <w:bCs/>
        </w:rPr>
        <w:t>url</w:t>
      </w:r>
      <w:r w:rsidRPr="00C040FA">
        <w:t>: The URL to open.</w:t>
      </w:r>
    </w:p>
    <w:p w14:paraId="524CD594" w14:textId="53C2610F" w:rsidR="00C040FA" w:rsidRPr="00C040FA" w:rsidRDefault="00C040FA" w:rsidP="005130AC">
      <w:pPr>
        <w:pStyle w:val="ListParagraph"/>
        <w:numPr>
          <w:ilvl w:val="0"/>
          <w:numId w:val="45"/>
        </w:numPr>
        <w:spacing w:after="0"/>
      </w:pPr>
      <w:r w:rsidRPr="00C040FA">
        <w:rPr>
          <w:b/>
          <w:bCs/>
        </w:rPr>
        <w:t>target</w:t>
      </w:r>
      <w:r w:rsidRPr="00C040FA">
        <w:t>:</w:t>
      </w:r>
    </w:p>
    <w:p w14:paraId="68AA70D8" w14:textId="4D061510" w:rsidR="00C040FA" w:rsidRPr="00C040FA" w:rsidRDefault="00C040FA" w:rsidP="005130AC">
      <w:pPr>
        <w:numPr>
          <w:ilvl w:val="0"/>
          <w:numId w:val="46"/>
        </w:numPr>
        <w:spacing w:after="0"/>
      </w:pPr>
      <w:r w:rsidRPr="00C040FA">
        <w:rPr>
          <w:b/>
          <w:bCs/>
        </w:rPr>
        <w:t>self</w:t>
      </w:r>
      <w:r w:rsidRPr="00C040FA">
        <w:t xml:space="preserve"> → Opens in the same tab.</w:t>
      </w:r>
    </w:p>
    <w:p w14:paraId="1A4AD744" w14:textId="5960C4D1" w:rsidR="00AD1B73" w:rsidRPr="00C040FA" w:rsidRDefault="00C040FA" w:rsidP="00AD1B73">
      <w:pPr>
        <w:numPr>
          <w:ilvl w:val="0"/>
          <w:numId w:val="46"/>
        </w:numPr>
        <w:spacing w:after="0"/>
      </w:pPr>
      <w:r w:rsidRPr="00C040FA">
        <w:rPr>
          <w:b/>
          <w:bCs/>
        </w:rPr>
        <w:t>new</w:t>
      </w:r>
      <w:r w:rsidRPr="00C040FA">
        <w:t xml:space="preserve"> → Opens in a new tab.</w:t>
      </w:r>
    </w:p>
    <w:p w14:paraId="4F69910C" w14:textId="77777777" w:rsidR="007455C8" w:rsidRDefault="007455C8" w:rsidP="005130AC">
      <w:pPr>
        <w:spacing w:after="0"/>
        <w:rPr>
          <w:b/>
          <w:bCs/>
        </w:rPr>
      </w:pPr>
    </w:p>
    <w:p w14:paraId="7817C0A8" w14:textId="48D93240" w:rsidR="0003201F" w:rsidRDefault="00DF4EAE" w:rsidP="005130AC">
      <w:pPr>
        <w:spacing w:after="0"/>
        <w:rPr>
          <w:b/>
          <w:bCs/>
          <w:sz w:val="32"/>
          <w:szCs w:val="32"/>
        </w:rPr>
      </w:pPr>
      <w:r w:rsidRPr="00DF4EAE">
        <w:rPr>
          <w:b/>
          <w:bCs/>
          <w:sz w:val="32"/>
          <w:szCs w:val="32"/>
        </w:rPr>
        <w:lastRenderedPageBreak/>
        <w:t xml:space="preserve">3. </w:t>
      </w:r>
      <w:r w:rsidR="00AD1B73" w:rsidRPr="00AD1B73">
        <w:rPr>
          <w:b/>
          <w:bCs/>
          <w:sz w:val="32"/>
          <w:szCs w:val="32"/>
        </w:rPr>
        <w:t>Server Action</w:t>
      </w:r>
    </w:p>
    <w:p w14:paraId="04B7481E" w14:textId="0FF48D62" w:rsidR="00AD1B73" w:rsidRPr="00AD1B73" w:rsidRDefault="00AD1B73" w:rsidP="005130AC">
      <w:pPr>
        <w:spacing w:after="0"/>
        <w:rPr>
          <w:szCs w:val="22"/>
        </w:rPr>
      </w:pPr>
      <w:r w:rsidRPr="00AD1B73">
        <w:rPr>
          <w:szCs w:val="22"/>
        </w:rPr>
        <w:t>Server Actions allow for executing Python code, sending emails, or calling methods on models.</w:t>
      </w:r>
    </w:p>
    <w:p w14:paraId="35CE6B22" w14:textId="7B091EE2" w:rsidR="0003201F" w:rsidRDefault="0003201F" w:rsidP="005130AC">
      <w:pPr>
        <w:spacing w:after="0"/>
        <w:rPr>
          <w:szCs w:val="22"/>
        </w:rPr>
      </w:pPr>
    </w:p>
    <w:p w14:paraId="4775883F" w14:textId="7CFC9EE0" w:rsidR="00AD1B73" w:rsidRDefault="00AD1B73" w:rsidP="005130AC">
      <w:pPr>
        <w:spacing w:after="0"/>
        <w:rPr>
          <w:b/>
          <w:bCs/>
          <w:szCs w:val="22"/>
        </w:rPr>
      </w:pPr>
      <w:r w:rsidRPr="00AD1B73">
        <w:rPr>
          <w:b/>
          <w:bCs/>
          <w:szCs w:val="22"/>
        </w:rPr>
        <w:t>Example 1:</w:t>
      </w:r>
      <w:r w:rsidRPr="00AD1B73">
        <w:rPr>
          <w:szCs w:val="22"/>
        </w:rPr>
        <w:t xml:space="preserve"> </w:t>
      </w:r>
      <w:r w:rsidRPr="00AD1B73">
        <w:rPr>
          <w:b/>
          <w:bCs/>
          <w:szCs w:val="22"/>
        </w:rPr>
        <w:t>Server Action to execute Python code</w:t>
      </w:r>
    </w:p>
    <w:p w14:paraId="75E17090" w14:textId="271B7A02" w:rsidR="00AD1B73" w:rsidRDefault="00AD1B73" w:rsidP="005130AC">
      <w:pPr>
        <w:spacing w:after="0"/>
        <w:rPr>
          <w:szCs w:val="22"/>
        </w:rPr>
      </w:pPr>
      <w:r w:rsidRPr="00AD1B73">
        <w:rPr>
          <w:szCs w:val="22"/>
        </w:rPr>
        <w:t>This server action sends an email when a Sales Order is confirmed.</w:t>
      </w:r>
    </w:p>
    <w:p w14:paraId="68BF52D8" w14:textId="1ADF0E9F" w:rsidR="00AD1B73" w:rsidRDefault="00AD1B73" w:rsidP="005130AC">
      <w:pPr>
        <w:spacing w:after="0"/>
        <w:rPr>
          <w:szCs w:val="22"/>
        </w:rPr>
      </w:pPr>
      <w:r w:rsidRPr="00AD1B73">
        <w:rPr>
          <w:noProof/>
          <w:szCs w:val="22"/>
        </w:rPr>
        <w:drawing>
          <wp:inline distT="0" distB="0" distL="0" distR="0" wp14:anchorId="7A40B80F" wp14:editId="1A1DE2FC">
            <wp:extent cx="5731510" cy="2122805"/>
            <wp:effectExtent l="0" t="0" r="2540" b="0"/>
            <wp:docPr id="56012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256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CA02" w14:textId="53436F94" w:rsidR="00AD1B73" w:rsidRPr="00AD1B73" w:rsidRDefault="00AD1B73" w:rsidP="00AD1B73">
      <w:pPr>
        <w:pStyle w:val="ListParagraph"/>
        <w:numPr>
          <w:ilvl w:val="0"/>
          <w:numId w:val="61"/>
        </w:numPr>
        <w:spacing w:after="0"/>
        <w:rPr>
          <w:szCs w:val="22"/>
        </w:rPr>
      </w:pPr>
      <w:r w:rsidRPr="00AD1B73">
        <w:rPr>
          <w:b/>
          <w:bCs/>
          <w:szCs w:val="22"/>
        </w:rPr>
        <w:t>state</w:t>
      </w:r>
      <w:r w:rsidRPr="00AD1B73">
        <w:rPr>
          <w:szCs w:val="22"/>
        </w:rPr>
        <w:t>: Set to code to execute custom Python code.</w:t>
      </w:r>
    </w:p>
    <w:p w14:paraId="2D2EB8E2" w14:textId="7769D0C3" w:rsidR="00AD1B73" w:rsidRDefault="00AD1B73" w:rsidP="00AD1B73">
      <w:pPr>
        <w:pStyle w:val="ListParagraph"/>
        <w:numPr>
          <w:ilvl w:val="0"/>
          <w:numId w:val="61"/>
        </w:numPr>
        <w:spacing w:after="0"/>
        <w:rPr>
          <w:szCs w:val="22"/>
        </w:rPr>
      </w:pPr>
      <w:r w:rsidRPr="00AD1B73">
        <w:rPr>
          <w:b/>
          <w:bCs/>
          <w:szCs w:val="22"/>
        </w:rPr>
        <w:t>code</w:t>
      </w:r>
      <w:r w:rsidRPr="00AD1B73">
        <w:rPr>
          <w:szCs w:val="22"/>
        </w:rPr>
        <w:t>: The custom Python code to run (model.send_email_notification()).</w:t>
      </w:r>
    </w:p>
    <w:p w14:paraId="482F7EA4" w14:textId="7038FCC7" w:rsidR="00AD1B73" w:rsidRPr="00AD1B73" w:rsidRDefault="00AD1B73" w:rsidP="00AD1B73">
      <w:pPr>
        <w:pStyle w:val="ListParagraph"/>
        <w:numPr>
          <w:ilvl w:val="0"/>
          <w:numId w:val="61"/>
        </w:numPr>
        <w:spacing w:after="0"/>
      </w:pPr>
      <w:r w:rsidRPr="00AD1B73">
        <w:rPr>
          <w:b/>
          <w:bCs/>
        </w:rPr>
        <w:t>model_id</w:t>
      </w:r>
      <w:r w:rsidRPr="00414BE2">
        <w:t>: The model in which the server action is executed.</w:t>
      </w:r>
    </w:p>
    <w:p w14:paraId="0FAAE39C" w14:textId="77777777" w:rsidR="0003201F" w:rsidRDefault="0003201F" w:rsidP="005130AC">
      <w:pPr>
        <w:spacing w:after="0"/>
        <w:rPr>
          <w:b/>
          <w:bCs/>
          <w:sz w:val="28"/>
        </w:rPr>
      </w:pPr>
    </w:p>
    <w:p w14:paraId="230F5D61" w14:textId="506A4DAB" w:rsidR="00AD1B73" w:rsidRDefault="00AD1B73" w:rsidP="005130AC">
      <w:pPr>
        <w:spacing w:after="0"/>
        <w:rPr>
          <w:b/>
          <w:bCs/>
          <w:szCs w:val="22"/>
        </w:rPr>
      </w:pPr>
      <w:r w:rsidRPr="00AD1B73">
        <w:rPr>
          <w:b/>
          <w:bCs/>
          <w:szCs w:val="22"/>
        </w:rPr>
        <w:t>Example 2: Server Action to send email</w:t>
      </w:r>
    </w:p>
    <w:p w14:paraId="5A149CDA" w14:textId="7F93583D" w:rsidR="00AD1B73" w:rsidRPr="00AD1B73" w:rsidRDefault="00AD1B73" w:rsidP="005130AC">
      <w:pPr>
        <w:spacing w:after="0"/>
        <w:rPr>
          <w:szCs w:val="22"/>
        </w:rPr>
      </w:pPr>
      <w:r w:rsidRPr="00AD1B73">
        <w:rPr>
          <w:szCs w:val="22"/>
        </w:rPr>
        <w:t>This server action uses an email template to send a message.</w:t>
      </w:r>
    </w:p>
    <w:p w14:paraId="296A8323" w14:textId="2F3507C3" w:rsidR="00AD1B73" w:rsidRDefault="00AD1B73" w:rsidP="005130AC">
      <w:pPr>
        <w:spacing w:after="0"/>
        <w:rPr>
          <w:b/>
          <w:bCs/>
          <w:szCs w:val="22"/>
        </w:rPr>
      </w:pPr>
      <w:r w:rsidRPr="00AD1B73">
        <w:rPr>
          <w:b/>
          <w:bCs/>
          <w:noProof/>
          <w:szCs w:val="22"/>
        </w:rPr>
        <w:drawing>
          <wp:inline distT="0" distB="0" distL="0" distR="0" wp14:anchorId="6EE75584" wp14:editId="07FCD44E">
            <wp:extent cx="5731510" cy="1718945"/>
            <wp:effectExtent l="0" t="0" r="2540" b="0"/>
            <wp:docPr id="5791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988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987E" w14:textId="08F2AF68" w:rsidR="00AD1B73" w:rsidRPr="00AD1B73" w:rsidRDefault="00AD1B73" w:rsidP="00AD1B73">
      <w:pPr>
        <w:pStyle w:val="ListParagraph"/>
        <w:numPr>
          <w:ilvl w:val="0"/>
          <w:numId w:val="62"/>
        </w:numPr>
        <w:spacing w:after="0"/>
        <w:rPr>
          <w:szCs w:val="22"/>
        </w:rPr>
      </w:pPr>
      <w:r w:rsidRPr="00AD1B73">
        <w:rPr>
          <w:b/>
          <w:bCs/>
          <w:szCs w:val="22"/>
        </w:rPr>
        <w:t>email_template_id:</w:t>
      </w:r>
      <w:r w:rsidRPr="00AD1B73">
        <w:rPr>
          <w:szCs w:val="22"/>
        </w:rPr>
        <w:t xml:space="preserve"> Links to an existing email template.</w:t>
      </w:r>
    </w:p>
    <w:p w14:paraId="31C51E43" w14:textId="77777777" w:rsidR="00AD1B73" w:rsidRPr="00AD1B73" w:rsidRDefault="00AD1B73" w:rsidP="005130AC">
      <w:pPr>
        <w:spacing w:after="0"/>
        <w:rPr>
          <w:b/>
          <w:bCs/>
          <w:szCs w:val="22"/>
        </w:rPr>
      </w:pPr>
    </w:p>
    <w:p w14:paraId="28A942CB" w14:textId="77777777" w:rsidR="0003201F" w:rsidRDefault="0003201F" w:rsidP="005130AC">
      <w:pPr>
        <w:spacing w:after="0"/>
        <w:rPr>
          <w:b/>
          <w:bCs/>
          <w:sz w:val="28"/>
        </w:rPr>
      </w:pPr>
    </w:p>
    <w:p w14:paraId="178CDF96" w14:textId="77777777" w:rsidR="007455C8" w:rsidRDefault="007455C8" w:rsidP="005130AC">
      <w:pPr>
        <w:spacing w:after="0"/>
        <w:rPr>
          <w:b/>
          <w:bCs/>
          <w:sz w:val="32"/>
          <w:szCs w:val="32"/>
        </w:rPr>
      </w:pPr>
    </w:p>
    <w:p w14:paraId="11217208" w14:textId="77777777" w:rsidR="007455C8" w:rsidRDefault="007455C8" w:rsidP="005130AC">
      <w:pPr>
        <w:spacing w:after="0"/>
        <w:rPr>
          <w:b/>
          <w:bCs/>
          <w:sz w:val="32"/>
          <w:szCs w:val="32"/>
        </w:rPr>
      </w:pPr>
    </w:p>
    <w:p w14:paraId="353C48CC" w14:textId="77777777" w:rsidR="007455C8" w:rsidRDefault="007455C8" w:rsidP="005130AC">
      <w:pPr>
        <w:spacing w:after="0"/>
        <w:rPr>
          <w:b/>
          <w:bCs/>
          <w:sz w:val="32"/>
          <w:szCs w:val="32"/>
        </w:rPr>
      </w:pPr>
    </w:p>
    <w:p w14:paraId="6DAF6CFA" w14:textId="77777777" w:rsidR="007455C8" w:rsidRDefault="007455C8" w:rsidP="005130AC">
      <w:pPr>
        <w:spacing w:after="0"/>
        <w:rPr>
          <w:b/>
          <w:bCs/>
          <w:sz w:val="32"/>
          <w:szCs w:val="32"/>
        </w:rPr>
      </w:pPr>
    </w:p>
    <w:p w14:paraId="2EF22573" w14:textId="77777777" w:rsidR="007455C8" w:rsidRDefault="007455C8" w:rsidP="005130AC">
      <w:pPr>
        <w:spacing w:after="0"/>
        <w:rPr>
          <w:b/>
          <w:bCs/>
          <w:sz w:val="32"/>
          <w:szCs w:val="32"/>
        </w:rPr>
      </w:pPr>
    </w:p>
    <w:p w14:paraId="25925040" w14:textId="77777777" w:rsidR="007455C8" w:rsidRDefault="007455C8" w:rsidP="005130AC">
      <w:pPr>
        <w:spacing w:after="0"/>
        <w:rPr>
          <w:b/>
          <w:bCs/>
          <w:sz w:val="32"/>
          <w:szCs w:val="32"/>
        </w:rPr>
      </w:pPr>
    </w:p>
    <w:p w14:paraId="775F1588" w14:textId="77777777" w:rsidR="007455C8" w:rsidRDefault="007455C8" w:rsidP="005130AC">
      <w:pPr>
        <w:spacing w:after="0"/>
        <w:rPr>
          <w:b/>
          <w:bCs/>
          <w:sz w:val="32"/>
          <w:szCs w:val="32"/>
        </w:rPr>
      </w:pPr>
    </w:p>
    <w:p w14:paraId="7F8886CC" w14:textId="77777777" w:rsidR="007455C8" w:rsidRDefault="007455C8" w:rsidP="005130AC">
      <w:pPr>
        <w:spacing w:after="0"/>
        <w:rPr>
          <w:b/>
          <w:bCs/>
          <w:sz w:val="32"/>
          <w:szCs w:val="32"/>
        </w:rPr>
      </w:pPr>
    </w:p>
    <w:p w14:paraId="27E8EDE2" w14:textId="15C9F353" w:rsidR="00AD1B73" w:rsidRDefault="00AD1B73" w:rsidP="005130AC">
      <w:pPr>
        <w:spacing w:after="0"/>
        <w:rPr>
          <w:b/>
          <w:bCs/>
          <w:sz w:val="32"/>
          <w:szCs w:val="32"/>
        </w:rPr>
      </w:pPr>
      <w:r w:rsidRPr="00AD1B73">
        <w:rPr>
          <w:b/>
          <w:bCs/>
          <w:sz w:val="32"/>
          <w:szCs w:val="32"/>
        </w:rPr>
        <w:lastRenderedPageBreak/>
        <w:t>4. Automated Action</w:t>
      </w:r>
    </w:p>
    <w:p w14:paraId="5C9ECBD9" w14:textId="5EC335E3" w:rsidR="00AD1B73" w:rsidRDefault="00AD1B73" w:rsidP="005130AC">
      <w:pPr>
        <w:spacing w:after="0"/>
        <w:rPr>
          <w:szCs w:val="22"/>
        </w:rPr>
      </w:pPr>
      <w:r w:rsidRPr="00AD1B73">
        <w:rPr>
          <w:szCs w:val="22"/>
        </w:rPr>
        <w:t>Automated Actions are triggered based on certain conditions, such as when records are created or modified.</w:t>
      </w:r>
    </w:p>
    <w:p w14:paraId="621537BC" w14:textId="63081537" w:rsidR="00AD1B73" w:rsidRDefault="00AD1B73" w:rsidP="005130AC">
      <w:pPr>
        <w:spacing w:after="0"/>
      </w:pPr>
      <w:r w:rsidRPr="00627EE6">
        <w:t>An automated action (or scheduled action) executes tasks at specific intervals or based on conditions. They are defined using the ir.cron model.</w:t>
      </w:r>
    </w:p>
    <w:p w14:paraId="7311841E" w14:textId="525CDA34" w:rsidR="00AD1B73" w:rsidRDefault="00C4140C" w:rsidP="005130AC">
      <w:pPr>
        <w:spacing w:after="0"/>
      </w:pPr>
      <w:r w:rsidRPr="00C4140C">
        <w:rPr>
          <w:noProof/>
        </w:rPr>
        <w:drawing>
          <wp:inline distT="0" distB="0" distL="0" distR="0" wp14:anchorId="32AAA4D5" wp14:editId="0260B06C">
            <wp:extent cx="5731510" cy="2624455"/>
            <wp:effectExtent l="0" t="0" r="2540" b="4445"/>
            <wp:docPr id="118184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456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FBD3" w14:textId="77777777" w:rsidR="00AD1B73" w:rsidRPr="00627EE6" w:rsidRDefault="00AD1B73" w:rsidP="00C4140C">
      <w:pPr>
        <w:numPr>
          <w:ilvl w:val="0"/>
          <w:numId w:val="63"/>
        </w:numPr>
        <w:spacing w:after="0"/>
      </w:pPr>
      <w:r w:rsidRPr="00627EE6">
        <w:rPr>
          <w:b/>
          <w:bCs/>
        </w:rPr>
        <w:t>interval_number:</w:t>
      </w:r>
      <w:r w:rsidRPr="00627EE6">
        <w:t xml:space="preserve"> Defines how often the action runs.</w:t>
      </w:r>
    </w:p>
    <w:p w14:paraId="2E3877C3" w14:textId="77777777" w:rsidR="00AD1B73" w:rsidRPr="00627EE6" w:rsidRDefault="00AD1B73" w:rsidP="00C4140C">
      <w:pPr>
        <w:numPr>
          <w:ilvl w:val="0"/>
          <w:numId w:val="63"/>
        </w:numPr>
        <w:spacing w:after="0"/>
      </w:pPr>
      <w:r w:rsidRPr="00627EE6">
        <w:rPr>
          <w:b/>
          <w:bCs/>
        </w:rPr>
        <w:t>interval_type:</w:t>
      </w:r>
      <w:r w:rsidRPr="00627EE6">
        <w:t xml:space="preserve"> Defines the interval type (minutes, hours, days, weeks, etc.).</w:t>
      </w:r>
    </w:p>
    <w:p w14:paraId="475750D3" w14:textId="77777777" w:rsidR="00AD1B73" w:rsidRDefault="00AD1B73" w:rsidP="00C4140C">
      <w:pPr>
        <w:numPr>
          <w:ilvl w:val="0"/>
          <w:numId w:val="63"/>
        </w:numPr>
        <w:spacing w:after="0"/>
      </w:pPr>
      <w:r w:rsidRPr="00627EE6">
        <w:rPr>
          <w:b/>
          <w:bCs/>
        </w:rPr>
        <w:t>code:</w:t>
      </w:r>
      <w:r w:rsidRPr="00627EE6">
        <w:t xml:space="preserve"> Python code executed when the action is triggered.</w:t>
      </w:r>
    </w:p>
    <w:p w14:paraId="4D2136B1" w14:textId="77777777" w:rsidR="00AD1B73" w:rsidRDefault="00AD1B73" w:rsidP="005130AC">
      <w:pPr>
        <w:spacing w:after="0"/>
      </w:pPr>
    </w:p>
    <w:p w14:paraId="79C8230C" w14:textId="77777777" w:rsidR="00AD1B73" w:rsidRDefault="00AD1B73" w:rsidP="005130AC">
      <w:pPr>
        <w:spacing w:after="0"/>
      </w:pPr>
    </w:p>
    <w:p w14:paraId="2093C82A" w14:textId="48D117EB" w:rsidR="00AD1B73" w:rsidRPr="00C4140C" w:rsidRDefault="00C4140C" w:rsidP="005130AC">
      <w:pPr>
        <w:spacing w:after="0"/>
        <w:rPr>
          <w:b/>
          <w:bCs/>
          <w:sz w:val="32"/>
          <w:szCs w:val="32"/>
        </w:rPr>
      </w:pPr>
      <w:r w:rsidRPr="00C4140C">
        <w:rPr>
          <w:b/>
          <w:bCs/>
          <w:sz w:val="32"/>
          <w:szCs w:val="32"/>
        </w:rPr>
        <w:t>5. Client Action</w:t>
      </w:r>
    </w:p>
    <w:p w14:paraId="04BAECAF" w14:textId="77777777" w:rsidR="00C4140C" w:rsidRDefault="00C4140C" w:rsidP="00C4140C">
      <w:pPr>
        <w:spacing w:after="0"/>
        <w:rPr>
          <w:szCs w:val="22"/>
        </w:rPr>
      </w:pPr>
      <w:r w:rsidRPr="00C4140C">
        <w:rPr>
          <w:szCs w:val="22"/>
        </w:rPr>
        <w:t>Client Actions are written in JavaScript and are used for modifying the user interface and handling client-side logic.</w:t>
      </w:r>
    </w:p>
    <w:p w14:paraId="70EAE2AC" w14:textId="7E06CB7A" w:rsidR="00C4140C" w:rsidRPr="00C4140C" w:rsidRDefault="00C4140C" w:rsidP="00C4140C">
      <w:pPr>
        <w:spacing w:after="0"/>
        <w:rPr>
          <w:szCs w:val="22"/>
        </w:rPr>
      </w:pPr>
      <w:r w:rsidRPr="003D1C7D">
        <w:t xml:space="preserve">A client action is used to execute JavaScript code or trigger a specific client-side behavior. It is useful for implementing custom UI interactions like </w:t>
      </w:r>
      <w:r w:rsidRPr="003D1C7D">
        <w:rPr>
          <w:b/>
          <w:bCs/>
        </w:rPr>
        <w:t>popups, notifications, or custom views</w:t>
      </w:r>
      <w:r w:rsidRPr="003D1C7D">
        <w:t>.</w:t>
      </w:r>
    </w:p>
    <w:p w14:paraId="12169BA4" w14:textId="77777777" w:rsidR="00C4140C" w:rsidRPr="00C4140C" w:rsidRDefault="00C4140C" w:rsidP="00C4140C">
      <w:pPr>
        <w:spacing w:after="0"/>
        <w:rPr>
          <w:b/>
          <w:bCs/>
          <w:szCs w:val="22"/>
        </w:rPr>
      </w:pPr>
      <w:r w:rsidRPr="00C4140C">
        <w:rPr>
          <w:b/>
          <w:bCs/>
          <w:szCs w:val="22"/>
        </w:rPr>
        <w:t>Example: Client Action to modify views</w:t>
      </w:r>
    </w:p>
    <w:p w14:paraId="085DA08C" w14:textId="77777777" w:rsidR="00C4140C" w:rsidRPr="00C4140C" w:rsidRDefault="00C4140C" w:rsidP="00C4140C">
      <w:pPr>
        <w:spacing w:after="0"/>
        <w:rPr>
          <w:szCs w:val="22"/>
        </w:rPr>
      </w:pPr>
      <w:r w:rsidRPr="00C4140C">
        <w:rPr>
          <w:szCs w:val="22"/>
        </w:rPr>
        <w:t>This action could modify how the form view looks based on specific criteria.</w:t>
      </w:r>
    </w:p>
    <w:p w14:paraId="1A1FFFC3" w14:textId="672822F3" w:rsidR="00C4140C" w:rsidRDefault="00C4140C" w:rsidP="005130AC">
      <w:pPr>
        <w:spacing w:after="0"/>
        <w:rPr>
          <w:szCs w:val="22"/>
        </w:rPr>
      </w:pPr>
      <w:r w:rsidRPr="00C4140C">
        <w:rPr>
          <w:noProof/>
          <w:szCs w:val="22"/>
        </w:rPr>
        <w:drawing>
          <wp:inline distT="0" distB="0" distL="0" distR="0" wp14:anchorId="09D1A829" wp14:editId="6074643D">
            <wp:extent cx="5731510" cy="1350010"/>
            <wp:effectExtent l="0" t="0" r="2540" b="2540"/>
            <wp:docPr id="135952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256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EB8F" w14:textId="566B2926" w:rsidR="00C4140C" w:rsidRDefault="00C4140C" w:rsidP="00C4140C">
      <w:pPr>
        <w:pStyle w:val="ListParagraph"/>
        <w:numPr>
          <w:ilvl w:val="0"/>
          <w:numId w:val="64"/>
        </w:numPr>
        <w:spacing w:after="0"/>
        <w:rPr>
          <w:szCs w:val="22"/>
        </w:rPr>
      </w:pPr>
      <w:r w:rsidRPr="00C4140C">
        <w:rPr>
          <w:b/>
          <w:bCs/>
          <w:szCs w:val="22"/>
        </w:rPr>
        <w:t>tag</w:t>
      </w:r>
      <w:r w:rsidRPr="00C4140C">
        <w:rPr>
          <w:szCs w:val="22"/>
        </w:rPr>
        <w:t>: The tag is a JavaScript function that executes on the client side, triggering custom behavior (like opening a custom widget or altering the form view).</w:t>
      </w:r>
    </w:p>
    <w:p w14:paraId="033144F7" w14:textId="77777777" w:rsidR="00C4140C" w:rsidRPr="00574C3B" w:rsidRDefault="00C4140C" w:rsidP="00C4140C">
      <w:pPr>
        <w:numPr>
          <w:ilvl w:val="0"/>
          <w:numId w:val="64"/>
        </w:numPr>
        <w:spacing w:after="0"/>
      </w:pPr>
      <w:r w:rsidRPr="00574C3B">
        <w:rPr>
          <w:b/>
          <w:bCs/>
        </w:rPr>
        <w:t>tag:</w:t>
      </w:r>
      <w:r w:rsidRPr="00574C3B">
        <w:t xml:space="preserve"> Specifies the client-side JavaScript action to execute.</w:t>
      </w:r>
    </w:p>
    <w:p w14:paraId="789B91B2" w14:textId="03A645E9" w:rsidR="00C4140C" w:rsidRPr="00C4140C" w:rsidRDefault="00C4140C" w:rsidP="00C4140C">
      <w:pPr>
        <w:numPr>
          <w:ilvl w:val="0"/>
          <w:numId w:val="64"/>
        </w:numPr>
        <w:spacing w:after="0"/>
      </w:pPr>
      <w:r w:rsidRPr="00574C3B">
        <w:rPr>
          <w:b/>
          <w:bCs/>
        </w:rPr>
        <w:t>params:</w:t>
      </w:r>
      <w:r w:rsidRPr="00574C3B">
        <w:t xml:space="preserve"> Passes additional parameters (optional) to the JavaScript action.</w:t>
      </w:r>
    </w:p>
    <w:p w14:paraId="6B1A221A" w14:textId="77777777" w:rsidR="00AD1B73" w:rsidRPr="00C4140C" w:rsidRDefault="00AD1B73" w:rsidP="005130AC">
      <w:pPr>
        <w:spacing w:after="0"/>
        <w:rPr>
          <w:b/>
          <w:bCs/>
          <w:sz w:val="32"/>
          <w:szCs w:val="32"/>
        </w:rPr>
      </w:pPr>
    </w:p>
    <w:p w14:paraId="5933A952" w14:textId="77777777" w:rsidR="007455C8" w:rsidRDefault="007455C8" w:rsidP="005130AC">
      <w:pPr>
        <w:spacing w:after="0"/>
        <w:rPr>
          <w:b/>
          <w:bCs/>
          <w:sz w:val="32"/>
          <w:szCs w:val="32"/>
        </w:rPr>
      </w:pPr>
    </w:p>
    <w:p w14:paraId="770349A9" w14:textId="77777777" w:rsidR="007455C8" w:rsidRDefault="007455C8" w:rsidP="005130AC">
      <w:pPr>
        <w:spacing w:after="0"/>
        <w:rPr>
          <w:b/>
          <w:bCs/>
          <w:sz w:val="32"/>
          <w:szCs w:val="32"/>
        </w:rPr>
      </w:pPr>
    </w:p>
    <w:p w14:paraId="00D5FC5B" w14:textId="2DF3A4BA" w:rsidR="00C4140C" w:rsidRPr="00C4140C" w:rsidRDefault="00C4140C" w:rsidP="005130AC">
      <w:pPr>
        <w:spacing w:after="0"/>
        <w:rPr>
          <w:b/>
          <w:bCs/>
          <w:sz w:val="32"/>
          <w:szCs w:val="32"/>
        </w:rPr>
      </w:pPr>
      <w:r w:rsidRPr="00C4140C">
        <w:rPr>
          <w:b/>
          <w:bCs/>
          <w:sz w:val="32"/>
          <w:szCs w:val="32"/>
        </w:rPr>
        <w:lastRenderedPageBreak/>
        <w:t>6. Report Action</w:t>
      </w:r>
    </w:p>
    <w:p w14:paraId="347C5C98" w14:textId="77777777" w:rsidR="00C4140C" w:rsidRDefault="00C4140C" w:rsidP="00C4140C">
      <w:pPr>
        <w:spacing w:after="0"/>
        <w:rPr>
          <w:szCs w:val="22"/>
        </w:rPr>
      </w:pPr>
      <w:r w:rsidRPr="00C4140C">
        <w:rPr>
          <w:szCs w:val="22"/>
        </w:rPr>
        <w:t>Report Actions are used to generate printable reports (e.g., PDFs, Excel files).</w:t>
      </w:r>
    </w:p>
    <w:p w14:paraId="6A383335" w14:textId="091177B6" w:rsidR="00C4140C" w:rsidRPr="00C4140C" w:rsidRDefault="00C4140C" w:rsidP="00C4140C">
      <w:pPr>
        <w:spacing w:after="0"/>
        <w:rPr>
          <w:szCs w:val="22"/>
        </w:rPr>
      </w:pPr>
      <w:r w:rsidRPr="00253754">
        <w:t xml:space="preserve">A report action generates a report in a specific format </w:t>
      </w:r>
      <w:r w:rsidRPr="00253754">
        <w:rPr>
          <w:b/>
          <w:bCs/>
        </w:rPr>
        <w:t>(PDF, XLSX, etc.)</w:t>
      </w:r>
      <w:r w:rsidRPr="00253754">
        <w:t xml:space="preserve"> and is often linked to a </w:t>
      </w:r>
      <w:r w:rsidRPr="00253754">
        <w:rPr>
          <w:b/>
          <w:bCs/>
        </w:rPr>
        <w:t>button or menu</w:t>
      </w:r>
      <w:r w:rsidRPr="00253754">
        <w:t>. Reports are created using QWeb templates.</w:t>
      </w:r>
    </w:p>
    <w:p w14:paraId="21F8F070" w14:textId="77777777" w:rsidR="00C4140C" w:rsidRPr="00C4140C" w:rsidRDefault="00C4140C" w:rsidP="00C4140C">
      <w:pPr>
        <w:spacing w:after="0"/>
        <w:rPr>
          <w:b/>
          <w:bCs/>
          <w:szCs w:val="22"/>
        </w:rPr>
      </w:pPr>
      <w:r w:rsidRPr="00C4140C">
        <w:rPr>
          <w:b/>
          <w:bCs/>
          <w:szCs w:val="22"/>
        </w:rPr>
        <w:t>Example: Action to generate a PDF report</w:t>
      </w:r>
    </w:p>
    <w:p w14:paraId="662CBB86" w14:textId="77777777" w:rsidR="00C4140C" w:rsidRPr="00C4140C" w:rsidRDefault="00C4140C" w:rsidP="00C4140C">
      <w:pPr>
        <w:spacing w:after="0"/>
        <w:rPr>
          <w:szCs w:val="22"/>
        </w:rPr>
      </w:pPr>
      <w:r w:rsidRPr="00C4140C">
        <w:rPr>
          <w:szCs w:val="22"/>
        </w:rPr>
        <w:t>This action triggers a report generation for a Sales Order.</w:t>
      </w:r>
    </w:p>
    <w:p w14:paraId="61057435" w14:textId="225BB674" w:rsidR="00C4140C" w:rsidRDefault="00C4140C" w:rsidP="005130AC">
      <w:pPr>
        <w:spacing w:after="0"/>
        <w:rPr>
          <w:szCs w:val="22"/>
        </w:rPr>
      </w:pPr>
      <w:r w:rsidRPr="00C4140C">
        <w:rPr>
          <w:noProof/>
          <w:szCs w:val="22"/>
        </w:rPr>
        <w:drawing>
          <wp:inline distT="0" distB="0" distL="0" distR="0" wp14:anchorId="33734261" wp14:editId="030042DA">
            <wp:extent cx="5731510" cy="1736090"/>
            <wp:effectExtent l="0" t="0" r="2540" b="0"/>
            <wp:docPr id="1215074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743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E6ED" w14:textId="0DBE1500" w:rsidR="00C4140C" w:rsidRPr="00C4140C" w:rsidRDefault="00C4140C" w:rsidP="00C4140C">
      <w:pPr>
        <w:pStyle w:val="ListParagraph"/>
        <w:numPr>
          <w:ilvl w:val="0"/>
          <w:numId w:val="65"/>
        </w:numPr>
        <w:spacing w:after="0"/>
        <w:rPr>
          <w:szCs w:val="22"/>
        </w:rPr>
      </w:pPr>
      <w:r w:rsidRPr="00C4140C">
        <w:rPr>
          <w:b/>
          <w:bCs/>
          <w:szCs w:val="22"/>
        </w:rPr>
        <w:t>report_name</w:t>
      </w:r>
      <w:r w:rsidRPr="00C4140C">
        <w:rPr>
          <w:szCs w:val="22"/>
        </w:rPr>
        <w:t>: Defines the report template to use (sale.action_report_saleorder).</w:t>
      </w:r>
    </w:p>
    <w:p w14:paraId="7F613D38" w14:textId="6AF7DFD1" w:rsidR="00C4140C" w:rsidRPr="00C4140C" w:rsidRDefault="00C4140C" w:rsidP="00C4140C">
      <w:pPr>
        <w:pStyle w:val="ListParagraph"/>
        <w:numPr>
          <w:ilvl w:val="0"/>
          <w:numId w:val="65"/>
        </w:numPr>
        <w:spacing w:after="0"/>
        <w:rPr>
          <w:szCs w:val="22"/>
        </w:rPr>
      </w:pPr>
      <w:r w:rsidRPr="00C4140C">
        <w:rPr>
          <w:b/>
          <w:bCs/>
          <w:szCs w:val="22"/>
        </w:rPr>
        <w:t>report_type</w:t>
      </w:r>
      <w:r w:rsidRPr="00C4140C">
        <w:rPr>
          <w:szCs w:val="22"/>
        </w:rPr>
        <w:t>: Specifies the type of report (e.g., qweb-pdf for PDF reports).</w:t>
      </w:r>
    </w:p>
    <w:p w14:paraId="04D26506" w14:textId="77777777" w:rsidR="0003201F" w:rsidRDefault="0003201F" w:rsidP="005130AC">
      <w:pPr>
        <w:spacing w:after="0"/>
        <w:rPr>
          <w:b/>
          <w:bCs/>
          <w:sz w:val="28"/>
        </w:rPr>
      </w:pPr>
    </w:p>
    <w:p w14:paraId="4273155E" w14:textId="6F5EFB85" w:rsidR="0003201F" w:rsidRDefault="00C4140C" w:rsidP="005130AC">
      <w:pPr>
        <w:spacing w:after="0"/>
        <w:rPr>
          <w:b/>
          <w:bCs/>
          <w:sz w:val="32"/>
          <w:szCs w:val="32"/>
        </w:rPr>
      </w:pPr>
      <w:r w:rsidRPr="00C4140C">
        <w:rPr>
          <w:b/>
          <w:bCs/>
          <w:sz w:val="32"/>
          <w:szCs w:val="32"/>
        </w:rPr>
        <w:t>7. Action Workflow</w:t>
      </w:r>
    </w:p>
    <w:p w14:paraId="03C935FB" w14:textId="77777777" w:rsidR="00C4140C" w:rsidRPr="00C4140C" w:rsidRDefault="00C4140C" w:rsidP="00C4140C">
      <w:pPr>
        <w:spacing w:after="0"/>
        <w:rPr>
          <w:color w:val="C00000"/>
          <w:szCs w:val="22"/>
        </w:rPr>
      </w:pPr>
      <w:r w:rsidRPr="00C4140C">
        <w:rPr>
          <w:szCs w:val="22"/>
        </w:rPr>
        <w:t xml:space="preserve">Action Workflows are used for defining process steps and transitions </w:t>
      </w:r>
      <w:r w:rsidRPr="00C4140C">
        <w:rPr>
          <w:color w:val="C00000"/>
          <w:szCs w:val="22"/>
        </w:rPr>
        <w:t>(though workflows are deprecated in favor of automated actions in newer versions).</w:t>
      </w:r>
    </w:p>
    <w:p w14:paraId="592884C5" w14:textId="77777777" w:rsidR="00C4140C" w:rsidRPr="00C4140C" w:rsidRDefault="00C4140C" w:rsidP="00C4140C">
      <w:pPr>
        <w:spacing w:after="0"/>
        <w:rPr>
          <w:b/>
          <w:bCs/>
          <w:szCs w:val="22"/>
        </w:rPr>
      </w:pPr>
      <w:r w:rsidRPr="00C4140C">
        <w:rPr>
          <w:b/>
          <w:bCs/>
          <w:szCs w:val="22"/>
        </w:rPr>
        <w:t>Example: Action to trigger a workflow</w:t>
      </w:r>
    </w:p>
    <w:p w14:paraId="027A6851" w14:textId="77777777" w:rsidR="00C4140C" w:rsidRPr="00C4140C" w:rsidRDefault="00C4140C" w:rsidP="00C4140C">
      <w:pPr>
        <w:spacing w:after="0"/>
        <w:rPr>
          <w:szCs w:val="22"/>
        </w:rPr>
      </w:pPr>
      <w:r w:rsidRPr="00C4140C">
        <w:rPr>
          <w:szCs w:val="22"/>
        </w:rPr>
        <w:t>This action could transition a document (like a Sales Order) through a workflow stage.</w:t>
      </w:r>
    </w:p>
    <w:p w14:paraId="2A24EEB7" w14:textId="1AF77DF0" w:rsidR="00C4140C" w:rsidRDefault="00C4140C" w:rsidP="005130AC">
      <w:pPr>
        <w:spacing w:after="0"/>
        <w:rPr>
          <w:szCs w:val="22"/>
        </w:rPr>
      </w:pPr>
      <w:r w:rsidRPr="00C4140C">
        <w:rPr>
          <w:noProof/>
          <w:szCs w:val="22"/>
        </w:rPr>
        <w:drawing>
          <wp:inline distT="0" distB="0" distL="0" distR="0" wp14:anchorId="23A70E58" wp14:editId="04A97309">
            <wp:extent cx="5731510" cy="1664970"/>
            <wp:effectExtent l="0" t="0" r="2540" b="0"/>
            <wp:docPr id="99106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625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9EED" w14:textId="3F203185" w:rsidR="00C4140C" w:rsidRPr="00C4140C" w:rsidRDefault="00C4140C" w:rsidP="00C4140C">
      <w:pPr>
        <w:pStyle w:val="ListParagraph"/>
        <w:numPr>
          <w:ilvl w:val="0"/>
          <w:numId w:val="66"/>
        </w:numPr>
        <w:spacing w:after="0"/>
        <w:rPr>
          <w:szCs w:val="22"/>
        </w:rPr>
      </w:pPr>
      <w:r w:rsidRPr="00C4140C">
        <w:rPr>
          <w:b/>
          <w:bCs/>
          <w:szCs w:val="22"/>
        </w:rPr>
        <w:t>workflow_id</w:t>
      </w:r>
      <w:r w:rsidRPr="00C4140C">
        <w:rPr>
          <w:szCs w:val="22"/>
        </w:rPr>
        <w:t>: The workflow that manages the document.</w:t>
      </w:r>
    </w:p>
    <w:p w14:paraId="135D4AD0" w14:textId="411F7546" w:rsidR="00C4140C" w:rsidRDefault="00C4140C" w:rsidP="00C4140C">
      <w:pPr>
        <w:pStyle w:val="ListParagraph"/>
        <w:numPr>
          <w:ilvl w:val="0"/>
          <w:numId w:val="66"/>
        </w:numPr>
        <w:spacing w:after="0"/>
        <w:rPr>
          <w:szCs w:val="22"/>
        </w:rPr>
      </w:pPr>
      <w:r w:rsidRPr="00C4140C">
        <w:rPr>
          <w:b/>
          <w:bCs/>
          <w:szCs w:val="22"/>
        </w:rPr>
        <w:t>action</w:t>
      </w:r>
      <w:r w:rsidRPr="00C4140C">
        <w:rPr>
          <w:szCs w:val="22"/>
        </w:rPr>
        <w:t>: The specific transition to trigger.</w:t>
      </w:r>
    </w:p>
    <w:p w14:paraId="492F9247" w14:textId="77777777" w:rsidR="00C4140C" w:rsidRDefault="00C4140C" w:rsidP="00C4140C">
      <w:pPr>
        <w:spacing w:after="0"/>
        <w:rPr>
          <w:szCs w:val="22"/>
        </w:rPr>
      </w:pPr>
    </w:p>
    <w:p w14:paraId="53E22DA4" w14:textId="77777777" w:rsidR="00C4140C" w:rsidRPr="00C4140C" w:rsidRDefault="00C4140C" w:rsidP="00C4140C">
      <w:pPr>
        <w:spacing w:after="0"/>
        <w:rPr>
          <w:szCs w:val="22"/>
        </w:rPr>
      </w:pPr>
    </w:p>
    <w:p w14:paraId="7C292AC7" w14:textId="77777777" w:rsidR="007455C8" w:rsidRDefault="007455C8" w:rsidP="005130AC">
      <w:pPr>
        <w:spacing w:after="0"/>
        <w:rPr>
          <w:b/>
          <w:bCs/>
          <w:sz w:val="28"/>
        </w:rPr>
      </w:pPr>
    </w:p>
    <w:p w14:paraId="0C61B020" w14:textId="77777777" w:rsidR="007455C8" w:rsidRDefault="007455C8" w:rsidP="005130AC">
      <w:pPr>
        <w:spacing w:after="0"/>
        <w:rPr>
          <w:b/>
          <w:bCs/>
          <w:sz w:val="28"/>
        </w:rPr>
      </w:pPr>
    </w:p>
    <w:p w14:paraId="3017338F" w14:textId="77777777" w:rsidR="007455C8" w:rsidRDefault="007455C8" w:rsidP="005130AC">
      <w:pPr>
        <w:spacing w:after="0"/>
        <w:rPr>
          <w:b/>
          <w:bCs/>
          <w:sz w:val="28"/>
        </w:rPr>
      </w:pPr>
    </w:p>
    <w:p w14:paraId="7C0CD84D" w14:textId="77777777" w:rsidR="007455C8" w:rsidRDefault="007455C8" w:rsidP="005130AC">
      <w:pPr>
        <w:spacing w:after="0"/>
        <w:rPr>
          <w:b/>
          <w:bCs/>
          <w:sz w:val="28"/>
        </w:rPr>
      </w:pPr>
    </w:p>
    <w:p w14:paraId="22F2D40F" w14:textId="77777777" w:rsidR="007455C8" w:rsidRDefault="007455C8" w:rsidP="005130AC">
      <w:pPr>
        <w:spacing w:after="0"/>
        <w:rPr>
          <w:b/>
          <w:bCs/>
          <w:sz w:val="28"/>
        </w:rPr>
      </w:pPr>
    </w:p>
    <w:p w14:paraId="0A9CD4F0" w14:textId="77777777" w:rsidR="007455C8" w:rsidRDefault="007455C8" w:rsidP="005130AC">
      <w:pPr>
        <w:spacing w:after="0"/>
        <w:rPr>
          <w:b/>
          <w:bCs/>
          <w:sz w:val="28"/>
        </w:rPr>
      </w:pPr>
    </w:p>
    <w:p w14:paraId="7E746467" w14:textId="77777777" w:rsidR="007455C8" w:rsidRDefault="007455C8" w:rsidP="005130AC">
      <w:pPr>
        <w:spacing w:after="0"/>
        <w:rPr>
          <w:b/>
          <w:bCs/>
          <w:sz w:val="28"/>
        </w:rPr>
      </w:pPr>
    </w:p>
    <w:p w14:paraId="7D0D4067" w14:textId="77777777" w:rsidR="007455C8" w:rsidRDefault="007455C8" w:rsidP="005130AC">
      <w:pPr>
        <w:spacing w:after="0"/>
        <w:rPr>
          <w:b/>
          <w:bCs/>
          <w:sz w:val="28"/>
        </w:rPr>
      </w:pPr>
    </w:p>
    <w:p w14:paraId="41D365C3" w14:textId="523CAEDD" w:rsidR="00C4140C" w:rsidRDefault="00C4140C" w:rsidP="005130AC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8. </w:t>
      </w:r>
      <w:r w:rsidRPr="00C4140C">
        <w:rPr>
          <w:b/>
          <w:bCs/>
          <w:sz w:val="28"/>
        </w:rPr>
        <w:t>Wizard Action</w:t>
      </w:r>
    </w:p>
    <w:p w14:paraId="5014D876" w14:textId="77777777" w:rsidR="00C4140C" w:rsidRPr="00C4140C" w:rsidRDefault="00C4140C" w:rsidP="00C4140C">
      <w:pPr>
        <w:spacing w:after="0"/>
        <w:rPr>
          <w:szCs w:val="22"/>
        </w:rPr>
      </w:pPr>
      <w:r w:rsidRPr="00C4140C">
        <w:rPr>
          <w:szCs w:val="22"/>
        </w:rPr>
        <w:t>Wizards in Odoo are used for interacting with users through pop-up forms.</w:t>
      </w:r>
    </w:p>
    <w:p w14:paraId="4AC0F6D1" w14:textId="77777777" w:rsidR="00C4140C" w:rsidRPr="00C4140C" w:rsidRDefault="00C4140C" w:rsidP="00C4140C">
      <w:pPr>
        <w:spacing w:after="0"/>
        <w:rPr>
          <w:b/>
          <w:bCs/>
          <w:szCs w:val="22"/>
        </w:rPr>
      </w:pPr>
      <w:r w:rsidRPr="00C4140C">
        <w:rPr>
          <w:b/>
          <w:bCs/>
          <w:szCs w:val="22"/>
        </w:rPr>
        <w:t>Example: Action to open a wizard</w:t>
      </w:r>
    </w:p>
    <w:p w14:paraId="67C9827F" w14:textId="77777777" w:rsidR="00C4140C" w:rsidRPr="00C4140C" w:rsidRDefault="00C4140C" w:rsidP="00C4140C">
      <w:pPr>
        <w:spacing w:after="0"/>
        <w:rPr>
          <w:szCs w:val="22"/>
        </w:rPr>
      </w:pPr>
      <w:r w:rsidRPr="00C4140C">
        <w:rPr>
          <w:szCs w:val="22"/>
        </w:rPr>
        <w:t>This action opens a wizard for confirming a Sales Order.</w:t>
      </w:r>
    </w:p>
    <w:p w14:paraId="42C8F1C4" w14:textId="500AD0BC" w:rsidR="00C4140C" w:rsidRDefault="00C4140C" w:rsidP="005130AC">
      <w:pPr>
        <w:spacing w:after="0"/>
        <w:rPr>
          <w:szCs w:val="22"/>
        </w:rPr>
      </w:pPr>
      <w:r w:rsidRPr="00C4140C">
        <w:rPr>
          <w:noProof/>
          <w:szCs w:val="22"/>
        </w:rPr>
        <w:drawing>
          <wp:inline distT="0" distB="0" distL="0" distR="0" wp14:anchorId="49F6A173" wp14:editId="10021E48">
            <wp:extent cx="5731510" cy="1650365"/>
            <wp:effectExtent l="0" t="0" r="2540" b="6985"/>
            <wp:docPr id="20593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04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CC18" w14:textId="19644FA9" w:rsidR="00C4140C" w:rsidRPr="00C4140C" w:rsidRDefault="00C4140C" w:rsidP="00C4140C">
      <w:pPr>
        <w:pStyle w:val="ListParagraph"/>
        <w:numPr>
          <w:ilvl w:val="0"/>
          <w:numId w:val="67"/>
        </w:numPr>
        <w:spacing w:after="0"/>
        <w:rPr>
          <w:szCs w:val="22"/>
        </w:rPr>
      </w:pPr>
      <w:r w:rsidRPr="00C4140C">
        <w:rPr>
          <w:b/>
          <w:bCs/>
          <w:szCs w:val="22"/>
        </w:rPr>
        <w:t>res_model</w:t>
      </w:r>
      <w:r w:rsidRPr="00C4140C">
        <w:rPr>
          <w:szCs w:val="22"/>
        </w:rPr>
        <w:t>: The model for the wizard (sale.order.confirm.wizard).</w:t>
      </w:r>
    </w:p>
    <w:p w14:paraId="3C615CCE" w14:textId="7BF5B4EE" w:rsidR="00C4140C" w:rsidRPr="00C4140C" w:rsidRDefault="00C4140C" w:rsidP="00C4140C">
      <w:pPr>
        <w:pStyle w:val="ListParagraph"/>
        <w:numPr>
          <w:ilvl w:val="0"/>
          <w:numId w:val="67"/>
        </w:numPr>
        <w:spacing w:after="0"/>
        <w:rPr>
          <w:szCs w:val="22"/>
        </w:rPr>
      </w:pPr>
      <w:r w:rsidRPr="00C4140C">
        <w:rPr>
          <w:b/>
          <w:bCs/>
          <w:szCs w:val="22"/>
        </w:rPr>
        <w:t>view_mode</w:t>
      </w:r>
      <w:r w:rsidRPr="00C4140C">
        <w:rPr>
          <w:szCs w:val="22"/>
        </w:rPr>
        <w:t>: Defines the view type (form for a form view).</w:t>
      </w:r>
    </w:p>
    <w:p w14:paraId="341107B4" w14:textId="76936172" w:rsidR="00C4140C" w:rsidRDefault="00C4140C" w:rsidP="00C4140C">
      <w:pPr>
        <w:pStyle w:val="ListParagraph"/>
        <w:numPr>
          <w:ilvl w:val="0"/>
          <w:numId w:val="67"/>
        </w:numPr>
        <w:spacing w:after="0"/>
        <w:rPr>
          <w:szCs w:val="22"/>
        </w:rPr>
      </w:pPr>
      <w:r w:rsidRPr="00C4140C">
        <w:rPr>
          <w:b/>
          <w:bCs/>
          <w:szCs w:val="22"/>
        </w:rPr>
        <w:t>target</w:t>
      </w:r>
      <w:r w:rsidRPr="00C4140C">
        <w:rPr>
          <w:szCs w:val="22"/>
        </w:rPr>
        <w:t>: Specifies that the action opens a new window (new).</w:t>
      </w:r>
    </w:p>
    <w:p w14:paraId="312460B7" w14:textId="77777777" w:rsidR="00C46B3F" w:rsidRDefault="00C46B3F" w:rsidP="005130AC">
      <w:pPr>
        <w:spacing w:after="0"/>
        <w:rPr>
          <w:b/>
          <w:bCs/>
        </w:rPr>
      </w:pPr>
    </w:p>
    <w:p w14:paraId="7F8C81C9" w14:textId="19E84EF3" w:rsidR="00C46B3F" w:rsidRDefault="00D64B1E" w:rsidP="00D64B1E">
      <w:pPr>
        <w:spacing w:after="0"/>
      </w:pPr>
      <w:r>
        <w:rPr>
          <w:b/>
          <w:bCs/>
          <w:sz w:val="32"/>
          <w:szCs w:val="32"/>
        </w:rPr>
        <w:t>9</w:t>
      </w:r>
      <w:r w:rsidR="00C46B3F" w:rsidRPr="00D64B1E">
        <w:rPr>
          <w:b/>
          <w:bCs/>
          <w:sz w:val="32"/>
          <w:szCs w:val="32"/>
        </w:rPr>
        <w:t>. Contextual Actions</w:t>
      </w:r>
      <w:r w:rsidR="00C46B3F" w:rsidRPr="00C46B3F">
        <w:br/>
        <w:t>Contextual actions modify behavior dynamically based on the context, such as user roles or record states. These are often linked with server actions or window actions.</w:t>
      </w:r>
    </w:p>
    <w:p w14:paraId="33BF5ED7" w14:textId="7329D1A3" w:rsidR="00D64B1E" w:rsidRPr="00D64B1E" w:rsidRDefault="00D64B1E" w:rsidP="00D64B1E">
      <w:pPr>
        <w:spacing w:after="0"/>
        <w:rPr>
          <w:b/>
          <w:bCs/>
        </w:rPr>
      </w:pPr>
      <w:r w:rsidRPr="00D64B1E">
        <w:rPr>
          <w:b/>
          <w:bCs/>
          <w:noProof/>
        </w:rPr>
        <w:drawing>
          <wp:inline distT="0" distB="0" distL="0" distR="0" wp14:anchorId="265C4BA9" wp14:editId="190C5053">
            <wp:extent cx="5731510" cy="1887220"/>
            <wp:effectExtent l="0" t="0" r="2540" b="0"/>
            <wp:docPr id="233186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863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FB06" w14:textId="77777777" w:rsidR="00C46B3F" w:rsidRPr="00C46B3F" w:rsidRDefault="00C46B3F" w:rsidP="00D64B1E">
      <w:pPr>
        <w:numPr>
          <w:ilvl w:val="0"/>
          <w:numId w:val="68"/>
        </w:numPr>
        <w:spacing w:after="0"/>
      </w:pPr>
      <w:r w:rsidRPr="00C46B3F">
        <w:rPr>
          <w:b/>
          <w:bCs/>
        </w:rPr>
        <w:t>context:</w:t>
      </w:r>
      <w:r w:rsidRPr="00C46B3F">
        <w:t xml:space="preserve"> Passes default values or dynamic parameters.</w:t>
      </w:r>
    </w:p>
    <w:p w14:paraId="7439EE0B" w14:textId="77777777" w:rsidR="00C46B3F" w:rsidRPr="00C46B3F" w:rsidRDefault="00C46B3F" w:rsidP="00D64B1E">
      <w:pPr>
        <w:numPr>
          <w:ilvl w:val="0"/>
          <w:numId w:val="68"/>
        </w:numPr>
        <w:spacing w:after="0"/>
      </w:pPr>
      <w:r w:rsidRPr="00C46B3F">
        <w:rPr>
          <w:b/>
          <w:bCs/>
        </w:rPr>
        <w:t>domain:</w:t>
      </w:r>
      <w:r w:rsidRPr="00C46B3F">
        <w:t xml:space="preserve"> Filters records based on conditions.</w:t>
      </w:r>
    </w:p>
    <w:p w14:paraId="16032795" w14:textId="77777777" w:rsidR="00C46B3F" w:rsidRPr="00627EE6" w:rsidRDefault="00C46B3F" w:rsidP="005130AC">
      <w:pPr>
        <w:spacing w:after="0"/>
      </w:pPr>
    </w:p>
    <w:p w14:paraId="0FFF284B" w14:textId="77777777" w:rsidR="00627EE6" w:rsidRPr="00627EE6" w:rsidRDefault="00627EE6" w:rsidP="005130AC">
      <w:pPr>
        <w:spacing w:after="0"/>
      </w:pPr>
    </w:p>
    <w:p w14:paraId="510CFD46" w14:textId="77777777" w:rsidR="00627EE6" w:rsidRDefault="00627EE6" w:rsidP="005130AC">
      <w:pPr>
        <w:spacing w:after="0"/>
      </w:pPr>
    </w:p>
    <w:p w14:paraId="512DC614" w14:textId="77777777" w:rsidR="00D64B1E" w:rsidRDefault="00D64B1E" w:rsidP="005130AC">
      <w:pPr>
        <w:spacing w:after="0"/>
        <w:rPr>
          <w:b/>
          <w:bCs/>
        </w:rPr>
      </w:pPr>
    </w:p>
    <w:p w14:paraId="0C8332BB" w14:textId="77777777" w:rsidR="00D64B1E" w:rsidRDefault="00D64B1E" w:rsidP="005130AC">
      <w:pPr>
        <w:spacing w:after="0"/>
        <w:rPr>
          <w:b/>
          <w:bCs/>
        </w:rPr>
      </w:pPr>
    </w:p>
    <w:p w14:paraId="03BCA8A1" w14:textId="77777777" w:rsidR="00D64B1E" w:rsidRDefault="00D64B1E" w:rsidP="005130AC">
      <w:pPr>
        <w:spacing w:after="0"/>
        <w:rPr>
          <w:b/>
          <w:bCs/>
        </w:rPr>
      </w:pPr>
    </w:p>
    <w:p w14:paraId="7B9400DA" w14:textId="77777777" w:rsidR="00D64B1E" w:rsidRDefault="00D64B1E" w:rsidP="005130AC">
      <w:pPr>
        <w:spacing w:after="0"/>
        <w:rPr>
          <w:b/>
          <w:bCs/>
        </w:rPr>
      </w:pPr>
    </w:p>
    <w:p w14:paraId="0B2152A3" w14:textId="77777777" w:rsidR="00D64B1E" w:rsidRDefault="00D64B1E" w:rsidP="005130AC">
      <w:pPr>
        <w:spacing w:after="0"/>
        <w:rPr>
          <w:b/>
          <w:bCs/>
        </w:rPr>
      </w:pPr>
    </w:p>
    <w:p w14:paraId="7DEC676B" w14:textId="77777777" w:rsidR="00D64B1E" w:rsidRDefault="00D64B1E" w:rsidP="005130AC">
      <w:pPr>
        <w:spacing w:after="0"/>
        <w:rPr>
          <w:b/>
          <w:bCs/>
        </w:rPr>
      </w:pPr>
    </w:p>
    <w:p w14:paraId="0485840C" w14:textId="77777777" w:rsidR="00D64B1E" w:rsidRDefault="00D64B1E" w:rsidP="005130AC">
      <w:pPr>
        <w:spacing w:after="0"/>
        <w:rPr>
          <w:b/>
          <w:bCs/>
        </w:rPr>
      </w:pPr>
    </w:p>
    <w:p w14:paraId="33AA525C" w14:textId="77777777" w:rsidR="00D64B1E" w:rsidRDefault="00D64B1E" w:rsidP="005130AC">
      <w:pPr>
        <w:spacing w:after="0"/>
        <w:rPr>
          <w:b/>
          <w:bCs/>
        </w:rPr>
      </w:pPr>
    </w:p>
    <w:p w14:paraId="6545F47E" w14:textId="77777777" w:rsidR="00D64B1E" w:rsidRDefault="00D64B1E" w:rsidP="005130AC">
      <w:pPr>
        <w:spacing w:after="0"/>
        <w:rPr>
          <w:b/>
          <w:bCs/>
        </w:rPr>
      </w:pPr>
    </w:p>
    <w:p w14:paraId="65385178" w14:textId="77777777" w:rsidR="007455C8" w:rsidRDefault="007455C8" w:rsidP="005130AC">
      <w:pPr>
        <w:spacing w:after="0"/>
        <w:rPr>
          <w:b/>
          <w:bCs/>
        </w:rPr>
      </w:pPr>
    </w:p>
    <w:p w14:paraId="077FFC1B" w14:textId="77777777" w:rsidR="007455C8" w:rsidRDefault="007455C8" w:rsidP="005130AC">
      <w:pPr>
        <w:spacing w:after="0"/>
        <w:rPr>
          <w:b/>
          <w:bCs/>
        </w:rPr>
      </w:pPr>
    </w:p>
    <w:p w14:paraId="5354A711" w14:textId="77777777" w:rsidR="007455C8" w:rsidRDefault="007455C8" w:rsidP="005130AC">
      <w:pPr>
        <w:spacing w:after="0"/>
        <w:rPr>
          <w:b/>
          <w:bCs/>
        </w:rPr>
      </w:pPr>
    </w:p>
    <w:p w14:paraId="42921151" w14:textId="53F75A6B" w:rsidR="00773EFD" w:rsidRPr="00773EFD" w:rsidRDefault="00773EFD" w:rsidP="005130AC">
      <w:pPr>
        <w:spacing w:after="0"/>
      </w:pPr>
      <w:r w:rsidRPr="00773EFD">
        <w:rPr>
          <w:b/>
          <w:bCs/>
        </w:rPr>
        <w:lastRenderedPageBreak/>
        <w:t>Window Action</w:t>
      </w:r>
    </w:p>
    <w:p w14:paraId="78AF1CD9" w14:textId="77777777" w:rsidR="00773EFD" w:rsidRPr="00773EFD" w:rsidRDefault="00773EFD" w:rsidP="00223D83">
      <w:pPr>
        <w:numPr>
          <w:ilvl w:val="0"/>
          <w:numId w:val="69"/>
        </w:numPr>
        <w:spacing w:after="0"/>
      </w:pPr>
      <w:r w:rsidRPr="00773EFD">
        <w:rPr>
          <w:b/>
          <w:bCs/>
        </w:rPr>
        <w:t>Use when:</w:t>
      </w:r>
      <w:r w:rsidRPr="00773EFD">
        <w:t xml:space="preserve"> You need to navigate between views or open specific records in a list, form, or kanban view.</w:t>
      </w:r>
    </w:p>
    <w:p w14:paraId="70F2BB86" w14:textId="77777777" w:rsidR="00773EFD" w:rsidRPr="00773EFD" w:rsidRDefault="00773EFD" w:rsidP="00223D83">
      <w:pPr>
        <w:numPr>
          <w:ilvl w:val="0"/>
          <w:numId w:val="69"/>
        </w:numPr>
        <w:spacing w:after="0"/>
      </w:pPr>
      <w:r w:rsidRPr="00773EFD">
        <w:rPr>
          <w:b/>
          <w:bCs/>
        </w:rPr>
        <w:t>Example:</w:t>
      </w:r>
      <w:r w:rsidRPr="00773EFD">
        <w:t xml:space="preserve"> Clicking a menu item to open a list of customers or sales orders.</w:t>
      </w:r>
    </w:p>
    <w:p w14:paraId="2B10E5EA" w14:textId="67993F9F" w:rsidR="00773EFD" w:rsidRPr="00773EFD" w:rsidRDefault="00773EFD" w:rsidP="005130AC">
      <w:pPr>
        <w:spacing w:after="0"/>
      </w:pPr>
      <w:r w:rsidRPr="00773EFD">
        <w:rPr>
          <w:b/>
          <w:bCs/>
        </w:rPr>
        <w:t>Server Action</w:t>
      </w:r>
    </w:p>
    <w:p w14:paraId="4250FA94" w14:textId="77777777" w:rsidR="00773EFD" w:rsidRPr="00773EFD" w:rsidRDefault="00773EFD" w:rsidP="00223D83">
      <w:pPr>
        <w:numPr>
          <w:ilvl w:val="0"/>
          <w:numId w:val="70"/>
        </w:numPr>
        <w:spacing w:after="0"/>
      </w:pPr>
      <w:r w:rsidRPr="00773EFD">
        <w:rPr>
          <w:b/>
          <w:bCs/>
        </w:rPr>
        <w:t>Use when:</w:t>
      </w:r>
      <w:r w:rsidRPr="00773EFD">
        <w:t xml:space="preserve"> You need to execute server-side logic, such as sending emails, updating fields, or creating records based on certain conditions.</w:t>
      </w:r>
    </w:p>
    <w:p w14:paraId="37A9DEED" w14:textId="77777777" w:rsidR="00773EFD" w:rsidRPr="00773EFD" w:rsidRDefault="00773EFD" w:rsidP="00223D83">
      <w:pPr>
        <w:numPr>
          <w:ilvl w:val="0"/>
          <w:numId w:val="70"/>
        </w:numPr>
        <w:spacing w:after="0"/>
      </w:pPr>
      <w:r w:rsidRPr="00773EFD">
        <w:rPr>
          <w:b/>
          <w:bCs/>
        </w:rPr>
        <w:t>Example:</w:t>
      </w:r>
      <w:r w:rsidRPr="00773EFD">
        <w:t xml:space="preserve"> Automatically updating the status of a customer or sending a confirmation email.</w:t>
      </w:r>
    </w:p>
    <w:p w14:paraId="0AD9F7CD" w14:textId="0F16B8B3" w:rsidR="00773EFD" w:rsidRPr="00773EFD" w:rsidRDefault="00773EFD" w:rsidP="005130AC">
      <w:pPr>
        <w:spacing w:after="0"/>
      </w:pPr>
      <w:r w:rsidRPr="00773EFD">
        <w:rPr>
          <w:b/>
          <w:bCs/>
        </w:rPr>
        <w:t>Client Action</w:t>
      </w:r>
    </w:p>
    <w:p w14:paraId="670434CF" w14:textId="77777777" w:rsidR="00773EFD" w:rsidRPr="00773EFD" w:rsidRDefault="00773EFD" w:rsidP="00223D83">
      <w:pPr>
        <w:numPr>
          <w:ilvl w:val="0"/>
          <w:numId w:val="71"/>
        </w:numPr>
        <w:spacing w:after="0"/>
      </w:pPr>
      <w:r w:rsidRPr="00773EFD">
        <w:rPr>
          <w:b/>
          <w:bCs/>
        </w:rPr>
        <w:t>Use when:</w:t>
      </w:r>
      <w:r w:rsidRPr="00773EFD">
        <w:t xml:space="preserve"> You need to execute client-side actions like showing notifications, popups, or custom front-end behaviors (JavaScript).</w:t>
      </w:r>
    </w:p>
    <w:p w14:paraId="276AD207" w14:textId="77777777" w:rsidR="00773EFD" w:rsidRPr="00773EFD" w:rsidRDefault="00773EFD" w:rsidP="00223D83">
      <w:pPr>
        <w:numPr>
          <w:ilvl w:val="0"/>
          <w:numId w:val="71"/>
        </w:numPr>
        <w:spacing w:after="0"/>
      </w:pPr>
      <w:r w:rsidRPr="00773EFD">
        <w:rPr>
          <w:b/>
          <w:bCs/>
        </w:rPr>
        <w:t>Example:</w:t>
      </w:r>
      <w:r w:rsidRPr="00773EFD">
        <w:t xml:space="preserve"> Displaying a custom popup message when a user clicks a button.</w:t>
      </w:r>
    </w:p>
    <w:p w14:paraId="48080E70" w14:textId="4CA4442A" w:rsidR="00773EFD" w:rsidRPr="00773EFD" w:rsidRDefault="00773EFD" w:rsidP="005130AC">
      <w:pPr>
        <w:spacing w:after="0"/>
      </w:pPr>
      <w:r w:rsidRPr="00773EFD">
        <w:rPr>
          <w:b/>
          <w:bCs/>
        </w:rPr>
        <w:t>Report Action</w:t>
      </w:r>
    </w:p>
    <w:p w14:paraId="781ECBDB" w14:textId="77777777" w:rsidR="00773EFD" w:rsidRPr="00773EFD" w:rsidRDefault="00773EFD" w:rsidP="00223D83">
      <w:pPr>
        <w:numPr>
          <w:ilvl w:val="0"/>
          <w:numId w:val="72"/>
        </w:numPr>
        <w:spacing w:after="0"/>
      </w:pPr>
      <w:r w:rsidRPr="00773EFD">
        <w:rPr>
          <w:b/>
          <w:bCs/>
        </w:rPr>
        <w:t>Use when:</w:t>
      </w:r>
      <w:r w:rsidRPr="00773EFD">
        <w:t xml:space="preserve"> You need to generate and display reports in formats like PDF or Excel.</w:t>
      </w:r>
    </w:p>
    <w:p w14:paraId="507F8359" w14:textId="77777777" w:rsidR="00773EFD" w:rsidRPr="00773EFD" w:rsidRDefault="00773EFD" w:rsidP="00223D83">
      <w:pPr>
        <w:numPr>
          <w:ilvl w:val="0"/>
          <w:numId w:val="72"/>
        </w:numPr>
        <w:spacing w:after="0"/>
      </w:pPr>
      <w:r w:rsidRPr="00773EFD">
        <w:rPr>
          <w:b/>
          <w:bCs/>
        </w:rPr>
        <w:t>Example:</w:t>
      </w:r>
      <w:r w:rsidRPr="00773EFD">
        <w:t xml:space="preserve"> Generating an invoice report or a sales summary.</w:t>
      </w:r>
    </w:p>
    <w:p w14:paraId="46DED1A9" w14:textId="6AB5A3E4" w:rsidR="00773EFD" w:rsidRPr="00773EFD" w:rsidRDefault="00773EFD" w:rsidP="005130AC">
      <w:pPr>
        <w:spacing w:after="0"/>
      </w:pPr>
      <w:r w:rsidRPr="00773EFD">
        <w:rPr>
          <w:b/>
          <w:bCs/>
        </w:rPr>
        <w:t>URL Action</w:t>
      </w:r>
    </w:p>
    <w:p w14:paraId="6D1E228C" w14:textId="77777777" w:rsidR="00773EFD" w:rsidRPr="00773EFD" w:rsidRDefault="00773EFD" w:rsidP="00223D83">
      <w:pPr>
        <w:numPr>
          <w:ilvl w:val="0"/>
          <w:numId w:val="73"/>
        </w:numPr>
        <w:spacing w:after="0"/>
      </w:pPr>
      <w:r w:rsidRPr="00773EFD">
        <w:rPr>
          <w:b/>
          <w:bCs/>
        </w:rPr>
        <w:t>Use when:</w:t>
      </w:r>
      <w:r w:rsidRPr="00773EFD">
        <w:t xml:space="preserve"> You want to redirect the user to an external URL or an internal page.</w:t>
      </w:r>
    </w:p>
    <w:p w14:paraId="3820531D" w14:textId="77777777" w:rsidR="00773EFD" w:rsidRPr="00773EFD" w:rsidRDefault="00773EFD" w:rsidP="00223D83">
      <w:pPr>
        <w:numPr>
          <w:ilvl w:val="0"/>
          <w:numId w:val="73"/>
        </w:numPr>
        <w:spacing w:after="0"/>
      </w:pPr>
      <w:r w:rsidRPr="00773EFD">
        <w:rPr>
          <w:b/>
          <w:bCs/>
        </w:rPr>
        <w:t>Example:</w:t>
      </w:r>
      <w:r w:rsidRPr="00773EFD">
        <w:t xml:space="preserve"> Redirecting to an external documentation page or another Odoo module.</w:t>
      </w:r>
    </w:p>
    <w:p w14:paraId="4B215BEC" w14:textId="6CC706D4" w:rsidR="00773EFD" w:rsidRPr="00773EFD" w:rsidRDefault="00773EFD" w:rsidP="005130AC">
      <w:pPr>
        <w:spacing w:after="0"/>
      </w:pPr>
      <w:r w:rsidRPr="00773EFD">
        <w:rPr>
          <w:b/>
          <w:bCs/>
        </w:rPr>
        <w:t>Wizard Action</w:t>
      </w:r>
    </w:p>
    <w:p w14:paraId="59D04526" w14:textId="77777777" w:rsidR="00773EFD" w:rsidRPr="00773EFD" w:rsidRDefault="00773EFD" w:rsidP="00223D83">
      <w:pPr>
        <w:numPr>
          <w:ilvl w:val="0"/>
          <w:numId w:val="74"/>
        </w:numPr>
        <w:spacing w:after="0"/>
      </w:pPr>
      <w:r w:rsidRPr="00773EFD">
        <w:rPr>
          <w:b/>
          <w:bCs/>
        </w:rPr>
        <w:t>Use when:</w:t>
      </w:r>
      <w:r w:rsidRPr="00773EFD">
        <w:t xml:space="preserve"> You need to get user input or perform a task in a wizard-like dialog. Wizards are temporary models for quick user interactions.</w:t>
      </w:r>
    </w:p>
    <w:p w14:paraId="25F9A989" w14:textId="77777777" w:rsidR="00773EFD" w:rsidRPr="00773EFD" w:rsidRDefault="00773EFD" w:rsidP="00223D83">
      <w:pPr>
        <w:numPr>
          <w:ilvl w:val="0"/>
          <w:numId w:val="74"/>
        </w:numPr>
        <w:spacing w:after="0"/>
      </w:pPr>
      <w:r w:rsidRPr="00773EFD">
        <w:rPr>
          <w:b/>
          <w:bCs/>
        </w:rPr>
        <w:t>Example:</w:t>
      </w:r>
      <w:r w:rsidRPr="00773EFD">
        <w:t xml:space="preserve"> A wizard for bulk updating records or exporting data.</w:t>
      </w:r>
    </w:p>
    <w:p w14:paraId="75E9A15E" w14:textId="757E60FC" w:rsidR="00773EFD" w:rsidRPr="00773EFD" w:rsidRDefault="00773EFD" w:rsidP="005130AC">
      <w:pPr>
        <w:spacing w:after="0"/>
      </w:pPr>
      <w:r w:rsidRPr="00773EFD">
        <w:rPr>
          <w:b/>
          <w:bCs/>
        </w:rPr>
        <w:t>Automated Action</w:t>
      </w:r>
    </w:p>
    <w:p w14:paraId="1EE0809F" w14:textId="77777777" w:rsidR="00773EFD" w:rsidRPr="00773EFD" w:rsidRDefault="00773EFD" w:rsidP="00223D83">
      <w:pPr>
        <w:numPr>
          <w:ilvl w:val="0"/>
          <w:numId w:val="75"/>
        </w:numPr>
        <w:spacing w:after="0"/>
      </w:pPr>
      <w:r w:rsidRPr="00773EFD">
        <w:rPr>
          <w:b/>
          <w:bCs/>
        </w:rPr>
        <w:t>Use when:</w:t>
      </w:r>
      <w:r w:rsidRPr="00773EFD">
        <w:t xml:space="preserve"> You need to execute actions automatically at scheduled intervals or based on specific triggers (e.g., cron jobs).</w:t>
      </w:r>
    </w:p>
    <w:p w14:paraId="531E088E" w14:textId="2E06B73C" w:rsidR="00886AE6" w:rsidRPr="00773EFD" w:rsidRDefault="00773EFD" w:rsidP="00223D83">
      <w:pPr>
        <w:numPr>
          <w:ilvl w:val="0"/>
          <w:numId w:val="75"/>
        </w:numPr>
        <w:spacing w:after="0"/>
      </w:pPr>
      <w:r w:rsidRPr="00773EFD">
        <w:rPr>
          <w:b/>
          <w:bCs/>
        </w:rPr>
        <w:t>Example:</w:t>
      </w:r>
      <w:r w:rsidRPr="00773EFD">
        <w:t xml:space="preserve"> Automatically sending reminder emails every day or updating records on a schedule.</w:t>
      </w:r>
    </w:p>
    <w:p w14:paraId="625727BE" w14:textId="7489ABDE" w:rsidR="00773EFD" w:rsidRPr="00773EFD" w:rsidRDefault="00773EFD" w:rsidP="005130AC">
      <w:pPr>
        <w:spacing w:after="0"/>
      </w:pPr>
      <w:r w:rsidRPr="00773EFD">
        <w:rPr>
          <w:b/>
          <w:bCs/>
        </w:rPr>
        <w:t>Contextual Actions</w:t>
      </w:r>
    </w:p>
    <w:p w14:paraId="449C838F" w14:textId="77777777" w:rsidR="00773EFD" w:rsidRPr="00773EFD" w:rsidRDefault="00773EFD" w:rsidP="00223D83">
      <w:pPr>
        <w:pStyle w:val="ListParagraph"/>
        <w:numPr>
          <w:ilvl w:val="0"/>
          <w:numId w:val="76"/>
        </w:numPr>
        <w:spacing w:after="0"/>
      </w:pPr>
      <w:r w:rsidRPr="00886AE6">
        <w:rPr>
          <w:b/>
          <w:bCs/>
        </w:rPr>
        <w:t>Use when:</w:t>
      </w:r>
      <w:r w:rsidRPr="00773EFD">
        <w:t xml:space="preserve"> You want actions to behave dynamically based on context, such as user roles, record states, or other conditions.</w:t>
      </w:r>
    </w:p>
    <w:p w14:paraId="436FCF21" w14:textId="77777777" w:rsidR="00773EFD" w:rsidRPr="00773EFD" w:rsidRDefault="00773EFD" w:rsidP="00223D83">
      <w:pPr>
        <w:pStyle w:val="ListParagraph"/>
        <w:numPr>
          <w:ilvl w:val="0"/>
          <w:numId w:val="76"/>
        </w:numPr>
        <w:spacing w:after="0"/>
      </w:pPr>
      <w:r w:rsidRPr="00886AE6">
        <w:rPr>
          <w:b/>
          <w:bCs/>
        </w:rPr>
        <w:t>Example:</w:t>
      </w:r>
      <w:r w:rsidRPr="00773EFD">
        <w:t xml:space="preserve"> Displaying specific buttons or fields depending on the user’s permissions.</w:t>
      </w:r>
    </w:p>
    <w:p w14:paraId="45475DE8" w14:textId="77777777" w:rsidR="004673B0" w:rsidRDefault="004673B0" w:rsidP="005130AC">
      <w:pPr>
        <w:spacing w:after="0"/>
      </w:pPr>
    </w:p>
    <w:p w14:paraId="4FE915BC" w14:textId="77777777" w:rsidR="007455C8" w:rsidRDefault="007455C8" w:rsidP="005130AC">
      <w:pPr>
        <w:spacing w:after="0"/>
      </w:pPr>
    </w:p>
    <w:p w14:paraId="0569AD10" w14:textId="77777777" w:rsidR="00625C0A" w:rsidRDefault="00625C0A" w:rsidP="005130AC">
      <w:pPr>
        <w:spacing w:after="0"/>
      </w:pPr>
    </w:p>
    <w:p w14:paraId="06165019" w14:textId="77777777" w:rsidR="00625C0A" w:rsidRPr="00625C0A" w:rsidRDefault="00625C0A" w:rsidP="005130AC">
      <w:pPr>
        <w:spacing w:after="0"/>
        <w:rPr>
          <w:b/>
          <w:bCs/>
        </w:rPr>
      </w:pPr>
      <w:r w:rsidRPr="00625C0A">
        <w:rPr>
          <w:b/>
          <w:bCs/>
        </w:rPr>
        <w:t>Summary Table: Ways to Call Each Action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918"/>
        <w:gridCol w:w="1076"/>
        <w:gridCol w:w="1060"/>
        <w:gridCol w:w="990"/>
        <w:gridCol w:w="1517"/>
        <w:gridCol w:w="1036"/>
      </w:tblGrid>
      <w:tr w:rsidR="00625C0A" w:rsidRPr="00625C0A" w14:paraId="156078A5" w14:textId="77777777" w:rsidTr="00625C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0B7599" w14:textId="77777777" w:rsidR="00625C0A" w:rsidRPr="00625C0A" w:rsidRDefault="00625C0A" w:rsidP="005130AC">
            <w:pPr>
              <w:spacing w:after="0"/>
              <w:rPr>
                <w:b/>
                <w:bCs/>
              </w:rPr>
            </w:pPr>
            <w:r w:rsidRPr="00625C0A">
              <w:rPr>
                <w:b/>
                <w:bCs/>
              </w:rPr>
              <w:t>Action Type</w:t>
            </w:r>
          </w:p>
        </w:tc>
        <w:tc>
          <w:tcPr>
            <w:tcW w:w="0" w:type="auto"/>
            <w:vAlign w:val="center"/>
            <w:hideMark/>
          </w:tcPr>
          <w:p w14:paraId="4FAB2FFE" w14:textId="77777777" w:rsidR="00625C0A" w:rsidRPr="00625C0A" w:rsidRDefault="00625C0A" w:rsidP="005130AC">
            <w:pPr>
              <w:spacing w:after="0"/>
              <w:rPr>
                <w:b/>
                <w:bCs/>
              </w:rPr>
            </w:pPr>
            <w:r w:rsidRPr="00625C0A">
              <w:rPr>
                <w:b/>
                <w:bCs/>
              </w:rPr>
              <w:t>Menu Item</w:t>
            </w:r>
          </w:p>
        </w:tc>
        <w:tc>
          <w:tcPr>
            <w:tcW w:w="0" w:type="auto"/>
            <w:vAlign w:val="center"/>
            <w:hideMark/>
          </w:tcPr>
          <w:p w14:paraId="755D1310" w14:textId="77777777" w:rsidR="00625C0A" w:rsidRPr="00625C0A" w:rsidRDefault="00625C0A" w:rsidP="005130AC">
            <w:pPr>
              <w:spacing w:after="0"/>
              <w:rPr>
                <w:b/>
                <w:bCs/>
              </w:rPr>
            </w:pPr>
            <w:r w:rsidRPr="00625C0A">
              <w:rPr>
                <w:b/>
                <w:bCs/>
              </w:rPr>
              <w:t>Button (XML)</w:t>
            </w:r>
          </w:p>
        </w:tc>
        <w:tc>
          <w:tcPr>
            <w:tcW w:w="0" w:type="auto"/>
            <w:vAlign w:val="center"/>
            <w:hideMark/>
          </w:tcPr>
          <w:p w14:paraId="0EB14D51" w14:textId="77777777" w:rsidR="00625C0A" w:rsidRPr="00625C0A" w:rsidRDefault="00625C0A" w:rsidP="005130AC">
            <w:pPr>
              <w:spacing w:after="0"/>
              <w:rPr>
                <w:b/>
                <w:bCs/>
              </w:rPr>
            </w:pPr>
            <w:r w:rsidRPr="00625C0A">
              <w:rPr>
                <w:b/>
                <w:bCs/>
              </w:rPr>
              <w:t>Python Code</w:t>
            </w:r>
          </w:p>
        </w:tc>
        <w:tc>
          <w:tcPr>
            <w:tcW w:w="0" w:type="auto"/>
            <w:vAlign w:val="center"/>
            <w:hideMark/>
          </w:tcPr>
          <w:p w14:paraId="42EFE3AF" w14:textId="77777777" w:rsidR="00625C0A" w:rsidRPr="00625C0A" w:rsidRDefault="00625C0A" w:rsidP="005130AC">
            <w:pPr>
              <w:spacing w:after="0"/>
              <w:rPr>
                <w:b/>
                <w:bCs/>
              </w:rPr>
            </w:pPr>
            <w:r w:rsidRPr="00625C0A">
              <w:rPr>
                <w:b/>
                <w:bCs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07FE8074" w14:textId="77777777" w:rsidR="00625C0A" w:rsidRPr="00625C0A" w:rsidRDefault="00625C0A" w:rsidP="005130AC">
            <w:pPr>
              <w:spacing w:after="0"/>
              <w:rPr>
                <w:b/>
                <w:bCs/>
              </w:rPr>
            </w:pPr>
            <w:r w:rsidRPr="00625C0A">
              <w:rPr>
                <w:b/>
                <w:bCs/>
              </w:rPr>
              <w:t>Automated Action</w:t>
            </w:r>
          </w:p>
        </w:tc>
        <w:tc>
          <w:tcPr>
            <w:tcW w:w="0" w:type="auto"/>
            <w:vAlign w:val="center"/>
            <w:hideMark/>
          </w:tcPr>
          <w:p w14:paraId="49928761" w14:textId="77777777" w:rsidR="00625C0A" w:rsidRPr="00625C0A" w:rsidRDefault="00625C0A" w:rsidP="005130AC">
            <w:pPr>
              <w:spacing w:after="0"/>
              <w:rPr>
                <w:b/>
                <w:bCs/>
              </w:rPr>
            </w:pPr>
            <w:r w:rsidRPr="00625C0A">
              <w:rPr>
                <w:b/>
                <w:bCs/>
              </w:rPr>
              <w:t>OnChange</w:t>
            </w:r>
          </w:p>
        </w:tc>
      </w:tr>
      <w:tr w:rsidR="00625C0A" w:rsidRPr="00625C0A" w14:paraId="58AF707F" w14:textId="77777777" w:rsidTr="00625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114B4" w14:textId="77777777" w:rsidR="00625C0A" w:rsidRPr="00625C0A" w:rsidRDefault="00625C0A" w:rsidP="005130AC">
            <w:pPr>
              <w:spacing w:after="0"/>
            </w:pPr>
            <w:r w:rsidRPr="00625C0A">
              <w:rPr>
                <w:b/>
                <w:bCs/>
              </w:rPr>
              <w:t>ir.actions.act_window</w:t>
            </w:r>
          </w:p>
        </w:tc>
        <w:tc>
          <w:tcPr>
            <w:tcW w:w="0" w:type="auto"/>
            <w:vAlign w:val="center"/>
            <w:hideMark/>
          </w:tcPr>
          <w:p w14:paraId="1184112A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✅</w:t>
            </w:r>
            <w:r w:rsidRPr="00625C0A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2932E95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✅</w:t>
            </w:r>
            <w:r w:rsidRPr="00625C0A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36ED80E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✅</w:t>
            </w:r>
            <w:r w:rsidRPr="00625C0A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E636754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✅</w:t>
            </w:r>
            <w:r w:rsidRPr="00625C0A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67FDDFB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✅</w:t>
            </w:r>
            <w:r w:rsidRPr="00625C0A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2739F34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✅</w:t>
            </w:r>
            <w:r w:rsidRPr="00625C0A">
              <w:t xml:space="preserve"> Yes</w:t>
            </w:r>
          </w:p>
        </w:tc>
      </w:tr>
      <w:tr w:rsidR="00625C0A" w:rsidRPr="00625C0A" w14:paraId="799F3944" w14:textId="77777777" w:rsidTr="00625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B9379" w14:textId="77777777" w:rsidR="00625C0A" w:rsidRPr="00625C0A" w:rsidRDefault="00625C0A" w:rsidP="005130AC">
            <w:pPr>
              <w:spacing w:after="0"/>
            </w:pPr>
            <w:r w:rsidRPr="00625C0A">
              <w:rPr>
                <w:b/>
                <w:bCs/>
              </w:rPr>
              <w:t>ir.actions.client</w:t>
            </w:r>
          </w:p>
        </w:tc>
        <w:tc>
          <w:tcPr>
            <w:tcW w:w="0" w:type="auto"/>
            <w:vAlign w:val="center"/>
            <w:hideMark/>
          </w:tcPr>
          <w:p w14:paraId="68D572E7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❌</w:t>
            </w:r>
            <w:r w:rsidRPr="00625C0A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FA601F9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✅</w:t>
            </w:r>
            <w:r w:rsidRPr="00625C0A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EA6A989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❌</w:t>
            </w:r>
            <w:r w:rsidRPr="00625C0A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AC2E52E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✅</w:t>
            </w:r>
            <w:r w:rsidRPr="00625C0A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1DEEBA8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✅</w:t>
            </w:r>
            <w:r w:rsidRPr="00625C0A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0034C9E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❌</w:t>
            </w:r>
            <w:r w:rsidRPr="00625C0A">
              <w:t xml:space="preserve"> No</w:t>
            </w:r>
          </w:p>
        </w:tc>
      </w:tr>
      <w:tr w:rsidR="00625C0A" w:rsidRPr="00625C0A" w14:paraId="1FF4D860" w14:textId="77777777" w:rsidTr="00625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4DDD0" w14:textId="77777777" w:rsidR="00625C0A" w:rsidRPr="00625C0A" w:rsidRDefault="00625C0A" w:rsidP="005130AC">
            <w:pPr>
              <w:spacing w:after="0"/>
            </w:pPr>
            <w:r w:rsidRPr="00625C0A">
              <w:rPr>
                <w:b/>
                <w:bCs/>
              </w:rPr>
              <w:t>ir.actions.report</w:t>
            </w:r>
          </w:p>
        </w:tc>
        <w:tc>
          <w:tcPr>
            <w:tcW w:w="0" w:type="auto"/>
            <w:vAlign w:val="center"/>
            <w:hideMark/>
          </w:tcPr>
          <w:p w14:paraId="749E54FE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❌</w:t>
            </w:r>
            <w:r w:rsidRPr="00625C0A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92F8BC8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✅</w:t>
            </w:r>
            <w:r w:rsidRPr="00625C0A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0126D12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✅</w:t>
            </w:r>
            <w:r w:rsidRPr="00625C0A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DEF174B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✅</w:t>
            </w:r>
            <w:r w:rsidRPr="00625C0A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85D6439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✅</w:t>
            </w:r>
            <w:r w:rsidRPr="00625C0A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1DABF96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❌</w:t>
            </w:r>
            <w:r w:rsidRPr="00625C0A">
              <w:t xml:space="preserve"> No</w:t>
            </w:r>
          </w:p>
        </w:tc>
      </w:tr>
      <w:tr w:rsidR="00625C0A" w:rsidRPr="00625C0A" w14:paraId="79D294BE" w14:textId="77777777" w:rsidTr="00625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DB085" w14:textId="77777777" w:rsidR="00625C0A" w:rsidRPr="00625C0A" w:rsidRDefault="00625C0A" w:rsidP="005130AC">
            <w:pPr>
              <w:spacing w:after="0"/>
            </w:pPr>
            <w:r w:rsidRPr="00625C0A">
              <w:rPr>
                <w:b/>
                <w:bCs/>
              </w:rPr>
              <w:t>ir.actions.server</w:t>
            </w:r>
          </w:p>
        </w:tc>
        <w:tc>
          <w:tcPr>
            <w:tcW w:w="0" w:type="auto"/>
            <w:vAlign w:val="center"/>
            <w:hideMark/>
          </w:tcPr>
          <w:p w14:paraId="0109A966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❌</w:t>
            </w:r>
            <w:r w:rsidRPr="00625C0A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AB461AE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✅</w:t>
            </w:r>
            <w:r w:rsidRPr="00625C0A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5142FD3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✅</w:t>
            </w:r>
            <w:r w:rsidRPr="00625C0A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27B67E7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❌</w:t>
            </w:r>
            <w:r w:rsidRPr="00625C0A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34DCFE1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✅</w:t>
            </w:r>
            <w:r w:rsidRPr="00625C0A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B2C9EBC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❌</w:t>
            </w:r>
            <w:r w:rsidRPr="00625C0A">
              <w:t xml:space="preserve"> No</w:t>
            </w:r>
          </w:p>
        </w:tc>
      </w:tr>
      <w:tr w:rsidR="00625C0A" w:rsidRPr="00625C0A" w14:paraId="469C41F0" w14:textId="77777777" w:rsidTr="00625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1465F" w14:textId="77777777" w:rsidR="00625C0A" w:rsidRPr="00625C0A" w:rsidRDefault="00625C0A" w:rsidP="005130AC">
            <w:pPr>
              <w:spacing w:after="0"/>
            </w:pPr>
            <w:r w:rsidRPr="00625C0A">
              <w:rPr>
                <w:b/>
                <w:bCs/>
              </w:rPr>
              <w:t>ir.actions.act_url</w:t>
            </w:r>
          </w:p>
        </w:tc>
        <w:tc>
          <w:tcPr>
            <w:tcW w:w="0" w:type="auto"/>
            <w:vAlign w:val="center"/>
            <w:hideMark/>
          </w:tcPr>
          <w:p w14:paraId="2C155C0A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❌</w:t>
            </w:r>
            <w:r w:rsidRPr="00625C0A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A78C7F2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✅</w:t>
            </w:r>
            <w:r w:rsidRPr="00625C0A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69B605D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✅</w:t>
            </w:r>
            <w:r w:rsidRPr="00625C0A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1CC9445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✅</w:t>
            </w:r>
            <w:r w:rsidRPr="00625C0A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060F5A9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✅</w:t>
            </w:r>
            <w:r w:rsidRPr="00625C0A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2BCF8A9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❌</w:t>
            </w:r>
            <w:r w:rsidRPr="00625C0A">
              <w:t xml:space="preserve"> No</w:t>
            </w:r>
          </w:p>
        </w:tc>
      </w:tr>
      <w:tr w:rsidR="00625C0A" w:rsidRPr="00625C0A" w14:paraId="6AC96445" w14:textId="77777777" w:rsidTr="00625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A748B" w14:textId="77777777" w:rsidR="00625C0A" w:rsidRPr="00625C0A" w:rsidRDefault="00625C0A" w:rsidP="005130AC">
            <w:pPr>
              <w:spacing w:after="0"/>
            </w:pPr>
            <w:r w:rsidRPr="00625C0A">
              <w:rPr>
                <w:b/>
                <w:bCs/>
              </w:rPr>
              <w:t>ir.actions.todo</w:t>
            </w:r>
            <w:r w:rsidRPr="00625C0A">
              <w:t xml:space="preserve"> (deprecated)</w:t>
            </w:r>
          </w:p>
        </w:tc>
        <w:tc>
          <w:tcPr>
            <w:tcW w:w="0" w:type="auto"/>
            <w:vAlign w:val="center"/>
            <w:hideMark/>
          </w:tcPr>
          <w:p w14:paraId="0775E8F8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❌</w:t>
            </w:r>
            <w:r w:rsidRPr="00625C0A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17717EF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❌</w:t>
            </w:r>
            <w:r w:rsidRPr="00625C0A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0DDFB3F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❌</w:t>
            </w:r>
            <w:r w:rsidRPr="00625C0A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EFC8E68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❌</w:t>
            </w:r>
            <w:r w:rsidRPr="00625C0A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9F0028C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❌</w:t>
            </w:r>
            <w:r w:rsidRPr="00625C0A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79E9BBD" w14:textId="77777777" w:rsidR="00625C0A" w:rsidRPr="00625C0A" w:rsidRDefault="00625C0A" w:rsidP="005130AC">
            <w:pPr>
              <w:spacing w:after="0"/>
            </w:pPr>
            <w:r w:rsidRPr="00625C0A">
              <w:rPr>
                <w:rFonts w:ascii="Segoe UI Emoji" w:hAnsi="Segoe UI Emoji" w:cs="Segoe UI Emoji"/>
              </w:rPr>
              <w:t>❌</w:t>
            </w:r>
            <w:r w:rsidRPr="00625C0A">
              <w:t xml:space="preserve"> No</w:t>
            </w:r>
          </w:p>
        </w:tc>
      </w:tr>
    </w:tbl>
    <w:p w14:paraId="04D3945F" w14:textId="77777777" w:rsidR="00625C0A" w:rsidRPr="00184983" w:rsidRDefault="00625C0A" w:rsidP="005130AC">
      <w:pPr>
        <w:spacing w:after="0"/>
      </w:pPr>
    </w:p>
    <w:sectPr w:rsidR="00625C0A" w:rsidRPr="00184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ABDE23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AE92"/>
          </v:shape>
        </w:pict>
      </mc:Choice>
      <mc:Fallback>
        <w:drawing>
          <wp:inline distT="0" distB="0" distL="0" distR="0" wp14:anchorId="6566679A" wp14:editId="24A15D6F">
            <wp:extent cx="142875" cy="142875"/>
            <wp:effectExtent l="0" t="0" r="9525" b="9525"/>
            <wp:docPr id="448338282" name="Picture 1" descr="C:\Users\ASUS\AppData\Local\Temp\msoAE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19607" name="Picture 562119607" descr="C:\Users\ASUS\AppData\Local\Temp\msoAE92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B122C1"/>
    <w:multiLevelType w:val="hybridMultilevel"/>
    <w:tmpl w:val="D97AC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8752C"/>
    <w:multiLevelType w:val="hybridMultilevel"/>
    <w:tmpl w:val="D476653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F61A0"/>
    <w:multiLevelType w:val="multilevel"/>
    <w:tmpl w:val="200A7D86"/>
    <w:lvl w:ilvl="0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910"/>
        </w:tabs>
        <w:ind w:left="89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630"/>
        </w:tabs>
        <w:ind w:left="96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350"/>
        </w:tabs>
        <w:ind w:left="103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070"/>
        </w:tabs>
        <w:ind w:left="110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790"/>
        </w:tabs>
        <w:ind w:left="1179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A7723"/>
    <w:multiLevelType w:val="multilevel"/>
    <w:tmpl w:val="4E6C15D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A7204"/>
    <w:multiLevelType w:val="hybridMultilevel"/>
    <w:tmpl w:val="1924B97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A6E4512"/>
    <w:multiLevelType w:val="multilevel"/>
    <w:tmpl w:val="13B6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D5AFA"/>
    <w:multiLevelType w:val="multilevel"/>
    <w:tmpl w:val="E1B0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1051A"/>
    <w:multiLevelType w:val="hybridMultilevel"/>
    <w:tmpl w:val="A8CE9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256C11"/>
    <w:multiLevelType w:val="hybridMultilevel"/>
    <w:tmpl w:val="1B469D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5236AD"/>
    <w:multiLevelType w:val="multilevel"/>
    <w:tmpl w:val="7D8C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5055CB"/>
    <w:multiLevelType w:val="hybridMultilevel"/>
    <w:tmpl w:val="32184962"/>
    <w:lvl w:ilvl="0" w:tplc="883E524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Segoe UI Emoj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3F0D43"/>
    <w:multiLevelType w:val="hybridMultilevel"/>
    <w:tmpl w:val="D6204B2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15C34F5"/>
    <w:multiLevelType w:val="multilevel"/>
    <w:tmpl w:val="8D8A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2E381E"/>
    <w:multiLevelType w:val="multilevel"/>
    <w:tmpl w:val="0612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6F4688"/>
    <w:multiLevelType w:val="multilevel"/>
    <w:tmpl w:val="20A2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CF3CD2"/>
    <w:multiLevelType w:val="multilevel"/>
    <w:tmpl w:val="5F9EAAF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1A5BE1"/>
    <w:multiLevelType w:val="multilevel"/>
    <w:tmpl w:val="0DD6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7E1AA7"/>
    <w:multiLevelType w:val="hybridMultilevel"/>
    <w:tmpl w:val="16E6E75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343BA9"/>
    <w:multiLevelType w:val="multilevel"/>
    <w:tmpl w:val="1544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5B10C3"/>
    <w:multiLevelType w:val="hybridMultilevel"/>
    <w:tmpl w:val="7DEA032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EE44740"/>
    <w:multiLevelType w:val="hybridMultilevel"/>
    <w:tmpl w:val="7012C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50448A"/>
    <w:multiLevelType w:val="multilevel"/>
    <w:tmpl w:val="ED3CB31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4F06C7"/>
    <w:multiLevelType w:val="hybridMultilevel"/>
    <w:tmpl w:val="5C72FD3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B26B72"/>
    <w:multiLevelType w:val="multilevel"/>
    <w:tmpl w:val="78F2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084236"/>
    <w:multiLevelType w:val="multilevel"/>
    <w:tmpl w:val="AD2A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2A1A57"/>
    <w:multiLevelType w:val="multilevel"/>
    <w:tmpl w:val="6F4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7415B8"/>
    <w:multiLevelType w:val="hybridMultilevel"/>
    <w:tmpl w:val="B1AA3D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CDA6EE7"/>
    <w:multiLevelType w:val="hybridMultilevel"/>
    <w:tmpl w:val="E304C65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D402FB8"/>
    <w:multiLevelType w:val="hybridMultilevel"/>
    <w:tmpl w:val="D9E4A35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595840"/>
    <w:multiLevelType w:val="hybridMultilevel"/>
    <w:tmpl w:val="99FAAB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5C112D"/>
    <w:multiLevelType w:val="hybridMultilevel"/>
    <w:tmpl w:val="2564B7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F8D711C"/>
    <w:multiLevelType w:val="multilevel"/>
    <w:tmpl w:val="34F8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323742"/>
    <w:multiLevelType w:val="multilevel"/>
    <w:tmpl w:val="B3A66FB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AB7BA6"/>
    <w:multiLevelType w:val="hybridMultilevel"/>
    <w:tmpl w:val="C754706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32835DA"/>
    <w:multiLevelType w:val="multilevel"/>
    <w:tmpl w:val="6348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F16DAF"/>
    <w:multiLevelType w:val="hybridMultilevel"/>
    <w:tmpl w:val="5776C33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8555705"/>
    <w:multiLevelType w:val="multilevel"/>
    <w:tmpl w:val="0CA8FF6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A01D44"/>
    <w:multiLevelType w:val="hybridMultilevel"/>
    <w:tmpl w:val="F510EE3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8AB32BE"/>
    <w:multiLevelType w:val="multilevel"/>
    <w:tmpl w:val="C03E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F3744A"/>
    <w:multiLevelType w:val="hybridMultilevel"/>
    <w:tmpl w:val="1EE22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1D0FC2"/>
    <w:multiLevelType w:val="multilevel"/>
    <w:tmpl w:val="4A2A8F78"/>
    <w:lvl w:ilvl="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7D69EA"/>
    <w:multiLevelType w:val="multilevel"/>
    <w:tmpl w:val="BE0437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324D9D"/>
    <w:multiLevelType w:val="multilevel"/>
    <w:tmpl w:val="3320A0C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A20019"/>
    <w:multiLevelType w:val="hybridMultilevel"/>
    <w:tmpl w:val="E2325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48C7069"/>
    <w:multiLevelType w:val="hybridMultilevel"/>
    <w:tmpl w:val="CFB25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6085C74"/>
    <w:multiLevelType w:val="multilevel"/>
    <w:tmpl w:val="36C4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223204"/>
    <w:multiLevelType w:val="multilevel"/>
    <w:tmpl w:val="B4A8346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BC4B60"/>
    <w:multiLevelType w:val="multilevel"/>
    <w:tmpl w:val="C03AF65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C04169"/>
    <w:multiLevelType w:val="multilevel"/>
    <w:tmpl w:val="1EEC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2B58A2"/>
    <w:multiLevelType w:val="hybridMultilevel"/>
    <w:tmpl w:val="2902BFD6"/>
    <w:lvl w:ilvl="0" w:tplc="953A4E5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A7F2EEC"/>
    <w:multiLevelType w:val="multilevel"/>
    <w:tmpl w:val="8D1E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C47424"/>
    <w:multiLevelType w:val="multilevel"/>
    <w:tmpl w:val="98A8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6B7867"/>
    <w:multiLevelType w:val="hybridMultilevel"/>
    <w:tmpl w:val="A9AEE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DFB5DB7"/>
    <w:multiLevelType w:val="hybridMultilevel"/>
    <w:tmpl w:val="10FE5E3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E2226F6"/>
    <w:multiLevelType w:val="multilevel"/>
    <w:tmpl w:val="B4D8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C47A1B"/>
    <w:multiLevelType w:val="hybridMultilevel"/>
    <w:tmpl w:val="66DA2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B0C1F6E"/>
    <w:multiLevelType w:val="multilevel"/>
    <w:tmpl w:val="B804F28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452D1E"/>
    <w:multiLevelType w:val="hybridMultilevel"/>
    <w:tmpl w:val="9C7CB0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60BA10F6"/>
    <w:multiLevelType w:val="multilevel"/>
    <w:tmpl w:val="1FDA664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6004E21"/>
    <w:multiLevelType w:val="multilevel"/>
    <w:tmpl w:val="556A1D8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5604F1"/>
    <w:multiLevelType w:val="hybridMultilevel"/>
    <w:tmpl w:val="60724E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9F4105A"/>
    <w:multiLevelType w:val="multilevel"/>
    <w:tmpl w:val="DD8E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E29651B"/>
    <w:multiLevelType w:val="multilevel"/>
    <w:tmpl w:val="1AD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B97B6D"/>
    <w:multiLevelType w:val="hybridMultilevel"/>
    <w:tmpl w:val="D158A3A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F4A4BE7"/>
    <w:multiLevelType w:val="hybridMultilevel"/>
    <w:tmpl w:val="3C74B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0C2225C"/>
    <w:multiLevelType w:val="hybridMultilevel"/>
    <w:tmpl w:val="CD442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100610D"/>
    <w:multiLevelType w:val="hybridMultilevel"/>
    <w:tmpl w:val="510806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1272ABB"/>
    <w:multiLevelType w:val="multilevel"/>
    <w:tmpl w:val="00E48102"/>
    <w:lvl w:ilvl="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2271515"/>
    <w:multiLevelType w:val="multilevel"/>
    <w:tmpl w:val="002C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64F05E9"/>
    <w:multiLevelType w:val="hybridMultilevel"/>
    <w:tmpl w:val="E7901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7DD32EB"/>
    <w:multiLevelType w:val="hybridMultilevel"/>
    <w:tmpl w:val="3A66E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8E8269A"/>
    <w:multiLevelType w:val="hybridMultilevel"/>
    <w:tmpl w:val="C5D29EE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9725247"/>
    <w:multiLevelType w:val="hybridMultilevel"/>
    <w:tmpl w:val="5D329D9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C1E55AD"/>
    <w:multiLevelType w:val="multilevel"/>
    <w:tmpl w:val="1B4E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461C81"/>
    <w:multiLevelType w:val="hybridMultilevel"/>
    <w:tmpl w:val="714CC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EE33104"/>
    <w:multiLevelType w:val="hybridMultilevel"/>
    <w:tmpl w:val="2990F8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613670">
    <w:abstractNumId w:val="66"/>
  </w:num>
  <w:num w:numId="2" w16cid:durableId="1560901542">
    <w:abstractNumId w:val="57"/>
  </w:num>
  <w:num w:numId="3" w16cid:durableId="1377120680">
    <w:abstractNumId w:val="14"/>
  </w:num>
  <w:num w:numId="4" w16cid:durableId="653217116">
    <w:abstractNumId w:val="4"/>
  </w:num>
  <w:num w:numId="5" w16cid:durableId="213279904">
    <w:abstractNumId w:val="27"/>
  </w:num>
  <w:num w:numId="6" w16cid:durableId="1890412842">
    <w:abstractNumId w:val="26"/>
  </w:num>
  <w:num w:numId="7" w16cid:durableId="213085815">
    <w:abstractNumId w:val="11"/>
  </w:num>
  <w:num w:numId="8" w16cid:durableId="27418948">
    <w:abstractNumId w:val="30"/>
  </w:num>
  <w:num w:numId="9" w16cid:durableId="681976055">
    <w:abstractNumId w:val="18"/>
  </w:num>
  <w:num w:numId="10" w16cid:durableId="1260796914">
    <w:abstractNumId w:val="51"/>
  </w:num>
  <w:num w:numId="11" w16cid:durableId="1459030278">
    <w:abstractNumId w:val="45"/>
  </w:num>
  <w:num w:numId="12" w16cid:durableId="243994822">
    <w:abstractNumId w:val="47"/>
  </w:num>
  <w:num w:numId="13" w16cid:durableId="536816620">
    <w:abstractNumId w:val="44"/>
  </w:num>
  <w:num w:numId="14" w16cid:durableId="611985216">
    <w:abstractNumId w:val="50"/>
  </w:num>
  <w:num w:numId="15" w16cid:durableId="141623312">
    <w:abstractNumId w:val="12"/>
  </w:num>
  <w:num w:numId="16" w16cid:durableId="799570035">
    <w:abstractNumId w:val="5"/>
  </w:num>
  <w:num w:numId="17" w16cid:durableId="29034215">
    <w:abstractNumId w:val="74"/>
  </w:num>
  <w:num w:numId="18" w16cid:durableId="2104523727">
    <w:abstractNumId w:val="46"/>
  </w:num>
  <w:num w:numId="19" w16cid:durableId="1220939816">
    <w:abstractNumId w:val="69"/>
  </w:num>
  <w:num w:numId="20" w16cid:durableId="561982152">
    <w:abstractNumId w:val="68"/>
  </w:num>
  <w:num w:numId="21" w16cid:durableId="420567041">
    <w:abstractNumId w:val="42"/>
  </w:num>
  <w:num w:numId="22" w16cid:durableId="392776657">
    <w:abstractNumId w:val="55"/>
  </w:num>
  <w:num w:numId="23" w16cid:durableId="1853572106">
    <w:abstractNumId w:val="70"/>
  </w:num>
  <w:num w:numId="24" w16cid:durableId="1882982212">
    <w:abstractNumId w:val="9"/>
  </w:num>
  <w:num w:numId="25" w16cid:durableId="1103720847">
    <w:abstractNumId w:val="3"/>
  </w:num>
  <w:num w:numId="26" w16cid:durableId="569653954">
    <w:abstractNumId w:val="65"/>
  </w:num>
  <w:num w:numId="27" w16cid:durableId="703747270">
    <w:abstractNumId w:val="6"/>
  </w:num>
  <w:num w:numId="28" w16cid:durableId="1311322607">
    <w:abstractNumId w:val="36"/>
  </w:num>
  <w:num w:numId="29" w16cid:durableId="595557300">
    <w:abstractNumId w:val="64"/>
  </w:num>
  <w:num w:numId="30" w16cid:durableId="559291450">
    <w:abstractNumId w:val="73"/>
  </w:num>
  <w:num w:numId="31" w16cid:durableId="1440685438">
    <w:abstractNumId w:val="13"/>
  </w:num>
  <w:num w:numId="32" w16cid:durableId="1052117495">
    <w:abstractNumId w:val="34"/>
  </w:num>
  <w:num w:numId="33" w16cid:durableId="89592714">
    <w:abstractNumId w:val="62"/>
  </w:num>
  <w:num w:numId="34" w16cid:durableId="1347945652">
    <w:abstractNumId w:val="48"/>
  </w:num>
  <w:num w:numId="35" w16cid:durableId="1648633236">
    <w:abstractNumId w:val="31"/>
  </w:num>
  <w:num w:numId="36" w16cid:durableId="668555032">
    <w:abstractNumId w:val="61"/>
  </w:num>
  <w:num w:numId="37" w16cid:durableId="1836189534">
    <w:abstractNumId w:val="2"/>
  </w:num>
  <w:num w:numId="38" w16cid:durableId="1688291369">
    <w:abstractNumId w:val="20"/>
  </w:num>
  <w:num w:numId="39" w16cid:durableId="1797672751">
    <w:abstractNumId w:val="23"/>
  </w:num>
  <w:num w:numId="40" w16cid:durableId="361437057">
    <w:abstractNumId w:val="24"/>
  </w:num>
  <w:num w:numId="41" w16cid:durableId="812599910">
    <w:abstractNumId w:val="54"/>
  </w:num>
  <w:num w:numId="42" w16cid:durableId="870267977">
    <w:abstractNumId w:val="25"/>
  </w:num>
  <w:num w:numId="43" w16cid:durableId="1992905794">
    <w:abstractNumId w:val="16"/>
  </w:num>
  <w:num w:numId="44" w16cid:durableId="94713266">
    <w:abstractNumId w:val="38"/>
  </w:num>
  <w:num w:numId="45" w16cid:durableId="1064646592">
    <w:abstractNumId w:val="7"/>
  </w:num>
  <w:num w:numId="46" w16cid:durableId="832338306">
    <w:abstractNumId w:val="19"/>
  </w:num>
  <w:num w:numId="47" w16cid:durableId="19356299">
    <w:abstractNumId w:val="43"/>
  </w:num>
  <w:num w:numId="48" w16cid:durableId="335766606">
    <w:abstractNumId w:val="49"/>
  </w:num>
  <w:num w:numId="49" w16cid:durableId="1686665249">
    <w:abstractNumId w:val="52"/>
  </w:num>
  <w:num w:numId="50" w16cid:durableId="727261767">
    <w:abstractNumId w:val="39"/>
  </w:num>
  <w:num w:numId="51" w16cid:durableId="126552340">
    <w:abstractNumId w:val="0"/>
  </w:num>
  <w:num w:numId="52" w16cid:durableId="1545172951">
    <w:abstractNumId w:val="29"/>
  </w:num>
  <w:num w:numId="53" w16cid:durableId="1558517436">
    <w:abstractNumId w:val="63"/>
  </w:num>
  <w:num w:numId="54" w16cid:durableId="383408523">
    <w:abstractNumId w:val="71"/>
  </w:num>
  <w:num w:numId="55" w16cid:durableId="1251626049">
    <w:abstractNumId w:val="60"/>
  </w:num>
  <w:num w:numId="56" w16cid:durableId="1378241061">
    <w:abstractNumId w:val="37"/>
  </w:num>
  <w:num w:numId="57" w16cid:durableId="1962883085">
    <w:abstractNumId w:val="72"/>
  </w:num>
  <w:num w:numId="58" w16cid:durableId="1991980249">
    <w:abstractNumId w:val="35"/>
  </w:num>
  <w:num w:numId="59" w16cid:durableId="1142574536">
    <w:abstractNumId w:val="10"/>
  </w:num>
  <w:num w:numId="60" w16cid:durableId="1341084478">
    <w:abstractNumId w:val="28"/>
  </w:num>
  <w:num w:numId="61" w16cid:durableId="1218666349">
    <w:abstractNumId w:val="33"/>
  </w:num>
  <w:num w:numId="62" w16cid:durableId="836313549">
    <w:abstractNumId w:val="75"/>
  </w:num>
  <w:num w:numId="63" w16cid:durableId="363558666">
    <w:abstractNumId w:val="67"/>
  </w:num>
  <w:num w:numId="64" w16cid:durableId="239481884">
    <w:abstractNumId w:val="53"/>
  </w:num>
  <w:num w:numId="65" w16cid:durableId="103963690">
    <w:abstractNumId w:val="8"/>
  </w:num>
  <w:num w:numId="66" w16cid:durableId="727268413">
    <w:abstractNumId w:val="22"/>
  </w:num>
  <w:num w:numId="67" w16cid:durableId="729428197">
    <w:abstractNumId w:val="1"/>
  </w:num>
  <w:num w:numId="68" w16cid:durableId="926425841">
    <w:abstractNumId w:val="40"/>
  </w:num>
  <w:num w:numId="69" w16cid:durableId="574969791">
    <w:abstractNumId w:val="21"/>
  </w:num>
  <w:num w:numId="70" w16cid:durableId="1738280346">
    <w:abstractNumId w:val="58"/>
  </w:num>
  <w:num w:numId="71" w16cid:durableId="1719402807">
    <w:abstractNumId w:val="56"/>
  </w:num>
  <w:num w:numId="72" w16cid:durableId="54133777">
    <w:abstractNumId w:val="15"/>
  </w:num>
  <w:num w:numId="73" w16cid:durableId="316568699">
    <w:abstractNumId w:val="41"/>
  </w:num>
  <w:num w:numId="74" w16cid:durableId="703672768">
    <w:abstractNumId w:val="32"/>
  </w:num>
  <w:num w:numId="75" w16cid:durableId="448477131">
    <w:abstractNumId w:val="59"/>
  </w:num>
  <w:num w:numId="76" w16cid:durableId="63498880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02"/>
    <w:rsid w:val="000138C1"/>
    <w:rsid w:val="0003201F"/>
    <w:rsid w:val="0008384C"/>
    <w:rsid w:val="0012290B"/>
    <w:rsid w:val="0016416D"/>
    <w:rsid w:val="00175ED0"/>
    <w:rsid w:val="00184983"/>
    <w:rsid w:val="001A1E9E"/>
    <w:rsid w:val="00214A4A"/>
    <w:rsid w:val="00223D83"/>
    <w:rsid w:val="00235939"/>
    <w:rsid w:val="00253754"/>
    <w:rsid w:val="0027021F"/>
    <w:rsid w:val="002C3C69"/>
    <w:rsid w:val="00320D15"/>
    <w:rsid w:val="003D1C7D"/>
    <w:rsid w:val="003E1F9E"/>
    <w:rsid w:val="003E3C7A"/>
    <w:rsid w:val="00414BE2"/>
    <w:rsid w:val="00465CFC"/>
    <w:rsid w:val="004673B0"/>
    <w:rsid w:val="00476009"/>
    <w:rsid w:val="00495B12"/>
    <w:rsid w:val="004C0956"/>
    <w:rsid w:val="005130AC"/>
    <w:rsid w:val="00551427"/>
    <w:rsid w:val="00574C3B"/>
    <w:rsid w:val="00575002"/>
    <w:rsid w:val="005B29D7"/>
    <w:rsid w:val="005C195F"/>
    <w:rsid w:val="005C4F90"/>
    <w:rsid w:val="00625C0A"/>
    <w:rsid w:val="00627EE6"/>
    <w:rsid w:val="006B3F78"/>
    <w:rsid w:val="006E7FD5"/>
    <w:rsid w:val="007455C8"/>
    <w:rsid w:val="0074574D"/>
    <w:rsid w:val="00773EFD"/>
    <w:rsid w:val="00790E52"/>
    <w:rsid w:val="00792E85"/>
    <w:rsid w:val="007C184E"/>
    <w:rsid w:val="00827C88"/>
    <w:rsid w:val="00833F26"/>
    <w:rsid w:val="00854C23"/>
    <w:rsid w:val="00886A0B"/>
    <w:rsid w:val="00886AE6"/>
    <w:rsid w:val="00887EF4"/>
    <w:rsid w:val="008D5264"/>
    <w:rsid w:val="00905B23"/>
    <w:rsid w:val="00950280"/>
    <w:rsid w:val="00963315"/>
    <w:rsid w:val="009730EE"/>
    <w:rsid w:val="009B598A"/>
    <w:rsid w:val="009C1D4B"/>
    <w:rsid w:val="009C38C7"/>
    <w:rsid w:val="009C45BB"/>
    <w:rsid w:val="009C6073"/>
    <w:rsid w:val="009E2D8E"/>
    <w:rsid w:val="00AB44B2"/>
    <w:rsid w:val="00AC1658"/>
    <w:rsid w:val="00AD1B73"/>
    <w:rsid w:val="00AD2C7F"/>
    <w:rsid w:val="00B14BD6"/>
    <w:rsid w:val="00B67380"/>
    <w:rsid w:val="00B75F8F"/>
    <w:rsid w:val="00BA17DA"/>
    <w:rsid w:val="00BA68D3"/>
    <w:rsid w:val="00C040FA"/>
    <w:rsid w:val="00C4140C"/>
    <w:rsid w:val="00C46B3F"/>
    <w:rsid w:val="00C6211D"/>
    <w:rsid w:val="00C724A8"/>
    <w:rsid w:val="00D333A9"/>
    <w:rsid w:val="00D61310"/>
    <w:rsid w:val="00D642D3"/>
    <w:rsid w:val="00D64B1E"/>
    <w:rsid w:val="00DA6825"/>
    <w:rsid w:val="00DF4EAE"/>
    <w:rsid w:val="00E34A2A"/>
    <w:rsid w:val="00E444BC"/>
    <w:rsid w:val="00EA4539"/>
    <w:rsid w:val="00EC2911"/>
    <w:rsid w:val="00ED2470"/>
    <w:rsid w:val="00FC2C47"/>
    <w:rsid w:val="00FC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1EF4"/>
  <w15:chartTrackingRefBased/>
  <w15:docId w15:val="{FC86C333-C5E4-448B-B309-D720CCE6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0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5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0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00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00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00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5750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0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7500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7500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75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0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0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0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00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280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280"/>
    <w:rPr>
      <w:rFonts w:ascii="Consolas" w:hAnsi="Consolas"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B75F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hyperlink" Target="https://youtu.be/ADG6DwpLDrw?si=ZiEsa3lPZxrlAPch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9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55</cp:revision>
  <dcterms:created xsi:type="dcterms:W3CDTF">2025-01-21T05:38:00Z</dcterms:created>
  <dcterms:modified xsi:type="dcterms:W3CDTF">2025-02-06T06:15:00Z</dcterms:modified>
</cp:coreProperties>
</file>