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49E" w:rsidRDefault="00176344">
      <w:r>
        <w:rPr>
          <w:noProof/>
        </w:rPr>
        <w:drawing>
          <wp:inline distT="0" distB="0" distL="0" distR="0">
            <wp:extent cx="5943600" cy="3268054"/>
            <wp:effectExtent l="0" t="0" r="0" b="8890"/>
            <wp:docPr id="1" name="Picture 1" descr="What is Sqoop?  What is FLUME - Hadoop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qoop?  What is FLUME - Hadoop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8054"/>
                    </a:xfrm>
                    <a:prstGeom prst="rect">
                      <a:avLst/>
                    </a:prstGeom>
                    <a:noFill/>
                    <a:ln>
                      <a:noFill/>
                    </a:ln>
                  </pic:spPr>
                </pic:pic>
              </a:graphicData>
            </a:graphic>
          </wp:inline>
        </w:drawing>
      </w:r>
    </w:p>
    <w:p w:rsidR="00176344" w:rsidRDefault="00176344"/>
    <w:p w:rsidR="00176344" w:rsidRPr="00176344" w:rsidRDefault="00176344" w:rsidP="00176344">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176344">
        <w:rPr>
          <w:rFonts w:ascii="Source Sans Pro" w:eastAsia="Times New Roman" w:hAnsi="Source Sans Pro" w:cs="Times New Roman"/>
          <w:b/>
          <w:bCs/>
          <w:color w:val="222222"/>
          <w:sz w:val="39"/>
          <w:szCs w:val="39"/>
        </w:rPr>
        <w:t>Flume Architecture</w:t>
      </w:r>
    </w:p>
    <w:p w:rsidR="00176344" w:rsidRPr="00176344" w:rsidRDefault="00176344" w:rsidP="0017634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6344">
        <w:rPr>
          <w:rFonts w:ascii="Source Sans Pro" w:eastAsia="Times New Roman" w:hAnsi="Source Sans Pro" w:cs="Times New Roman"/>
          <w:color w:val="222222"/>
          <w:sz w:val="27"/>
          <w:szCs w:val="27"/>
        </w:rPr>
        <w:t>A </w:t>
      </w:r>
      <w:r w:rsidRPr="00176344">
        <w:rPr>
          <w:rFonts w:ascii="Source Sans Pro" w:eastAsia="Times New Roman" w:hAnsi="Source Sans Pro" w:cs="Times New Roman"/>
          <w:b/>
          <w:bCs/>
          <w:color w:val="222222"/>
          <w:sz w:val="27"/>
          <w:szCs w:val="27"/>
        </w:rPr>
        <w:t>Flume agent</w:t>
      </w:r>
      <w:r w:rsidRPr="00176344">
        <w:rPr>
          <w:rFonts w:ascii="Source Sans Pro" w:eastAsia="Times New Roman" w:hAnsi="Source Sans Pro" w:cs="Times New Roman"/>
          <w:color w:val="222222"/>
          <w:sz w:val="27"/>
          <w:szCs w:val="27"/>
        </w:rPr>
        <w:t> is a </w:t>
      </w:r>
      <w:r w:rsidRPr="00176344">
        <w:rPr>
          <w:rFonts w:ascii="Source Sans Pro" w:eastAsia="Times New Roman" w:hAnsi="Source Sans Pro" w:cs="Times New Roman"/>
          <w:b/>
          <w:bCs/>
          <w:color w:val="222222"/>
          <w:sz w:val="27"/>
          <w:szCs w:val="27"/>
        </w:rPr>
        <w:t>JVM</w:t>
      </w:r>
      <w:r w:rsidRPr="00176344">
        <w:rPr>
          <w:rFonts w:ascii="Source Sans Pro" w:eastAsia="Times New Roman" w:hAnsi="Source Sans Pro" w:cs="Times New Roman"/>
          <w:color w:val="222222"/>
          <w:sz w:val="27"/>
          <w:szCs w:val="27"/>
        </w:rPr>
        <w:t> process which has 3 components -</w:t>
      </w:r>
      <w:r w:rsidRPr="00176344">
        <w:rPr>
          <w:rFonts w:ascii="Source Sans Pro" w:eastAsia="Times New Roman" w:hAnsi="Source Sans Pro" w:cs="Times New Roman"/>
          <w:b/>
          <w:bCs/>
          <w:color w:val="222222"/>
          <w:sz w:val="27"/>
          <w:szCs w:val="27"/>
        </w:rPr>
        <w:t>Flume Source, Flume Channel</w:t>
      </w:r>
      <w:r w:rsidRPr="00176344">
        <w:rPr>
          <w:rFonts w:ascii="Source Sans Pro" w:eastAsia="Times New Roman" w:hAnsi="Source Sans Pro" w:cs="Times New Roman"/>
          <w:color w:val="222222"/>
          <w:sz w:val="27"/>
          <w:szCs w:val="27"/>
        </w:rPr>
        <w:t> and </w:t>
      </w:r>
      <w:r w:rsidRPr="00176344">
        <w:rPr>
          <w:rFonts w:ascii="Source Sans Pro" w:eastAsia="Times New Roman" w:hAnsi="Source Sans Pro" w:cs="Times New Roman"/>
          <w:b/>
          <w:bCs/>
          <w:color w:val="222222"/>
          <w:sz w:val="27"/>
          <w:szCs w:val="27"/>
        </w:rPr>
        <w:t>Flume Sink</w:t>
      </w:r>
      <w:r w:rsidRPr="00176344">
        <w:rPr>
          <w:rFonts w:ascii="Source Sans Pro" w:eastAsia="Times New Roman" w:hAnsi="Source Sans Pro" w:cs="Times New Roman"/>
          <w:color w:val="222222"/>
          <w:sz w:val="27"/>
          <w:szCs w:val="27"/>
        </w:rPr>
        <w:t>- through which events propagate after initiated at an external source.</w:t>
      </w:r>
    </w:p>
    <w:p w:rsidR="00176344" w:rsidRPr="00176344" w:rsidRDefault="00176344" w:rsidP="0017634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6344">
        <w:rPr>
          <w:rFonts w:ascii="Source Sans Pro" w:eastAsia="Times New Roman" w:hAnsi="Source Sans Pro" w:cs="Times New Roman"/>
          <w:color w:val="222222"/>
          <w:sz w:val="27"/>
          <w:szCs w:val="27"/>
        </w:rPr>
        <w:t>In the above diagram, the events generated by external source (</w:t>
      </w:r>
      <w:proofErr w:type="spellStart"/>
      <w:r w:rsidRPr="00176344">
        <w:rPr>
          <w:rFonts w:ascii="Source Sans Pro" w:eastAsia="Times New Roman" w:hAnsi="Source Sans Pro" w:cs="Times New Roman"/>
          <w:color w:val="222222"/>
          <w:sz w:val="27"/>
          <w:szCs w:val="27"/>
        </w:rPr>
        <w:t>WebServer</w:t>
      </w:r>
      <w:proofErr w:type="spellEnd"/>
      <w:r w:rsidRPr="00176344">
        <w:rPr>
          <w:rFonts w:ascii="Source Sans Pro" w:eastAsia="Times New Roman" w:hAnsi="Source Sans Pro" w:cs="Times New Roman"/>
          <w:color w:val="222222"/>
          <w:sz w:val="27"/>
          <w:szCs w:val="27"/>
        </w:rPr>
        <w:t>) are consumed by Flume Data Source. The external source sends events to Flume source in a format that is recognized by the target source.</w:t>
      </w:r>
    </w:p>
    <w:p w:rsidR="00176344" w:rsidRPr="00176344" w:rsidRDefault="00176344" w:rsidP="0017634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6344">
        <w:rPr>
          <w:rFonts w:ascii="Source Sans Pro" w:eastAsia="Times New Roman" w:hAnsi="Source Sans Pro" w:cs="Times New Roman"/>
          <w:color w:val="222222"/>
          <w:sz w:val="27"/>
          <w:szCs w:val="27"/>
        </w:rPr>
        <w:t>Flume Source receives an event and stores it into one or more channels. The channel acts as a store which keeps the event until it is consumed by the flume sink. This channel may use a local file system in order to store these events.</w:t>
      </w:r>
    </w:p>
    <w:p w:rsidR="00176344" w:rsidRPr="00176344" w:rsidRDefault="00176344" w:rsidP="0017634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6344">
        <w:rPr>
          <w:rFonts w:ascii="Source Sans Pro" w:eastAsia="Times New Roman" w:hAnsi="Source Sans Pro" w:cs="Times New Roman"/>
          <w:color w:val="222222"/>
          <w:sz w:val="27"/>
          <w:szCs w:val="27"/>
        </w:rPr>
        <w:t>Flume sink removes the event from a channel and stores it into an external repository like e.g., HDFS. There could be multiple flume agents, in which case flume sink forwards the event to the flume source of next flume agent in the flow.</w:t>
      </w:r>
    </w:p>
    <w:p w:rsidR="00176344" w:rsidRDefault="00176344">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Flume has a flexible design based upon streaming data flows. It is fault tolerant and robust with multiple failovers and recovery mechanisms. </w:t>
      </w:r>
    </w:p>
    <w:p w:rsidR="00176344" w:rsidRDefault="00176344">
      <w:pPr>
        <w:rPr>
          <w:rFonts w:ascii="Source Sans Pro" w:hAnsi="Source Sans Pro"/>
          <w:color w:val="222222"/>
          <w:sz w:val="27"/>
          <w:szCs w:val="27"/>
          <w:shd w:val="clear" w:color="auto" w:fill="FFFFFF"/>
        </w:rPr>
      </w:pPr>
    </w:p>
    <w:p w:rsidR="00176344" w:rsidRPr="00176344" w:rsidRDefault="00176344" w:rsidP="0017634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6344">
        <w:rPr>
          <w:rFonts w:ascii="Source Sans Pro" w:eastAsia="Times New Roman" w:hAnsi="Source Sans Pro" w:cs="Times New Roman"/>
          <w:color w:val="222222"/>
          <w:sz w:val="27"/>
          <w:szCs w:val="27"/>
        </w:rPr>
        <w:t>Flume carries data between sources and sinks. This gathering of data can either be scheduled or event-driven. Flume has its own query processing engine which makes it easy to transform each new batch of data before it is moved to the intended sink.</w:t>
      </w:r>
    </w:p>
    <w:p w:rsidR="00176344" w:rsidRPr="00176344" w:rsidRDefault="00176344" w:rsidP="0017634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76344">
        <w:rPr>
          <w:rFonts w:ascii="Source Sans Pro" w:eastAsia="Times New Roman" w:hAnsi="Source Sans Pro" w:cs="Times New Roman"/>
          <w:color w:val="222222"/>
          <w:sz w:val="27"/>
          <w:szCs w:val="27"/>
        </w:rPr>
        <w:t>Possible </w:t>
      </w:r>
      <w:r w:rsidRPr="00176344">
        <w:rPr>
          <w:rFonts w:ascii="Source Sans Pro" w:eastAsia="Times New Roman" w:hAnsi="Source Sans Pro" w:cs="Times New Roman"/>
          <w:b/>
          <w:bCs/>
          <w:color w:val="222222"/>
          <w:sz w:val="27"/>
          <w:szCs w:val="27"/>
        </w:rPr>
        <w:t>Flume sinks</w:t>
      </w:r>
      <w:r w:rsidRPr="00176344">
        <w:rPr>
          <w:rFonts w:ascii="Source Sans Pro" w:eastAsia="Times New Roman" w:hAnsi="Source Sans Pro" w:cs="Times New Roman"/>
          <w:color w:val="222222"/>
          <w:sz w:val="27"/>
          <w:szCs w:val="27"/>
        </w:rPr>
        <w:t> include </w:t>
      </w:r>
      <w:r w:rsidRPr="00176344">
        <w:rPr>
          <w:rFonts w:ascii="Source Sans Pro" w:eastAsia="Times New Roman" w:hAnsi="Source Sans Pro" w:cs="Times New Roman"/>
          <w:b/>
          <w:bCs/>
          <w:color w:val="222222"/>
          <w:sz w:val="27"/>
          <w:szCs w:val="27"/>
        </w:rPr>
        <w:t>HDFS</w:t>
      </w:r>
      <w:r w:rsidRPr="00176344">
        <w:rPr>
          <w:rFonts w:ascii="Source Sans Pro" w:eastAsia="Times New Roman" w:hAnsi="Source Sans Pro" w:cs="Times New Roman"/>
          <w:color w:val="222222"/>
          <w:sz w:val="27"/>
          <w:szCs w:val="27"/>
        </w:rPr>
        <w:t> and </w:t>
      </w:r>
      <w:proofErr w:type="spellStart"/>
      <w:r w:rsidRPr="00176344">
        <w:rPr>
          <w:rFonts w:ascii="Source Sans Pro" w:eastAsia="Times New Roman" w:hAnsi="Source Sans Pro" w:cs="Times New Roman"/>
          <w:b/>
          <w:bCs/>
          <w:color w:val="222222"/>
          <w:sz w:val="27"/>
          <w:szCs w:val="27"/>
        </w:rPr>
        <w:t>HBase</w:t>
      </w:r>
      <w:proofErr w:type="spellEnd"/>
      <w:r w:rsidRPr="00176344">
        <w:rPr>
          <w:rFonts w:ascii="Source Sans Pro" w:eastAsia="Times New Roman" w:hAnsi="Source Sans Pro" w:cs="Times New Roman"/>
          <w:color w:val="222222"/>
          <w:sz w:val="27"/>
          <w:szCs w:val="27"/>
        </w:rPr>
        <w:t>. Flume can also be used to transport event data including but not limited to network traffic data, data generated by social media websites and email messages.</w:t>
      </w:r>
    </w:p>
    <w:p w:rsidR="00176344" w:rsidRDefault="00176344">
      <w:bookmarkStart w:id="0" w:name="_GoBack"/>
      <w:bookmarkEnd w:id="0"/>
    </w:p>
    <w:sectPr w:rsidR="00176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886F61"/>
    <w:multiLevelType w:val="multilevel"/>
    <w:tmpl w:val="37E2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71555A"/>
    <w:multiLevelType w:val="multilevel"/>
    <w:tmpl w:val="3A0A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75"/>
    <w:rsid w:val="00176344"/>
    <w:rsid w:val="0067349E"/>
    <w:rsid w:val="00E54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C1FA4-1A3C-45CA-994E-AF632757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63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3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63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440317">
      <w:bodyDiv w:val="1"/>
      <w:marLeft w:val="0"/>
      <w:marRight w:val="0"/>
      <w:marTop w:val="0"/>
      <w:marBottom w:val="0"/>
      <w:divBdr>
        <w:top w:val="none" w:sz="0" w:space="0" w:color="auto"/>
        <w:left w:val="none" w:sz="0" w:space="0" w:color="auto"/>
        <w:bottom w:val="none" w:sz="0" w:space="0" w:color="auto"/>
        <w:right w:val="none" w:sz="0" w:space="0" w:color="auto"/>
      </w:divBdr>
      <w:divsChild>
        <w:div w:id="621691592">
          <w:marLeft w:val="0"/>
          <w:marRight w:val="0"/>
          <w:marTop w:val="0"/>
          <w:marBottom w:val="0"/>
          <w:divBdr>
            <w:top w:val="none" w:sz="0" w:space="0" w:color="auto"/>
            <w:left w:val="none" w:sz="0" w:space="0" w:color="auto"/>
            <w:bottom w:val="none" w:sz="0" w:space="0" w:color="auto"/>
            <w:right w:val="none" w:sz="0" w:space="0" w:color="auto"/>
          </w:divBdr>
        </w:div>
        <w:div w:id="395472319">
          <w:marLeft w:val="0"/>
          <w:marRight w:val="0"/>
          <w:marTop w:val="0"/>
          <w:marBottom w:val="0"/>
          <w:divBdr>
            <w:top w:val="none" w:sz="0" w:space="0" w:color="auto"/>
            <w:left w:val="none" w:sz="0" w:space="0" w:color="auto"/>
            <w:bottom w:val="none" w:sz="0" w:space="0" w:color="auto"/>
            <w:right w:val="none" w:sz="0" w:space="0" w:color="auto"/>
          </w:divBdr>
        </w:div>
        <w:div w:id="1451514030">
          <w:marLeft w:val="0"/>
          <w:marRight w:val="0"/>
          <w:marTop w:val="0"/>
          <w:marBottom w:val="0"/>
          <w:divBdr>
            <w:top w:val="none" w:sz="0" w:space="0" w:color="auto"/>
            <w:left w:val="none" w:sz="0" w:space="0" w:color="auto"/>
            <w:bottom w:val="none" w:sz="0" w:space="0" w:color="auto"/>
            <w:right w:val="none" w:sz="0" w:space="0" w:color="auto"/>
          </w:divBdr>
        </w:div>
      </w:divsChild>
    </w:div>
    <w:div w:id="947273045">
      <w:bodyDiv w:val="1"/>
      <w:marLeft w:val="0"/>
      <w:marRight w:val="0"/>
      <w:marTop w:val="0"/>
      <w:marBottom w:val="0"/>
      <w:divBdr>
        <w:top w:val="none" w:sz="0" w:space="0" w:color="auto"/>
        <w:left w:val="none" w:sz="0" w:space="0" w:color="auto"/>
        <w:bottom w:val="none" w:sz="0" w:space="0" w:color="auto"/>
        <w:right w:val="none" w:sz="0" w:space="0" w:color="auto"/>
      </w:divBdr>
    </w:div>
    <w:div w:id="1211578413">
      <w:bodyDiv w:val="1"/>
      <w:marLeft w:val="0"/>
      <w:marRight w:val="0"/>
      <w:marTop w:val="0"/>
      <w:marBottom w:val="0"/>
      <w:divBdr>
        <w:top w:val="none" w:sz="0" w:space="0" w:color="auto"/>
        <w:left w:val="none" w:sz="0" w:space="0" w:color="auto"/>
        <w:bottom w:val="none" w:sz="0" w:space="0" w:color="auto"/>
        <w:right w:val="none" w:sz="0" w:space="0" w:color="auto"/>
      </w:divBdr>
      <w:divsChild>
        <w:div w:id="1480881769">
          <w:marLeft w:val="0"/>
          <w:marRight w:val="0"/>
          <w:marTop w:val="0"/>
          <w:marBottom w:val="0"/>
          <w:divBdr>
            <w:top w:val="none" w:sz="0" w:space="0" w:color="auto"/>
            <w:left w:val="none" w:sz="0" w:space="0" w:color="auto"/>
            <w:bottom w:val="none" w:sz="0" w:space="0" w:color="auto"/>
            <w:right w:val="none" w:sz="0" w:space="0" w:color="auto"/>
          </w:divBdr>
        </w:div>
        <w:div w:id="887766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2</cp:revision>
  <dcterms:created xsi:type="dcterms:W3CDTF">2019-07-20T09:47:00Z</dcterms:created>
  <dcterms:modified xsi:type="dcterms:W3CDTF">2019-07-20T09:49:00Z</dcterms:modified>
</cp:coreProperties>
</file>