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When the Clock Strikes Twelve</w:t>
      </w:r>
    </w:p>
    <w:p>
      <w:r>
        <w:t xml:space="preserve">Sapatarshi Dasprodhan Aug, 2026</w:t>
      </w:r>
    </w:p>
    <w:p>
      <w:r>
        <w:t xml:space="preserve">Tapping, scraping, at the pane,
Shadows dancing through the rain.</w:t>
      </w:r>
    </w:p>
    <w:p>
      <w:r>
        <w:t xml:space="preserve">Heavy footsteps on the stair,
Freezing breath and standing hair.</w:t>
      </w:r>
    </w:p>
    <w:p>
      <w:r>
        <w:t xml:space="preserve">Tick-tock strikes the witching hour,
Casting dark and wicked power.</w:t>
      </w:r>
    </w:p>
    <w:p>
      <w:r>
        <w:t xml:space="preserve">Rattling lock and turning key,
Something stalks to look for me.</w:t>
      </w:r>
    </w:p>
    <w:p>
      <w:r>
        <w:t xml:space="preserve">Creeping, crawling on the floor,
Sliding through the bedroom door.</w:t>
      </w:r>
    </w:p>
    <w:p>
      <w:r>
        <w:t xml:space="preserve">Hear the ragged, raspy breath,
Smell the cold perfume of death.</w:t>
      </w:r>
    </w:p>
    <w:p>
      <w:r>
        <w:t xml:space="preserve">Talons scratch against the wood,
Standing where a shadow stood.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2026-08-28T17:38:50.279Z</dcterms:created>
  <dcterms:modified xsi:type="dcterms:W3CDTF">2026-08-28T17:38:50.280Z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