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7C3" w:rsidRDefault="002C77C3" w:rsidP="002C77C3">
      <w:pPr>
        <w:pStyle w:val="Heading1"/>
        <w:numPr>
          <w:ilvl w:val="0"/>
          <w:numId w:val="1"/>
        </w:numPr>
      </w:pPr>
      <w:r>
        <w:t>Literature Review</w:t>
      </w:r>
    </w:p>
    <w:p w:rsidR="002C77C3" w:rsidRDefault="002C77C3" w:rsidP="002C77C3">
      <w:pPr>
        <w:pStyle w:val="Heading2"/>
        <w:numPr>
          <w:ilvl w:val="1"/>
          <w:numId w:val="1"/>
        </w:numPr>
        <w:ind w:left="450"/>
      </w:pPr>
      <w:r>
        <w:t>Development of OCR</w:t>
      </w:r>
    </w:p>
    <w:p w:rsidR="002C77C3" w:rsidRDefault="002C77C3" w:rsidP="002C77C3">
      <w:pPr>
        <w:pStyle w:val="Heading3"/>
        <w:numPr>
          <w:ilvl w:val="2"/>
          <w:numId w:val="1"/>
        </w:numPr>
        <w:ind w:left="540"/>
      </w:pPr>
      <w:r>
        <w:t>First Generation OCR System</w:t>
      </w:r>
    </w:p>
    <w:p w:rsidR="002C77C3" w:rsidRPr="009C3BA2" w:rsidRDefault="002C77C3" w:rsidP="002C77C3">
      <w:pPr>
        <w:autoSpaceDE w:val="0"/>
        <w:autoSpaceDN w:val="0"/>
        <w:adjustRightInd w:val="0"/>
        <w:jc w:val="both"/>
        <w:rPr>
          <w:rFonts w:cs="Arial"/>
          <w:szCs w:val="24"/>
        </w:rPr>
      </w:pPr>
      <w:r w:rsidRPr="009C3BA2">
        <w:rPr>
          <w:rFonts w:cs="Arial"/>
          <w:szCs w:val="24"/>
        </w:rPr>
        <w:t>Character Recognition was first originated in early 1870s with the invention of retina scanner. The first generation OCR appeared only in the beginning of 1960s with the development of the digital computers. This generation machine</w:t>
      </w:r>
      <w:bookmarkStart w:id="0" w:name="_GoBack"/>
      <w:bookmarkEnd w:id="0"/>
      <w:r w:rsidRPr="009C3BA2">
        <w:rPr>
          <w:rFonts w:cs="Arial"/>
          <w:szCs w:val="24"/>
        </w:rPr>
        <w:t xml:space="preserve">s could read symbols specially designed for them. The first commercialized OCR of this generation was </w:t>
      </w:r>
      <w:r w:rsidRPr="009C3BA2">
        <w:rPr>
          <w:rFonts w:cs="Arial"/>
          <w:i/>
          <w:szCs w:val="24"/>
        </w:rPr>
        <w:t>IBM 1418</w:t>
      </w:r>
      <w:r w:rsidRPr="009C3BA2">
        <w:rPr>
          <w:rFonts w:cs="Arial"/>
          <w:szCs w:val="24"/>
        </w:rPr>
        <w:t xml:space="preserve">, which was designed to read special IBM font, </w:t>
      </w:r>
      <w:r w:rsidRPr="009C3BA2">
        <w:rPr>
          <w:rFonts w:cs="Arial"/>
          <w:i/>
          <w:szCs w:val="24"/>
        </w:rPr>
        <w:t>407</w:t>
      </w:r>
      <w:r w:rsidRPr="009C3BA2">
        <w:rPr>
          <w:rFonts w:cs="Arial"/>
          <w:szCs w:val="24"/>
        </w:rPr>
        <w:t>. The recognition method was template matching, which compares the character image with a library of prototype images for each character of each font.</w:t>
      </w:r>
      <w:sdt>
        <w:sdtPr>
          <w:id w:val="2102147495"/>
          <w:citation/>
        </w:sdtPr>
        <w:sdtEndPr/>
        <w:sdtContent>
          <w:r w:rsidRPr="009C3BA2">
            <w:rPr>
              <w:rFonts w:cs="Arial"/>
              <w:szCs w:val="24"/>
            </w:rPr>
            <w:fldChar w:fldCharType="begin"/>
          </w:r>
          <w:r w:rsidRPr="009C3BA2">
            <w:rPr>
              <w:rFonts w:cs="Arial"/>
              <w:szCs w:val="24"/>
            </w:rPr>
            <w:instrText xml:space="preserve"> CITATION Sho15 \l 1033 </w:instrText>
          </w:r>
          <w:r w:rsidRPr="009C3BA2">
            <w:rPr>
              <w:rFonts w:cs="Arial"/>
              <w:szCs w:val="24"/>
            </w:rPr>
            <w:fldChar w:fldCharType="separate"/>
          </w:r>
          <w:r w:rsidRPr="009C3BA2">
            <w:rPr>
              <w:rFonts w:cs="Arial"/>
              <w:noProof/>
              <w:szCs w:val="24"/>
            </w:rPr>
            <w:t xml:space="preserve"> (Shodh Ganga, 2015)</w:t>
          </w:r>
          <w:r w:rsidRPr="009C3BA2">
            <w:rPr>
              <w:rFonts w:cs="Arial"/>
              <w:szCs w:val="24"/>
            </w:rPr>
            <w:fldChar w:fldCharType="end"/>
          </w:r>
        </w:sdtContent>
      </w:sdt>
    </w:p>
    <w:p w:rsidR="002C77C3" w:rsidRDefault="002C77C3" w:rsidP="002C77C3">
      <w:pPr>
        <w:pStyle w:val="Heading3"/>
        <w:numPr>
          <w:ilvl w:val="2"/>
          <w:numId w:val="1"/>
        </w:numPr>
        <w:ind w:left="540"/>
      </w:pPr>
      <w:r>
        <w:t>Second Generation OCR System</w:t>
      </w:r>
    </w:p>
    <w:p w:rsidR="002C77C3" w:rsidRPr="009C3BA2" w:rsidRDefault="002C77C3" w:rsidP="002C77C3">
      <w:pPr>
        <w:autoSpaceDE w:val="0"/>
        <w:autoSpaceDN w:val="0"/>
        <w:adjustRightInd w:val="0"/>
        <w:spacing w:after="240"/>
        <w:jc w:val="both"/>
        <w:rPr>
          <w:rFonts w:cs="Arial"/>
          <w:szCs w:val="24"/>
        </w:rPr>
      </w:pPr>
      <w:r w:rsidRPr="009C3BA2">
        <w:rPr>
          <w:rFonts w:cs="Arial"/>
          <w:szCs w:val="24"/>
        </w:rPr>
        <w:t xml:space="preserve">This generation machines were able to recognize machine printed as well as hand written characters. But the character set was limited to numerals and a few letters and symbols. Such machines appeared in between middle of 1960s to early 1970s. </w:t>
      </w:r>
      <w:sdt>
        <w:sdtPr>
          <w:id w:val="20991611"/>
          <w:citation/>
        </w:sdtPr>
        <w:sdtEndPr/>
        <w:sdtContent>
          <w:r w:rsidRPr="009C3BA2">
            <w:rPr>
              <w:rFonts w:cs="Arial"/>
              <w:szCs w:val="24"/>
            </w:rPr>
            <w:fldChar w:fldCharType="begin"/>
          </w:r>
          <w:r w:rsidRPr="009C3BA2">
            <w:rPr>
              <w:rFonts w:cs="Arial"/>
              <w:szCs w:val="24"/>
            </w:rPr>
            <w:instrText xml:space="preserve"> CITATION Sho15 \l 1033 </w:instrText>
          </w:r>
          <w:r w:rsidRPr="009C3BA2">
            <w:rPr>
              <w:rFonts w:cs="Arial"/>
              <w:szCs w:val="24"/>
            </w:rPr>
            <w:fldChar w:fldCharType="separate"/>
          </w:r>
          <w:r w:rsidRPr="009C3BA2">
            <w:rPr>
              <w:rFonts w:cs="Arial"/>
              <w:noProof/>
              <w:szCs w:val="24"/>
            </w:rPr>
            <w:t>(Shodh Ganga, 2015)</w:t>
          </w:r>
          <w:r w:rsidRPr="009C3BA2">
            <w:rPr>
              <w:rFonts w:cs="Arial"/>
              <w:szCs w:val="24"/>
            </w:rPr>
            <w:fldChar w:fldCharType="end"/>
          </w:r>
        </w:sdtContent>
      </w:sdt>
    </w:p>
    <w:p w:rsidR="002C77C3" w:rsidRDefault="002C77C3" w:rsidP="002C77C3">
      <w:pPr>
        <w:pStyle w:val="Heading3"/>
        <w:numPr>
          <w:ilvl w:val="2"/>
          <w:numId w:val="1"/>
        </w:numPr>
        <w:ind w:left="540"/>
      </w:pPr>
      <w:r>
        <w:t>Third Generation OCR System</w:t>
      </w:r>
    </w:p>
    <w:p w:rsidR="002C77C3" w:rsidRPr="0031652B" w:rsidRDefault="002C77C3" w:rsidP="002C77C3">
      <w:pPr>
        <w:autoSpaceDE w:val="0"/>
        <w:autoSpaceDN w:val="0"/>
        <w:adjustRightInd w:val="0"/>
        <w:spacing w:after="240"/>
        <w:jc w:val="both"/>
        <w:rPr>
          <w:rFonts w:cs="Arial"/>
          <w:szCs w:val="24"/>
        </w:rPr>
      </w:pPr>
      <w:r w:rsidRPr="009C3BA2">
        <w:rPr>
          <w:rFonts w:cs="Arial"/>
          <w:szCs w:val="24"/>
        </w:rPr>
        <w:t xml:space="preserve">This generation OCR systems mainly focused on overcoming the challenges like poor document quality, large printed and hand written character sets. Low cost and high performance were also important concerns. </w:t>
      </w:r>
      <w:sdt>
        <w:sdtPr>
          <w:id w:val="483431120"/>
          <w:citation/>
        </w:sdtPr>
        <w:sdtEndPr/>
        <w:sdtContent>
          <w:r w:rsidRPr="009C3BA2">
            <w:rPr>
              <w:rFonts w:cs="Arial"/>
              <w:szCs w:val="24"/>
            </w:rPr>
            <w:fldChar w:fldCharType="begin"/>
          </w:r>
          <w:r w:rsidRPr="009C3BA2">
            <w:rPr>
              <w:rFonts w:cs="Arial"/>
              <w:szCs w:val="24"/>
            </w:rPr>
            <w:instrText xml:space="preserve"> CITATION Sho15 \l 1033 </w:instrText>
          </w:r>
          <w:r w:rsidRPr="009C3BA2">
            <w:rPr>
              <w:rFonts w:cs="Arial"/>
              <w:szCs w:val="24"/>
            </w:rPr>
            <w:fldChar w:fldCharType="separate"/>
          </w:r>
          <w:r w:rsidRPr="009C3BA2">
            <w:rPr>
              <w:rFonts w:cs="Arial"/>
              <w:noProof/>
              <w:szCs w:val="24"/>
            </w:rPr>
            <w:t>(Shodh Ganga, 2015)</w:t>
          </w:r>
          <w:r w:rsidRPr="009C3BA2">
            <w:rPr>
              <w:rFonts w:cs="Arial"/>
              <w:szCs w:val="24"/>
            </w:rPr>
            <w:fldChar w:fldCharType="end"/>
          </w:r>
        </w:sdtContent>
      </w:sdt>
    </w:p>
    <w:p w:rsidR="002C77C3" w:rsidRDefault="002C77C3" w:rsidP="002C77C3">
      <w:pPr>
        <w:pStyle w:val="Heading3"/>
        <w:numPr>
          <w:ilvl w:val="2"/>
          <w:numId w:val="1"/>
        </w:numPr>
        <w:ind w:left="540"/>
      </w:pPr>
      <w:r>
        <w:t>Fourth Generation OCR System</w:t>
      </w:r>
    </w:p>
    <w:p w:rsidR="002C77C3" w:rsidRPr="009C3BA2" w:rsidRDefault="002C77C3" w:rsidP="002C77C3">
      <w:pPr>
        <w:autoSpaceDE w:val="0"/>
        <w:autoSpaceDN w:val="0"/>
        <w:adjustRightInd w:val="0"/>
        <w:jc w:val="both"/>
        <w:rPr>
          <w:rFonts w:cs="Arial"/>
          <w:szCs w:val="24"/>
        </w:rPr>
      </w:pPr>
      <w:r w:rsidRPr="009C3BA2">
        <w:rPr>
          <w:rFonts w:cs="Arial"/>
          <w:szCs w:val="24"/>
        </w:rPr>
        <w:t>This generation system focuses on complex documents which contain texts, graphics, tables, mathematical symbols, unconstrained handwritten characters, low-quality noisy documents and many more.</w:t>
      </w:r>
      <w:sdt>
        <w:sdtPr>
          <w:id w:val="1629046099"/>
          <w:citation/>
        </w:sdtPr>
        <w:sdtEndPr/>
        <w:sdtContent>
          <w:r w:rsidRPr="009C3BA2">
            <w:rPr>
              <w:rFonts w:cs="Arial"/>
              <w:szCs w:val="24"/>
            </w:rPr>
            <w:fldChar w:fldCharType="begin"/>
          </w:r>
          <w:r w:rsidRPr="009C3BA2">
            <w:rPr>
              <w:rFonts w:cs="Arial"/>
              <w:szCs w:val="24"/>
            </w:rPr>
            <w:instrText xml:space="preserve"> CITATION Sho15 \l 1033 </w:instrText>
          </w:r>
          <w:r w:rsidRPr="009C3BA2">
            <w:rPr>
              <w:rFonts w:cs="Arial"/>
              <w:szCs w:val="24"/>
            </w:rPr>
            <w:fldChar w:fldCharType="separate"/>
          </w:r>
          <w:r w:rsidRPr="009C3BA2">
            <w:rPr>
              <w:rFonts w:cs="Arial"/>
              <w:noProof/>
              <w:szCs w:val="24"/>
            </w:rPr>
            <w:t xml:space="preserve"> (Shodh Ganga, 2015)</w:t>
          </w:r>
          <w:r w:rsidRPr="009C3BA2">
            <w:rPr>
              <w:rFonts w:cs="Arial"/>
              <w:szCs w:val="24"/>
            </w:rPr>
            <w:fldChar w:fldCharType="end"/>
          </w:r>
        </w:sdtContent>
      </w:sdt>
    </w:p>
    <w:p w:rsidR="002C77C3" w:rsidRPr="009C3BA2" w:rsidRDefault="002C77C3" w:rsidP="002C77C3">
      <w:pPr>
        <w:autoSpaceDE w:val="0"/>
        <w:autoSpaceDN w:val="0"/>
        <w:adjustRightInd w:val="0"/>
        <w:spacing w:after="240"/>
        <w:jc w:val="both"/>
        <w:rPr>
          <w:rFonts w:cs="Arial"/>
          <w:szCs w:val="24"/>
        </w:rPr>
      </w:pPr>
      <w:r w:rsidRPr="009C3BA2">
        <w:rPr>
          <w:rFonts w:cs="Arial"/>
          <w:szCs w:val="24"/>
        </w:rPr>
        <w:t>In this project we are going to use OCR to recognize handwritten or machine printed numerals and mathematical symbols. We can then perform mathematical calculations on retrieved data. There already exists some products that use OCR to do mathematical calculations. Some of them are presented below in the section</w:t>
      </w:r>
      <w:r>
        <w:rPr>
          <w:rFonts w:cs="Arial"/>
          <w:szCs w:val="24"/>
        </w:rPr>
        <w:t xml:space="preserve"> </w:t>
      </w:r>
      <w:r w:rsidRPr="00B07CDB">
        <w:rPr>
          <w:rFonts w:cs="Arial"/>
          <w:i/>
          <w:szCs w:val="24"/>
        </w:rPr>
        <w:fldChar w:fldCharType="begin"/>
      </w:r>
      <w:r w:rsidRPr="00B07CDB">
        <w:rPr>
          <w:rFonts w:cs="Arial"/>
          <w:i/>
          <w:szCs w:val="24"/>
        </w:rPr>
        <w:instrText xml:space="preserve"> REF _Ref53256709 \r \h </w:instrText>
      </w:r>
      <w:r>
        <w:rPr>
          <w:rFonts w:cs="Arial"/>
          <w:i/>
          <w:szCs w:val="24"/>
        </w:rPr>
        <w:instrText xml:space="preserve"> \* MERGEFORMAT </w:instrText>
      </w:r>
      <w:r w:rsidRPr="00B07CDB">
        <w:rPr>
          <w:rFonts w:cs="Arial"/>
          <w:i/>
          <w:szCs w:val="24"/>
        </w:rPr>
      </w:r>
      <w:r w:rsidRPr="00B07CDB">
        <w:rPr>
          <w:rFonts w:cs="Arial"/>
          <w:i/>
          <w:szCs w:val="24"/>
        </w:rPr>
        <w:fldChar w:fldCharType="separate"/>
      </w:r>
      <w:r w:rsidR="006E1072">
        <w:rPr>
          <w:rFonts w:cs="Arial"/>
          <w:i/>
          <w:szCs w:val="24"/>
        </w:rPr>
        <w:t>1.4</w:t>
      </w:r>
      <w:r w:rsidRPr="00B07CDB">
        <w:rPr>
          <w:rFonts w:cs="Arial"/>
          <w:i/>
          <w:szCs w:val="24"/>
        </w:rPr>
        <w:fldChar w:fldCharType="end"/>
      </w:r>
      <w:r w:rsidRPr="009C3BA2">
        <w:rPr>
          <w:rFonts w:cs="Arial"/>
          <w:i/>
          <w:color w:val="0070C0"/>
          <w:szCs w:val="24"/>
        </w:rPr>
        <w:t>.</w:t>
      </w:r>
    </w:p>
    <w:p w:rsidR="002C77C3" w:rsidRDefault="002C77C3" w:rsidP="002C77C3">
      <w:pPr>
        <w:pStyle w:val="Heading2"/>
        <w:numPr>
          <w:ilvl w:val="1"/>
          <w:numId w:val="1"/>
        </w:numPr>
        <w:ind w:left="450"/>
      </w:pPr>
      <w:r>
        <w:lastRenderedPageBreak/>
        <w:t>Working Principles</w:t>
      </w:r>
    </w:p>
    <w:p w:rsidR="002C77C3" w:rsidRDefault="002C77C3" w:rsidP="002C77C3">
      <w:pPr>
        <w:rPr>
          <w:rFonts w:cs="Arial"/>
          <w:szCs w:val="24"/>
        </w:rPr>
      </w:pPr>
      <w:r w:rsidRPr="00705EC6">
        <w:rPr>
          <w:rFonts w:cs="Arial"/>
          <w:szCs w:val="24"/>
        </w:rPr>
        <w:t xml:space="preserve">The objective of OCR is to extract the text and convert it </w:t>
      </w:r>
      <w:r>
        <w:rPr>
          <w:rFonts w:cs="Arial"/>
          <w:szCs w:val="24"/>
        </w:rPr>
        <w:t>int</w:t>
      </w:r>
      <w:r w:rsidRPr="00705EC6">
        <w:rPr>
          <w:rFonts w:cs="Arial"/>
          <w:szCs w:val="24"/>
        </w:rPr>
        <w:t xml:space="preserve">o editable form. For that, a document is </w:t>
      </w:r>
      <w:r>
        <w:rPr>
          <w:rFonts w:cs="Arial"/>
          <w:szCs w:val="24"/>
        </w:rPr>
        <w:t xml:space="preserve">first </w:t>
      </w:r>
      <w:r w:rsidRPr="00705EC6">
        <w:rPr>
          <w:rFonts w:cs="Arial"/>
          <w:szCs w:val="24"/>
        </w:rPr>
        <w:t>scanned using an optical scanner which produces an image form of the document. Now this text image is converted into editable character code such as ASCII. The basic working principle of OCR can be show as following figure.</w:t>
      </w:r>
    </w:p>
    <w:p w:rsidR="002C77C3" w:rsidRPr="007D059D" w:rsidRDefault="002C77C3" w:rsidP="002C77C3">
      <w:r>
        <w:rPr>
          <w:noProof/>
        </w:rPr>
        <mc:AlternateContent>
          <mc:Choice Requires="wps">
            <w:drawing>
              <wp:anchor distT="0" distB="0" distL="114300" distR="114300" simplePos="0" relativeHeight="251660288" behindDoc="0" locked="0" layoutInCell="1" allowOverlap="1" wp14:anchorId="36720D1D" wp14:editId="506DDD70">
                <wp:simplePos x="0" y="0"/>
                <wp:positionH relativeFrom="column">
                  <wp:posOffset>1028700</wp:posOffset>
                </wp:positionH>
                <wp:positionV relativeFrom="paragraph">
                  <wp:posOffset>4836160</wp:posOffset>
                </wp:positionV>
                <wp:extent cx="38830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a:effectLst/>
                      </wps:spPr>
                      <wps:txbx>
                        <w:txbxContent>
                          <w:p w:rsidR="002C77C3" w:rsidRPr="00B84B84" w:rsidRDefault="002C77C3" w:rsidP="002C77C3">
                            <w:pPr>
                              <w:pStyle w:val="Caption"/>
                              <w:rPr>
                                <w:noProof/>
                                <w:sz w:val="24"/>
                                <w:szCs w:val="24"/>
                              </w:rPr>
                            </w:pPr>
                            <w:r>
                              <w:t xml:space="preserve">Figure </w:t>
                            </w:r>
                            <w:r w:rsidR="004266AF">
                              <w:fldChar w:fldCharType="begin"/>
                            </w:r>
                            <w:r w:rsidR="004266AF">
                              <w:instrText xml:space="preserve"> SEQ Figure \* ARABIC </w:instrText>
                            </w:r>
                            <w:r w:rsidR="004266AF">
                              <w:fldChar w:fldCharType="separate"/>
                            </w:r>
                            <w:r w:rsidR="006E1072">
                              <w:rPr>
                                <w:noProof/>
                              </w:rPr>
                              <w:t>1</w:t>
                            </w:r>
                            <w:r w:rsidR="004266AF">
                              <w:rPr>
                                <w:noProof/>
                              </w:rPr>
                              <w:fldChar w:fldCharType="end"/>
                            </w:r>
                            <w:r>
                              <w:t xml:space="preserve">: Architecture of Tesseract OCR </w:t>
                            </w:r>
                            <w:sdt>
                              <w:sdtPr>
                                <w:id w:val="-1963719841"/>
                                <w:citation/>
                              </w:sdtPr>
                              <w:sdtEndPr/>
                              <w:sdtContent>
                                <w:r>
                                  <w:fldChar w:fldCharType="begin"/>
                                </w:r>
                                <w:r>
                                  <w:instrText xml:space="preserve"> CITATION Pat13 \l 1033 </w:instrText>
                                </w:r>
                                <w:r>
                                  <w:fldChar w:fldCharType="separate"/>
                                </w:r>
                                <w:r w:rsidRPr="00CA4C1B">
                                  <w:rPr>
                                    <w:noProof/>
                                  </w:rPr>
                                  <w:t>(Patel &amp; Patel, 2012)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720D1D" id="_x0000_t202" coordsize="21600,21600" o:spt="202" path="m,l,21600r21600,l21600,xe">
                <v:stroke joinstyle="miter"/>
                <v:path gradientshapeok="t" o:connecttype="rect"/>
              </v:shapetype>
              <v:shape id="Text Box 2" o:spid="_x0000_s1026" type="#_x0000_t202" style="position:absolute;margin-left:81pt;margin-top:380.8pt;width:3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" stroked="f">
                <v:textbox style="mso-fit-shape-to-text:t" inset="0,0,0,0">
                  <w:txbxContent>
                    <w:p w:rsidR="002C77C3" w:rsidRPr="00B84B84" w:rsidRDefault="002C77C3" w:rsidP="002C77C3">
                      <w:pPr>
                        <w:pStyle w:val="Caption"/>
                        <w:rPr>
                          <w:noProof/>
                          <w:sz w:val="24"/>
                          <w:szCs w:val="24"/>
                        </w:rPr>
                      </w:pPr>
                      <w:r>
                        <w:t xml:space="preserve">Figure </w:t>
                      </w:r>
                      <w:r w:rsidR="004266AF">
                        <w:fldChar w:fldCharType="begin"/>
                      </w:r>
                      <w:r w:rsidR="004266AF">
                        <w:instrText xml:space="preserve"> SEQ Figure \* ARABIC </w:instrText>
                      </w:r>
                      <w:r w:rsidR="004266AF">
                        <w:fldChar w:fldCharType="separate"/>
                      </w:r>
                      <w:r w:rsidR="006E1072">
                        <w:rPr>
                          <w:noProof/>
                        </w:rPr>
                        <w:t>1</w:t>
                      </w:r>
                      <w:r w:rsidR="004266AF">
                        <w:rPr>
                          <w:noProof/>
                        </w:rPr>
                        <w:fldChar w:fldCharType="end"/>
                      </w:r>
                      <w:r>
                        <w:t xml:space="preserve">: Architecture of Tesseract OCR </w:t>
                      </w:r>
                      <w:sdt>
                        <w:sdtPr>
                          <w:id w:val="-1963719841"/>
                          <w:citation/>
                        </w:sdtPr>
                        <w:sdtEndPr/>
                        <w:sdtContent>
                          <w:r>
                            <w:fldChar w:fldCharType="begin"/>
                          </w:r>
                          <w:r>
                            <w:instrText xml:space="preserve"> CITATION Pat13 \l 1033 </w:instrText>
                          </w:r>
                          <w:r>
                            <w:fldChar w:fldCharType="separate"/>
                          </w:r>
                          <w:r w:rsidRPr="00CA4C1B">
                            <w:rPr>
                              <w:noProof/>
                            </w:rPr>
                            <w:t>(Patel &amp; Patel, 2012)</w:t>
                          </w:r>
                          <w:r>
                            <w:fldChar w:fldCharType="end"/>
                          </w:r>
                        </w:sdtContent>
                      </w:sdt>
                    </w:p>
                  </w:txbxContent>
                </v:textbox>
              </v:shape>
            </w:pict>
          </mc:Fallback>
        </mc:AlternateContent>
      </w:r>
      <w:r w:rsidRPr="00705EC6">
        <w:rPr>
          <w:noProof/>
          <w:szCs w:val="24"/>
        </w:rPr>
        <w:drawing>
          <wp:anchor distT="0" distB="0" distL="114300" distR="114300" simplePos="0" relativeHeight="251659264" behindDoc="0" locked="0" layoutInCell="1" allowOverlap="1" wp14:anchorId="21D4EB9B" wp14:editId="005F4B97">
            <wp:simplePos x="0" y="0"/>
            <wp:positionH relativeFrom="margin">
              <wp:align>center</wp:align>
            </wp:positionH>
            <wp:positionV relativeFrom="paragraph">
              <wp:posOffset>8890</wp:posOffset>
            </wp:positionV>
            <wp:extent cx="3883527" cy="4770120"/>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83527" cy="4770120"/>
                    </a:xfrm>
                    <a:prstGeom prst="rect">
                      <a:avLst/>
                    </a:prstGeom>
                  </pic:spPr>
                </pic:pic>
              </a:graphicData>
            </a:graphic>
            <wp14:sizeRelH relativeFrom="page">
              <wp14:pctWidth>0</wp14:pctWidth>
            </wp14:sizeRelH>
            <wp14:sizeRelV relativeFrom="page">
              <wp14:pctHeight>0</wp14:pctHeight>
            </wp14:sizeRelV>
          </wp:anchor>
        </w:drawing>
      </w:r>
    </w:p>
    <w:p w:rsidR="002C77C3" w:rsidRPr="009C3BA2" w:rsidRDefault="002C77C3" w:rsidP="002C77C3"/>
    <w:p w:rsidR="002C77C3" w:rsidRPr="002C57F5" w:rsidRDefault="002C77C3" w:rsidP="002C77C3"/>
    <w:p w:rsidR="002C77C3" w:rsidRPr="00AD43AE" w:rsidRDefault="002C77C3" w:rsidP="002C77C3"/>
    <w:p w:rsidR="002C77C3" w:rsidRPr="00E17DAE" w:rsidRDefault="002C77C3" w:rsidP="002C77C3"/>
    <w:p w:rsidR="002C77C3" w:rsidRPr="00013518" w:rsidRDefault="002C77C3" w:rsidP="002C77C3"/>
    <w:p w:rsidR="002C77C3" w:rsidRDefault="002C77C3" w:rsidP="002C77C3"/>
    <w:p w:rsidR="002C77C3" w:rsidRDefault="002C77C3" w:rsidP="002C77C3"/>
    <w:p w:rsidR="002C77C3" w:rsidRDefault="002C77C3" w:rsidP="002C77C3"/>
    <w:p w:rsidR="002C77C3" w:rsidRDefault="002C77C3" w:rsidP="002C77C3"/>
    <w:p w:rsidR="002C77C3" w:rsidRDefault="002C77C3" w:rsidP="002C77C3"/>
    <w:p w:rsidR="002C77C3" w:rsidRDefault="002C77C3" w:rsidP="002C77C3"/>
    <w:p w:rsidR="002C77C3" w:rsidRDefault="002C77C3" w:rsidP="002C77C3"/>
    <w:p w:rsidR="002C77C3" w:rsidRDefault="002C77C3" w:rsidP="002C77C3"/>
    <w:p w:rsidR="002C77C3" w:rsidRDefault="002C77C3" w:rsidP="002C77C3">
      <w:r>
        <w:br w:type="page"/>
      </w:r>
    </w:p>
    <w:p w:rsidR="002C77C3" w:rsidRDefault="002C77C3" w:rsidP="002C77C3">
      <w:pPr>
        <w:pStyle w:val="Heading2"/>
        <w:numPr>
          <w:ilvl w:val="1"/>
          <w:numId w:val="1"/>
        </w:numPr>
        <w:ind w:left="450" w:hanging="450"/>
      </w:pPr>
      <w:r>
        <w:lastRenderedPageBreak/>
        <w:t>Handwritten Character Recognition</w:t>
      </w:r>
    </w:p>
    <w:p w:rsidR="002C77C3" w:rsidRPr="00AC5E96" w:rsidRDefault="002C77C3" w:rsidP="002C77C3">
      <w:pPr>
        <w:jc w:val="both"/>
        <w:rPr>
          <w:rFonts w:cs="Arial"/>
          <w:szCs w:val="24"/>
        </w:rPr>
      </w:pPr>
      <w:r w:rsidRPr="00AC5E96">
        <w:rPr>
          <w:rFonts w:cs="Arial"/>
          <w:szCs w:val="24"/>
        </w:rPr>
        <w:t>Tesseract performs well for printed numbers with the detection rate more than 85% for the fonts within its database. But for the handwritten numbers it drops to about 50%. The main reason for this difference in result is due to the variation in the size of numbers that are handwritten and also due to the lack of matching fonts in its database.</w:t>
      </w:r>
    </w:p>
    <w:p w:rsidR="002C77C3" w:rsidRPr="00AC5E96" w:rsidRDefault="002C77C3" w:rsidP="002C77C3">
      <w:pPr>
        <w:autoSpaceDE w:val="0"/>
        <w:autoSpaceDN w:val="0"/>
        <w:adjustRightInd w:val="0"/>
        <w:jc w:val="both"/>
        <w:rPr>
          <w:rFonts w:cs="Arial"/>
          <w:szCs w:val="24"/>
        </w:rPr>
      </w:pPr>
      <w:r w:rsidRPr="00AC5E96">
        <w:rPr>
          <w:rFonts w:cs="Arial"/>
          <w:szCs w:val="24"/>
        </w:rPr>
        <w:t xml:space="preserve">To overcome this problem a machine learning algorithm based on Support Vector Machines (SVM) can be applied. This algorithm analyzes data and recognize patterns. This algorithm first converts character images into vector form. After using line segmentation region labels are used to determine the bounding box for each individual characters. A small amount of padding is added to the border, as shown in Figure 2. The segmented character is now </w:t>
      </w:r>
      <w:proofErr w:type="spellStart"/>
      <w:r w:rsidRPr="00AC5E96">
        <w:rPr>
          <w:rFonts w:cs="Arial"/>
          <w:szCs w:val="24"/>
        </w:rPr>
        <w:t>downsampled</w:t>
      </w:r>
      <w:proofErr w:type="spellEnd"/>
      <w:r w:rsidRPr="00AC5E96">
        <w:rPr>
          <w:rFonts w:cs="Arial"/>
          <w:szCs w:val="24"/>
        </w:rPr>
        <w:t xml:space="preserve"> to 32x32 pixels and then divided into 64 4x4 regions. The count in each region is the determined vector value, as shown in Figure 3. This conversion thus results in a 64 dimensional vector for each character image. </w:t>
      </w:r>
      <w:sdt>
        <w:sdtPr>
          <w:id w:val="-1261833871"/>
          <w:citation/>
        </w:sdtPr>
        <w:sdtEndPr/>
        <w:sdtContent>
          <w:r w:rsidRPr="00AC5E96">
            <w:rPr>
              <w:rFonts w:cs="Arial"/>
              <w:szCs w:val="24"/>
            </w:rPr>
            <w:fldChar w:fldCharType="begin"/>
          </w:r>
          <w:r w:rsidRPr="00AC5E96">
            <w:rPr>
              <w:rFonts w:cs="Arial"/>
              <w:szCs w:val="24"/>
            </w:rPr>
            <w:instrText xml:space="preserve"> CITATION Sik12 \l 1033 </w:instrText>
          </w:r>
          <w:r w:rsidRPr="00AC5E96">
            <w:rPr>
              <w:rFonts w:cs="Arial"/>
              <w:szCs w:val="24"/>
            </w:rPr>
            <w:fldChar w:fldCharType="separate"/>
          </w:r>
          <w:r w:rsidRPr="00AC5E96">
            <w:rPr>
              <w:rFonts w:cs="Arial"/>
              <w:noProof/>
              <w:szCs w:val="24"/>
            </w:rPr>
            <w:t>(Sikka &amp; Wu, 2012)</w:t>
          </w:r>
          <w:r w:rsidRPr="00AC5E96">
            <w:rPr>
              <w:rFonts w:cs="Arial"/>
              <w:szCs w:val="24"/>
            </w:rPr>
            <w:fldChar w:fldCharType="end"/>
          </w:r>
        </w:sdtContent>
      </w:sdt>
    </w:p>
    <w:p w:rsidR="002C77C3" w:rsidRPr="00F429D4" w:rsidRDefault="002C77C3" w:rsidP="002C77C3">
      <w:pPr>
        <w:jc w:val="both"/>
        <w:rPr>
          <w:rFonts w:cs="Arial"/>
          <w:szCs w:val="24"/>
        </w:rPr>
      </w:pPr>
      <w:r>
        <w:rPr>
          <w:noProof/>
        </w:rPr>
        <mc:AlternateContent>
          <mc:Choice Requires="wps">
            <w:drawing>
              <wp:anchor distT="0" distB="0" distL="114300" distR="114300" simplePos="0" relativeHeight="251669504" behindDoc="0" locked="0" layoutInCell="1" allowOverlap="1" wp14:anchorId="62E38EC2" wp14:editId="4EE89D71">
                <wp:simplePos x="0" y="0"/>
                <wp:positionH relativeFrom="column">
                  <wp:posOffset>900430</wp:posOffset>
                </wp:positionH>
                <wp:positionV relativeFrom="paragraph">
                  <wp:posOffset>2647315</wp:posOffset>
                </wp:positionV>
                <wp:extent cx="153733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537335" cy="635"/>
                        </a:xfrm>
                        <a:prstGeom prst="rect">
                          <a:avLst/>
                        </a:prstGeom>
                        <a:solidFill>
                          <a:prstClr val="white"/>
                        </a:solidFill>
                        <a:ln>
                          <a:noFill/>
                        </a:ln>
                        <a:effectLst/>
                      </wps:spPr>
                      <wps:txbx>
                        <w:txbxContent>
                          <w:p w:rsidR="002C77C3" w:rsidRPr="007A044A" w:rsidRDefault="002C77C3" w:rsidP="002C77C3">
                            <w:pPr>
                              <w:pStyle w:val="Caption"/>
                              <w:jc w:val="center"/>
                              <w:rPr>
                                <w:noProof/>
                                <w:sz w:val="24"/>
                                <w:szCs w:val="32"/>
                              </w:rPr>
                            </w:pPr>
                            <w:r>
                              <w:t xml:space="preserve">Figure </w:t>
                            </w:r>
                            <w:r w:rsidR="004266AF">
                              <w:fldChar w:fldCharType="begin"/>
                            </w:r>
                            <w:r w:rsidR="004266AF">
                              <w:instrText xml:space="preserve"> SEQ Figure \* ARABIC </w:instrText>
                            </w:r>
                            <w:r w:rsidR="004266AF">
                              <w:fldChar w:fldCharType="separate"/>
                            </w:r>
                            <w:r w:rsidR="006E1072">
                              <w:rPr>
                                <w:noProof/>
                              </w:rPr>
                              <w:t>2</w:t>
                            </w:r>
                            <w:r w:rsidR="004266AF">
                              <w:rPr>
                                <w:noProof/>
                              </w:rPr>
                              <w:fldChar w:fldCharType="end"/>
                            </w:r>
                            <w:r>
                              <w:t xml:space="preserve">: </w:t>
                            </w:r>
                            <w:r w:rsidRPr="007C3A8E">
                              <w:t>Segmented Character from input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E38EC2" id="Text Box 17" o:spid="_x0000_s1027" type="#_x0000_t202" style="position:absolute;left:0;text-align:left;margin-left:70.9pt;margin-top:208.45pt;width:121.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" stroked="f">
                <v:textbox style="mso-fit-shape-to-text:t" inset="0,0,0,0">
                  <w:txbxContent>
                    <w:p w:rsidR="002C77C3" w:rsidRPr="007A044A" w:rsidRDefault="002C77C3" w:rsidP="002C77C3">
                      <w:pPr>
                        <w:pStyle w:val="Caption"/>
                        <w:jc w:val="center"/>
                        <w:rPr>
                          <w:noProof/>
                          <w:sz w:val="24"/>
                          <w:szCs w:val="32"/>
                        </w:rPr>
                      </w:pPr>
                      <w:r>
                        <w:t xml:space="preserve">Figure </w:t>
                      </w:r>
                      <w:r w:rsidR="004266AF">
                        <w:fldChar w:fldCharType="begin"/>
                      </w:r>
                      <w:r w:rsidR="004266AF">
                        <w:instrText xml:space="preserve"> SEQ Figure \* ARABIC </w:instrText>
                      </w:r>
                      <w:r w:rsidR="004266AF">
                        <w:fldChar w:fldCharType="separate"/>
                      </w:r>
                      <w:r w:rsidR="006E1072">
                        <w:rPr>
                          <w:noProof/>
                        </w:rPr>
                        <w:t>2</w:t>
                      </w:r>
                      <w:r w:rsidR="004266AF">
                        <w:rPr>
                          <w:noProof/>
                        </w:rPr>
                        <w:fldChar w:fldCharType="end"/>
                      </w:r>
                      <w:r>
                        <w:t xml:space="preserve">: </w:t>
                      </w:r>
                      <w:r w:rsidRPr="007C3A8E">
                        <w:t>Segmented Character from input image</w:t>
                      </w:r>
                    </w:p>
                  </w:txbxContent>
                </v:textbox>
              </v:shape>
            </w:pict>
          </mc:Fallback>
        </mc:AlternateContent>
      </w:r>
      <w:r>
        <w:rPr>
          <w:noProof/>
        </w:rPr>
        <w:drawing>
          <wp:anchor distT="0" distB="0" distL="114300" distR="114300" simplePos="0" relativeHeight="251667456" behindDoc="0" locked="0" layoutInCell="1" allowOverlap="1" wp14:anchorId="4CECCEAB" wp14:editId="33C14F10">
            <wp:simplePos x="0" y="0"/>
            <wp:positionH relativeFrom="margin">
              <wp:posOffset>900430</wp:posOffset>
            </wp:positionH>
            <wp:positionV relativeFrom="paragraph">
              <wp:posOffset>450850</wp:posOffset>
            </wp:positionV>
            <wp:extent cx="1537808" cy="2139696"/>
            <wp:effectExtent l="0" t="0" r="571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7808" cy="2139696"/>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1A02E398" wp14:editId="7BE1FC55">
                <wp:simplePos x="0" y="0"/>
                <wp:positionH relativeFrom="column">
                  <wp:posOffset>3361690</wp:posOffset>
                </wp:positionH>
                <wp:positionV relativeFrom="paragraph">
                  <wp:posOffset>2651125</wp:posOffset>
                </wp:positionV>
                <wp:extent cx="212090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120900" cy="635"/>
                        </a:xfrm>
                        <a:prstGeom prst="rect">
                          <a:avLst/>
                        </a:prstGeom>
                        <a:solidFill>
                          <a:prstClr val="white"/>
                        </a:solidFill>
                        <a:ln>
                          <a:noFill/>
                        </a:ln>
                        <a:effectLst/>
                      </wps:spPr>
                      <wps:txbx>
                        <w:txbxContent>
                          <w:p w:rsidR="002C77C3" w:rsidRPr="00D906A3" w:rsidRDefault="002C77C3" w:rsidP="002C77C3">
                            <w:pPr>
                              <w:pStyle w:val="Caption"/>
                              <w:jc w:val="center"/>
                              <w:rPr>
                                <w:noProof/>
                                <w:sz w:val="24"/>
                                <w:szCs w:val="32"/>
                              </w:rPr>
                            </w:pPr>
                            <w:r>
                              <w:t xml:space="preserve">Figure </w:t>
                            </w:r>
                            <w:r w:rsidR="004266AF">
                              <w:fldChar w:fldCharType="begin"/>
                            </w:r>
                            <w:r w:rsidR="004266AF">
                              <w:instrText xml:space="preserve"> SEQ Figure \* ARABIC </w:instrText>
                            </w:r>
                            <w:r w:rsidR="004266AF">
                              <w:fldChar w:fldCharType="separate"/>
                            </w:r>
                            <w:r w:rsidR="006E1072">
                              <w:rPr>
                                <w:noProof/>
                              </w:rPr>
                              <w:t>3</w:t>
                            </w:r>
                            <w:r w:rsidR="004266AF">
                              <w:rPr>
                                <w:noProof/>
                              </w:rPr>
                              <w:fldChar w:fldCharType="end"/>
                            </w:r>
                            <w:r>
                              <w:t xml:space="preserve">: </w:t>
                            </w:r>
                            <w:proofErr w:type="spellStart"/>
                            <w:r>
                              <w:t>Downsampled</w:t>
                            </w:r>
                            <w:proofErr w:type="spellEnd"/>
                            <w:r>
                              <w:t xml:space="preserve"> Character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02E398" id="Text Box 20" o:spid="_x0000_s1028" type="#_x0000_t202" style="position:absolute;left:0;text-align:left;margin-left:264.7pt;margin-top:208.75pt;width:16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" stroked="f">
                <v:textbox style="mso-fit-shape-to-text:t" inset="0,0,0,0">
                  <w:txbxContent>
                    <w:p w:rsidR="002C77C3" w:rsidRPr="00D906A3" w:rsidRDefault="002C77C3" w:rsidP="002C77C3">
                      <w:pPr>
                        <w:pStyle w:val="Caption"/>
                        <w:jc w:val="center"/>
                        <w:rPr>
                          <w:noProof/>
                          <w:sz w:val="24"/>
                          <w:szCs w:val="32"/>
                        </w:rPr>
                      </w:pPr>
                      <w:r>
                        <w:t xml:space="preserve">Figure </w:t>
                      </w:r>
                      <w:r w:rsidR="004266AF">
                        <w:fldChar w:fldCharType="begin"/>
                      </w:r>
                      <w:r w:rsidR="004266AF">
                        <w:instrText xml:space="preserve"> SEQ Figure \* ARABIC </w:instrText>
                      </w:r>
                      <w:r w:rsidR="004266AF">
                        <w:fldChar w:fldCharType="separate"/>
                      </w:r>
                      <w:r w:rsidR="006E1072">
                        <w:rPr>
                          <w:noProof/>
                        </w:rPr>
                        <w:t>3</w:t>
                      </w:r>
                      <w:r w:rsidR="004266AF">
                        <w:rPr>
                          <w:noProof/>
                        </w:rPr>
                        <w:fldChar w:fldCharType="end"/>
                      </w:r>
                      <w:r>
                        <w:t xml:space="preserve">: </w:t>
                      </w:r>
                      <w:proofErr w:type="spellStart"/>
                      <w:r>
                        <w:t>Downsampled</w:t>
                      </w:r>
                      <w:proofErr w:type="spellEnd"/>
                      <w:r>
                        <w:t xml:space="preserve"> Character</w:t>
                      </w:r>
                    </w:p>
                  </w:txbxContent>
                </v:textbox>
              </v:shape>
            </w:pict>
          </mc:Fallback>
        </mc:AlternateContent>
      </w:r>
      <w:r>
        <w:rPr>
          <w:noProof/>
        </w:rPr>
        <w:drawing>
          <wp:anchor distT="0" distB="0" distL="114300" distR="114300" simplePos="0" relativeHeight="251668480" behindDoc="0" locked="0" layoutInCell="1" allowOverlap="1" wp14:anchorId="279A38F9" wp14:editId="6288781B">
            <wp:simplePos x="0" y="0"/>
            <wp:positionH relativeFrom="column">
              <wp:posOffset>3361690</wp:posOffset>
            </wp:positionH>
            <wp:positionV relativeFrom="paragraph">
              <wp:posOffset>450850</wp:posOffset>
            </wp:positionV>
            <wp:extent cx="2121408" cy="214324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vectoriz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21408" cy="2143246"/>
                    </a:xfrm>
                    <a:prstGeom prst="rect">
                      <a:avLst/>
                    </a:prstGeom>
                  </pic:spPr>
                </pic:pic>
              </a:graphicData>
            </a:graphic>
            <wp14:sizeRelH relativeFrom="page">
              <wp14:pctWidth>0</wp14:pctWidth>
            </wp14:sizeRelH>
            <wp14:sizeRelV relativeFrom="page">
              <wp14:pctHeight>0</wp14:pctHeight>
            </wp14:sizeRelV>
          </wp:anchor>
        </w:drawing>
      </w:r>
      <w:r w:rsidRPr="00AC5E96">
        <w:rPr>
          <w:rFonts w:cs="Arial"/>
          <w:szCs w:val="24"/>
        </w:rPr>
        <w:br w:type="page"/>
      </w:r>
    </w:p>
    <w:p w:rsidR="002C77C3" w:rsidRDefault="002C77C3" w:rsidP="002C77C3">
      <w:pPr>
        <w:pStyle w:val="Heading2"/>
        <w:numPr>
          <w:ilvl w:val="1"/>
          <w:numId w:val="1"/>
        </w:numPr>
        <w:ind w:left="450"/>
      </w:pPr>
      <w:bookmarkStart w:id="1" w:name="_Ref53256709"/>
      <w:r>
        <w:lastRenderedPageBreak/>
        <w:t>Similar Systems</w:t>
      </w:r>
      <w:r w:rsidRPr="00705EC6">
        <w:rPr>
          <w:rFonts w:cs="Arial"/>
          <w:noProof/>
          <w:szCs w:val="24"/>
        </w:rPr>
        <w:drawing>
          <wp:anchor distT="0" distB="0" distL="114300" distR="114300" simplePos="0" relativeHeight="251661312" behindDoc="1" locked="0" layoutInCell="1" allowOverlap="1" wp14:anchorId="287480DF" wp14:editId="1880B56B">
            <wp:simplePos x="0" y="0"/>
            <wp:positionH relativeFrom="margin">
              <wp:align>right</wp:align>
            </wp:positionH>
            <wp:positionV relativeFrom="paragraph">
              <wp:posOffset>155</wp:posOffset>
            </wp:positionV>
            <wp:extent cx="1572260" cy="3020060"/>
            <wp:effectExtent l="0" t="0" r="8890" b="8890"/>
            <wp:wrapTight wrapText="bothSides">
              <wp:wrapPolygon edited="0">
                <wp:start x="1832" y="0"/>
                <wp:lineTo x="0" y="681"/>
                <wp:lineTo x="0" y="20710"/>
                <wp:lineTo x="1570" y="21527"/>
                <wp:lineTo x="19890" y="21527"/>
                <wp:lineTo x="21460" y="20710"/>
                <wp:lineTo x="21460" y="681"/>
                <wp:lineTo x="19628" y="0"/>
                <wp:lineTo x="1832"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math.png"/>
                    <pic:cNvPicPr/>
                  </pic:nvPicPr>
                  <pic:blipFill rotWithShape="1">
                    <a:blip r:embed="rId11" cstate="print">
                      <a:extLst>
                        <a:ext uri="{28A0092B-C50C-407E-A947-70E740481C1C}">
                          <a14:useLocalDpi xmlns:a14="http://schemas.microsoft.com/office/drawing/2010/main" val="0"/>
                        </a:ext>
                      </a:extLst>
                    </a:blip>
                    <a:srcRect l="13181" t="19188" r="12116"/>
                    <a:stretch/>
                  </pic:blipFill>
                  <pic:spPr bwMode="auto">
                    <a:xfrm>
                      <a:off x="0" y="0"/>
                      <a:ext cx="1572260" cy="3020060"/>
                    </a:xfrm>
                    <a:prstGeom prst="flowChartAlternateProcess">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1"/>
    </w:p>
    <w:p w:rsidR="002C77C3" w:rsidRPr="00171B60" w:rsidRDefault="002C77C3" w:rsidP="002C77C3">
      <w:pPr>
        <w:pStyle w:val="Heading3"/>
        <w:numPr>
          <w:ilvl w:val="2"/>
          <w:numId w:val="1"/>
        </w:numPr>
        <w:ind w:left="630" w:hanging="630"/>
      </w:pPr>
      <w:bookmarkStart w:id="2" w:name="_Toc41549776"/>
      <w:r w:rsidRPr="00171B60">
        <w:t>Photo Math</w:t>
      </w:r>
      <w:bookmarkEnd w:id="2"/>
    </w:p>
    <w:p w:rsidR="002C77C3" w:rsidRPr="00705EC6" w:rsidRDefault="002C77C3" w:rsidP="002C77C3">
      <w:pPr>
        <w:autoSpaceDE w:val="0"/>
        <w:autoSpaceDN w:val="0"/>
        <w:adjustRightInd w:val="0"/>
        <w:jc w:val="both"/>
        <w:rPr>
          <w:rFonts w:cs="Arial"/>
          <w:szCs w:val="24"/>
        </w:rPr>
      </w:pPr>
      <w:r w:rsidRPr="00705EC6">
        <w:rPr>
          <w:rFonts w:cs="Arial"/>
          <w:szCs w:val="24"/>
        </w:rPr>
        <w:t xml:space="preserve">Photomath is one of the best math problem solver application. It uses phone’s camera to capture a picture of the math problems. Then the picture is scanned by the application. The application uses advanced OCR technology in order to recognize both, handwritten and printed characters. The recognized characters are then </w:t>
      </w:r>
      <w:r>
        <w:rPr>
          <w:rFonts w:cs="Arial"/>
          <w:szCs w:val="24"/>
        </w:rPr>
        <w:t>processed</w:t>
      </w:r>
      <w:r w:rsidRPr="00705EC6">
        <w:rPr>
          <w:rFonts w:cs="Arial"/>
          <w:szCs w:val="24"/>
        </w:rPr>
        <w:t xml:space="preserve"> through Photomath’s own algorithm that examines every character and determines the formula for the scanned problem. Finally, a problem solving algorithm is applied to the formula and the solution is provided with every solving steps.</w:t>
      </w:r>
      <w:sdt>
        <w:sdtPr>
          <w:rPr>
            <w:rFonts w:cs="Arial"/>
            <w:szCs w:val="24"/>
          </w:rPr>
          <w:id w:val="1931852208"/>
          <w:citation/>
        </w:sdtPr>
        <w:sdtEndPr/>
        <w:sdtContent>
          <w:r w:rsidRPr="00705EC6">
            <w:rPr>
              <w:rFonts w:cs="Arial"/>
              <w:szCs w:val="24"/>
            </w:rPr>
            <w:fldChar w:fldCharType="begin"/>
          </w:r>
          <w:r w:rsidRPr="00705EC6">
            <w:rPr>
              <w:rFonts w:cs="Arial"/>
              <w:szCs w:val="24"/>
            </w:rPr>
            <w:instrText xml:space="preserve"> CITATION Pho20 \l 1033 </w:instrText>
          </w:r>
          <w:r w:rsidRPr="00705EC6">
            <w:rPr>
              <w:rFonts w:cs="Arial"/>
              <w:szCs w:val="24"/>
            </w:rPr>
            <w:fldChar w:fldCharType="separate"/>
          </w:r>
          <w:r>
            <w:rPr>
              <w:rFonts w:cs="Arial"/>
              <w:noProof/>
              <w:szCs w:val="24"/>
            </w:rPr>
            <w:t xml:space="preserve"> </w:t>
          </w:r>
          <w:r w:rsidRPr="00CA4C1B">
            <w:rPr>
              <w:rFonts w:cs="Arial"/>
              <w:noProof/>
              <w:szCs w:val="24"/>
            </w:rPr>
            <w:t>(Photomath, 2020)</w:t>
          </w:r>
          <w:r w:rsidRPr="00705EC6">
            <w:rPr>
              <w:rFonts w:cs="Arial"/>
              <w:szCs w:val="24"/>
            </w:rPr>
            <w:fldChar w:fldCharType="end"/>
          </w:r>
        </w:sdtContent>
      </w:sdt>
    </w:p>
    <w:p w:rsidR="002C77C3" w:rsidRPr="00705EC6" w:rsidRDefault="002C77C3" w:rsidP="002C77C3">
      <w:pPr>
        <w:autoSpaceDE w:val="0"/>
        <w:autoSpaceDN w:val="0"/>
        <w:adjustRightInd w:val="0"/>
        <w:jc w:val="both"/>
        <w:rPr>
          <w:rFonts w:cs="Arial"/>
          <w:szCs w:val="24"/>
        </w:rPr>
      </w:pPr>
      <w:r w:rsidRPr="00705EC6">
        <w:rPr>
          <w:noProof/>
          <w:szCs w:val="24"/>
        </w:rPr>
        <mc:AlternateContent>
          <mc:Choice Requires="wps">
            <w:drawing>
              <wp:anchor distT="0" distB="0" distL="114300" distR="114300" simplePos="0" relativeHeight="251663360" behindDoc="1" locked="0" layoutInCell="1" allowOverlap="1" wp14:anchorId="1CBC8B83" wp14:editId="0840D891">
                <wp:simplePos x="0" y="0"/>
                <wp:positionH relativeFrom="margin">
                  <wp:align>right</wp:align>
                </wp:positionH>
                <wp:positionV relativeFrom="paragraph">
                  <wp:posOffset>5044</wp:posOffset>
                </wp:positionV>
                <wp:extent cx="1685290" cy="635"/>
                <wp:effectExtent l="0" t="0" r="0" b="8255"/>
                <wp:wrapTight wrapText="bothSides">
                  <wp:wrapPolygon edited="0">
                    <wp:start x="0" y="0"/>
                    <wp:lineTo x="0" y="20698"/>
                    <wp:lineTo x="21242" y="20698"/>
                    <wp:lineTo x="2124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1685290" cy="635"/>
                        </a:xfrm>
                        <a:prstGeom prst="rect">
                          <a:avLst/>
                        </a:prstGeom>
                        <a:solidFill>
                          <a:prstClr val="white"/>
                        </a:solidFill>
                        <a:ln>
                          <a:noFill/>
                        </a:ln>
                        <a:effectLst/>
                      </wps:spPr>
                      <wps:txbx>
                        <w:txbxContent>
                          <w:p w:rsidR="002C77C3" w:rsidRPr="00893D74" w:rsidRDefault="002C77C3" w:rsidP="002C77C3">
                            <w:pPr>
                              <w:pStyle w:val="Caption"/>
                              <w:rPr>
                                <w:rFonts w:cs="Arial"/>
                                <w:noProof/>
                              </w:rPr>
                            </w:pPr>
                            <w:bookmarkStart w:id="3" w:name="_Toc41549831"/>
                            <w:r>
                              <w:t xml:space="preserve">Figure </w:t>
                            </w:r>
                            <w:r>
                              <w:rPr>
                                <w:noProof/>
                              </w:rPr>
                              <w:fldChar w:fldCharType="begin"/>
                            </w:r>
                            <w:r>
                              <w:rPr>
                                <w:noProof/>
                              </w:rPr>
                              <w:instrText xml:space="preserve"> SEQ Figure \* ARABIC </w:instrText>
                            </w:r>
                            <w:r>
                              <w:rPr>
                                <w:noProof/>
                              </w:rPr>
                              <w:fldChar w:fldCharType="separate"/>
                            </w:r>
                            <w:r w:rsidR="006E1072">
                              <w:rPr>
                                <w:noProof/>
                              </w:rPr>
                              <w:t>4</w:t>
                            </w:r>
                            <w:r>
                              <w:rPr>
                                <w:noProof/>
                              </w:rPr>
                              <w:fldChar w:fldCharType="end"/>
                            </w:r>
                            <w:r>
                              <w:t>: PhotoMath Application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BC8B83" id="Text Box 8" o:spid="_x0000_s1029" type="#_x0000_t202" style="position:absolute;left:0;text-align:left;margin-left:81.5pt;margin-top:.4pt;width:132.7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" stroked="f">
                <v:textbox style="mso-fit-shape-to-text:t" inset="0,0,0,0">
                  <w:txbxContent>
                    <w:p w:rsidR="002C77C3" w:rsidRPr="00893D74" w:rsidRDefault="002C77C3" w:rsidP="002C77C3">
                      <w:pPr>
                        <w:pStyle w:val="Caption"/>
                        <w:rPr>
                          <w:rFonts w:cs="Arial"/>
                          <w:noProof/>
                        </w:rPr>
                      </w:pPr>
                      <w:bookmarkStart w:id="4" w:name="_Toc41549831"/>
                      <w:r>
                        <w:t xml:space="preserve">Figure </w:t>
                      </w:r>
                      <w:r>
                        <w:rPr>
                          <w:noProof/>
                        </w:rPr>
                        <w:fldChar w:fldCharType="begin"/>
                      </w:r>
                      <w:r>
                        <w:rPr>
                          <w:noProof/>
                        </w:rPr>
                        <w:instrText xml:space="preserve"> SEQ Figure \* ARABIC </w:instrText>
                      </w:r>
                      <w:r>
                        <w:rPr>
                          <w:noProof/>
                        </w:rPr>
                        <w:fldChar w:fldCharType="separate"/>
                      </w:r>
                      <w:r w:rsidR="006E1072">
                        <w:rPr>
                          <w:noProof/>
                        </w:rPr>
                        <w:t>4</w:t>
                      </w:r>
                      <w:r>
                        <w:rPr>
                          <w:noProof/>
                        </w:rPr>
                        <w:fldChar w:fldCharType="end"/>
                      </w:r>
                      <w:r>
                        <w:t>: PhotoMath Application</w:t>
                      </w:r>
                      <w:bookmarkEnd w:id="4"/>
                    </w:p>
                  </w:txbxContent>
                </v:textbox>
                <w10:wrap type="tight" anchorx="margin"/>
              </v:shape>
            </w:pict>
          </mc:Fallback>
        </mc:AlternateContent>
      </w:r>
    </w:p>
    <w:p w:rsidR="002C77C3" w:rsidRPr="00171B60" w:rsidRDefault="002C77C3" w:rsidP="002C77C3">
      <w:pPr>
        <w:pStyle w:val="Heading3"/>
        <w:numPr>
          <w:ilvl w:val="2"/>
          <w:numId w:val="1"/>
        </w:numPr>
        <w:ind w:left="540"/>
      </w:pPr>
      <w:bookmarkStart w:id="5" w:name="_Toc41549777"/>
      <w:r w:rsidRPr="00171B60">
        <w:rPr>
          <w:noProof/>
        </w:rPr>
        <w:drawing>
          <wp:anchor distT="0" distB="0" distL="114300" distR="114300" simplePos="0" relativeHeight="251662336" behindDoc="1" locked="0" layoutInCell="1" allowOverlap="1" wp14:anchorId="3AC0DA17" wp14:editId="137B6CAA">
            <wp:simplePos x="0" y="0"/>
            <wp:positionH relativeFrom="margin">
              <wp:align>right</wp:align>
            </wp:positionH>
            <wp:positionV relativeFrom="paragraph">
              <wp:posOffset>26205</wp:posOffset>
            </wp:positionV>
            <wp:extent cx="2981325" cy="2940050"/>
            <wp:effectExtent l="0" t="0" r="9525" b="0"/>
            <wp:wrapTight wrapText="bothSides">
              <wp:wrapPolygon edited="0">
                <wp:start x="5107" y="0"/>
                <wp:lineTo x="4279" y="280"/>
                <wp:lineTo x="3450" y="1400"/>
                <wp:lineTo x="3450" y="2379"/>
                <wp:lineTo x="0" y="3779"/>
                <wp:lineTo x="0" y="21413"/>
                <wp:lineTo x="21531" y="21413"/>
                <wp:lineTo x="21531" y="140"/>
                <wp:lineTo x="20841" y="0"/>
                <wp:lineTo x="5107"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Math.jpeg"/>
                    <pic:cNvPicPr/>
                  </pic:nvPicPr>
                  <pic:blipFill rotWithShape="1">
                    <a:blip r:embed="rId12">
                      <a:extLst>
                        <a:ext uri="{28A0092B-C50C-407E-A947-70E740481C1C}">
                          <a14:useLocalDpi xmlns:a14="http://schemas.microsoft.com/office/drawing/2010/main" val="0"/>
                        </a:ext>
                      </a:extLst>
                    </a:blip>
                    <a:srcRect l="2277" r="3412"/>
                    <a:stretch/>
                  </pic:blipFill>
                  <pic:spPr bwMode="auto">
                    <a:xfrm>
                      <a:off x="0" y="0"/>
                      <a:ext cx="2981325" cy="294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B60">
        <w:t>Math Solver</w:t>
      </w:r>
      <w:bookmarkEnd w:id="5"/>
    </w:p>
    <w:p w:rsidR="002C77C3" w:rsidRPr="00705EC6" w:rsidRDefault="002C77C3" w:rsidP="002C77C3">
      <w:pPr>
        <w:jc w:val="both"/>
        <w:rPr>
          <w:rFonts w:cs="Arial"/>
          <w:szCs w:val="24"/>
        </w:rPr>
      </w:pPr>
      <w:r w:rsidRPr="00705EC6">
        <w:rPr>
          <w:rFonts w:cs="Arial"/>
          <w:szCs w:val="24"/>
        </w:rPr>
        <w:t>Microsoft Math Solver can not only solve simple mathematical calculations, it can solve various math problems like quadratic equations, calculus and statistics. The application can also show graphs of the equations.</w:t>
      </w:r>
    </w:p>
    <w:p w:rsidR="002C77C3" w:rsidRDefault="002C77C3" w:rsidP="002C77C3">
      <w:pPr>
        <w:jc w:val="both"/>
        <w:rPr>
          <w:rFonts w:cs="Arial"/>
          <w:szCs w:val="24"/>
        </w:rPr>
      </w:pPr>
      <w:r w:rsidRPr="00705EC6">
        <w:rPr>
          <w:noProof/>
          <w:szCs w:val="24"/>
        </w:rPr>
        <mc:AlternateContent>
          <mc:Choice Requires="wps">
            <w:drawing>
              <wp:anchor distT="0" distB="0" distL="114300" distR="114300" simplePos="0" relativeHeight="251664384" behindDoc="1" locked="0" layoutInCell="1" allowOverlap="1" wp14:anchorId="0104741A" wp14:editId="22E6C1B8">
                <wp:simplePos x="0" y="0"/>
                <wp:positionH relativeFrom="column">
                  <wp:posOffset>3185732</wp:posOffset>
                </wp:positionH>
                <wp:positionV relativeFrom="paragraph">
                  <wp:posOffset>1140885</wp:posOffset>
                </wp:positionV>
                <wp:extent cx="320802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3208020" cy="635"/>
                        </a:xfrm>
                        <a:prstGeom prst="rect">
                          <a:avLst/>
                        </a:prstGeom>
                        <a:solidFill>
                          <a:prstClr val="white"/>
                        </a:solidFill>
                        <a:ln>
                          <a:noFill/>
                        </a:ln>
                        <a:effectLst/>
                      </wps:spPr>
                      <wps:txbx>
                        <w:txbxContent>
                          <w:p w:rsidR="002C77C3" w:rsidRPr="00E3501A" w:rsidRDefault="002C77C3" w:rsidP="002C77C3">
                            <w:pPr>
                              <w:pStyle w:val="Caption"/>
                              <w:jc w:val="center"/>
                              <w:rPr>
                                <w:noProof/>
                              </w:rPr>
                            </w:pPr>
                            <w:bookmarkStart w:id="6" w:name="_Toc41549832"/>
                            <w:r>
                              <w:t xml:space="preserve">Figure </w:t>
                            </w:r>
                            <w:r>
                              <w:rPr>
                                <w:noProof/>
                              </w:rPr>
                              <w:fldChar w:fldCharType="begin"/>
                            </w:r>
                            <w:r>
                              <w:rPr>
                                <w:noProof/>
                              </w:rPr>
                              <w:instrText xml:space="preserve"> SEQ Figure \* ARABIC </w:instrText>
                            </w:r>
                            <w:r>
                              <w:rPr>
                                <w:noProof/>
                              </w:rPr>
                              <w:fldChar w:fldCharType="separate"/>
                            </w:r>
                            <w:r w:rsidR="006E1072">
                              <w:rPr>
                                <w:noProof/>
                              </w:rPr>
                              <w:t>5</w:t>
                            </w:r>
                            <w:r>
                              <w:rPr>
                                <w:noProof/>
                              </w:rPr>
                              <w:fldChar w:fldCharType="end"/>
                            </w:r>
                            <w:r>
                              <w:t>: Math Solver Application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04741A" id="Text Box 10" o:spid="_x0000_s1030" type="#_x0000_t202" style="position:absolute;left:0;text-align:left;margin-left:250.85pt;margin-top:89.85pt;width:252.6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" stroked="f">
                <v:textbox style="mso-fit-shape-to-text:t" inset="0,0,0,0">
                  <w:txbxContent>
                    <w:p w:rsidR="002C77C3" w:rsidRPr="00E3501A" w:rsidRDefault="002C77C3" w:rsidP="002C77C3">
                      <w:pPr>
                        <w:pStyle w:val="Caption"/>
                        <w:jc w:val="center"/>
                        <w:rPr>
                          <w:noProof/>
                        </w:rPr>
                      </w:pPr>
                      <w:bookmarkStart w:id="7" w:name="_Toc41549832"/>
                      <w:r>
                        <w:t xml:space="preserve">Figure </w:t>
                      </w:r>
                      <w:r>
                        <w:rPr>
                          <w:noProof/>
                        </w:rPr>
                        <w:fldChar w:fldCharType="begin"/>
                      </w:r>
                      <w:r>
                        <w:rPr>
                          <w:noProof/>
                        </w:rPr>
                        <w:instrText xml:space="preserve"> SEQ Figure \* ARABIC </w:instrText>
                      </w:r>
                      <w:r>
                        <w:rPr>
                          <w:noProof/>
                        </w:rPr>
                        <w:fldChar w:fldCharType="separate"/>
                      </w:r>
                      <w:r w:rsidR="006E1072">
                        <w:rPr>
                          <w:noProof/>
                        </w:rPr>
                        <w:t>5</w:t>
                      </w:r>
                      <w:r>
                        <w:rPr>
                          <w:noProof/>
                        </w:rPr>
                        <w:fldChar w:fldCharType="end"/>
                      </w:r>
                      <w:r>
                        <w:t>: Math Solver Application</w:t>
                      </w:r>
                      <w:bookmarkEnd w:id="7"/>
                    </w:p>
                  </w:txbxContent>
                </v:textbox>
                <w10:wrap type="tight"/>
              </v:shape>
            </w:pict>
          </mc:Fallback>
        </mc:AlternateContent>
      </w:r>
      <w:r w:rsidRPr="00705EC6">
        <w:rPr>
          <w:rFonts w:cs="Arial"/>
          <w:szCs w:val="24"/>
        </w:rPr>
        <w:t xml:space="preserve">We can either type our problem query using a scientific calculator in the application or draw it on the phone’s screen. But most importantly we can just use our phone’s camera to scan the problem on our books or on the copy written by us. </w:t>
      </w:r>
      <w:sdt>
        <w:sdtPr>
          <w:rPr>
            <w:rFonts w:cs="Arial"/>
            <w:szCs w:val="24"/>
          </w:rPr>
          <w:id w:val="533550184"/>
          <w:citation/>
        </w:sdtPr>
        <w:sdtEndPr/>
        <w:sdtContent>
          <w:r w:rsidRPr="00705EC6">
            <w:rPr>
              <w:rFonts w:cs="Arial"/>
              <w:szCs w:val="24"/>
            </w:rPr>
            <w:fldChar w:fldCharType="begin"/>
          </w:r>
          <w:r w:rsidRPr="00705EC6">
            <w:rPr>
              <w:rFonts w:cs="Arial"/>
              <w:szCs w:val="24"/>
            </w:rPr>
            <w:instrText xml:space="preserve"> CITATION Mic19 \l 1033 </w:instrText>
          </w:r>
          <w:r w:rsidRPr="00705EC6">
            <w:rPr>
              <w:rFonts w:cs="Arial"/>
              <w:szCs w:val="24"/>
            </w:rPr>
            <w:fldChar w:fldCharType="separate"/>
          </w:r>
          <w:r w:rsidRPr="00CA4C1B">
            <w:rPr>
              <w:rFonts w:cs="Arial"/>
              <w:noProof/>
              <w:szCs w:val="24"/>
            </w:rPr>
            <w:t>(Microsoft, 2019)</w:t>
          </w:r>
          <w:r w:rsidRPr="00705EC6">
            <w:rPr>
              <w:rFonts w:cs="Arial"/>
              <w:szCs w:val="24"/>
            </w:rPr>
            <w:fldChar w:fldCharType="end"/>
          </w:r>
        </w:sdtContent>
      </w:sdt>
    </w:p>
    <w:p w:rsidR="002C77C3" w:rsidRDefault="002C77C3" w:rsidP="002C77C3">
      <w:pPr>
        <w:rPr>
          <w:rFonts w:cs="Arial"/>
          <w:szCs w:val="24"/>
        </w:rPr>
      </w:pPr>
      <w:r>
        <w:rPr>
          <w:rFonts w:cs="Arial"/>
          <w:szCs w:val="24"/>
        </w:rPr>
        <w:br w:type="page"/>
      </w:r>
    </w:p>
    <w:p w:rsidR="002C77C3" w:rsidRDefault="002C77C3" w:rsidP="002C77C3">
      <w:pPr>
        <w:pStyle w:val="Heading3"/>
        <w:numPr>
          <w:ilvl w:val="2"/>
          <w:numId w:val="1"/>
        </w:numPr>
        <w:ind w:left="630" w:hanging="630"/>
      </w:pPr>
      <w:r>
        <w:lastRenderedPageBreak/>
        <w:t>Mathway</w:t>
      </w:r>
    </w:p>
    <w:p w:rsidR="002C77C3" w:rsidRDefault="002C77C3" w:rsidP="002C77C3">
      <w:pPr>
        <w:jc w:val="both"/>
      </w:pPr>
      <w:r>
        <w:t xml:space="preserve">Mathway is little bit different system than the other two. It works by letting the user to choose the field of mathematics of which the problem is to be solved and then allows user to input the problem by either typing or scanning. The problem is then processed and provides the result in conversational style like the chat bot does. </w:t>
      </w:r>
      <w:sdt>
        <w:sdtPr>
          <w:id w:val="-571123292"/>
          <w:citation/>
        </w:sdtPr>
        <w:sdtEndPr/>
        <w:sdtContent>
          <w:r>
            <w:fldChar w:fldCharType="begin"/>
          </w:r>
          <w:r>
            <w:instrText xml:space="preserve"> CITATION Mat20 \l 1033 </w:instrText>
          </w:r>
          <w:r>
            <w:fldChar w:fldCharType="separate"/>
          </w:r>
          <w:r w:rsidRPr="00A046B3">
            <w:rPr>
              <w:noProof/>
            </w:rPr>
            <w:t>(Mathway, 2020)</w:t>
          </w:r>
          <w:r>
            <w:fldChar w:fldCharType="end"/>
          </w:r>
        </w:sdtContent>
      </w:sdt>
    </w:p>
    <w:p w:rsidR="002C77C3" w:rsidRDefault="002C77C3" w:rsidP="002C77C3">
      <w:pPr>
        <w:jc w:val="both"/>
      </w:pPr>
      <w:r>
        <w:rPr>
          <w:noProof/>
        </w:rPr>
        <mc:AlternateContent>
          <mc:Choice Requires="wps">
            <w:drawing>
              <wp:anchor distT="0" distB="0" distL="114300" distR="114300" simplePos="0" relativeHeight="251666432" behindDoc="0" locked="0" layoutInCell="1" allowOverlap="1" wp14:anchorId="09A27322" wp14:editId="3827A2AD">
                <wp:simplePos x="0" y="0"/>
                <wp:positionH relativeFrom="column">
                  <wp:posOffset>2317750</wp:posOffset>
                </wp:positionH>
                <wp:positionV relativeFrom="paragraph">
                  <wp:posOffset>3022600</wp:posOffset>
                </wp:positionV>
                <wp:extent cx="3621405"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621405" cy="635"/>
                        </a:xfrm>
                        <a:prstGeom prst="rect">
                          <a:avLst/>
                        </a:prstGeom>
                        <a:solidFill>
                          <a:prstClr val="white"/>
                        </a:solidFill>
                        <a:ln>
                          <a:noFill/>
                        </a:ln>
                        <a:effectLst/>
                      </wps:spPr>
                      <wps:txbx>
                        <w:txbxContent>
                          <w:p w:rsidR="002C77C3" w:rsidRPr="00A451B4" w:rsidRDefault="002C77C3" w:rsidP="002C77C3">
                            <w:pPr>
                              <w:pStyle w:val="Caption"/>
                              <w:jc w:val="center"/>
                              <w:rPr>
                                <w:noProof/>
                                <w:sz w:val="24"/>
                                <w:szCs w:val="32"/>
                              </w:rPr>
                            </w:pPr>
                            <w:r>
                              <w:t xml:space="preserve">Figure </w:t>
                            </w:r>
                            <w:r w:rsidR="004266AF">
                              <w:fldChar w:fldCharType="begin"/>
                            </w:r>
                            <w:r w:rsidR="004266AF">
                              <w:instrText xml:space="preserve"> SEQ Figure \* ARABIC </w:instrText>
                            </w:r>
                            <w:r w:rsidR="004266AF">
                              <w:fldChar w:fldCharType="separate"/>
                            </w:r>
                            <w:r w:rsidR="006E1072">
                              <w:rPr>
                                <w:noProof/>
                              </w:rPr>
                              <w:t>6</w:t>
                            </w:r>
                            <w:r w:rsidR="004266AF">
                              <w:rPr>
                                <w:noProof/>
                              </w:rPr>
                              <w:fldChar w:fldCharType="end"/>
                            </w:r>
                            <w:r>
                              <w:t>: Mathway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A27322" id="Text Box 13" o:spid="_x0000_s1031" type="#_x0000_t202" style="position:absolute;left:0;text-align:left;margin-left:182.5pt;margin-top:238pt;width:285.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" stroked="f">
                <v:textbox style="mso-fit-shape-to-text:t" inset="0,0,0,0">
                  <w:txbxContent>
                    <w:p w:rsidR="002C77C3" w:rsidRPr="00A451B4" w:rsidRDefault="002C77C3" w:rsidP="002C77C3">
                      <w:pPr>
                        <w:pStyle w:val="Caption"/>
                        <w:jc w:val="center"/>
                        <w:rPr>
                          <w:noProof/>
                          <w:sz w:val="24"/>
                          <w:szCs w:val="32"/>
                        </w:rPr>
                      </w:pPr>
                      <w:r>
                        <w:t xml:space="preserve">Figure </w:t>
                      </w:r>
                      <w:r w:rsidR="004266AF">
                        <w:fldChar w:fldCharType="begin"/>
                      </w:r>
                      <w:r w:rsidR="004266AF">
                        <w:instrText xml:space="preserve"> SEQ Figure \* ARABIC </w:instrText>
                      </w:r>
                      <w:r w:rsidR="004266AF">
                        <w:fldChar w:fldCharType="separate"/>
                      </w:r>
                      <w:r w:rsidR="006E1072">
                        <w:rPr>
                          <w:noProof/>
                        </w:rPr>
                        <w:t>6</w:t>
                      </w:r>
                      <w:r w:rsidR="004266AF">
                        <w:rPr>
                          <w:noProof/>
                        </w:rPr>
                        <w:fldChar w:fldCharType="end"/>
                      </w:r>
                      <w:r>
                        <w:t>: Mathway Application</w:t>
                      </w:r>
                    </w:p>
                  </w:txbxContent>
                </v:textbox>
                <w10:wrap type="square"/>
              </v:shape>
            </w:pict>
          </mc:Fallback>
        </mc:AlternateContent>
      </w:r>
      <w:r>
        <w:rPr>
          <w:noProof/>
        </w:rPr>
        <w:drawing>
          <wp:anchor distT="0" distB="0" distL="114300" distR="114300" simplePos="0" relativeHeight="251665408" behindDoc="0" locked="0" layoutInCell="1" allowOverlap="1" wp14:anchorId="63989555" wp14:editId="6FA5D52A">
            <wp:simplePos x="0" y="0"/>
            <wp:positionH relativeFrom="margin">
              <wp:posOffset>2317750</wp:posOffset>
            </wp:positionH>
            <wp:positionV relativeFrom="paragraph">
              <wp:posOffset>8890</wp:posOffset>
            </wp:positionV>
            <wp:extent cx="3621405" cy="29565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hway.png"/>
                    <pic:cNvPicPr/>
                  </pic:nvPicPr>
                  <pic:blipFill>
                    <a:blip r:embed="rId13">
                      <a:extLst>
                        <a:ext uri="{28A0092B-C50C-407E-A947-70E740481C1C}">
                          <a14:useLocalDpi xmlns:a14="http://schemas.microsoft.com/office/drawing/2010/main" val="0"/>
                        </a:ext>
                      </a:extLst>
                    </a:blip>
                    <a:stretch>
                      <a:fillRect/>
                    </a:stretch>
                  </pic:blipFill>
                  <pic:spPr>
                    <a:xfrm>
                      <a:off x="0" y="0"/>
                      <a:ext cx="3621405" cy="2956560"/>
                    </a:xfrm>
                    <a:prstGeom prst="rect">
                      <a:avLst/>
                    </a:prstGeom>
                  </pic:spPr>
                </pic:pic>
              </a:graphicData>
            </a:graphic>
            <wp14:sizeRelH relativeFrom="page">
              <wp14:pctWidth>0</wp14:pctWidth>
            </wp14:sizeRelH>
            <wp14:sizeRelV relativeFrom="page">
              <wp14:pctHeight>0</wp14:pctHeight>
            </wp14:sizeRelV>
          </wp:anchor>
        </w:drawing>
      </w:r>
      <w:r>
        <w:t>This system implements Lexical analysis in order to solve the problem. It first breaks the problem into tokens. In an expression 1+2, the tokens are 1, + and 2. Then the tokens are fed into the parser, which has the knowledge about relationships between tokens and can call the appropriate function which in this case is add.</w:t>
      </w:r>
    </w:p>
    <w:p w:rsidR="002C77C3" w:rsidRPr="00DB5CBD" w:rsidRDefault="002C77C3" w:rsidP="002C77C3"/>
    <w:p w:rsidR="002C77C3" w:rsidRDefault="002C77C3" w:rsidP="002C77C3">
      <w:pPr>
        <w:pStyle w:val="Heading2"/>
        <w:numPr>
          <w:ilvl w:val="1"/>
          <w:numId w:val="1"/>
        </w:numPr>
        <w:ind w:left="450"/>
      </w:pPr>
      <w:r>
        <w:t>Review of Similar Systems</w:t>
      </w:r>
    </w:p>
    <w:p w:rsidR="002C77C3" w:rsidRPr="00FB1295" w:rsidRDefault="002C77C3" w:rsidP="002C77C3">
      <w:pPr>
        <w:jc w:val="both"/>
        <w:rPr>
          <w:rFonts w:cs="Arial"/>
          <w:szCs w:val="24"/>
        </w:rPr>
      </w:pPr>
      <w:r w:rsidRPr="00FB1295">
        <w:rPr>
          <w:rFonts w:cs="Arial"/>
          <w:szCs w:val="24"/>
        </w:rPr>
        <w:t>All of the above mentioned systems have their separate math content team. Because of this there is solution to every math problem from arithmetic to calculus. These systems read and solve mathematical problems by just using the camera of mobile phones. The most astonishing feature of these systems is that they provide step-by-step solutions too. We can even choose multiple explanation methods for same problems. Moreover, they also provide animated calculation steps.</w:t>
      </w:r>
    </w:p>
    <w:p w:rsidR="002C77C3" w:rsidRDefault="002C77C3" w:rsidP="002C77C3">
      <w:pPr>
        <w:jc w:val="both"/>
        <w:rPr>
          <w:rFonts w:cs="Arial"/>
          <w:szCs w:val="24"/>
        </w:rPr>
      </w:pPr>
      <w:r w:rsidRPr="00FB1295">
        <w:rPr>
          <w:rFonts w:cs="Arial"/>
          <w:szCs w:val="24"/>
        </w:rPr>
        <w:t>The only bad aspect or the limitation of these systems is that they support only English language. They can only perform calculations on English numerals. This is the aspect where my project is going to work on. My smart calculator will be able to perform calculations on Nepali numerals too.</w:t>
      </w:r>
    </w:p>
    <w:p w:rsidR="00ED4B62" w:rsidRDefault="00ED4B62" w:rsidP="002C77C3">
      <w:pPr>
        <w:jc w:val="both"/>
        <w:rPr>
          <w:rFonts w:cs="Arial"/>
          <w:szCs w:val="24"/>
        </w:rPr>
      </w:pPr>
    </w:p>
    <w:p w:rsidR="00ED4B62" w:rsidRPr="00ED4B62" w:rsidRDefault="00ED4B62" w:rsidP="00ED4B62">
      <w:pPr>
        <w:pStyle w:val="Heading2"/>
        <w:numPr>
          <w:ilvl w:val="1"/>
          <w:numId w:val="1"/>
        </w:numPr>
        <w:ind w:left="450"/>
      </w:pPr>
      <w:bookmarkStart w:id="8" w:name="_Toc58508769"/>
      <w:r w:rsidRPr="00ED4B62">
        <w:lastRenderedPageBreak/>
        <w:t>Mobile Camera based OCR for Mathematical Calculation</w:t>
      </w:r>
      <w:bookmarkEnd w:id="8"/>
    </w:p>
    <w:p w:rsidR="00ED4B62" w:rsidRDefault="00ED4B62" w:rsidP="00ED4B62">
      <w:pPr>
        <w:jc w:val="both"/>
      </w:pPr>
      <w:r>
        <w:t xml:space="preserve">To use the mobile camera as an OCR device and perform mathematical calculations, </w:t>
      </w:r>
      <w:proofErr w:type="gramStart"/>
      <w:r>
        <w:t>following</w:t>
      </w:r>
      <w:proofErr w:type="gramEnd"/>
      <w:r>
        <w:t xml:space="preserve"> steps are to be followed.</w:t>
      </w:r>
    </w:p>
    <w:p w:rsidR="00ED4B62" w:rsidRDefault="00ED4B62" w:rsidP="00ED4B62">
      <w:pPr>
        <w:jc w:val="both"/>
      </w:pPr>
      <w:r>
        <w:t xml:space="preserve">After capturing the image it is then converted into grayscale image on which noise reduction and sharpening action is carried out. Then the captured image goes under </w:t>
      </w:r>
      <w:proofErr w:type="spellStart"/>
      <w:r>
        <w:t>binarization</w:t>
      </w:r>
      <w:proofErr w:type="spellEnd"/>
      <w:r>
        <w:t xml:space="preserve"> process. This helps to compensate the over/lower exposure of the light on images. </w:t>
      </w:r>
    </w:p>
    <w:p w:rsidR="00ED4B62" w:rsidRDefault="00ED4B62" w:rsidP="00ED4B62">
      <w:r>
        <w:rPr>
          <w:noProof/>
        </w:rPr>
        <w:drawing>
          <wp:anchor distT="0" distB="0" distL="114300" distR="114300" simplePos="0" relativeHeight="251673600" behindDoc="0" locked="0" layoutInCell="1" allowOverlap="1" wp14:anchorId="31166077" wp14:editId="427F730C">
            <wp:simplePos x="0" y="0"/>
            <wp:positionH relativeFrom="margin">
              <wp:posOffset>3158067</wp:posOffset>
            </wp:positionH>
            <wp:positionV relativeFrom="paragraph">
              <wp:posOffset>6562</wp:posOffset>
            </wp:positionV>
            <wp:extent cx="2082098" cy="15925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arized.PNG"/>
                    <pic:cNvPicPr/>
                  </pic:nvPicPr>
                  <pic:blipFill rotWithShape="1">
                    <a:blip r:embed="rId14">
                      <a:extLst>
                        <a:ext uri="{28A0092B-C50C-407E-A947-70E740481C1C}">
                          <a14:useLocalDpi xmlns:a14="http://schemas.microsoft.com/office/drawing/2010/main" val="0"/>
                        </a:ext>
                      </a:extLst>
                    </a:blip>
                    <a:srcRect b="3981"/>
                    <a:stretch/>
                  </pic:blipFill>
                  <pic:spPr bwMode="auto">
                    <a:xfrm>
                      <a:off x="0" y="0"/>
                      <a:ext cx="2082800" cy="159311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2E6D6795" wp14:editId="362B78E6">
            <wp:simplePos x="0" y="0"/>
            <wp:positionH relativeFrom="column">
              <wp:posOffset>744855</wp:posOffset>
            </wp:positionH>
            <wp:positionV relativeFrom="paragraph">
              <wp:posOffset>6350</wp:posOffset>
            </wp:positionV>
            <wp:extent cx="2108200" cy="1592748"/>
            <wp:effectExtent l="0" t="0" r="635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arizedOriginal.PNG"/>
                    <pic:cNvPicPr/>
                  </pic:nvPicPr>
                  <pic:blipFill>
                    <a:blip r:embed="rId15">
                      <a:extLst>
                        <a:ext uri="{28A0092B-C50C-407E-A947-70E740481C1C}">
                          <a14:useLocalDpi xmlns:a14="http://schemas.microsoft.com/office/drawing/2010/main" val="0"/>
                        </a:ext>
                      </a:extLst>
                    </a:blip>
                    <a:stretch>
                      <a:fillRect/>
                    </a:stretch>
                  </pic:blipFill>
                  <pic:spPr>
                    <a:xfrm>
                      <a:off x="0" y="0"/>
                      <a:ext cx="2108200" cy="1592748"/>
                    </a:xfrm>
                    <a:prstGeom prst="rect">
                      <a:avLst/>
                    </a:prstGeom>
                  </pic:spPr>
                </pic:pic>
              </a:graphicData>
            </a:graphic>
            <wp14:sizeRelH relativeFrom="page">
              <wp14:pctWidth>0</wp14:pctWidth>
            </wp14:sizeRelH>
            <wp14:sizeRelV relativeFrom="page">
              <wp14:pctHeight>0</wp14:pctHeight>
            </wp14:sizeRelV>
          </wp:anchor>
        </w:drawing>
      </w:r>
    </w:p>
    <w:p w:rsidR="00ED4B62" w:rsidRDefault="00ED4B62" w:rsidP="00ED4B62"/>
    <w:p w:rsidR="00ED4B62" w:rsidRDefault="00ED4B62" w:rsidP="00ED4B62"/>
    <w:p w:rsidR="00ED4B62" w:rsidRDefault="00ED4B62" w:rsidP="00ED4B62"/>
    <w:p w:rsidR="00ED4B62" w:rsidRDefault="00ED4B62" w:rsidP="00ED4B62"/>
    <w:p w:rsidR="00ED4B62" w:rsidRDefault="00ED4B62" w:rsidP="00ED4B62">
      <w:pPr>
        <w:jc w:val="both"/>
      </w:pPr>
      <w:r>
        <w:t xml:space="preserve">Now, the </w:t>
      </w:r>
      <w:proofErr w:type="spellStart"/>
      <w:r>
        <w:t>binarized</w:t>
      </w:r>
      <w:proofErr w:type="spellEnd"/>
      <w:r>
        <w:t xml:space="preserve"> images are separated into different patches containing only one category of data. In mathematical calculation this helps to distinguish operators from numbers.</w:t>
      </w:r>
    </w:p>
    <w:p w:rsidR="00ED4B62" w:rsidRDefault="00ED4B62" w:rsidP="00ED4B62">
      <w:r>
        <w:rPr>
          <w:noProof/>
        </w:rPr>
        <w:drawing>
          <wp:inline distT="0" distB="0" distL="0" distR="0" wp14:anchorId="3CC9EB1E" wp14:editId="294DB664">
            <wp:extent cx="5943600" cy="2366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tc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366645"/>
                    </a:xfrm>
                    <a:prstGeom prst="rect">
                      <a:avLst/>
                    </a:prstGeom>
                  </pic:spPr>
                </pic:pic>
              </a:graphicData>
            </a:graphic>
          </wp:inline>
        </w:drawing>
      </w:r>
    </w:p>
    <w:p w:rsidR="00ED4B62" w:rsidRDefault="00ED4B62" w:rsidP="00ED4B62">
      <w:pPr>
        <w:jc w:val="both"/>
      </w:pPr>
    </w:p>
    <w:p w:rsidR="00ED4B62" w:rsidRDefault="00ED4B62" w:rsidP="00ED4B62">
      <w:pPr>
        <w:jc w:val="both"/>
      </w:pPr>
    </w:p>
    <w:p w:rsidR="00ED4B62" w:rsidRDefault="00ED4B62" w:rsidP="00ED4B62">
      <w:pPr>
        <w:jc w:val="both"/>
      </w:pPr>
      <w:r>
        <w:lastRenderedPageBreak/>
        <w:t xml:space="preserve">Most of the times images captured have high possibility to be rotated or have some perspective distortions. We need to adjust such images before feeding to get more accurate results. We can use the perspective transformation method to adjust such images. </w:t>
      </w:r>
      <w:sdt>
        <w:sdtPr>
          <w:id w:val="-2065626798"/>
          <w:citation/>
        </w:sdtPr>
        <w:sdtContent>
          <w:r>
            <w:fldChar w:fldCharType="begin"/>
          </w:r>
          <w:r>
            <w:instrText xml:space="preserve"> CITATION Wan12 \l 1033 </w:instrText>
          </w:r>
          <w:r>
            <w:fldChar w:fldCharType="separate"/>
          </w:r>
          <w:r w:rsidRPr="005A59F6">
            <w:rPr>
              <w:noProof/>
            </w:rPr>
            <w:t>(Wang, et al., 2012)</w:t>
          </w:r>
          <w:r>
            <w:fldChar w:fldCharType="end"/>
          </w:r>
        </w:sdtContent>
      </w:sdt>
    </w:p>
    <w:p w:rsidR="00ED4B62" w:rsidRDefault="00ED4B62" w:rsidP="00ED4B62">
      <w:r>
        <w:rPr>
          <w:noProof/>
        </w:rPr>
        <w:drawing>
          <wp:anchor distT="0" distB="0" distL="114300" distR="114300" simplePos="0" relativeHeight="251674624" behindDoc="0" locked="0" layoutInCell="1" allowOverlap="1" wp14:anchorId="255AE1A9" wp14:editId="2A8FE73D">
            <wp:simplePos x="0" y="0"/>
            <wp:positionH relativeFrom="column">
              <wp:posOffset>-50800</wp:posOffset>
            </wp:positionH>
            <wp:positionV relativeFrom="paragraph">
              <wp:posOffset>5715</wp:posOffset>
            </wp:positionV>
            <wp:extent cx="2552700" cy="1920240"/>
            <wp:effectExtent l="0" t="0" r="0"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pOriginal.PNG"/>
                    <pic:cNvPicPr/>
                  </pic:nvPicPr>
                  <pic:blipFill>
                    <a:blip r:embed="rId17">
                      <a:extLst>
                        <a:ext uri="{28A0092B-C50C-407E-A947-70E740481C1C}">
                          <a14:useLocalDpi xmlns:a14="http://schemas.microsoft.com/office/drawing/2010/main" val="0"/>
                        </a:ext>
                      </a:extLst>
                    </a:blip>
                    <a:stretch>
                      <a:fillRect/>
                    </a:stretch>
                  </pic:blipFill>
                  <pic:spPr>
                    <a:xfrm>
                      <a:off x="0" y="0"/>
                      <a:ext cx="2552700" cy="1920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648" behindDoc="0" locked="0" layoutInCell="1" allowOverlap="1" wp14:anchorId="6DA6D6A4" wp14:editId="3485365C">
            <wp:simplePos x="0" y="0"/>
            <wp:positionH relativeFrom="margin">
              <wp:align>right</wp:align>
            </wp:positionH>
            <wp:positionV relativeFrom="paragraph">
              <wp:posOffset>6138</wp:posOffset>
            </wp:positionV>
            <wp:extent cx="3184308" cy="1862667"/>
            <wp:effectExtent l="0" t="0" r="0"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pAfter.PNG"/>
                    <pic:cNvPicPr/>
                  </pic:nvPicPr>
                  <pic:blipFill rotWithShape="1">
                    <a:blip r:embed="rId18">
                      <a:extLst>
                        <a:ext uri="{28A0092B-C50C-407E-A947-70E740481C1C}">
                          <a14:useLocalDpi xmlns:a14="http://schemas.microsoft.com/office/drawing/2010/main" val="0"/>
                        </a:ext>
                      </a:extLst>
                    </a:blip>
                    <a:srcRect l="3524" r="3602" b="3258"/>
                    <a:stretch/>
                  </pic:blipFill>
                  <pic:spPr bwMode="auto">
                    <a:xfrm>
                      <a:off x="0" y="0"/>
                      <a:ext cx="3184308" cy="186266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4B62" w:rsidRDefault="00ED4B62" w:rsidP="00ED4B62"/>
    <w:p w:rsidR="00ED4B62" w:rsidRDefault="00ED4B62" w:rsidP="00ED4B62"/>
    <w:p w:rsidR="00ED4B62" w:rsidRDefault="00ED4B62" w:rsidP="00ED4B62"/>
    <w:p w:rsidR="00ED4B62" w:rsidRDefault="00ED4B62" w:rsidP="00ED4B62"/>
    <w:p w:rsidR="00ED4B62" w:rsidRDefault="00ED4B62" w:rsidP="00ED4B62"/>
    <w:p w:rsidR="00ED4B62" w:rsidRDefault="00ED4B62" w:rsidP="00ED4B62">
      <w:pPr>
        <w:jc w:val="both"/>
      </w:pPr>
      <w:r>
        <w:t xml:space="preserve">Now, the OCR engine extracts numbers from the image in the String data type. We can convert it into integer and feed for calculation and finally get the output. </w:t>
      </w:r>
    </w:p>
    <w:p w:rsidR="00ED4B62" w:rsidRDefault="00ED4B62" w:rsidP="00ED4B62"/>
    <w:p w:rsidR="002C77C3" w:rsidRPr="00EC0507" w:rsidRDefault="00ED4B62" w:rsidP="002C77C3">
      <w:r>
        <w:rPr>
          <w:noProof/>
        </w:rPr>
        <mc:AlternateContent>
          <mc:Choice Requires="wps">
            <w:drawing>
              <wp:anchor distT="0" distB="0" distL="114300" distR="114300" simplePos="0" relativeHeight="251677696" behindDoc="0" locked="0" layoutInCell="1" allowOverlap="1" wp14:anchorId="758326BC" wp14:editId="4371E6CB">
                <wp:simplePos x="0" y="0"/>
                <wp:positionH relativeFrom="margin">
                  <wp:align>right</wp:align>
                </wp:positionH>
                <wp:positionV relativeFrom="paragraph">
                  <wp:posOffset>3338195</wp:posOffset>
                </wp:positionV>
                <wp:extent cx="5943600" cy="635"/>
                <wp:effectExtent l="0" t="0" r="0" b="8255"/>
                <wp:wrapNone/>
                <wp:docPr id="24" name="Text Box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ED4B62" w:rsidRPr="009D3064" w:rsidRDefault="00ED4B62" w:rsidP="00ED4B62">
                            <w:pPr>
                              <w:pStyle w:val="Caption"/>
                              <w:jc w:val="center"/>
                              <w:rPr>
                                <w:rFonts w:cs="Arial"/>
                                <w:noProof/>
                                <w:sz w:val="24"/>
                                <w:szCs w:val="24"/>
                              </w:rPr>
                            </w:pPr>
                            <w:bookmarkStart w:id="9" w:name="_Toc57488763"/>
                            <w:bookmarkStart w:id="10" w:name="_Toc58508784"/>
                            <w:r>
                              <w:t xml:space="preserve">Figure </w:t>
                            </w:r>
                            <w:r>
                              <w:fldChar w:fldCharType="begin"/>
                            </w:r>
                            <w:r>
                              <w:instrText xml:space="preserve"> SEQ Figure \* ARABIC </w:instrText>
                            </w:r>
                            <w:r>
                              <w:fldChar w:fldCharType="separate"/>
                            </w:r>
                            <w:r w:rsidR="006E1072">
                              <w:rPr>
                                <w:noProof/>
                              </w:rPr>
                              <w:t>7</w:t>
                            </w:r>
                            <w:r>
                              <w:rPr>
                                <w:noProof/>
                              </w:rPr>
                              <w:fldChar w:fldCharType="end"/>
                            </w:r>
                            <w:r>
                              <w:t xml:space="preserve">: Process for mobile camera based </w:t>
                            </w:r>
                            <w:r>
                              <w:rPr>
                                <w:noProof/>
                              </w:rPr>
                              <w:t>OCR</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8326BC" id="Text Box 24" o:spid="_x0000_s1032" type="#_x0000_t202" style="position:absolute;margin-left:416.8pt;margin-top:262.85pt;width:468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" stroked="f">
                <v:textbox style="mso-fit-shape-to-text:t" inset="0,0,0,0">
                  <w:txbxContent>
                    <w:p w:rsidR="00ED4B62" w:rsidRPr="009D3064" w:rsidRDefault="00ED4B62" w:rsidP="00ED4B62">
                      <w:pPr>
                        <w:pStyle w:val="Caption"/>
                        <w:jc w:val="center"/>
                        <w:rPr>
                          <w:rFonts w:cs="Arial"/>
                          <w:noProof/>
                          <w:sz w:val="24"/>
                          <w:szCs w:val="24"/>
                        </w:rPr>
                      </w:pPr>
                      <w:bookmarkStart w:id="11" w:name="_Toc57488763"/>
                      <w:bookmarkStart w:id="12" w:name="_Toc58508784"/>
                      <w:r>
                        <w:t xml:space="preserve">Figure </w:t>
                      </w:r>
                      <w:r>
                        <w:fldChar w:fldCharType="begin"/>
                      </w:r>
                      <w:r>
                        <w:instrText xml:space="preserve"> SEQ Figure \* ARABIC </w:instrText>
                      </w:r>
                      <w:r>
                        <w:fldChar w:fldCharType="separate"/>
                      </w:r>
                      <w:r w:rsidR="006E1072">
                        <w:rPr>
                          <w:noProof/>
                        </w:rPr>
                        <w:t>7</w:t>
                      </w:r>
                      <w:r>
                        <w:rPr>
                          <w:noProof/>
                        </w:rPr>
                        <w:fldChar w:fldCharType="end"/>
                      </w:r>
                      <w:r>
                        <w:t xml:space="preserve">: Process for mobile camera based </w:t>
                      </w:r>
                      <w:r>
                        <w:rPr>
                          <w:noProof/>
                        </w:rPr>
                        <w:t>OCR</w:t>
                      </w:r>
                      <w:bookmarkEnd w:id="11"/>
                      <w:bookmarkEnd w:id="12"/>
                    </w:p>
                  </w:txbxContent>
                </v:textbox>
                <w10:wrap anchorx="margin"/>
              </v:shape>
            </w:pict>
          </mc:Fallback>
        </mc:AlternateContent>
      </w:r>
      <w:r>
        <w:rPr>
          <w:noProof/>
        </w:rPr>
        <w:drawing>
          <wp:anchor distT="0" distB="0" distL="114300" distR="114300" simplePos="0" relativeHeight="251676672" behindDoc="0" locked="0" layoutInCell="1" allowOverlap="1" wp14:anchorId="03AFD430" wp14:editId="0B6BF222">
            <wp:simplePos x="0" y="0"/>
            <wp:positionH relativeFrom="margin">
              <wp:align>right</wp:align>
            </wp:positionH>
            <wp:positionV relativeFrom="paragraph">
              <wp:posOffset>389467</wp:posOffset>
            </wp:positionV>
            <wp:extent cx="5943600" cy="2815590"/>
            <wp:effectExtent l="0" t="0" r="0" b="38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bileCameraBased.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15590"/>
                    </a:xfrm>
                    <a:prstGeom prst="rect">
                      <a:avLst/>
                    </a:prstGeom>
                  </pic:spPr>
                </pic:pic>
              </a:graphicData>
            </a:graphic>
            <wp14:sizeRelH relativeFrom="page">
              <wp14:pctWidth>0</wp14:pctWidth>
            </wp14:sizeRelH>
            <wp14:sizeRelV relativeFrom="page">
              <wp14:pctHeight>0</wp14:pctHeight>
            </wp14:sizeRelV>
          </wp:anchor>
        </w:drawing>
      </w:r>
      <w:r>
        <w:t>In general the whole process can be carried out as the chart below shows.</w:t>
      </w:r>
      <w:r w:rsidRPr="00705EC6">
        <w:br w:type="page"/>
      </w:r>
    </w:p>
    <w:p w:rsidR="002C77C3" w:rsidRPr="00705EC6" w:rsidRDefault="002C77C3" w:rsidP="002C77C3">
      <w:pPr>
        <w:pStyle w:val="Heading2"/>
        <w:numPr>
          <w:ilvl w:val="1"/>
          <w:numId w:val="1"/>
        </w:numPr>
        <w:ind w:left="450"/>
      </w:pPr>
      <w:bookmarkStart w:id="13" w:name="_Toc41549779"/>
      <w:r w:rsidRPr="00705EC6">
        <w:lastRenderedPageBreak/>
        <w:t>Why Tesseract OCR?</w:t>
      </w:r>
      <w:bookmarkEnd w:id="13"/>
    </w:p>
    <w:p w:rsidR="002C77C3" w:rsidRPr="00705EC6" w:rsidRDefault="002C77C3" w:rsidP="002C77C3">
      <w:pPr>
        <w:jc w:val="both"/>
        <w:rPr>
          <w:rFonts w:cs="Arial"/>
          <w:szCs w:val="24"/>
        </w:rPr>
      </w:pPr>
      <w:r w:rsidRPr="00705EC6">
        <w:rPr>
          <w:rFonts w:cs="Arial"/>
          <w:szCs w:val="24"/>
        </w:rPr>
        <w:t>Some of the reasons to use Tesseract OCR are as follows:</w:t>
      </w:r>
    </w:p>
    <w:p w:rsidR="002C77C3" w:rsidRPr="00705EC6" w:rsidRDefault="002C77C3" w:rsidP="002C77C3">
      <w:pPr>
        <w:pStyle w:val="ListParagraph"/>
        <w:numPr>
          <w:ilvl w:val="0"/>
          <w:numId w:val="2"/>
        </w:numPr>
        <w:spacing w:after="0"/>
        <w:jc w:val="both"/>
        <w:rPr>
          <w:rFonts w:cs="Arial"/>
          <w:szCs w:val="24"/>
        </w:rPr>
      </w:pPr>
      <w:r w:rsidRPr="00705EC6">
        <w:rPr>
          <w:rFonts w:cs="Arial"/>
          <w:szCs w:val="24"/>
        </w:rPr>
        <w:t>It is platform independent</w:t>
      </w:r>
    </w:p>
    <w:p w:rsidR="002C77C3" w:rsidRPr="00705EC6" w:rsidRDefault="002C77C3" w:rsidP="002C77C3">
      <w:pPr>
        <w:pStyle w:val="ListParagraph"/>
        <w:numPr>
          <w:ilvl w:val="0"/>
          <w:numId w:val="2"/>
        </w:numPr>
        <w:spacing w:after="0"/>
        <w:jc w:val="both"/>
        <w:rPr>
          <w:rFonts w:cs="Arial"/>
          <w:szCs w:val="24"/>
        </w:rPr>
      </w:pPr>
      <w:r w:rsidRPr="00705EC6">
        <w:rPr>
          <w:rFonts w:cs="Arial"/>
          <w:szCs w:val="24"/>
        </w:rPr>
        <w:t>Supports multiple languages</w:t>
      </w:r>
      <w:r>
        <w:rPr>
          <w:rFonts w:cs="Arial"/>
          <w:szCs w:val="24"/>
        </w:rPr>
        <w:t xml:space="preserve"> </w:t>
      </w:r>
      <w:sdt>
        <w:sdtPr>
          <w:rPr>
            <w:rFonts w:cs="Arial"/>
            <w:szCs w:val="24"/>
          </w:rPr>
          <w:id w:val="1221713134"/>
          <w:citation/>
        </w:sdtPr>
        <w:sdtEndPr/>
        <w:sdtContent>
          <w:r>
            <w:rPr>
              <w:rFonts w:cs="Arial"/>
              <w:szCs w:val="24"/>
            </w:rPr>
            <w:fldChar w:fldCharType="begin"/>
          </w:r>
          <w:r>
            <w:rPr>
              <w:rFonts w:cs="Arial"/>
              <w:szCs w:val="24"/>
            </w:rPr>
            <w:instrText xml:space="preserve"> CITATION Goo20 \l 1033 </w:instrText>
          </w:r>
          <w:r>
            <w:rPr>
              <w:rFonts w:cs="Arial"/>
              <w:szCs w:val="24"/>
            </w:rPr>
            <w:fldChar w:fldCharType="separate"/>
          </w:r>
          <w:r w:rsidRPr="00CA4C1B">
            <w:rPr>
              <w:rFonts w:cs="Arial"/>
              <w:noProof/>
              <w:szCs w:val="24"/>
            </w:rPr>
            <w:t>(Google Open Source, 2020)</w:t>
          </w:r>
          <w:r>
            <w:rPr>
              <w:rFonts w:cs="Arial"/>
              <w:szCs w:val="24"/>
            </w:rPr>
            <w:fldChar w:fldCharType="end"/>
          </w:r>
        </w:sdtContent>
      </w:sdt>
    </w:p>
    <w:p w:rsidR="002C77C3" w:rsidRPr="00705EC6" w:rsidRDefault="002C77C3" w:rsidP="002C77C3">
      <w:pPr>
        <w:pStyle w:val="ListParagraph"/>
        <w:numPr>
          <w:ilvl w:val="0"/>
          <w:numId w:val="2"/>
        </w:numPr>
        <w:spacing w:after="0"/>
        <w:jc w:val="both"/>
        <w:rPr>
          <w:rFonts w:cs="Arial"/>
          <w:szCs w:val="24"/>
        </w:rPr>
      </w:pPr>
      <w:r w:rsidRPr="00705EC6">
        <w:rPr>
          <w:rFonts w:cs="Arial"/>
          <w:szCs w:val="24"/>
        </w:rPr>
        <w:t>High accuracy</w:t>
      </w:r>
    </w:p>
    <w:p w:rsidR="002C77C3" w:rsidRPr="00705EC6" w:rsidRDefault="002C77C3" w:rsidP="002C77C3">
      <w:pPr>
        <w:pStyle w:val="ListParagraph"/>
        <w:numPr>
          <w:ilvl w:val="0"/>
          <w:numId w:val="2"/>
        </w:numPr>
        <w:spacing w:after="0"/>
        <w:jc w:val="both"/>
        <w:rPr>
          <w:rFonts w:cs="Arial"/>
          <w:szCs w:val="24"/>
        </w:rPr>
      </w:pPr>
      <w:r w:rsidRPr="00705EC6">
        <w:rPr>
          <w:rFonts w:cs="Arial"/>
          <w:szCs w:val="24"/>
        </w:rPr>
        <w:t>Open source</w:t>
      </w:r>
    </w:p>
    <w:p w:rsidR="002C77C3" w:rsidRDefault="002C77C3" w:rsidP="002C77C3">
      <w:pPr>
        <w:pStyle w:val="ListParagraph"/>
        <w:numPr>
          <w:ilvl w:val="0"/>
          <w:numId w:val="2"/>
        </w:numPr>
        <w:spacing w:after="0"/>
        <w:jc w:val="both"/>
        <w:rPr>
          <w:rFonts w:cs="Arial"/>
          <w:szCs w:val="24"/>
        </w:rPr>
      </w:pPr>
      <w:r w:rsidRPr="00705EC6">
        <w:rPr>
          <w:rFonts w:cs="Arial"/>
          <w:szCs w:val="24"/>
        </w:rPr>
        <w:t>Ease of access and use</w:t>
      </w:r>
    </w:p>
    <w:p w:rsidR="002E4178" w:rsidRDefault="002C77C3" w:rsidP="002E4178">
      <w:pPr>
        <w:pStyle w:val="ListParagraph"/>
        <w:numPr>
          <w:ilvl w:val="0"/>
          <w:numId w:val="2"/>
        </w:numPr>
        <w:rPr>
          <w:rFonts w:cs="Arial"/>
          <w:szCs w:val="20"/>
        </w:rPr>
      </w:pPr>
      <w:r w:rsidRPr="002E4178">
        <w:rPr>
          <w:rFonts w:cs="Arial"/>
          <w:szCs w:val="20"/>
        </w:rPr>
        <w:t>Tesseract has the font accuracy in the range of 85-90%</w:t>
      </w:r>
    </w:p>
    <w:p w:rsidR="002E4178" w:rsidRDefault="002E4178" w:rsidP="002E4178">
      <w:r>
        <w:br w:type="page"/>
      </w:r>
    </w:p>
    <w:sdt>
      <w:sdtPr>
        <w:rPr>
          <w:rFonts w:eastAsiaTheme="minorHAnsi"/>
          <w:b w:val="0"/>
          <w:color w:val="auto"/>
        </w:rPr>
        <w:id w:val="380061533"/>
        <w:docPartObj>
          <w:docPartGallery w:val="Bibliographies"/>
          <w:docPartUnique/>
        </w:docPartObj>
      </w:sdtPr>
      <w:sdtEndPr/>
      <w:sdtContent>
        <w:p w:rsidR="002E4178" w:rsidRDefault="002E4178">
          <w:pPr>
            <w:pStyle w:val="Heading1"/>
          </w:pPr>
          <w:r>
            <w:t>References</w:t>
          </w:r>
        </w:p>
        <w:sdt>
          <w:sdtPr>
            <w:id w:val="-573587230"/>
            <w:bibliography/>
          </w:sdtPr>
          <w:sdtEndPr/>
          <w:sdtContent>
            <w:p w:rsidR="00964489" w:rsidRDefault="002E4178" w:rsidP="00964489">
              <w:pPr>
                <w:pStyle w:val="Bibliography"/>
                <w:rPr>
                  <w:noProof/>
                  <w:szCs w:val="24"/>
                </w:rPr>
              </w:pPr>
              <w:r>
                <w:fldChar w:fldCharType="begin"/>
              </w:r>
              <w:r>
                <w:instrText xml:space="preserve"> BIBLIOGRAPHY </w:instrText>
              </w:r>
              <w:r>
                <w:fldChar w:fldCharType="separate"/>
              </w:r>
              <w:r w:rsidR="00964489">
                <w:rPr>
                  <w:noProof/>
                </w:rPr>
                <w:t xml:space="preserve">Google Open Source, 2020. </w:t>
              </w:r>
              <w:r w:rsidR="00964489">
                <w:rPr>
                  <w:i/>
                  <w:iCs/>
                  <w:noProof/>
                </w:rPr>
                <w:t xml:space="preserve">Tesseract OCR. </w:t>
              </w:r>
              <w:r w:rsidR="00964489">
                <w:rPr>
                  <w:noProof/>
                </w:rPr>
                <w:t xml:space="preserve">[Online] </w:t>
              </w:r>
              <w:r w:rsidR="00964489">
                <w:rPr>
                  <w:noProof/>
                </w:rPr>
                <w:br/>
                <w:t xml:space="preserve">Available at: </w:t>
              </w:r>
              <w:r w:rsidR="00964489">
                <w:rPr>
                  <w:noProof/>
                  <w:u w:val="single"/>
                </w:rPr>
                <w:t>https://opensource.google/projects/tesseract</w:t>
              </w:r>
              <w:r w:rsidR="00964489">
                <w:rPr>
                  <w:noProof/>
                </w:rPr>
                <w:br/>
                <w:t>[Accessed 15 May 2022].</w:t>
              </w:r>
            </w:p>
            <w:p w:rsidR="00964489" w:rsidRDefault="00964489" w:rsidP="00964489">
              <w:pPr>
                <w:pStyle w:val="Bibliography"/>
                <w:rPr>
                  <w:noProof/>
                </w:rPr>
              </w:pPr>
              <w:r>
                <w:rPr>
                  <w:noProof/>
                </w:rPr>
                <w:t xml:space="preserve">Mathway, 2020. </w:t>
              </w:r>
              <w:r>
                <w:rPr>
                  <w:i/>
                  <w:iCs/>
                  <w:noProof/>
                </w:rPr>
                <w:t xml:space="preserve">Mathway. </w:t>
              </w:r>
              <w:r>
                <w:rPr>
                  <w:noProof/>
                </w:rPr>
                <w:t xml:space="preserve">[Online] </w:t>
              </w:r>
              <w:r>
                <w:rPr>
                  <w:noProof/>
                </w:rPr>
                <w:br/>
                <w:t xml:space="preserve">Available at: </w:t>
              </w:r>
              <w:r>
                <w:rPr>
                  <w:noProof/>
                  <w:u w:val="single"/>
                </w:rPr>
                <w:t>https://www.mathway.com/</w:t>
              </w:r>
              <w:r>
                <w:rPr>
                  <w:noProof/>
                </w:rPr>
                <w:br/>
                <w:t>[Accessed 08 October 2020].</w:t>
              </w:r>
            </w:p>
            <w:p w:rsidR="00964489" w:rsidRDefault="00964489" w:rsidP="00964489">
              <w:pPr>
                <w:pStyle w:val="Bibliography"/>
                <w:rPr>
                  <w:noProof/>
                </w:rPr>
              </w:pPr>
              <w:r>
                <w:rPr>
                  <w:noProof/>
                </w:rPr>
                <w:t xml:space="preserve">Microsoft, 2019. </w:t>
              </w:r>
              <w:r>
                <w:rPr>
                  <w:i/>
                  <w:iCs/>
                  <w:noProof/>
                </w:rPr>
                <w:t xml:space="preserve">Microsoft Math Solver. </w:t>
              </w:r>
              <w:r>
                <w:rPr>
                  <w:noProof/>
                </w:rPr>
                <w:t xml:space="preserve">[Online] </w:t>
              </w:r>
              <w:r>
                <w:rPr>
                  <w:noProof/>
                </w:rPr>
                <w:br/>
                <w:t xml:space="preserve">Available at: </w:t>
              </w:r>
              <w:r>
                <w:rPr>
                  <w:noProof/>
                  <w:u w:val="single"/>
                </w:rPr>
                <w:t>https://math.microsoft.com/en</w:t>
              </w:r>
              <w:r>
                <w:rPr>
                  <w:noProof/>
                </w:rPr>
                <w:br/>
                <w:t>[Accessed 20 April 2020].</w:t>
              </w:r>
            </w:p>
            <w:p w:rsidR="00964489" w:rsidRDefault="00964489" w:rsidP="00964489">
              <w:pPr>
                <w:pStyle w:val="Bibliography"/>
                <w:rPr>
                  <w:noProof/>
                </w:rPr>
              </w:pPr>
              <w:r>
                <w:rPr>
                  <w:noProof/>
                </w:rPr>
                <w:t xml:space="preserve">Photomath, 2020. </w:t>
              </w:r>
              <w:r>
                <w:rPr>
                  <w:i/>
                  <w:iCs/>
                  <w:noProof/>
                </w:rPr>
                <w:t xml:space="preserve">Photomath. </w:t>
              </w:r>
              <w:r>
                <w:rPr>
                  <w:noProof/>
                </w:rPr>
                <w:t xml:space="preserve">[Online] </w:t>
              </w:r>
              <w:r>
                <w:rPr>
                  <w:noProof/>
                </w:rPr>
                <w:br/>
                <w:t xml:space="preserve">Available at: </w:t>
              </w:r>
              <w:r>
                <w:rPr>
                  <w:noProof/>
                  <w:u w:val="single"/>
                </w:rPr>
                <w:t>https://photomath.net/en/help/how-does-photomath-work</w:t>
              </w:r>
              <w:r>
                <w:rPr>
                  <w:noProof/>
                </w:rPr>
                <w:br/>
                <w:t>[Accessed 20 April 2020].</w:t>
              </w:r>
            </w:p>
            <w:p w:rsidR="00964489" w:rsidRDefault="00964489" w:rsidP="00964489">
              <w:pPr>
                <w:pStyle w:val="Bibliography"/>
                <w:rPr>
                  <w:noProof/>
                </w:rPr>
              </w:pPr>
              <w:r>
                <w:rPr>
                  <w:noProof/>
                </w:rPr>
                <w:t xml:space="preserve">Shodh Ganga, 2015. </w:t>
              </w:r>
              <w:r>
                <w:rPr>
                  <w:i/>
                  <w:iCs/>
                  <w:noProof/>
                </w:rPr>
                <w:t xml:space="preserve">Shodhganga:a reservoir of Indian theses. </w:t>
              </w:r>
              <w:r>
                <w:rPr>
                  <w:noProof/>
                </w:rPr>
                <w:t xml:space="preserve">[Online] </w:t>
              </w:r>
              <w:r>
                <w:rPr>
                  <w:noProof/>
                </w:rPr>
                <w:br/>
                <w:t xml:space="preserve">Available at: </w:t>
              </w:r>
              <w:r>
                <w:rPr>
                  <w:noProof/>
                  <w:u w:val="single"/>
                </w:rPr>
                <w:t>http://14.139.13.47:8080/jspui/handle/10603/130552</w:t>
              </w:r>
              <w:r>
                <w:rPr>
                  <w:noProof/>
                </w:rPr>
                <w:br/>
                <w:t>[Accessed 20 April 2020].</w:t>
              </w:r>
            </w:p>
            <w:p w:rsidR="00964489" w:rsidRDefault="00964489" w:rsidP="00964489">
              <w:pPr>
                <w:pStyle w:val="Bibliography"/>
                <w:rPr>
                  <w:noProof/>
                </w:rPr>
              </w:pPr>
              <w:r>
                <w:rPr>
                  <w:noProof/>
                </w:rPr>
                <w:t xml:space="preserve">Sikka, A. &amp; Wu, B., 2012. </w:t>
              </w:r>
              <w:r>
                <w:rPr>
                  <w:i/>
                  <w:iCs/>
                  <w:noProof/>
                </w:rPr>
                <w:t xml:space="preserve">Camera Based Equation Solver for Android Devices, </w:t>
              </w:r>
              <w:r>
                <w:rPr>
                  <w:noProof/>
                </w:rPr>
                <w:t>California: Stanford University.</w:t>
              </w:r>
            </w:p>
            <w:p w:rsidR="00964489" w:rsidRDefault="00964489" w:rsidP="00964489">
              <w:pPr>
                <w:pStyle w:val="Bibliography"/>
                <w:rPr>
                  <w:noProof/>
                </w:rPr>
              </w:pPr>
              <w:r>
                <w:rPr>
                  <w:noProof/>
                </w:rPr>
                <w:t xml:space="preserve">Wang, L., Dai, J. &amp; Du, L., 2012. </w:t>
              </w:r>
              <w:r>
                <w:rPr>
                  <w:i/>
                  <w:iCs/>
                  <w:noProof/>
                </w:rPr>
                <w:t xml:space="preserve">Mobile Camera Based Calculator, </w:t>
              </w:r>
              <w:r>
                <w:rPr>
                  <w:noProof/>
                </w:rPr>
                <w:t>s.l.: Stanford University.</w:t>
              </w:r>
            </w:p>
            <w:p w:rsidR="002E4178" w:rsidRDefault="002E4178" w:rsidP="00964489">
              <w:r>
                <w:rPr>
                  <w:b/>
                  <w:bCs/>
                  <w:noProof/>
                </w:rPr>
                <w:fldChar w:fldCharType="end"/>
              </w:r>
            </w:p>
          </w:sdtContent>
        </w:sdt>
      </w:sdtContent>
    </w:sdt>
    <w:p w:rsidR="000C0B2C" w:rsidRDefault="000C0B2C" w:rsidP="002E4178"/>
    <w:sectPr w:rsidR="000C0B2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BFD" w:rsidRDefault="00424BFD" w:rsidP="005B1D27">
      <w:pPr>
        <w:spacing w:after="0" w:line="240" w:lineRule="auto"/>
      </w:pPr>
      <w:r>
        <w:separator/>
      </w:r>
    </w:p>
  </w:endnote>
  <w:endnote w:type="continuationSeparator" w:id="0">
    <w:p w:rsidR="00424BFD" w:rsidRDefault="00424BFD" w:rsidP="005B1D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5969660"/>
      <w:docPartObj>
        <w:docPartGallery w:val="Page Numbers (Bottom of Page)"/>
        <w:docPartUnique/>
      </w:docPartObj>
    </w:sdtPr>
    <w:sdtEndPr>
      <w:rPr>
        <w:noProof/>
      </w:rPr>
    </w:sdtEndPr>
    <w:sdtContent>
      <w:p w:rsidR="005B1D27" w:rsidRDefault="005B1D27">
        <w:pPr>
          <w:pStyle w:val="Footer"/>
          <w:jc w:val="right"/>
        </w:pPr>
        <w:r>
          <w:fldChar w:fldCharType="begin"/>
        </w:r>
        <w:r>
          <w:instrText xml:space="preserve"> PAGE   \* MERGEFORMAT </w:instrText>
        </w:r>
        <w:r>
          <w:fldChar w:fldCharType="separate"/>
        </w:r>
        <w:r w:rsidR="004D276F">
          <w:rPr>
            <w:noProof/>
          </w:rPr>
          <w:t>2</w:t>
        </w:r>
        <w:r>
          <w:rPr>
            <w:noProof/>
          </w:rPr>
          <w:fldChar w:fldCharType="end"/>
        </w:r>
      </w:p>
    </w:sdtContent>
  </w:sdt>
  <w:p w:rsidR="005B1D27" w:rsidRDefault="005B1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BFD" w:rsidRDefault="00424BFD" w:rsidP="005B1D27">
      <w:pPr>
        <w:spacing w:after="0" w:line="240" w:lineRule="auto"/>
      </w:pPr>
      <w:r>
        <w:separator/>
      </w:r>
    </w:p>
  </w:footnote>
  <w:footnote w:type="continuationSeparator" w:id="0">
    <w:p w:rsidR="00424BFD" w:rsidRDefault="00424BFD" w:rsidP="005B1D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1526"/>
    <w:multiLevelType w:val="multilevel"/>
    <w:tmpl w:val="028CF862"/>
    <w:lvl w:ilvl="0">
      <w:start w:val="1"/>
      <w:numFmt w:val="decimal"/>
      <w:lvlText w:val="%1."/>
      <w:lvlJc w:val="left"/>
      <w:pPr>
        <w:ind w:left="360" w:hanging="360"/>
      </w:p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6558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4417A3A"/>
    <w:multiLevelType w:val="hybridMultilevel"/>
    <w:tmpl w:val="AE3A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95CC7"/>
    <w:multiLevelType w:val="hybridMultilevel"/>
    <w:tmpl w:val="17E06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28D"/>
    <w:rsid w:val="000C0B2C"/>
    <w:rsid w:val="002C77C3"/>
    <w:rsid w:val="002E4178"/>
    <w:rsid w:val="00424BFD"/>
    <w:rsid w:val="004266AF"/>
    <w:rsid w:val="004D276F"/>
    <w:rsid w:val="005B1D27"/>
    <w:rsid w:val="006D228D"/>
    <w:rsid w:val="006E1072"/>
    <w:rsid w:val="0087735E"/>
    <w:rsid w:val="00964489"/>
    <w:rsid w:val="009D2581"/>
    <w:rsid w:val="00EC0507"/>
    <w:rsid w:val="00ED4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0607E-7ADC-4320-A88E-2BC8D4F63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Bidi"/>
        <w:color w:val="2E74B5" w:themeColor="accent1" w:themeShade="BF"/>
        <w:sz w:val="24"/>
        <w:szCs w:val="3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7C3"/>
    <w:pPr>
      <w:spacing w:line="360" w:lineRule="auto"/>
    </w:pPr>
    <w:rPr>
      <w:color w:val="auto"/>
    </w:rPr>
  </w:style>
  <w:style w:type="paragraph" w:styleId="Heading1">
    <w:name w:val="heading 1"/>
    <w:basedOn w:val="Normal"/>
    <w:next w:val="Normal"/>
    <w:link w:val="Heading1Char"/>
    <w:uiPriority w:val="9"/>
    <w:qFormat/>
    <w:rsid w:val="002C77C3"/>
    <w:pPr>
      <w:keepNext/>
      <w:keepLines/>
      <w:spacing w:before="240" w:after="0"/>
      <w:outlineLvl w:val="0"/>
    </w:pPr>
    <w:rPr>
      <w:rFonts w:eastAsiaTheme="majorEastAsia"/>
      <w:b/>
      <w:color w:val="2E74B5" w:themeColor="accent1" w:themeShade="BF"/>
    </w:rPr>
  </w:style>
  <w:style w:type="paragraph" w:styleId="Heading2">
    <w:name w:val="heading 2"/>
    <w:basedOn w:val="Normal"/>
    <w:next w:val="Normal"/>
    <w:link w:val="Heading2Char"/>
    <w:uiPriority w:val="9"/>
    <w:unhideWhenUsed/>
    <w:qFormat/>
    <w:rsid w:val="002C77C3"/>
    <w:pPr>
      <w:keepNext/>
      <w:keepLines/>
      <w:spacing w:before="40" w:after="0"/>
      <w:outlineLvl w:val="1"/>
    </w:pPr>
    <w:rPr>
      <w:rFonts w:eastAsiaTheme="majorEastAsia"/>
      <w:color w:val="2E74B5" w:themeColor="accent1" w:themeShade="BF"/>
      <w:szCs w:val="26"/>
    </w:rPr>
  </w:style>
  <w:style w:type="paragraph" w:styleId="Heading3">
    <w:name w:val="heading 3"/>
    <w:basedOn w:val="Normal"/>
    <w:next w:val="Normal"/>
    <w:link w:val="Heading3Char"/>
    <w:uiPriority w:val="9"/>
    <w:unhideWhenUsed/>
    <w:qFormat/>
    <w:rsid w:val="002C77C3"/>
    <w:pPr>
      <w:keepNext/>
      <w:keepLines/>
      <w:spacing w:before="40" w:after="0"/>
      <w:outlineLvl w:val="2"/>
    </w:pPr>
    <w:rPr>
      <w:rFonts w:eastAsiaTheme="majorEastAsia"/>
      <w:color w:val="2E74B5" w:themeColor="accent1" w:themeShade="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7C3"/>
    <w:rPr>
      <w:rFonts w:eastAsiaTheme="majorEastAsia"/>
      <w:b/>
    </w:rPr>
  </w:style>
  <w:style w:type="character" w:customStyle="1" w:styleId="Heading2Char">
    <w:name w:val="Heading 2 Char"/>
    <w:basedOn w:val="DefaultParagraphFont"/>
    <w:link w:val="Heading2"/>
    <w:uiPriority w:val="9"/>
    <w:rsid w:val="002C77C3"/>
    <w:rPr>
      <w:rFonts w:eastAsiaTheme="majorEastAsia"/>
      <w:szCs w:val="26"/>
    </w:rPr>
  </w:style>
  <w:style w:type="character" w:customStyle="1" w:styleId="Heading3Char">
    <w:name w:val="Heading 3 Char"/>
    <w:basedOn w:val="DefaultParagraphFont"/>
    <w:link w:val="Heading3"/>
    <w:uiPriority w:val="9"/>
    <w:rsid w:val="002C77C3"/>
    <w:rPr>
      <w:rFonts w:eastAsiaTheme="majorEastAsia"/>
      <w:szCs w:val="24"/>
    </w:rPr>
  </w:style>
  <w:style w:type="paragraph" w:styleId="ListParagraph">
    <w:name w:val="List Paragraph"/>
    <w:basedOn w:val="Normal"/>
    <w:uiPriority w:val="34"/>
    <w:qFormat/>
    <w:rsid w:val="002C77C3"/>
    <w:pPr>
      <w:ind w:left="720"/>
      <w:contextualSpacing/>
    </w:pPr>
  </w:style>
  <w:style w:type="paragraph" w:styleId="Caption">
    <w:name w:val="caption"/>
    <w:basedOn w:val="Normal"/>
    <w:next w:val="Normal"/>
    <w:uiPriority w:val="35"/>
    <w:unhideWhenUsed/>
    <w:qFormat/>
    <w:rsid w:val="002C77C3"/>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2E4178"/>
  </w:style>
  <w:style w:type="paragraph" w:styleId="Header">
    <w:name w:val="header"/>
    <w:basedOn w:val="Normal"/>
    <w:link w:val="HeaderChar"/>
    <w:uiPriority w:val="99"/>
    <w:unhideWhenUsed/>
    <w:rsid w:val="005B1D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D27"/>
    <w:rPr>
      <w:color w:val="auto"/>
    </w:rPr>
  </w:style>
  <w:style w:type="paragraph" w:styleId="Footer">
    <w:name w:val="footer"/>
    <w:basedOn w:val="Normal"/>
    <w:link w:val="FooterChar"/>
    <w:uiPriority w:val="99"/>
    <w:unhideWhenUsed/>
    <w:rsid w:val="005B1D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D2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662">
      <w:bodyDiv w:val="1"/>
      <w:marLeft w:val="0"/>
      <w:marRight w:val="0"/>
      <w:marTop w:val="0"/>
      <w:marBottom w:val="0"/>
      <w:divBdr>
        <w:top w:val="none" w:sz="0" w:space="0" w:color="auto"/>
        <w:left w:val="none" w:sz="0" w:space="0" w:color="auto"/>
        <w:bottom w:val="none" w:sz="0" w:space="0" w:color="auto"/>
        <w:right w:val="none" w:sz="0" w:space="0" w:color="auto"/>
      </w:divBdr>
    </w:div>
    <w:div w:id="169915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Sho15</b:Tag>
    <b:SourceType>DocumentFromInternetSite</b:SourceType>
    <b:Guid>{CFEDAB68-946B-4B6F-845C-8653B10505A6}</b:Guid>
    <b:Title>Shodhganga:a reservoir of Indian theses</b:Title>
    <b:Year>2015</b:Year>
    <b:Author>
      <b:Author>
        <b:Corporate>Shodh Ganga</b:Corporate>
      </b:Author>
    </b:Author>
    <b:YearAccessed>2020</b:YearAccessed>
    <b:MonthAccessed>April</b:MonthAccessed>
    <b:DayAccessed>20</b:DayAccessed>
    <b:URL>http://14.139.13.47:8080/jspui/handle/10603/130552</b:URL>
    <b:RefOrder>1</b:RefOrder>
  </b:Source>
  <b:Source>
    <b:Tag>Sik12</b:Tag>
    <b:SourceType>Report</b:SourceType>
    <b:Guid>{A211DFE3-BB35-460C-B7A7-7B1217288520}</b:Guid>
    <b:Title>Camera Based Equation Solver for Android Devices</b:Title>
    <b:Year>2012</b:Year>
    <b:Publisher>Stanford University</b:Publisher>
    <b:City>California</b:City>
    <b:Author>
      <b:Author>
        <b:NameList>
          <b:Person>
            <b:Last>Sikka</b:Last>
            <b:First>Aman</b:First>
          </b:Person>
          <b:Person>
            <b:Last>Wu</b:Last>
            <b:First>Benny</b:First>
          </b:Person>
        </b:NameList>
      </b:Author>
    </b:Author>
    <b:RefOrder>2</b:RefOrder>
  </b:Source>
  <b:Source>
    <b:Tag>Pho20</b:Tag>
    <b:SourceType>InternetSite</b:SourceType>
    <b:Guid>{65E00280-55B5-4A17-B3E9-4E3C46651A11}</b:Guid>
    <b:Title>Photomath</b:Title>
    <b:Year>2020</b:Year>
    <b:YearAccessed>2020</b:YearAccessed>
    <b:MonthAccessed>April</b:MonthAccessed>
    <b:DayAccessed>20</b:DayAccessed>
    <b:URL>https://photomath.net/en/help/how-does-photomath-work</b:URL>
    <b:Author>
      <b:Author>
        <b:Corporate>Photomath</b:Corporate>
      </b:Author>
    </b:Author>
    <b:RefOrder>3</b:RefOrder>
  </b:Source>
  <b:Source>
    <b:Tag>Mic19</b:Tag>
    <b:SourceType>InternetSite</b:SourceType>
    <b:Guid>{28BC8956-EDBF-4F21-8FF8-3E05A362C8B7}</b:Guid>
    <b:Author>
      <b:Author>
        <b:Corporate>Microsoft</b:Corporate>
      </b:Author>
    </b:Author>
    <b:Title>Microsoft Math Solver</b:Title>
    <b:Year>2019</b:Year>
    <b:YearAccessed>2020</b:YearAccessed>
    <b:MonthAccessed>April</b:MonthAccessed>
    <b:DayAccessed>20</b:DayAccessed>
    <b:URL>https://math.microsoft.com/en</b:URL>
    <b:RefOrder>4</b:RefOrder>
  </b:Source>
  <b:Source>
    <b:Tag>Mat20</b:Tag>
    <b:SourceType>InternetSite</b:SourceType>
    <b:Guid>{4D3DD997-3C64-4B6D-99F9-237A12DEACF2}</b:Guid>
    <b:Author>
      <b:Author>
        <b:Corporate>Mathway</b:Corporate>
      </b:Author>
    </b:Author>
    <b:Title>Mathway</b:Title>
    <b:Year>2020</b:Year>
    <b:YearAccessed>2020</b:YearAccessed>
    <b:MonthAccessed>October</b:MonthAccessed>
    <b:DayAccessed>08</b:DayAccessed>
    <b:URL>https://www.mathway.com/</b:URL>
    <b:RefOrder>5</b:RefOrder>
  </b:Source>
  <b:Source>
    <b:Tag>Goo20</b:Tag>
    <b:SourceType>InternetSite</b:SourceType>
    <b:Guid>{D236E289-0B69-4E37-BCCA-E387712372AB}</b:Guid>
    <b:Title>Tesseract OCR</b:Title>
    <b:Year>2020</b:Year>
    <b:Author>
      <b:Author>
        <b:Corporate>Google Open Source</b:Corporate>
      </b:Author>
    </b:Author>
    <b:YearAccessed>2022</b:YearAccessed>
    <b:MonthAccessed>May</b:MonthAccessed>
    <b:DayAccessed>15</b:DayAccessed>
    <b:URL>https://opensource.google/projects/tesseract</b:URL>
    <b:RefOrder>7</b:RefOrder>
  </b:Source>
  <b:Source>
    <b:Tag>Wan12</b:Tag>
    <b:SourceType>Report</b:SourceType>
    <b:Guid>{77DC1BF9-D700-4EBC-A036-EE5D1CCD8AD5}</b:Guid>
    <b:Title>Mobile Camera Based Calculator</b:Title>
    <b:Year>2012</b:Year>
    <b:Publisher>Stanford University</b:Publisher>
    <b:Author>
      <b:Author>
        <b:NameList>
          <b:Person>
            <b:Last>Wang</b:Last>
            <b:First>Liwei</b:First>
          </b:Person>
          <b:Person>
            <b:Last>Dai</b:Last>
            <b:First>Jingyi</b:First>
          </b:Person>
          <b:Person>
            <b:Last>Du</b:Last>
            <b:First>Li</b:First>
          </b:Person>
        </b:NameList>
      </b:Author>
    </b:Author>
    <b:RefOrder>6</b:RefOrder>
  </b:Source>
</b:Sources>
</file>

<file path=customXml/itemProps1.xml><?xml version="1.0" encoding="utf-8"?>
<ds:datastoreItem xmlns:ds="http://schemas.openxmlformats.org/officeDocument/2006/customXml" ds:itemID="{3BD1DA70-54C2-420F-8BD8-A9E79F18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2020-12-12T14:06:00Z</cp:lastPrinted>
  <dcterms:created xsi:type="dcterms:W3CDTF">2020-10-11T05:04:00Z</dcterms:created>
  <dcterms:modified xsi:type="dcterms:W3CDTF">2020-12-12T14:31:00Z</dcterms:modified>
</cp:coreProperties>
</file>