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D2315" w14:textId="77777777" w:rsidR="00DE0BB7" w:rsidRDefault="00A42270" w:rsidP="00943DFA">
      <w:pPr>
        <w:suppressAutoHyphens/>
        <w:spacing w:after="0" w:line="240" w:lineRule="auto"/>
        <w:contextualSpacing/>
        <w:jc w:val="center"/>
        <w:rPr>
          <w:b/>
          <w:sz w:val="28"/>
          <w:szCs w:val="28"/>
          <w:vertAlign w:val="baseline"/>
        </w:rPr>
      </w:pPr>
      <w:r w:rsidRPr="00A42270">
        <w:rPr>
          <w:b/>
          <w:sz w:val="28"/>
          <w:szCs w:val="28"/>
          <w:vertAlign w:val="baseline"/>
        </w:rPr>
        <w:t xml:space="preserve">Bending of </w:t>
      </w:r>
      <w:proofErr w:type="spellStart"/>
      <w:r w:rsidRPr="00A42270">
        <w:rPr>
          <w:b/>
          <w:sz w:val="28"/>
          <w:szCs w:val="28"/>
          <w:vertAlign w:val="baseline"/>
        </w:rPr>
        <w:t>Belmadi</w:t>
      </w:r>
      <w:proofErr w:type="spellEnd"/>
      <w:r w:rsidR="0098472D" w:rsidRPr="00F57D9E">
        <w:rPr>
          <w:rStyle w:val="FootnoteReference"/>
          <w:sz w:val="28"/>
          <w:szCs w:val="28"/>
        </w:rPr>
        <w:footnoteReference w:id="1"/>
      </w:r>
    </w:p>
    <w:p w14:paraId="162D2316" w14:textId="77777777" w:rsidR="00A42270" w:rsidRDefault="00A42270" w:rsidP="00943DFA">
      <w:pPr>
        <w:suppressAutoHyphens/>
        <w:spacing w:after="0" w:line="240" w:lineRule="auto"/>
        <w:contextualSpacing/>
        <w:jc w:val="right"/>
        <w:rPr>
          <w:vertAlign w:val="baseline"/>
        </w:rPr>
      </w:pPr>
      <w:r>
        <w:rPr>
          <w:vertAlign w:val="baseline"/>
        </w:rPr>
        <w:t>For Classroom Discussion only</w:t>
      </w:r>
    </w:p>
    <w:p w14:paraId="162D2317" w14:textId="77777777" w:rsidR="00A42270" w:rsidRDefault="00A42270" w:rsidP="00943DFA">
      <w:pPr>
        <w:suppressAutoHyphens/>
        <w:spacing w:after="0" w:line="240" w:lineRule="auto"/>
        <w:contextualSpacing/>
        <w:rPr>
          <w:vertAlign w:val="baseline"/>
        </w:rPr>
      </w:pPr>
      <w:r>
        <w:rPr>
          <w:vertAlign w:val="baseline"/>
        </w:rPr>
        <w:t>“We have completed the project and submitted our bills.  Your office</w:t>
      </w:r>
      <w:r w:rsidR="00EE32DC">
        <w:rPr>
          <w:vertAlign w:val="baseline"/>
        </w:rPr>
        <w:t>rs</w:t>
      </w:r>
      <w:r>
        <w:rPr>
          <w:vertAlign w:val="baseline"/>
        </w:rPr>
        <w:t xml:space="preserve"> </w:t>
      </w:r>
      <w:r w:rsidR="00EE32DC">
        <w:rPr>
          <w:vertAlign w:val="baseline"/>
        </w:rPr>
        <w:t>are</w:t>
      </w:r>
      <w:r>
        <w:rPr>
          <w:vertAlign w:val="baseline"/>
        </w:rPr>
        <w:t xml:space="preserve"> finding only excuses for not passing the bills for payment.  Please use your good offices</w:t>
      </w:r>
      <w:r w:rsidR="00EE32DC">
        <w:rPr>
          <w:vertAlign w:val="baseline"/>
        </w:rPr>
        <w:t xml:space="preserve"> so that they stop this harassment</w:t>
      </w:r>
      <w:r>
        <w:rPr>
          <w:vertAlign w:val="baseline"/>
        </w:rPr>
        <w:t xml:space="preserve">.  You know lot of our money is tied up in this project.  The bridge is absolutely safe and the stress tests prove it without doubt” said Sebastian Sinha.  He came to plead his case with Surendra </w:t>
      </w:r>
      <w:proofErr w:type="spellStart"/>
      <w:r>
        <w:rPr>
          <w:vertAlign w:val="baseline"/>
        </w:rPr>
        <w:t>Belmadi</w:t>
      </w:r>
      <w:proofErr w:type="spellEnd"/>
      <w:r>
        <w:rPr>
          <w:vertAlign w:val="baseline"/>
        </w:rPr>
        <w:t xml:space="preserve"> who is the chairman of the Bridge Construction Corporation of India (BCCI).  Even though </w:t>
      </w:r>
      <w:proofErr w:type="spellStart"/>
      <w:r>
        <w:rPr>
          <w:vertAlign w:val="baseline"/>
        </w:rPr>
        <w:t>Belmadi</w:t>
      </w:r>
      <w:proofErr w:type="spellEnd"/>
      <w:r>
        <w:rPr>
          <w:vertAlign w:val="baseline"/>
        </w:rPr>
        <w:t xml:space="preserve"> is non-executive chairman of the corporation, he being a political appointee, wields </w:t>
      </w:r>
      <w:r w:rsidR="005E1D8D">
        <w:rPr>
          <w:vertAlign w:val="baseline"/>
        </w:rPr>
        <w:t>substantial</w:t>
      </w:r>
      <w:r>
        <w:rPr>
          <w:vertAlign w:val="baseline"/>
        </w:rPr>
        <w:t xml:space="preserve"> influence in the organization.  Sebastian is referring to a bridge constructed on a major river in South India.  He is the managing director of Krishna-Kaveri Infrastructure Company Ltd. (KKICL), which has executed the project.  KKICL fought bitterly for the project and had to bid</w:t>
      </w:r>
      <w:r w:rsidR="005E1D8D">
        <w:rPr>
          <w:vertAlign w:val="baseline"/>
        </w:rPr>
        <w:t xml:space="preserve"> very</w:t>
      </w:r>
      <w:r>
        <w:rPr>
          <w:vertAlign w:val="baseline"/>
        </w:rPr>
        <w:t xml:space="preserve"> low in order to get the L1 (lowest bidder) status.  </w:t>
      </w:r>
      <w:r w:rsidR="00EE32DC">
        <w:rPr>
          <w:vertAlign w:val="baseline"/>
        </w:rPr>
        <w:t xml:space="preserve">Sebastian and Surendra knew each other for many years and go back to their student days in the Doon School.  </w:t>
      </w:r>
    </w:p>
    <w:p w14:paraId="162D2318" w14:textId="77777777" w:rsidR="00EE32DC" w:rsidRDefault="00EE32DC" w:rsidP="00943DFA">
      <w:pPr>
        <w:suppressAutoHyphens/>
        <w:spacing w:after="0" w:line="240" w:lineRule="auto"/>
        <w:contextualSpacing/>
        <w:rPr>
          <w:vertAlign w:val="baseline"/>
        </w:rPr>
      </w:pPr>
      <w:r>
        <w:rPr>
          <w:vertAlign w:val="baseline"/>
        </w:rPr>
        <w:t>“</w:t>
      </w:r>
      <w:proofErr w:type="spellStart"/>
      <w:r w:rsidR="00002F37">
        <w:rPr>
          <w:vertAlign w:val="baseline"/>
        </w:rPr>
        <w:t>Sebby</w:t>
      </w:r>
      <w:proofErr w:type="spellEnd"/>
      <w:r w:rsidR="00002F37">
        <w:rPr>
          <w:vertAlign w:val="baseline"/>
        </w:rPr>
        <w:t xml:space="preserve"> (that was how he was known in Doon School)</w:t>
      </w:r>
      <w:r>
        <w:rPr>
          <w:vertAlign w:val="baseline"/>
        </w:rPr>
        <w:t xml:space="preserve">, our corporation is known for timely payments to the contractors.  While I don’t want to influence our technical people, I will see what is holding </w:t>
      </w:r>
      <w:r w:rsidR="005E1D8D">
        <w:rPr>
          <w:vertAlign w:val="baseline"/>
        </w:rPr>
        <w:t>t</w:t>
      </w:r>
      <w:r>
        <w:rPr>
          <w:vertAlign w:val="baseline"/>
        </w:rPr>
        <w:t xml:space="preserve">his up” replied </w:t>
      </w:r>
      <w:proofErr w:type="spellStart"/>
      <w:r>
        <w:rPr>
          <w:vertAlign w:val="baseline"/>
        </w:rPr>
        <w:t>Belmadi</w:t>
      </w:r>
      <w:proofErr w:type="spellEnd"/>
      <w:r>
        <w:rPr>
          <w:vertAlign w:val="baseline"/>
        </w:rPr>
        <w:t xml:space="preserve">.  </w:t>
      </w:r>
    </w:p>
    <w:p w14:paraId="162D2319" w14:textId="77777777" w:rsidR="00EE32DC" w:rsidRDefault="00EE32DC" w:rsidP="00943DFA">
      <w:pPr>
        <w:suppressAutoHyphens/>
        <w:spacing w:after="0" w:line="240" w:lineRule="auto"/>
        <w:contextualSpacing/>
        <w:rPr>
          <w:vertAlign w:val="baseline"/>
        </w:rPr>
      </w:pPr>
      <w:r>
        <w:rPr>
          <w:vertAlign w:val="baseline"/>
        </w:rPr>
        <w:t xml:space="preserve">He called for a meeting of the Senior Engineer-in-Chief in the afternoon to enquire the status of these bills.  </w:t>
      </w:r>
      <w:r w:rsidR="005E1D8D">
        <w:rPr>
          <w:vertAlign w:val="baseline"/>
        </w:rPr>
        <w:t xml:space="preserve">The Senior </w:t>
      </w:r>
      <w:proofErr w:type="spellStart"/>
      <w:r w:rsidR="005E1D8D">
        <w:rPr>
          <w:vertAlign w:val="baseline"/>
        </w:rPr>
        <w:t>EnC</w:t>
      </w:r>
      <w:proofErr w:type="spellEnd"/>
      <w:r>
        <w:rPr>
          <w:vertAlign w:val="baseline"/>
        </w:rPr>
        <w:t xml:space="preserve"> explained that there are some issues with respect to the quality control, especially with respect to the stress tests and Dhanvin, the Chief Engineer responsible for quality control will be able to explain better.  They arranged for a meeting with Dhanvin on the following day.</w:t>
      </w:r>
    </w:p>
    <w:p w14:paraId="162D231A" w14:textId="77777777" w:rsidR="00EE32DC" w:rsidRDefault="00715325" w:rsidP="00943DFA">
      <w:pPr>
        <w:suppressAutoHyphens/>
        <w:spacing w:after="0" w:line="240" w:lineRule="auto"/>
        <w:contextualSpacing/>
        <w:rPr>
          <w:vertAlign w:val="baseline"/>
        </w:rPr>
      </w:pPr>
      <w:r>
        <w:rPr>
          <w:vertAlign w:val="baseline"/>
        </w:rPr>
        <w:t xml:space="preserve">They had all met the next day and Dhanvin explained that they are in the process of starting the stress tests.  He explained that the testing required a number of “deflectometers” and these are being obtained from different branch offices.  He also said that the testing can be started within a week since they managed to obtain sufficient number of deflectometers over the past month.  </w:t>
      </w:r>
      <w:proofErr w:type="spellStart"/>
      <w:r>
        <w:rPr>
          <w:vertAlign w:val="baseline"/>
        </w:rPr>
        <w:t>Belmadi</w:t>
      </w:r>
      <w:proofErr w:type="spellEnd"/>
      <w:r>
        <w:rPr>
          <w:vertAlign w:val="baseline"/>
        </w:rPr>
        <w:t xml:space="preserve"> said, “I thought the testing is done based on taking core samples from the structure and analysing the cores.  What is all this about deflectometers”</w:t>
      </w:r>
      <w:r w:rsidR="005E1D8D">
        <w:rPr>
          <w:vertAlign w:val="baseline"/>
        </w:rPr>
        <w:t>?</w:t>
      </w:r>
      <w:r>
        <w:rPr>
          <w:vertAlign w:val="baseline"/>
        </w:rPr>
        <w:t xml:space="preserve">  He was suspicious that this is a ruse to unnecessarily delay the payment.  Dhanvin explained the entire process of testing, explaining that this is the standard way of obtaining the stress values.  The process, as explained by Dhanvin is presented in the Appendix.</w:t>
      </w:r>
    </w:p>
    <w:p w14:paraId="162D231B" w14:textId="77777777" w:rsidR="00715325" w:rsidRDefault="00715325" w:rsidP="00943DFA">
      <w:pPr>
        <w:suppressAutoHyphens/>
        <w:spacing w:after="0" w:line="240" w:lineRule="auto"/>
        <w:contextualSpacing/>
        <w:rPr>
          <w:vertAlign w:val="baseline"/>
        </w:rPr>
      </w:pPr>
      <w:proofErr w:type="spellStart"/>
      <w:r>
        <w:rPr>
          <w:vertAlign w:val="baseline"/>
        </w:rPr>
        <w:t>Belmadi</w:t>
      </w:r>
      <w:proofErr w:type="spellEnd"/>
      <w:r>
        <w:rPr>
          <w:vertAlign w:val="baseline"/>
        </w:rPr>
        <w:t xml:space="preserve"> commented that these stress values, whichever way obtained, are only samples and they are, </w:t>
      </w:r>
      <w:r w:rsidR="00002F37">
        <w:rPr>
          <w:vertAlign w:val="baseline"/>
        </w:rPr>
        <w:t xml:space="preserve">like all samples, are unreliable.  Dhanvin corrected saying that </w:t>
      </w:r>
      <w:proofErr w:type="spellStart"/>
      <w:r w:rsidR="00002F37">
        <w:rPr>
          <w:vertAlign w:val="baseline"/>
        </w:rPr>
        <w:t>Belmadi</w:t>
      </w:r>
      <w:proofErr w:type="spellEnd"/>
      <w:r w:rsidR="00002F37">
        <w:rPr>
          <w:vertAlign w:val="baseline"/>
        </w:rPr>
        <w:t xml:space="preserve"> probably meant “uncertainty associated with the sample” and not really meant “unreliable”.</w:t>
      </w:r>
    </w:p>
    <w:p w14:paraId="162D231C" w14:textId="77777777" w:rsidR="00F57D9E" w:rsidRDefault="00002F37" w:rsidP="00943DFA">
      <w:pPr>
        <w:suppressAutoHyphens/>
        <w:spacing w:after="0" w:line="240" w:lineRule="auto"/>
        <w:contextualSpacing/>
        <w:rPr>
          <w:vertAlign w:val="baseline"/>
        </w:rPr>
      </w:pPr>
      <w:proofErr w:type="spellStart"/>
      <w:r>
        <w:rPr>
          <w:vertAlign w:val="baseline"/>
        </w:rPr>
        <w:t>Belmadi</w:t>
      </w:r>
      <w:proofErr w:type="spellEnd"/>
      <w:r>
        <w:rPr>
          <w:vertAlign w:val="baseline"/>
        </w:rPr>
        <w:t xml:space="preserve"> insisted that, whichever language is used (unreliable vs. uncertainty) the office will have to provide enough margin to account for the sampling.  He said, “You know, I was talking to my neighbours daughter last night.  She just completed her MBA from one of the renowned institutions in the country.  She was mentioning to me that this issue can be resolved by what is called ‘hypothesis testing’.  She was suggesting that we should test something called null hypothesis by</w:t>
      </w:r>
      <w:r w:rsidR="00F57D9E">
        <w:rPr>
          <w:vertAlign w:val="baseline"/>
        </w:rPr>
        <w:t xml:space="preserve"> </w:t>
      </w:r>
      <w:r w:rsidR="005E1D8D">
        <w:rPr>
          <w:vertAlign w:val="baseline"/>
        </w:rPr>
        <w:t>stating</w:t>
      </w:r>
      <w:r>
        <w:rPr>
          <w:vertAlign w:val="baseline"/>
        </w:rPr>
        <w:t xml:space="preserve"> that the mean is greater than what was specified in the tender documents and compare it </w:t>
      </w:r>
      <w:r w:rsidR="00F57D9E">
        <w:rPr>
          <w:vertAlign w:val="baseline"/>
        </w:rPr>
        <w:t>____________________________</w:t>
      </w:r>
    </w:p>
    <w:p w14:paraId="162D231D" w14:textId="77777777" w:rsidR="00F57D9E" w:rsidRDefault="00F57D9E" w:rsidP="00943DFA">
      <w:pPr>
        <w:suppressAutoHyphens/>
        <w:spacing w:after="0" w:line="240" w:lineRule="auto"/>
        <w:contextualSpacing/>
        <w:rPr>
          <w:vertAlign w:val="baseline"/>
        </w:rPr>
      </w:pPr>
    </w:p>
    <w:p w14:paraId="162D231E" w14:textId="77777777" w:rsidR="00002F37" w:rsidRDefault="00F57D9E" w:rsidP="00943DFA">
      <w:pPr>
        <w:suppressAutoHyphens/>
        <w:spacing w:after="0" w:line="240" w:lineRule="auto"/>
        <w:contextualSpacing/>
        <w:rPr>
          <w:vertAlign w:val="baseline"/>
        </w:rPr>
      </w:pPr>
      <w:r>
        <w:rPr>
          <w:vertAlign w:val="baseline"/>
        </w:rPr>
        <w:t>w</w:t>
      </w:r>
      <w:r w:rsidR="00002F37">
        <w:rPr>
          <w:vertAlign w:val="baseline"/>
        </w:rPr>
        <w:t>ith the sample mean.  If the sample mean is greater than what was specified, then we can go ahead and release the money to</w:t>
      </w:r>
      <w:r w:rsidR="00F35356">
        <w:rPr>
          <w:vertAlign w:val="baseline"/>
        </w:rPr>
        <w:t xml:space="preserve"> Krishna-Kaveri.  She also said something about accepting the hypothesis even if the sample mean is marginally less than what was specified.  She was talking about something like one-sided test.  I don’t know if being one-sided is good or bad. </w:t>
      </w:r>
      <w:r w:rsidR="00002F37">
        <w:rPr>
          <w:vertAlign w:val="baseline"/>
        </w:rPr>
        <w:t xml:space="preserve"> I did not understand most of it anyway, but I am sure you know how to do this so called hypothesis test</w:t>
      </w:r>
      <w:r w:rsidR="00F35356">
        <w:rPr>
          <w:vertAlign w:val="baseline"/>
        </w:rPr>
        <w:t>.  What was the stress value specified in our tender</w:t>
      </w:r>
      <w:r w:rsidR="00002F37">
        <w:rPr>
          <w:vertAlign w:val="baseline"/>
        </w:rPr>
        <w:t>”</w:t>
      </w:r>
      <w:r w:rsidR="00F35356">
        <w:rPr>
          <w:vertAlign w:val="baseline"/>
        </w:rPr>
        <w:t>?</w:t>
      </w:r>
    </w:p>
    <w:p w14:paraId="162D231F" w14:textId="77777777" w:rsidR="00F35356" w:rsidRDefault="00F35356" w:rsidP="00943DFA">
      <w:pPr>
        <w:suppressAutoHyphens/>
        <w:spacing w:after="0" w:line="240" w:lineRule="auto"/>
        <w:contextualSpacing/>
        <w:rPr>
          <w:vertAlign w:val="baseline"/>
        </w:rPr>
      </w:pPr>
      <w:r>
        <w:rPr>
          <w:vertAlign w:val="baseline"/>
        </w:rPr>
        <w:lastRenderedPageBreak/>
        <w:t>Dhanvin said that he knows all about the one-sided hypothesis test and that the specified value for the safety of commuters was 87 kips (</w:t>
      </w:r>
      <w:r w:rsidRPr="00F35356">
        <w:rPr>
          <w:vertAlign w:val="baseline"/>
        </w:rPr>
        <w:t>A kip is an Imperial unit of force</w:t>
      </w:r>
      <w:r>
        <w:rPr>
          <w:vertAlign w:val="baseline"/>
        </w:rPr>
        <w:t xml:space="preserve">, </w:t>
      </w:r>
      <w:r w:rsidRPr="00F35356">
        <w:rPr>
          <w:vertAlign w:val="baseline"/>
        </w:rPr>
        <w:t xml:space="preserve">equals 1000 pounds-force, used primarily by American architects and engineers to measure engineering loads. </w:t>
      </w:r>
      <w:r>
        <w:rPr>
          <w:vertAlign w:val="baseline"/>
        </w:rPr>
        <w:t>I</w:t>
      </w:r>
      <w:r w:rsidRPr="00F35356">
        <w:rPr>
          <w:vertAlign w:val="baseline"/>
        </w:rPr>
        <w:t xml:space="preserve">t is occasionally also considered a unit of weight, equal to 1000 pounds, i.e., one half </w:t>
      </w:r>
      <w:r>
        <w:rPr>
          <w:vertAlign w:val="baseline"/>
        </w:rPr>
        <w:t xml:space="preserve">of a short ton).  </w:t>
      </w:r>
    </w:p>
    <w:p w14:paraId="162D2320" w14:textId="0B9E9D27" w:rsidR="00F35356" w:rsidRPr="00B06F60" w:rsidRDefault="00F35356" w:rsidP="00943DFA">
      <w:pPr>
        <w:pStyle w:val="ListParagraph"/>
        <w:numPr>
          <w:ilvl w:val="0"/>
          <w:numId w:val="1"/>
        </w:numPr>
        <w:suppressAutoHyphens/>
        <w:spacing w:after="0" w:line="240" w:lineRule="auto"/>
        <w:rPr>
          <w:b/>
          <w:bCs/>
          <w:vertAlign w:val="baseline"/>
        </w:rPr>
      </w:pPr>
      <w:r w:rsidRPr="00B06F60">
        <w:rPr>
          <w:b/>
          <w:bCs/>
          <w:vertAlign w:val="baseline"/>
        </w:rPr>
        <w:t xml:space="preserve">Set up a </w:t>
      </w:r>
      <w:proofErr w:type="gramStart"/>
      <w:r w:rsidRPr="00B06F60">
        <w:rPr>
          <w:b/>
          <w:bCs/>
          <w:vertAlign w:val="baseline"/>
        </w:rPr>
        <w:t>one sided</w:t>
      </w:r>
      <w:proofErr w:type="gramEnd"/>
      <w:r w:rsidRPr="00B06F60">
        <w:rPr>
          <w:b/>
          <w:bCs/>
          <w:vertAlign w:val="baseline"/>
        </w:rPr>
        <w:t xml:space="preserve"> null hypothesis and alternate hypothesis statement.</w:t>
      </w:r>
    </w:p>
    <w:p w14:paraId="5EFF953E" w14:textId="5F38BB88" w:rsidR="002917AC" w:rsidRDefault="002917AC" w:rsidP="00943DFA">
      <w:pPr>
        <w:pStyle w:val="ListParagraph"/>
        <w:suppressAutoHyphens/>
        <w:spacing w:after="0" w:line="240" w:lineRule="auto"/>
        <w:rPr>
          <w:vertAlign w:val="baseline"/>
        </w:rPr>
      </w:pPr>
      <w:r>
        <w:rPr>
          <w:vertAlign w:val="baseline"/>
        </w:rPr>
        <w:t>Solution:</w:t>
      </w:r>
      <w:r w:rsidR="003209D4">
        <w:rPr>
          <w:vertAlign w:val="baseline"/>
        </w:rPr>
        <w:t xml:space="preserve"> Choice of null hypothesis:</w:t>
      </w:r>
    </w:p>
    <w:p w14:paraId="00B9D8DF" w14:textId="566FF1DF" w:rsidR="003209D4" w:rsidRDefault="003209D4" w:rsidP="00943DFA">
      <w:pPr>
        <w:pStyle w:val="ListParagraph"/>
        <w:suppressAutoHyphens/>
        <w:spacing w:after="0" w:line="240" w:lineRule="auto"/>
        <w:rPr>
          <w:vertAlign w:val="baseline"/>
        </w:rPr>
      </w:pPr>
      <w:r>
        <w:rPr>
          <w:vertAlign w:val="baseline"/>
        </w:rPr>
        <w:t>There are certainly 2 choices of hypothesis:</w:t>
      </w:r>
    </w:p>
    <w:tbl>
      <w:tblPr>
        <w:tblW w:w="5020" w:type="dxa"/>
        <w:tblInd w:w="1260" w:type="dxa"/>
        <w:tblLook w:val="04A0" w:firstRow="1" w:lastRow="0" w:firstColumn="1" w:lastColumn="0" w:noHBand="0" w:noVBand="1"/>
      </w:tblPr>
      <w:tblGrid>
        <w:gridCol w:w="1580"/>
        <w:gridCol w:w="1700"/>
        <w:gridCol w:w="1740"/>
      </w:tblGrid>
      <w:tr w:rsidR="005F4508" w:rsidRPr="005F4508" w14:paraId="6CA986DF" w14:textId="77777777" w:rsidTr="005F4508">
        <w:trPr>
          <w:trHeight w:val="300"/>
        </w:trPr>
        <w:tc>
          <w:tcPr>
            <w:tcW w:w="50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524EE6" w14:textId="77777777" w:rsidR="005F4508" w:rsidRPr="005F4508" w:rsidRDefault="005F4508"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5F4508">
              <w:rPr>
                <w:rFonts w:ascii="Calibri" w:eastAsia="Times New Roman" w:hAnsi="Calibri" w:cs="Times New Roman"/>
                <w:b/>
                <w:bCs/>
                <w:color w:val="000000"/>
                <w:position w:val="0"/>
                <w:vertAlign w:val="baseline"/>
                <w:lang w:val="en-US"/>
              </w:rPr>
              <w:t>Null Hypothesis choice 1</w:t>
            </w:r>
          </w:p>
        </w:tc>
      </w:tr>
      <w:tr w:rsidR="005F4508" w:rsidRPr="005F4508" w14:paraId="73A27D02" w14:textId="77777777" w:rsidTr="005F4508">
        <w:trPr>
          <w:trHeight w:val="5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3EA8177E" w14:textId="77777777" w:rsidR="005F4508" w:rsidRPr="005F4508" w:rsidRDefault="005F4508"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5F4508">
              <w:rPr>
                <w:rFonts w:ascii="Calibri" w:eastAsia="Times New Roman" w:hAnsi="Calibri" w:cs="Times New Roman"/>
                <w:color w:val="000000"/>
                <w:position w:val="0"/>
                <w:vertAlign w:val="baseline"/>
                <w:lang w:val="en-US"/>
              </w:rPr>
              <w:t> </w:t>
            </w:r>
          </w:p>
        </w:tc>
        <w:tc>
          <w:tcPr>
            <w:tcW w:w="1700" w:type="dxa"/>
            <w:tcBorders>
              <w:top w:val="nil"/>
              <w:left w:val="nil"/>
              <w:bottom w:val="single" w:sz="4" w:space="0" w:color="auto"/>
              <w:right w:val="single" w:sz="4" w:space="0" w:color="auto"/>
            </w:tcBorders>
            <w:shd w:val="clear" w:color="auto" w:fill="auto"/>
            <w:vAlign w:val="bottom"/>
            <w:hideMark/>
          </w:tcPr>
          <w:p w14:paraId="519A07A0" w14:textId="77777777" w:rsidR="005F4508" w:rsidRPr="005F4508" w:rsidRDefault="005F4508"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5F4508">
              <w:rPr>
                <w:rFonts w:ascii="Calibri" w:eastAsia="Times New Roman" w:hAnsi="Calibri" w:cs="Times New Roman"/>
                <w:b/>
                <w:bCs/>
                <w:color w:val="000000"/>
                <w:position w:val="0"/>
                <w:vertAlign w:val="baseline"/>
                <w:lang w:val="en-US"/>
              </w:rPr>
              <w:t>Actual Bridge limit &gt;= 87 kips</w:t>
            </w:r>
          </w:p>
        </w:tc>
        <w:tc>
          <w:tcPr>
            <w:tcW w:w="1740" w:type="dxa"/>
            <w:tcBorders>
              <w:top w:val="nil"/>
              <w:left w:val="nil"/>
              <w:bottom w:val="single" w:sz="4" w:space="0" w:color="auto"/>
              <w:right w:val="single" w:sz="4" w:space="0" w:color="auto"/>
            </w:tcBorders>
            <w:shd w:val="clear" w:color="auto" w:fill="auto"/>
            <w:vAlign w:val="bottom"/>
            <w:hideMark/>
          </w:tcPr>
          <w:p w14:paraId="1D237093" w14:textId="77777777" w:rsidR="005F4508" w:rsidRPr="005F4508" w:rsidRDefault="005F4508"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5F4508">
              <w:rPr>
                <w:rFonts w:ascii="Calibri" w:eastAsia="Times New Roman" w:hAnsi="Calibri" w:cs="Times New Roman"/>
                <w:b/>
                <w:bCs/>
                <w:color w:val="000000"/>
                <w:position w:val="0"/>
                <w:vertAlign w:val="baseline"/>
                <w:lang w:val="en-US"/>
              </w:rPr>
              <w:t>Actual Bridge limit &lt; 87 kips</w:t>
            </w:r>
          </w:p>
        </w:tc>
      </w:tr>
      <w:tr w:rsidR="005F4508" w:rsidRPr="005F4508" w14:paraId="0999AEB1" w14:textId="77777777" w:rsidTr="005F4508">
        <w:trPr>
          <w:trHeight w:val="1452"/>
        </w:trPr>
        <w:tc>
          <w:tcPr>
            <w:tcW w:w="158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3BA2AC1D" w14:textId="77777777" w:rsidR="005F4508" w:rsidRPr="005F4508" w:rsidRDefault="005F4508"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5F4508">
              <w:rPr>
                <w:rFonts w:ascii="Calibri" w:eastAsia="Times New Roman" w:hAnsi="Calibri" w:cs="Times New Roman"/>
                <w:b/>
                <w:bCs/>
                <w:color w:val="000000"/>
                <w:position w:val="0"/>
                <w:vertAlign w:val="baseline"/>
                <w:lang w:val="en-US"/>
              </w:rPr>
              <w:t>Conclude Bridge limit &gt;= 87 kips</w:t>
            </w:r>
          </w:p>
        </w:tc>
        <w:tc>
          <w:tcPr>
            <w:tcW w:w="1700" w:type="dxa"/>
            <w:tcBorders>
              <w:top w:val="nil"/>
              <w:left w:val="nil"/>
              <w:bottom w:val="single" w:sz="4" w:space="0" w:color="auto"/>
              <w:right w:val="single" w:sz="4" w:space="0" w:color="auto"/>
            </w:tcBorders>
            <w:shd w:val="clear" w:color="auto" w:fill="auto"/>
            <w:vAlign w:val="bottom"/>
            <w:hideMark/>
          </w:tcPr>
          <w:p w14:paraId="6AB1AE12" w14:textId="77777777" w:rsidR="005F4508" w:rsidRPr="005F4508" w:rsidRDefault="005F4508" w:rsidP="00943DFA">
            <w:pPr>
              <w:suppressAutoHyphens/>
              <w:spacing w:after="0" w:line="240" w:lineRule="auto"/>
              <w:contextualSpacing/>
              <w:rPr>
                <w:rFonts w:ascii="Calibri" w:eastAsia="Times New Roman" w:hAnsi="Calibri" w:cs="Times New Roman"/>
                <w:color w:val="00B050"/>
                <w:position w:val="0"/>
                <w:vertAlign w:val="baseline"/>
                <w:lang w:val="en-US"/>
              </w:rPr>
            </w:pPr>
            <w:r w:rsidRPr="005F4508">
              <w:rPr>
                <w:rFonts w:ascii="Calibri" w:eastAsia="Times New Roman" w:hAnsi="Calibri" w:cs="Times New Roman"/>
                <w:color w:val="00B050"/>
                <w:position w:val="0"/>
                <w:vertAlign w:val="baseline"/>
                <w:lang w:val="en-US"/>
              </w:rPr>
              <w:t>Implication: Open the bridge and it’s a good decision</w:t>
            </w:r>
          </w:p>
        </w:tc>
        <w:tc>
          <w:tcPr>
            <w:tcW w:w="1740" w:type="dxa"/>
            <w:tcBorders>
              <w:top w:val="nil"/>
              <w:left w:val="nil"/>
              <w:bottom w:val="single" w:sz="8" w:space="0" w:color="auto"/>
              <w:right w:val="single" w:sz="4" w:space="0" w:color="auto"/>
            </w:tcBorders>
            <w:shd w:val="clear" w:color="auto" w:fill="auto"/>
            <w:vAlign w:val="bottom"/>
            <w:hideMark/>
          </w:tcPr>
          <w:p w14:paraId="3D6FEB11" w14:textId="62C89E76" w:rsidR="005F4508" w:rsidRPr="005F4508" w:rsidRDefault="005F4508" w:rsidP="00943DFA">
            <w:pPr>
              <w:suppressAutoHyphens/>
              <w:spacing w:after="0" w:line="240" w:lineRule="auto"/>
              <w:contextualSpacing/>
              <w:rPr>
                <w:rFonts w:ascii="Calibri" w:eastAsia="Times New Roman" w:hAnsi="Calibri" w:cs="Times New Roman"/>
                <w:b/>
                <w:bCs/>
                <w:color w:val="FF0000"/>
                <w:position w:val="0"/>
                <w:vertAlign w:val="baseline"/>
                <w:lang w:val="en-US"/>
              </w:rPr>
            </w:pPr>
            <w:r w:rsidRPr="005F4508">
              <w:rPr>
                <w:rFonts w:ascii="Calibri" w:eastAsia="Times New Roman" w:hAnsi="Calibri" w:cs="Times New Roman"/>
                <w:b/>
                <w:bCs/>
                <w:color w:val="FF0000"/>
                <w:position w:val="0"/>
                <w:vertAlign w:val="baseline"/>
                <w:lang w:val="en-US"/>
              </w:rPr>
              <w:t>Type 2 error</w:t>
            </w:r>
            <w:r w:rsidRPr="005F4508">
              <w:rPr>
                <w:rFonts w:ascii="Calibri" w:eastAsia="Times New Roman" w:hAnsi="Calibri" w:cs="Times New Roman"/>
                <w:b/>
                <w:bCs/>
                <w:color w:val="FF0000"/>
                <w:position w:val="0"/>
                <w:vertAlign w:val="baseline"/>
                <w:lang w:val="en-US"/>
              </w:rPr>
              <w:br/>
              <w:t xml:space="preserve">Implication: </w:t>
            </w:r>
            <w:r w:rsidR="00B6468C" w:rsidRPr="005F4508">
              <w:rPr>
                <w:rFonts w:ascii="Calibri" w:eastAsia="Times New Roman" w:hAnsi="Calibri" w:cs="Times New Roman"/>
                <w:b/>
                <w:bCs/>
                <w:color w:val="FF0000"/>
                <w:position w:val="0"/>
                <w:vertAlign w:val="baseline"/>
                <w:lang w:val="en-US"/>
              </w:rPr>
              <w:t>Inaugurate</w:t>
            </w:r>
            <w:r w:rsidRPr="005F4508">
              <w:rPr>
                <w:rFonts w:ascii="Calibri" w:eastAsia="Times New Roman" w:hAnsi="Calibri" w:cs="Times New Roman"/>
                <w:b/>
                <w:bCs/>
                <w:color w:val="FF0000"/>
                <w:position w:val="0"/>
                <w:vertAlign w:val="baseline"/>
                <w:lang w:val="en-US"/>
              </w:rPr>
              <w:t xml:space="preserve"> bridge. After few days it collapses</w:t>
            </w:r>
          </w:p>
        </w:tc>
      </w:tr>
      <w:tr w:rsidR="005F4508" w:rsidRPr="005F4508" w14:paraId="20680F01" w14:textId="77777777" w:rsidTr="005F4508">
        <w:trPr>
          <w:trHeight w:val="1452"/>
        </w:trPr>
        <w:tc>
          <w:tcPr>
            <w:tcW w:w="158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67CF62A9" w14:textId="77777777" w:rsidR="005F4508" w:rsidRPr="005F4508" w:rsidRDefault="005F4508"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5F4508">
              <w:rPr>
                <w:rFonts w:ascii="Calibri" w:eastAsia="Times New Roman" w:hAnsi="Calibri" w:cs="Times New Roman"/>
                <w:b/>
                <w:bCs/>
                <w:color w:val="000000"/>
                <w:position w:val="0"/>
                <w:vertAlign w:val="baseline"/>
                <w:lang w:val="en-US"/>
              </w:rPr>
              <w:t>Conclude Bridge limit &lt; 87 kips</w:t>
            </w:r>
          </w:p>
        </w:tc>
        <w:tc>
          <w:tcPr>
            <w:tcW w:w="1700" w:type="dxa"/>
            <w:tcBorders>
              <w:top w:val="nil"/>
              <w:left w:val="nil"/>
              <w:bottom w:val="single" w:sz="8" w:space="0" w:color="auto"/>
              <w:right w:val="single" w:sz="4" w:space="0" w:color="auto"/>
            </w:tcBorders>
            <w:shd w:val="clear" w:color="auto" w:fill="auto"/>
            <w:vAlign w:val="bottom"/>
            <w:hideMark/>
          </w:tcPr>
          <w:p w14:paraId="1A08ED99" w14:textId="77777777" w:rsidR="005F4508" w:rsidRPr="005F4508" w:rsidRDefault="005F4508" w:rsidP="00943DFA">
            <w:pPr>
              <w:suppressAutoHyphens/>
              <w:spacing w:after="0" w:line="240" w:lineRule="auto"/>
              <w:contextualSpacing/>
              <w:rPr>
                <w:rFonts w:ascii="Calibri" w:eastAsia="Times New Roman" w:hAnsi="Calibri" w:cs="Times New Roman"/>
                <w:color w:val="FF0000"/>
                <w:position w:val="0"/>
                <w:vertAlign w:val="baseline"/>
                <w:lang w:val="en-US"/>
              </w:rPr>
            </w:pPr>
            <w:r w:rsidRPr="005F4508">
              <w:rPr>
                <w:rFonts w:ascii="Calibri" w:eastAsia="Times New Roman" w:hAnsi="Calibri" w:cs="Times New Roman"/>
                <w:color w:val="FF0000"/>
                <w:position w:val="0"/>
                <w:vertAlign w:val="baseline"/>
                <w:lang w:val="en-US"/>
              </w:rPr>
              <w:t>Type 1 error</w:t>
            </w:r>
            <w:r w:rsidRPr="005F4508">
              <w:rPr>
                <w:rFonts w:ascii="Calibri" w:eastAsia="Times New Roman" w:hAnsi="Calibri" w:cs="Times New Roman"/>
                <w:color w:val="FF0000"/>
                <w:position w:val="0"/>
                <w:vertAlign w:val="baseline"/>
                <w:lang w:val="en-US"/>
              </w:rPr>
              <w:br/>
              <w:t>Implication: Ask contractor to strengthen more</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638FD841" w14:textId="77777777" w:rsidR="005F4508" w:rsidRPr="005F4508" w:rsidRDefault="005F4508" w:rsidP="00943DFA">
            <w:pPr>
              <w:suppressAutoHyphens/>
              <w:spacing w:after="0" w:line="240" w:lineRule="auto"/>
              <w:contextualSpacing/>
              <w:rPr>
                <w:rFonts w:ascii="Calibri" w:eastAsia="Times New Roman" w:hAnsi="Calibri" w:cs="Times New Roman"/>
                <w:color w:val="00B050"/>
                <w:position w:val="0"/>
                <w:vertAlign w:val="baseline"/>
                <w:lang w:val="en-US"/>
              </w:rPr>
            </w:pPr>
            <w:r w:rsidRPr="005F4508">
              <w:rPr>
                <w:rFonts w:ascii="Calibri" w:eastAsia="Times New Roman" w:hAnsi="Calibri" w:cs="Times New Roman"/>
                <w:color w:val="00B050"/>
                <w:position w:val="0"/>
                <w:vertAlign w:val="baseline"/>
                <w:lang w:val="en-US"/>
              </w:rPr>
              <w:t>Implication: Don't open the bridge good decision</w:t>
            </w:r>
          </w:p>
        </w:tc>
      </w:tr>
    </w:tbl>
    <w:p w14:paraId="1F9EE1D0" w14:textId="789FEF2B" w:rsidR="003209D4" w:rsidRDefault="005F4508" w:rsidP="00943DFA">
      <w:pPr>
        <w:suppressAutoHyphens/>
        <w:spacing w:after="0" w:line="240" w:lineRule="auto"/>
        <w:contextualSpacing/>
        <w:rPr>
          <w:vertAlign w:val="baseline"/>
        </w:rPr>
      </w:pPr>
      <w:r>
        <w:rPr>
          <w:vertAlign w:val="baseline"/>
        </w:rPr>
        <w:tab/>
      </w:r>
    </w:p>
    <w:tbl>
      <w:tblPr>
        <w:tblW w:w="5020" w:type="dxa"/>
        <w:tblInd w:w="1336" w:type="dxa"/>
        <w:tblLook w:val="04A0" w:firstRow="1" w:lastRow="0" w:firstColumn="1" w:lastColumn="0" w:noHBand="0" w:noVBand="1"/>
      </w:tblPr>
      <w:tblGrid>
        <w:gridCol w:w="1580"/>
        <w:gridCol w:w="1700"/>
        <w:gridCol w:w="1740"/>
      </w:tblGrid>
      <w:tr w:rsidR="00B06F60" w:rsidRPr="00B06F60" w14:paraId="1CBB1B1E" w14:textId="77777777" w:rsidTr="00B06F60">
        <w:trPr>
          <w:trHeight w:val="300"/>
        </w:trPr>
        <w:tc>
          <w:tcPr>
            <w:tcW w:w="50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661EDF" w14:textId="77777777" w:rsidR="00B06F60" w:rsidRPr="00B06F60" w:rsidRDefault="00B06F60"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B06F60">
              <w:rPr>
                <w:rFonts w:ascii="Calibri" w:eastAsia="Times New Roman" w:hAnsi="Calibri" w:cs="Times New Roman"/>
                <w:b/>
                <w:bCs/>
                <w:color w:val="000000"/>
                <w:position w:val="0"/>
                <w:vertAlign w:val="baseline"/>
                <w:lang w:val="en-US"/>
              </w:rPr>
              <w:t>Null Hypothesis choice 2</w:t>
            </w:r>
          </w:p>
        </w:tc>
      </w:tr>
      <w:tr w:rsidR="00B06F60" w:rsidRPr="00B06F60" w14:paraId="2BAF5530" w14:textId="77777777" w:rsidTr="00B06F60">
        <w:trPr>
          <w:trHeight w:val="588"/>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510C1A06" w14:textId="77777777" w:rsidR="00B06F60" w:rsidRPr="00B06F60" w:rsidRDefault="00B06F60"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B06F60">
              <w:rPr>
                <w:rFonts w:ascii="Calibri" w:eastAsia="Times New Roman" w:hAnsi="Calibri" w:cs="Times New Roman"/>
                <w:color w:val="000000"/>
                <w:position w:val="0"/>
                <w:vertAlign w:val="baseline"/>
                <w:lang w:val="en-US"/>
              </w:rPr>
              <w:t> </w:t>
            </w:r>
          </w:p>
        </w:tc>
        <w:tc>
          <w:tcPr>
            <w:tcW w:w="1700" w:type="dxa"/>
            <w:tcBorders>
              <w:top w:val="nil"/>
              <w:left w:val="nil"/>
              <w:bottom w:val="single" w:sz="4" w:space="0" w:color="auto"/>
              <w:right w:val="single" w:sz="4" w:space="0" w:color="auto"/>
            </w:tcBorders>
            <w:shd w:val="clear" w:color="auto" w:fill="auto"/>
            <w:vAlign w:val="bottom"/>
            <w:hideMark/>
          </w:tcPr>
          <w:p w14:paraId="584F46FF" w14:textId="77777777" w:rsidR="00B06F60" w:rsidRPr="00B06F60" w:rsidRDefault="00B06F60"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B06F60">
              <w:rPr>
                <w:rFonts w:ascii="Calibri" w:eastAsia="Times New Roman" w:hAnsi="Calibri" w:cs="Times New Roman"/>
                <w:b/>
                <w:bCs/>
                <w:color w:val="000000"/>
                <w:position w:val="0"/>
                <w:vertAlign w:val="baseline"/>
                <w:lang w:val="en-US"/>
              </w:rPr>
              <w:t>Actual Bridge limit &lt;= 87 kips</w:t>
            </w:r>
          </w:p>
        </w:tc>
        <w:tc>
          <w:tcPr>
            <w:tcW w:w="1740" w:type="dxa"/>
            <w:tcBorders>
              <w:top w:val="nil"/>
              <w:left w:val="nil"/>
              <w:bottom w:val="single" w:sz="4" w:space="0" w:color="auto"/>
              <w:right w:val="single" w:sz="4" w:space="0" w:color="auto"/>
            </w:tcBorders>
            <w:shd w:val="clear" w:color="auto" w:fill="auto"/>
            <w:vAlign w:val="bottom"/>
            <w:hideMark/>
          </w:tcPr>
          <w:p w14:paraId="74639746" w14:textId="77777777" w:rsidR="00B06F60" w:rsidRPr="00B06F60" w:rsidRDefault="00B06F60"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B06F60">
              <w:rPr>
                <w:rFonts w:ascii="Calibri" w:eastAsia="Times New Roman" w:hAnsi="Calibri" w:cs="Times New Roman"/>
                <w:b/>
                <w:bCs/>
                <w:color w:val="000000"/>
                <w:position w:val="0"/>
                <w:vertAlign w:val="baseline"/>
                <w:lang w:val="en-US"/>
              </w:rPr>
              <w:t>Actual Bridge limit &gt; 87 kips</w:t>
            </w:r>
          </w:p>
        </w:tc>
      </w:tr>
      <w:tr w:rsidR="00B06F60" w:rsidRPr="00B06F60" w14:paraId="3ECA848D" w14:textId="77777777" w:rsidTr="00B06F60">
        <w:trPr>
          <w:trHeight w:val="1452"/>
        </w:trPr>
        <w:tc>
          <w:tcPr>
            <w:tcW w:w="158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0063D68D" w14:textId="77777777" w:rsidR="00B06F60" w:rsidRPr="00B06F60" w:rsidRDefault="00B06F60"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B06F60">
              <w:rPr>
                <w:rFonts w:ascii="Calibri" w:eastAsia="Times New Roman" w:hAnsi="Calibri" w:cs="Times New Roman"/>
                <w:b/>
                <w:bCs/>
                <w:color w:val="000000"/>
                <w:position w:val="0"/>
                <w:vertAlign w:val="baseline"/>
                <w:lang w:val="en-US"/>
              </w:rPr>
              <w:t>Conclude Bridge limit &lt;= 87 kips</w:t>
            </w:r>
          </w:p>
        </w:tc>
        <w:tc>
          <w:tcPr>
            <w:tcW w:w="1700" w:type="dxa"/>
            <w:tcBorders>
              <w:top w:val="nil"/>
              <w:left w:val="nil"/>
              <w:bottom w:val="single" w:sz="4" w:space="0" w:color="auto"/>
              <w:right w:val="single" w:sz="4" w:space="0" w:color="auto"/>
            </w:tcBorders>
            <w:shd w:val="clear" w:color="auto" w:fill="auto"/>
            <w:vAlign w:val="bottom"/>
            <w:hideMark/>
          </w:tcPr>
          <w:p w14:paraId="112A96F9" w14:textId="77777777" w:rsidR="00B06F60" w:rsidRPr="00B06F60" w:rsidRDefault="00B06F60" w:rsidP="00943DFA">
            <w:pPr>
              <w:suppressAutoHyphens/>
              <w:spacing w:after="0" w:line="240" w:lineRule="auto"/>
              <w:contextualSpacing/>
              <w:rPr>
                <w:rFonts w:ascii="Calibri" w:eastAsia="Times New Roman" w:hAnsi="Calibri" w:cs="Times New Roman"/>
                <w:color w:val="00B050"/>
                <w:position w:val="0"/>
                <w:vertAlign w:val="baseline"/>
                <w:lang w:val="en-US"/>
              </w:rPr>
            </w:pPr>
            <w:r w:rsidRPr="00B06F60">
              <w:rPr>
                <w:rFonts w:ascii="Calibri" w:eastAsia="Times New Roman" w:hAnsi="Calibri" w:cs="Times New Roman"/>
                <w:color w:val="00B050"/>
                <w:position w:val="0"/>
                <w:vertAlign w:val="baseline"/>
                <w:lang w:val="en-US"/>
              </w:rPr>
              <w:t>Implication: Don't Open the bridge and it’s a good decision</w:t>
            </w:r>
          </w:p>
        </w:tc>
        <w:tc>
          <w:tcPr>
            <w:tcW w:w="1740" w:type="dxa"/>
            <w:tcBorders>
              <w:top w:val="nil"/>
              <w:left w:val="nil"/>
              <w:bottom w:val="single" w:sz="8" w:space="0" w:color="auto"/>
              <w:right w:val="single" w:sz="4" w:space="0" w:color="auto"/>
            </w:tcBorders>
            <w:shd w:val="clear" w:color="auto" w:fill="auto"/>
            <w:vAlign w:val="bottom"/>
            <w:hideMark/>
          </w:tcPr>
          <w:p w14:paraId="29EE8755" w14:textId="77777777" w:rsidR="00B06F60" w:rsidRPr="00B06F60" w:rsidRDefault="00B06F60" w:rsidP="00943DFA">
            <w:pPr>
              <w:suppressAutoHyphens/>
              <w:spacing w:after="0" w:line="240" w:lineRule="auto"/>
              <w:contextualSpacing/>
              <w:rPr>
                <w:rFonts w:ascii="Calibri" w:eastAsia="Times New Roman" w:hAnsi="Calibri" w:cs="Times New Roman"/>
                <w:color w:val="FF0000"/>
                <w:position w:val="0"/>
                <w:vertAlign w:val="baseline"/>
                <w:lang w:val="en-US"/>
              </w:rPr>
            </w:pPr>
            <w:r w:rsidRPr="00B06F60">
              <w:rPr>
                <w:rFonts w:ascii="Calibri" w:eastAsia="Times New Roman" w:hAnsi="Calibri" w:cs="Times New Roman"/>
                <w:color w:val="FF0000"/>
                <w:position w:val="0"/>
                <w:vertAlign w:val="baseline"/>
                <w:lang w:val="en-US"/>
              </w:rPr>
              <w:t>Type 2 error</w:t>
            </w:r>
            <w:r w:rsidRPr="00B06F60">
              <w:rPr>
                <w:rFonts w:ascii="Calibri" w:eastAsia="Times New Roman" w:hAnsi="Calibri" w:cs="Times New Roman"/>
                <w:color w:val="FF0000"/>
                <w:position w:val="0"/>
                <w:vertAlign w:val="baseline"/>
                <w:lang w:val="en-US"/>
              </w:rPr>
              <w:br/>
              <w:t>Implication: Ask contractor to strengthen more</w:t>
            </w:r>
          </w:p>
        </w:tc>
      </w:tr>
      <w:tr w:rsidR="00B06F60" w:rsidRPr="00B06F60" w14:paraId="0A99D976" w14:textId="77777777" w:rsidTr="00B06F60">
        <w:trPr>
          <w:trHeight w:val="1452"/>
        </w:trPr>
        <w:tc>
          <w:tcPr>
            <w:tcW w:w="158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7A4BFBDF" w14:textId="77777777" w:rsidR="00B06F60" w:rsidRPr="00B06F60" w:rsidRDefault="00B06F60"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B06F60">
              <w:rPr>
                <w:rFonts w:ascii="Calibri" w:eastAsia="Times New Roman" w:hAnsi="Calibri" w:cs="Times New Roman"/>
                <w:b/>
                <w:bCs/>
                <w:color w:val="000000"/>
                <w:position w:val="0"/>
                <w:vertAlign w:val="baseline"/>
                <w:lang w:val="en-US"/>
              </w:rPr>
              <w:t>Conclude Bridge limit &gt; 87 kips</w:t>
            </w:r>
          </w:p>
        </w:tc>
        <w:tc>
          <w:tcPr>
            <w:tcW w:w="1700" w:type="dxa"/>
            <w:tcBorders>
              <w:top w:val="nil"/>
              <w:left w:val="nil"/>
              <w:bottom w:val="single" w:sz="8" w:space="0" w:color="auto"/>
              <w:right w:val="single" w:sz="4" w:space="0" w:color="auto"/>
            </w:tcBorders>
            <w:shd w:val="clear" w:color="auto" w:fill="auto"/>
            <w:vAlign w:val="bottom"/>
            <w:hideMark/>
          </w:tcPr>
          <w:p w14:paraId="500A945E" w14:textId="02A3FD34" w:rsidR="00B06F60" w:rsidRPr="00B06F60" w:rsidRDefault="00B06F60" w:rsidP="00943DFA">
            <w:pPr>
              <w:suppressAutoHyphens/>
              <w:spacing w:after="0" w:line="240" w:lineRule="auto"/>
              <w:contextualSpacing/>
              <w:rPr>
                <w:rFonts w:ascii="Calibri" w:eastAsia="Times New Roman" w:hAnsi="Calibri" w:cs="Times New Roman"/>
                <w:b/>
                <w:bCs/>
                <w:color w:val="FF0000"/>
                <w:position w:val="0"/>
                <w:vertAlign w:val="baseline"/>
                <w:lang w:val="en-US"/>
              </w:rPr>
            </w:pPr>
            <w:r w:rsidRPr="00B06F60">
              <w:rPr>
                <w:rFonts w:ascii="Calibri" w:eastAsia="Times New Roman" w:hAnsi="Calibri" w:cs="Times New Roman"/>
                <w:b/>
                <w:bCs/>
                <w:color w:val="FF0000"/>
                <w:position w:val="0"/>
                <w:vertAlign w:val="baseline"/>
                <w:lang w:val="en-US"/>
              </w:rPr>
              <w:t>Type 1 error</w:t>
            </w:r>
            <w:r w:rsidRPr="00B06F60">
              <w:rPr>
                <w:rFonts w:ascii="Calibri" w:eastAsia="Times New Roman" w:hAnsi="Calibri" w:cs="Times New Roman"/>
                <w:b/>
                <w:bCs/>
                <w:color w:val="FF0000"/>
                <w:position w:val="0"/>
                <w:vertAlign w:val="baseline"/>
                <w:lang w:val="en-US"/>
              </w:rPr>
              <w:br/>
              <w:t xml:space="preserve">Implication: </w:t>
            </w:r>
            <w:r w:rsidR="00B6468C" w:rsidRPr="00B06F60">
              <w:rPr>
                <w:rFonts w:ascii="Calibri" w:eastAsia="Times New Roman" w:hAnsi="Calibri" w:cs="Times New Roman"/>
                <w:b/>
                <w:bCs/>
                <w:color w:val="FF0000"/>
                <w:position w:val="0"/>
                <w:vertAlign w:val="baseline"/>
                <w:lang w:val="en-US"/>
              </w:rPr>
              <w:t>Inaugurate</w:t>
            </w:r>
            <w:r w:rsidRPr="00B06F60">
              <w:rPr>
                <w:rFonts w:ascii="Calibri" w:eastAsia="Times New Roman" w:hAnsi="Calibri" w:cs="Times New Roman"/>
                <w:b/>
                <w:bCs/>
                <w:color w:val="FF0000"/>
                <w:position w:val="0"/>
                <w:vertAlign w:val="baseline"/>
                <w:lang w:val="en-US"/>
              </w:rPr>
              <w:t xml:space="preserve"> bridge. After few days it collapses</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40EACBD1" w14:textId="77777777" w:rsidR="00B06F60" w:rsidRPr="00B06F60" w:rsidRDefault="00B06F60" w:rsidP="00943DFA">
            <w:pPr>
              <w:suppressAutoHyphens/>
              <w:spacing w:after="0" w:line="240" w:lineRule="auto"/>
              <w:contextualSpacing/>
              <w:rPr>
                <w:rFonts w:ascii="Calibri" w:eastAsia="Times New Roman" w:hAnsi="Calibri" w:cs="Times New Roman"/>
                <w:color w:val="00B050"/>
                <w:position w:val="0"/>
                <w:vertAlign w:val="baseline"/>
                <w:lang w:val="en-US"/>
              </w:rPr>
            </w:pPr>
            <w:r w:rsidRPr="00B06F60">
              <w:rPr>
                <w:rFonts w:ascii="Calibri" w:eastAsia="Times New Roman" w:hAnsi="Calibri" w:cs="Times New Roman"/>
                <w:color w:val="00B050"/>
                <w:position w:val="0"/>
                <w:vertAlign w:val="baseline"/>
                <w:lang w:val="en-US"/>
              </w:rPr>
              <w:t>Implication: Open the bridge and it’s a good decision</w:t>
            </w:r>
          </w:p>
        </w:tc>
      </w:tr>
    </w:tbl>
    <w:p w14:paraId="2AA72FB2" w14:textId="00479298" w:rsidR="00B06F60" w:rsidRDefault="00B06F60" w:rsidP="00943DFA">
      <w:pPr>
        <w:suppressAutoHyphens/>
        <w:spacing w:after="0" w:line="240" w:lineRule="auto"/>
        <w:contextualSpacing/>
        <w:rPr>
          <w:vertAlign w:val="baseline"/>
        </w:rPr>
      </w:pPr>
    </w:p>
    <w:p w14:paraId="54CF7E79" w14:textId="28FB981D" w:rsidR="00B06F60" w:rsidRDefault="00B06F60" w:rsidP="00943DFA">
      <w:pPr>
        <w:suppressAutoHyphens/>
        <w:spacing w:after="0" w:line="240" w:lineRule="auto"/>
        <w:contextualSpacing/>
        <w:rPr>
          <w:vertAlign w:val="baseline"/>
        </w:rPr>
      </w:pPr>
      <w:r>
        <w:rPr>
          <w:vertAlign w:val="baseline"/>
        </w:rPr>
        <w:t>Now qualitatively see the implications if our conclusion turns out</w:t>
      </w:r>
      <w:r w:rsidR="00B6468C">
        <w:rPr>
          <w:vertAlign w:val="baseline"/>
        </w:rPr>
        <w:t xml:space="preserve"> wrong:</w:t>
      </w:r>
    </w:p>
    <w:p w14:paraId="4CD333C5" w14:textId="77777777" w:rsidR="00B6468C" w:rsidRPr="00B6468C" w:rsidRDefault="00B6468C" w:rsidP="00943DFA">
      <w:pPr>
        <w:pStyle w:val="ListParagraph"/>
        <w:numPr>
          <w:ilvl w:val="0"/>
          <w:numId w:val="4"/>
        </w:numPr>
        <w:suppressAutoHyphens/>
        <w:spacing w:after="0" w:line="240" w:lineRule="auto"/>
        <w:rPr>
          <w:vertAlign w:val="baseline"/>
        </w:rPr>
      </w:pPr>
      <w:r>
        <w:rPr>
          <w:vertAlign w:val="baseline"/>
        </w:rPr>
        <w:t xml:space="preserve">In one case </w:t>
      </w:r>
      <w:r w:rsidRPr="005F4508">
        <w:rPr>
          <w:rFonts w:ascii="Calibri" w:eastAsia="Times New Roman" w:hAnsi="Calibri" w:cs="Times New Roman"/>
          <w:color w:val="FF0000"/>
          <w:position w:val="0"/>
          <w:vertAlign w:val="baseline"/>
          <w:lang w:val="en-US"/>
        </w:rPr>
        <w:t>Ask contractor to strengthen more</w:t>
      </w:r>
      <w:r>
        <w:rPr>
          <w:rFonts w:ascii="Calibri" w:eastAsia="Times New Roman" w:hAnsi="Calibri" w:cs="Times New Roman"/>
          <w:color w:val="FF0000"/>
          <w:position w:val="0"/>
          <w:vertAlign w:val="baseline"/>
          <w:lang w:val="en-US"/>
        </w:rPr>
        <w:t xml:space="preserve">, </w:t>
      </w:r>
    </w:p>
    <w:p w14:paraId="570751A6" w14:textId="4365CD80" w:rsidR="00B6468C" w:rsidRPr="00500879" w:rsidRDefault="00B6468C" w:rsidP="00943DFA">
      <w:pPr>
        <w:pStyle w:val="ListParagraph"/>
        <w:numPr>
          <w:ilvl w:val="0"/>
          <w:numId w:val="4"/>
        </w:numPr>
        <w:suppressAutoHyphens/>
        <w:spacing w:after="0" w:line="240" w:lineRule="auto"/>
        <w:rPr>
          <w:vertAlign w:val="baseline"/>
        </w:rPr>
      </w:pPr>
      <w:r>
        <w:rPr>
          <w:rFonts w:ascii="Calibri" w:eastAsia="Times New Roman" w:hAnsi="Calibri" w:cs="Times New Roman"/>
          <w:position w:val="0"/>
          <w:vertAlign w:val="baseline"/>
          <w:lang w:val="en-US"/>
        </w:rPr>
        <w:t xml:space="preserve">In another case </w:t>
      </w:r>
      <w:r w:rsidRPr="00B06F60">
        <w:rPr>
          <w:rFonts w:ascii="Calibri" w:eastAsia="Times New Roman" w:hAnsi="Calibri" w:cs="Times New Roman"/>
          <w:b/>
          <w:bCs/>
          <w:color w:val="FF0000"/>
          <w:position w:val="0"/>
          <w:vertAlign w:val="baseline"/>
          <w:lang w:val="en-US"/>
        </w:rPr>
        <w:t>Inaugurate bridge. After few days it collapses</w:t>
      </w:r>
    </w:p>
    <w:p w14:paraId="338975BA" w14:textId="31F05AD9" w:rsidR="00500879" w:rsidRDefault="00500879" w:rsidP="00943DFA">
      <w:pPr>
        <w:suppressAutoHyphens/>
        <w:spacing w:after="0" w:line="240" w:lineRule="auto"/>
        <w:contextualSpacing/>
        <w:rPr>
          <w:rFonts w:ascii="Calibri" w:eastAsia="Times New Roman" w:hAnsi="Calibri" w:cs="Times New Roman"/>
          <w:color w:val="000000"/>
          <w:position w:val="0"/>
          <w:vertAlign w:val="baseline"/>
          <w:lang w:val="en-US"/>
        </w:rPr>
      </w:pPr>
      <w:proofErr w:type="gramStart"/>
      <w:r>
        <w:rPr>
          <w:vertAlign w:val="baseline"/>
        </w:rPr>
        <w:t>So</w:t>
      </w:r>
      <w:proofErr w:type="gramEnd"/>
      <w:r>
        <w:rPr>
          <w:vertAlign w:val="baseline"/>
        </w:rPr>
        <w:t xml:space="preserve"> in which case implication is more serious? In case 2. </w:t>
      </w:r>
      <w:proofErr w:type="gramStart"/>
      <w:r>
        <w:rPr>
          <w:vertAlign w:val="baseline"/>
        </w:rPr>
        <w:t>So</w:t>
      </w:r>
      <w:proofErr w:type="gramEnd"/>
      <w:r>
        <w:rPr>
          <w:vertAlign w:val="baseline"/>
        </w:rPr>
        <w:t xml:space="preserve"> if case 2 comes under Type I error we can have control over it to reduce it to as low as possible. </w:t>
      </w:r>
      <w:proofErr w:type="gramStart"/>
      <w:r>
        <w:rPr>
          <w:vertAlign w:val="baseline"/>
        </w:rPr>
        <w:t>Thus</w:t>
      </w:r>
      <w:proofErr w:type="gramEnd"/>
      <w:r>
        <w:rPr>
          <w:vertAlign w:val="baseline"/>
        </w:rPr>
        <w:t xml:space="preserve"> </w:t>
      </w:r>
      <w:r w:rsidRPr="00B06F60">
        <w:rPr>
          <w:rFonts w:ascii="Calibri" w:eastAsia="Times New Roman" w:hAnsi="Calibri" w:cs="Times New Roman"/>
          <w:b/>
          <w:bCs/>
          <w:color w:val="000000"/>
          <w:position w:val="0"/>
          <w:vertAlign w:val="baseline"/>
          <w:lang w:val="en-US"/>
        </w:rPr>
        <w:t>Null Hypothesis choice 2</w:t>
      </w:r>
      <w:r>
        <w:rPr>
          <w:rFonts w:ascii="Calibri" w:eastAsia="Times New Roman" w:hAnsi="Calibri" w:cs="Times New Roman"/>
          <w:b/>
          <w:bCs/>
          <w:color w:val="000000"/>
          <w:position w:val="0"/>
          <w:vertAlign w:val="baseline"/>
          <w:lang w:val="en-US"/>
        </w:rPr>
        <w:t xml:space="preserve"> </w:t>
      </w:r>
      <w:r>
        <w:rPr>
          <w:rFonts w:ascii="Calibri" w:eastAsia="Times New Roman" w:hAnsi="Calibri" w:cs="Times New Roman"/>
          <w:color w:val="000000"/>
          <w:position w:val="0"/>
          <w:vertAlign w:val="baseline"/>
          <w:lang w:val="en-US"/>
        </w:rPr>
        <w:t>seems to be a better choice.</w:t>
      </w:r>
    </w:p>
    <w:p w14:paraId="6CDA0594" w14:textId="5D1ECC34" w:rsidR="00087B76" w:rsidRDefault="00087B76"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Pr>
          <w:rFonts w:ascii="Calibri" w:eastAsia="Times New Roman" w:hAnsi="Calibri" w:cs="Times New Roman"/>
          <w:color w:val="000000"/>
          <w:position w:val="0"/>
          <w:vertAlign w:val="baseline"/>
          <w:lang w:val="en-US"/>
        </w:rPr>
        <w:t xml:space="preserve">H0 = </w:t>
      </w:r>
      <w:r w:rsidRPr="00B06F60">
        <w:rPr>
          <w:rFonts w:ascii="Calibri" w:eastAsia="Times New Roman" w:hAnsi="Calibri" w:cs="Times New Roman"/>
          <w:b/>
          <w:bCs/>
          <w:color w:val="000000"/>
          <w:position w:val="0"/>
          <w:vertAlign w:val="baseline"/>
          <w:lang w:val="en-US"/>
        </w:rPr>
        <w:t>Actual Bridge limit &lt;= 87 kips</w:t>
      </w:r>
    </w:p>
    <w:p w14:paraId="018CCBE6" w14:textId="3644650B" w:rsidR="00087B76" w:rsidRPr="00087B76" w:rsidRDefault="00087B76" w:rsidP="00943DFA">
      <w:pPr>
        <w:suppressAutoHyphens/>
        <w:spacing w:after="0" w:line="240" w:lineRule="auto"/>
        <w:contextualSpacing/>
        <w:rPr>
          <w:vertAlign w:val="baseline"/>
        </w:rPr>
      </w:pPr>
      <w:r>
        <w:rPr>
          <w:rFonts w:ascii="Calibri" w:eastAsia="Times New Roman" w:hAnsi="Calibri" w:cs="Times New Roman"/>
          <w:color w:val="000000"/>
          <w:position w:val="0"/>
          <w:vertAlign w:val="baseline"/>
          <w:lang w:val="en-US"/>
        </w:rPr>
        <w:t xml:space="preserve">H1 = </w:t>
      </w:r>
      <w:r w:rsidRPr="00B06F60">
        <w:rPr>
          <w:rFonts w:ascii="Calibri" w:eastAsia="Times New Roman" w:hAnsi="Calibri" w:cs="Times New Roman"/>
          <w:b/>
          <w:bCs/>
          <w:color w:val="000000"/>
          <w:position w:val="0"/>
          <w:vertAlign w:val="baseline"/>
          <w:lang w:val="en-US"/>
        </w:rPr>
        <w:t>Actual Bridge limit &gt; 87 kips</w:t>
      </w:r>
    </w:p>
    <w:p w14:paraId="162D2321" w14:textId="6196BE6C" w:rsidR="00F35356" w:rsidRDefault="00F35356" w:rsidP="00943DFA">
      <w:pPr>
        <w:pStyle w:val="ListParagraph"/>
        <w:numPr>
          <w:ilvl w:val="0"/>
          <w:numId w:val="1"/>
        </w:numPr>
        <w:suppressAutoHyphens/>
        <w:spacing w:after="0" w:line="240" w:lineRule="auto"/>
        <w:rPr>
          <w:vertAlign w:val="baseline"/>
        </w:rPr>
      </w:pPr>
      <w:r>
        <w:rPr>
          <w:vertAlign w:val="baseline"/>
        </w:rPr>
        <w:t>Calculate the acceptance region and the corresponding rejection region for the above null hypothesis</w:t>
      </w:r>
    </w:p>
    <w:p w14:paraId="6F14124B" w14:textId="09C8F95F" w:rsidR="001B6248" w:rsidRDefault="001B6248" w:rsidP="00943DFA">
      <w:pPr>
        <w:pStyle w:val="ListParagraph"/>
        <w:suppressAutoHyphens/>
        <w:spacing w:after="0" w:line="240" w:lineRule="auto"/>
        <w:rPr>
          <w:vertAlign w:val="baseline"/>
        </w:rPr>
      </w:pPr>
      <w:r>
        <w:rPr>
          <w:vertAlign w:val="baseline"/>
        </w:rPr>
        <w:t>Here Green = acceptance region and Red = rejection region</w:t>
      </w:r>
    </w:p>
    <w:p w14:paraId="10DE76B5" w14:textId="1E3D6361" w:rsidR="00F303E9" w:rsidRDefault="00F303E9" w:rsidP="00943DFA">
      <w:pPr>
        <w:pStyle w:val="ListParagraph"/>
        <w:numPr>
          <w:ilvl w:val="1"/>
          <w:numId w:val="1"/>
        </w:numPr>
        <w:suppressAutoHyphens/>
        <w:spacing w:after="0" w:line="240" w:lineRule="auto"/>
        <w:rPr>
          <w:vertAlign w:val="baseline"/>
        </w:rPr>
      </w:pPr>
      <w:r>
        <w:rPr>
          <w:vertAlign w:val="baseline"/>
        </w:rPr>
        <w:lastRenderedPageBreak/>
        <w:t xml:space="preserve">If we take the first null </w:t>
      </w:r>
      <w:proofErr w:type="gramStart"/>
      <w:r>
        <w:rPr>
          <w:vertAlign w:val="baseline"/>
        </w:rPr>
        <w:t>hypothesis</w:t>
      </w:r>
      <w:proofErr w:type="gramEnd"/>
      <w:r w:rsidR="00D90E4F">
        <w:rPr>
          <w:vertAlign w:val="baseline"/>
        </w:rPr>
        <w:t xml:space="preserve"> we will reject</w:t>
      </w:r>
      <w:r w:rsidR="00605121">
        <w:rPr>
          <w:vertAlign w:val="baseline"/>
        </w:rPr>
        <w:t xml:space="preserve"> </w:t>
      </w:r>
      <w:r w:rsidR="003E532C">
        <w:rPr>
          <w:vertAlign w:val="baseline"/>
        </w:rPr>
        <w:t>the hypothesis that the bridge is strong enough only</w:t>
      </w:r>
      <w:r w:rsidR="00D90E4F">
        <w:rPr>
          <w:vertAlign w:val="baseline"/>
        </w:rPr>
        <w:t xml:space="preserve"> when our sample mean is less than the rated mean</w:t>
      </w:r>
      <w:r w:rsidR="002E6D6D">
        <w:rPr>
          <w:vertAlign w:val="baseline"/>
        </w:rPr>
        <w:t xml:space="preserve"> by a value determined by the confidence interval</w:t>
      </w:r>
      <w:r w:rsidR="002E753C">
        <w:rPr>
          <w:vertAlign w:val="baseline"/>
        </w:rPr>
        <w:t xml:space="preserve">. </w:t>
      </w:r>
      <w:proofErr w:type="gramStart"/>
      <w:r w:rsidR="002E753C">
        <w:rPr>
          <w:vertAlign w:val="baseline"/>
        </w:rPr>
        <w:t>So</w:t>
      </w:r>
      <w:proofErr w:type="gramEnd"/>
      <w:r>
        <w:rPr>
          <w:vertAlign w:val="baseline"/>
        </w:rPr>
        <w:t xml:space="preserve"> o</w:t>
      </w:r>
      <w:r w:rsidR="001B6248">
        <w:rPr>
          <w:vertAlign w:val="baseline"/>
        </w:rPr>
        <w:t>ur acceptance region and rejection regions will be as follows:</w:t>
      </w:r>
    </w:p>
    <w:p w14:paraId="2C50CEC2" w14:textId="55684C0B" w:rsidR="007A120B" w:rsidRDefault="00E877BF" w:rsidP="00943DFA">
      <w:pPr>
        <w:pStyle w:val="ListParagraph"/>
        <w:suppressAutoHyphens/>
        <w:spacing w:after="0" w:line="240" w:lineRule="auto"/>
        <w:ind w:left="1440"/>
        <w:rPr>
          <w:vertAlign w:val="baseline"/>
        </w:rPr>
      </w:pPr>
      <w:r>
        <w:rPr>
          <w:noProof/>
          <w:vertAlign w:val="baseline"/>
        </w:rPr>
        <w:drawing>
          <wp:inline distT="0" distB="0" distL="0" distR="0" wp14:anchorId="0CA891D4" wp14:editId="11ED3DCB">
            <wp:extent cx="4011295" cy="18503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1850390"/>
                    </a:xfrm>
                    <a:prstGeom prst="rect">
                      <a:avLst/>
                    </a:prstGeom>
                    <a:noFill/>
                    <a:ln>
                      <a:noFill/>
                    </a:ln>
                  </pic:spPr>
                </pic:pic>
              </a:graphicData>
            </a:graphic>
          </wp:inline>
        </w:drawing>
      </w:r>
    </w:p>
    <w:p w14:paraId="51484376" w14:textId="261E39F0" w:rsidR="007A120B" w:rsidRDefault="007A120B" w:rsidP="00943DFA">
      <w:pPr>
        <w:pStyle w:val="ListParagraph"/>
        <w:numPr>
          <w:ilvl w:val="1"/>
          <w:numId w:val="1"/>
        </w:numPr>
        <w:suppressAutoHyphens/>
        <w:spacing w:after="0" w:line="240" w:lineRule="auto"/>
        <w:rPr>
          <w:vertAlign w:val="baseline"/>
        </w:rPr>
      </w:pPr>
      <w:r>
        <w:rPr>
          <w:vertAlign w:val="baseline"/>
        </w:rPr>
        <w:t>If we take the 2</w:t>
      </w:r>
      <w:r w:rsidRPr="007A120B">
        <w:t>nd</w:t>
      </w:r>
      <w:r>
        <w:rPr>
          <w:vertAlign w:val="baseline"/>
        </w:rPr>
        <w:t xml:space="preserve"> null </w:t>
      </w:r>
      <w:proofErr w:type="gramStart"/>
      <w:r>
        <w:rPr>
          <w:vertAlign w:val="baseline"/>
        </w:rPr>
        <w:t>hypothesis</w:t>
      </w:r>
      <w:proofErr w:type="gramEnd"/>
      <w:r>
        <w:rPr>
          <w:vertAlign w:val="baseline"/>
        </w:rPr>
        <w:t xml:space="preserve"> </w:t>
      </w:r>
      <w:r w:rsidR="002E753C">
        <w:rPr>
          <w:vertAlign w:val="baseline"/>
        </w:rPr>
        <w:t>we will reject</w:t>
      </w:r>
      <w:r w:rsidR="001B379D">
        <w:rPr>
          <w:vertAlign w:val="baseline"/>
        </w:rPr>
        <w:t xml:space="preserve"> the null hypothesis </w:t>
      </w:r>
      <w:r w:rsidR="002E6D6D">
        <w:rPr>
          <w:vertAlign w:val="baseline"/>
        </w:rPr>
        <w:t xml:space="preserve">that the bridge is weak only </w:t>
      </w:r>
      <w:r w:rsidR="001B379D">
        <w:rPr>
          <w:vertAlign w:val="baseline"/>
        </w:rPr>
        <w:t>when our sample mean is higher than the rated mean</w:t>
      </w:r>
      <w:r w:rsidR="002E6D6D">
        <w:rPr>
          <w:vertAlign w:val="baseline"/>
        </w:rPr>
        <w:t xml:space="preserve"> by a certain value determined by the Confidence interval</w:t>
      </w:r>
      <w:r w:rsidR="00A70A11">
        <w:rPr>
          <w:vertAlign w:val="baseline"/>
        </w:rPr>
        <w:t xml:space="preserve">. Hence our acceptance and rejection region </w:t>
      </w:r>
      <w:proofErr w:type="gramStart"/>
      <w:r w:rsidR="00A70A11">
        <w:rPr>
          <w:vertAlign w:val="baseline"/>
        </w:rPr>
        <w:t>is</w:t>
      </w:r>
      <w:proofErr w:type="gramEnd"/>
      <w:r w:rsidR="00A70A11">
        <w:rPr>
          <w:vertAlign w:val="baseline"/>
        </w:rPr>
        <w:t xml:space="preserve"> as follows:</w:t>
      </w:r>
    </w:p>
    <w:p w14:paraId="70A17863" w14:textId="26ED4713" w:rsidR="007D2199" w:rsidRDefault="007D2199" w:rsidP="00943DFA">
      <w:pPr>
        <w:pStyle w:val="ListParagraph"/>
        <w:suppressAutoHyphens/>
        <w:spacing w:after="0" w:line="240" w:lineRule="auto"/>
        <w:ind w:left="1440"/>
        <w:rPr>
          <w:vertAlign w:val="baseline"/>
        </w:rPr>
      </w:pPr>
      <w:r>
        <w:rPr>
          <w:noProof/>
          <w:vertAlign w:val="baseline"/>
        </w:rPr>
        <w:drawing>
          <wp:inline distT="0" distB="0" distL="0" distR="0" wp14:anchorId="44F38FD5" wp14:editId="6EBF3106">
            <wp:extent cx="4011295" cy="18503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1850390"/>
                    </a:xfrm>
                    <a:prstGeom prst="rect">
                      <a:avLst/>
                    </a:prstGeom>
                    <a:noFill/>
                    <a:ln>
                      <a:noFill/>
                    </a:ln>
                  </pic:spPr>
                </pic:pic>
              </a:graphicData>
            </a:graphic>
          </wp:inline>
        </w:drawing>
      </w:r>
    </w:p>
    <w:p w14:paraId="77CC7678" w14:textId="63411D6B" w:rsidR="007D2199" w:rsidRDefault="007D2199" w:rsidP="00943DFA">
      <w:pPr>
        <w:pStyle w:val="ListParagraph"/>
        <w:suppressAutoHyphens/>
        <w:spacing w:after="0" w:line="240" w:lineRule="auto"/>
        <w:ind w:left="1440"/>
        <w:rPr>
          <w:vertAlign w:val="baseline"/>
        </w:rPr>
      </w:pPr>
      <w:proofErr w:type="gramStart"/>
      <w:r>
        <w:rPr>
          <w:vertAlign w:val="baseline"/>
        </w:rPr>
        <w:t>Thus</w:t>
      </w:r>
      <w:proofErr w:type="gramEnd"/>
      <w:r>
        <w:rPr>
          <w:vertAlign w:val="baseline"/>
        </w:rPr>
        <w:t xml:space="preserve"> we can see that we only accept the fact that bridge is strong enough</w:t>
      </w:r>
      <w:r w:rsidR="008C1EB5">
        <w:rPr>
          <w:vertAlign w:val="baseline"/>
        </w:rPr>
        <w:t xml:space="preserve"> with more stringent condition on the 2</w:t>
      </w:r>
      <w:r w:rsidR="008C1EB5" w:rsidRPr="008C1EB5">
        <w:t>nd</w:t>
      </w:r>
      <w:r w:rsidR="008C1EB5">
        <w:rPr>
          <w:vertAlign w:val="baseline"/>
        </w:rPr>
        <w:t xml:space="preserve"> hypothesis.</w:t>
      </w:r>
      <w:r w:rsidR="00B647C0">
        <w:rPr>
          <w:vertAlign w:val="baseline"/>
        </w:rPr>
        <w:t xml:space="preserve"> This will ensure safety of the public as the sample mean has to be higher than the rated mean</w:t>
      </w:r>
      <w:r w:rsidR="002B437D">
        <w:rPr>
          <w:vertAlign w:val="baseline"/>
        </w:rPr>
        <w:t xml:space="preserve"> by the amount determined by the Confidence interval. This is also a great proof that the second hypothesis is more stringent in terms of public safety.</w:t>
      </w:r>
    </w:p>
    <w:p w14:paraId="06172B8F" w14:textId="77777777" w:rsidR="00A70A11" w:rsidRDefault="00A70A11" w:rsidP="00943DFA">
      <w:pPr>
        <w:pStyle w:val="ListParagraph"/>
        <w:suppressAutoHyphens/>
        <w:spacing w:after="0" w:line="240" w:lineRule="auto"/>
        <w:ind w:left="1440"/>
        <w:rPr>
          <w:vertAlign w:val="baseline"/>
        </w:rPr>
      </w:pPr>
    </w:p>
    <w:p w14:paraId="162D2322" w14:textId="77777777" w:rsidR="00F35356" w:rsidRDefault="00842861" w:rsidP="00943DFA">
      <w:pPr>
        <w:pStyle w:val="ListParagraph"/>
        <w:numPr>
          <w:ilvl w:val="0"/>
          <w:numId w:val="1"/>
        </w:numPr>
        <w:suppressAutoHyphens/>
        <w:spacing w:after="0" w:line="240" w:lineRule="auto"/>
        <w:rPr>
          <w:vertAlign w:val="baseline"/>
        </w:rPr>
      </w:pPr>
      <w:r>
        <w:rPr>
          <w:vertAlign w:val="baseline"/>
        </w:rPr>
        <w:t xml:space="preserve">Use different values for </w:t>
      </w:r>
      <w:r>
        <w:rPr>
          <w:rFonts w:cstheme="minorHAnsi"/>
          <w:vertAlign w:val="baseline"/>
        </w:rPr>
        <w:t>α</w:t>
      </w:r>
      <w:r w:rsidR="00F35356">
        <w:rPr>
          <w:vertAlign w:val="baseline"/>
        </w:rPr>
        <w:t xml:space="preserve"> </w:t>
      </w:r>
      <w:r>
        <w:rPr>
          <w:vertAlign w:val="baseline"/>
        </w:rPr>
        <w:t>(Type I error).  You may consider 0.05, 0.01, 0.005 and 0.001 for the purpose of calculating the rejection region</w:t>
      </w:r>
    </w:p>
    <w:p w14:paraId="4D71C372" w14:textId="77777777" w:rsidR="001632B7" w:rsidRDefault="001632B7">
      <w:pPr>
        <w:rPr>
          <w:vertAlign w:val="baseline"/>
        </w:rPr>
      </w:pPr>
      <w:r>
        <w:rPr>
          <w:vertAlign w:val="baseline"/>
        </w:rPr>
        <w:br w:type="page"/>
      </w:r>
    </w:p>
    <w:p w14:paraId="162D2323" w14:textId="553AD7B3" w:rsidR="00842861" w:rsidRDefault="00842861" w:rsidP="00943DFA">
      <w:pPr>
        <w:pStyle w:val="ListParagraph"/>
        <w:numPr>
          <w:ilvl w:val="0"/>
          <w:numId w:val="1"/>
        </w:numPr>
        <w:suppressAutoHyphens/>
        <w:spacing w:after="0" w:line="240" w:lineRule="auto"/>
        <w:rPr>
          <w:vertAlign w:val="baseline"/>
        </w:rPr>
      </w:pPr>
      <w:bookmarkStart w:id="0" w:name="_GoBack"/>
      <w:bookmarkEnd w:id="0"/>
      <w:r>
        <w:rPr>
          <w:vertAlign w:val="baseline"/>
        </w:rPr>
        <w:lastRenderedPageBreak/>
        <w:t xml:space="preserve">There are 6 spans in the bridge.  There were 6 measurements in each span.  Test the above null hypothesis based on a sample mean of 87.43 kips and a sample variance of </w:t>
      </w:r>
      <w:r w:rsidR="00B338D3">
        <w:rPr>
          <w:vertAlign w:val="baseline"/>
        </w:rPr>
        <w:t>42.25</w:t>
      </w:r>
      <w:r>
        <w:rPr>
          <w:vertAlign w:val="baseline"/>
        </w:rPr>
        <w:t xml:space="preserve"> kips</w:t>
      </w:r>
      <w:r w:rsidRPr="00842861">
        <w:t>2</w:t>
      </w:r>
      <w:r w:rsidR="006B6A15">
        <w:rPr>
          <w:vertAlign w:val="baseline"/>
        </w:rPr>
        <w:t>.</w:t>
      </w:r>
    </w:p>
    <w:tbl>
      <w:tblPr>
        <w:tblW w:w="10176" w:type="dxa"/>
        <w:tblLook w:val="04A0" w:firstRow="1" w:lastRow="0" w:firstColumn="1" w:lastColumn="0" w:noHBand="0" w:noVBand="1"/>
      </w:tblPr>
      <w:tblGrid>
        <w:gridCol w:w="1700"/>
        <w:gridCol w:w="1740"/>
        <w:gridCol w:w="1960"/>
        <w:gridCol w:w="1496"/>
        <w:gridCol w:w="1580"/>
        <w:gridCol w:w="1700"/>
      </w:tblGrid>
      <w:tr w:rsidR="00105C0D" w:rsidRPr="00105C0D" w14:paraId="632CD74E" w14:textId="77777777" w:rsidTr="00D4157A">
        <w:trPr>
          <w:trHeight w:val="300"/>
        </w:trPr>
        <w:tc>
          <w:tcPr>
            <w:tcW w:w="1700" w:type="dxa"/>
            <w:tcBorders>
              <w:top w:val="nil"/>
              <w:left w:val="nil"/>
              <w:bottom w:val="nil"/>
              <w:right w:val="nil"/>
            </w:tcBorders>
            <w:shd w:val="clear" w:color="auto" w:fill="auto"/>
            <w:noWrap/>
            <w:vAlign w:val="bottom"/>
            <w:hideMark/>
          </w:tcPr>
          <w:p w14:paraId="3514F52F"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4"/>
                <w:szCs w:val="24"/>
                <w:vertAlign w:val="baseline"/>
                <w:lang w:val="en-US"/>
              </w:rPr>
            </w:pPr>
          </w:p>
        </w:tc>
        <w:tc>
          <w:tcPr>
            <w:tcW w:w="1740" w:type="dxa"/>
            <w:tcBorders>
              <w:top w:val="nil"/>
              <w:left w:val="nil"/>
              <w:bottom w:val="nil"/>
              <w:right w:val="nil"/>
            </w:tcBorders>
            <w:shd w:val="clear" w:color="auto" w:fill="auto"/>
            <w:noWrap/>
            <w:vAlign w:val="bottom"/>
            <w:hideMark/>
          </w:tcPr>
          <w:p w14:paraId="000EE624"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45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69FB34A"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Constants</w:t>
            </w:r>
          </w:p>
        </w:tc>
        <w:tc>
          <w:tcPr>
            <w:tcW w:w="1580" w:type="dxa"/>
            <w:tcBorders>
              <w:top w:val="nil"/>
              <w:left w:val="nil"/>
              <w:bottom w:val="nil"/>
              <w:right w:val="nil"/>
            </w:tcBorders>
            <w:shd w:val="clear" w:color="auto" w:fill="auto"/>
            <w:noWrap/>
            <w:vAlign w:val="bottom"/>
            <w:hideMark/>
          </w:tcPr>
          <w:p w14:paraId="47AE1146"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7BD9876A"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213E996C" w14:textId="77777777" w:rsidTr="00D4157A">
        <w:trPr>
          <w:trHeight w:val="288"/>
        </w:trPr>
        <w:tc>
          <w:tcPr>
            <w:tcW w:w="1700" w:type="dxa"/>
            <w:tcBorders>
              <w:top w:val="nil"/>
              <w:left w:val="nil"/>
              <w:bottom w:val="nil"/>
              <w:right w:val="nil"/>
            </w:tcBorders>
            <w:shd w:val="clear" w:color="auto" w:fill="auto"/>
            <w:noWrap/>
            <w:vAlign w:val="bottom"/>
            <w:hideMark/>
          </w:tcPr>
          <w:p w14:paraId="4A4CB775"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740" w:type="dxa"/>
            <w:tcBorders>
              <w:top w:val="nil"/>
              <w:left w:val="nil"/>
              <w:bottom w:val="nil"/>
              <w:right w:val="nil"/>
            </w:tcBorders>
            <w:shd w:val="clear" w:color="auto" w:fill="auto"/>
            <w:noWrap/>
            <w:vAlign w:val="bottom"/>
            <w:hideMark/>
          </w:tcPr>
          <w:p w14:paraId="7C26E176"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A46386"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Sample mean</w:t>
            </w:r>
          </w:p>
        </w:tc>
        <w:tc>
          <w:tcPr>
            <w:tcW w:w="1496" w:type="dxa"/>
            <w:tcBorders>
              <w:top w:val="nil"/>
              <w:left w:val="nil"/>
              <w:bottom w:val="single" w:sz="4" w:space="0" w:color="auto"/>
              <w:right w:val="single" w:sz="4" w:space="0" w:color="auto"/>
            </w:tcBorders>
            <w:shd w:val="clear" w:color="auto" w:fill="auto"/>
            <w:noWrap/>
            <w:vAlign w:val="bottom"/>
            <w:hideMark/>
          </w:tcPr>
          <w:p w14:paraId="0F8B0F08"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rPr>
              <w:t>87.43</w:t>
            </w:r>
          </w:p>
        </w:tc>
        <w:tc>
          <w:tcPr>
            <w:tcW w:w="1580" w:type="dxa"/>
            <w:tcBorders>
              <w:top w:val="nil"/>
              <w:left w:val="nil"/>
              <w:bottom w:val="nil"/>
              <w:right w:val="nil"/>
            </w:tcBorders>
            <w:shd w:val="clear" w:color="auto" w:fill="auto"/>
            <w:noWrap/>
            <w:vAlign w:val="bottom"/>
            <w:hideMark/>
          </w:tcPr>
          <w:p w14:paraId="64CC696A"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10F4FA9A"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6E0ECE81" w14:textId="77777777" w:rsidTr="00D4157A">
        <w:trPr>
          <w:trHeight w:val="288"/>
        </w:trPr>
        <w:tc>
          <w:tcPr>
            <w:tcW w:w="1700" w:type="dxa"/>
            <w:tcBorders>
              <w:top w:val="nil"/>
              <w:left w:val="nil"/>
              <w:bottom w:val="nil"/>
              <w:right w:val="nil"/>
            </w:tcBorders>
            <w:shd w:val="clear" w:color="auto" w:fill="auto"/>
            <w:noWrap/>
            <w:vAlign w:val="bottom"/>
            <w:hideMark/>
          </w:tcPr>
          <w:p w14:paraId="799095E7"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740" w:type="dxa"/>
            <w:tcBorders>
              <w:top w:val="nil"/>
              <w:left w:val="nil"/>
              <w:bottom w:val="nil"/>
              <w:right w:val="nil"/>
            </w:tcBorders>
            <w:shd w:val="clear" w:color="auto" w:fill="auto"/>
            <w:noWrap/>
            <w:vAlign w:val="bottom"/>
            <w:hideMark/>
          </w:tcPr>
          <w:p w14:paraId="3AD3BEAC"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469AC8"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Sample variance</w:t>
            </w:r>
          </w:p>
        </w:tc>
        <w:tc>
          <w:tcPr>
            <w:tcW w:w="1496" w:type="dxa"/>
            <w:tcBorders>
              <w:top w:val="nil"/>
              <w:left w:val="nil"/>
              <w:bottom w:val="single" w:sz="4" w:space="0" w:color="auto"/>
              <w:right w:val="single" w:sz="4" w:space="0" w:color="auto"/>
            </w:tcBorders>
            <w:shd w:val="clear" w:color="auto" w:fill="auto"/>
            <w:noWrap/>
            <w:vAlign w:val="bottom"/>
            <w:hideMark/>
          </w:tcPr>
          <w:p w14:paraId="77ACE3BD"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42.25</w:t>
            </w:r>
          </w:p>
        </w:tc>
        <w:tc>
          <w:tcPr>
            <w:tcW w:w="1580" w:type="dxa"/>
            <w:tcBorders>
              <w:top w:val="nil"/>
              <w:left w:val="nil"/>
              <w:bottom w:val="nil"/>
              <w:right w:val="nil"/>
            </w:tcBorders>
            <w:shd w:val="clear" w:color="auto" w:fill="auto"/>
            <w:noWrap/>
            <w:vAlign w:val="bottom"/>
            <w:hideMark/>
          </w:tcPr>
          <w:p w14:paraId="3EA9B7E1"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10001413"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20D39432" w14:textId="77777777" w:rsidTr="00D4157A">
        <w:trPr>
          <w:trHeight w:val="288"/>
        </w:trPr>
        <w:tc>
          <w:tcPr>
            <w:tcW w:w="1700" w:type="dxa"/>
            <w:tcBorders>
              <w:top w:val="nil"/>
              <w:left w:val="nil"/>
              <w:bottom w:val="nil"/>
              <w:right w:val="nil"/>
            </w:tcBorders>
            <w:shd w:val="clear" w:color="auto" w:fill="auto"/>
            <w:noWrap/>
            <w:vAlign w:val="bottom"/>
            <w:hideMark/>
          </w:tcPr>
          <w:p w14:paraId="49150E25"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740" w:type="dxa"/>
            <w:tcBorders>
              <w:top w:val="nil"/>
              <w:left w:val="nil"/>
              <w:bottom w:val="nil"/>
              <w:right w:val="nil"/>
            </w:tcBorders>
            <w:shd w:val="clear" w:color="auto" w:fill="auto"/>
            <w:noWrap/>
            <w:vAlign w:val="bottom"/>
            <w:hideMark/>
          </w:tcPr>
          <w:p w14:paraId="47CC6ED8"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8C5204D"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Sample std. dev.</w:t>
            </w:r>
          </w:p>
        </w:tc>
        <w:tc>
          <w:tcPr>
            <w:tcW w:w="1496" w:type="dxa"/>
            <w:tcBorders>
              <w:top w:val="nil"/>
              <w:left w:val="nil"/>
              <w:bottom w:val="single" w:sz="4" w:space="0" w:color="auto"/>
              <w:right w:val="single" w:sz="4" w:space="0" w:color="auto"/>
            </w:tcBorders>
            <w:shd w:val="clear" w:color="auto" w:fill="auto"/>
            <w:noWrap/>
            <w:vAlign w:val="bottom"/>
            <w:hideMark/>
          </w:tcPr>
          <w:p w14:paraId="0D74D68F"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6.5</w:t>
            </w:r>
          </w:p>
        </w:tc>
        <w:tc>
          <w:tcPr>
            <w:tcW w:w="1580" w:type="dxa"/>
            <w:tcBorders>
              <w:top w:val="nil"/>
              <w:left w:val="nil"/>
              <w:bottom w:val="nil"/>
              <w:right w:val="nil"/>
            </w:tcBorders>
            <w:shd w:val="clear" w:color="auto" w:fill="auto"/>
            <w:noWrap/>
            <w:vAlign w:val="bottom"/>
            <w:hideMark/>
          </w:tcPr>
          <w:p w14:paraId="5657E259"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0493453B"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77DBFA2D" w14:textId="77777777" w:rsidTr="00D4157A">
        <w:trPr>
          <w:trHeight w:val="288"/>
        </w:trPr>
        <w:tc>
          <w:tcPr>
            <w:tcW w:w="1700" w:type="dxa"/>
            <w:tcBorders>
              <w:top w:val="nil"/>
              <w:left w:val="nil"/>
              <w:bottom w:val="nil"/>
              <w:right w:val="nil"/>
            </w:tcBorders>
            <w:shd w:val="clear" w:color="auto" w:fill="auto"/>
            <w:noWrap/>
            <w:vAlign w:val="bottom"/>
            <w:hideMark/>
          </w:tcPr>
          <w:p w14:paraId="6FE8F8A2"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740" w:type="dxa"/>
            <w:tcBorders>
              <w:top w:val="nil"/>
              <w:left w:val="nil"/>
              <w:bottom w:val="nil"/>
              <w:right w:val="nil"/>
            </w:tcBorders>
            <w:shd w:val="clear" w:color="auto" w:fill="auto"/>
            <w:noWrap/>
            <w:vAlign w:val="bottom"/>
            <w:hideMark/>
          </w:tcPr>
          <w:p w14:paraId="57976113"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5740A6A"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Rated mean</w:t>
            </w:r>
          </w:p>
        </w:tc>
        <w:tc>
          <w:tcPr>
            <w:tcW w:w="1496" w:type="dxa"/>
            <w:tcBorders>
              <w:top w:val="nil"/>
              <w:left w:val="nil"/>
              <w:bottom w:val="single" w:sz="4" w:space="0" w:color="auto"/>
              <w:right w:val="single" w:sz="4" w:space="0" w:color="auto"/>
            </w:tcBorders>
            <w:shd w:val="clear" w:color="auto" w:fill="auto"/>
            <w:noWrap/>
            <w:vAlign w:val="bottom"/>
            <w:hideMark/>
          </w:tcPr>
          <w:p w14:paraId="2FC06FA8"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87</w:t>
            </w:r>
          </w:p>
        </w:tc>
        <w:tc>
          <w:tcPr>
            <w:tcW w:w="1580" w:type="dxa"/>
            <w:tcBorders>
              <w:top w:val="nil"/>
              <w:left w:val="nil"/>
              <w:bottom w:val="nil"/>
              <w:right w:val="nil"/>
            </w:tcBorders>
            <w:shd w:val="clear" w:color="auto" w:fill="auto"/>
            <w:noWrap/>
            <w:vAlign w:val="bottom"/>
            <w:hideMark/>
          </w:tcPr>
          <w:p w14:paraId="04885022"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7C76E27E"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52C0CBD2" w14:textId="77777777" w:rsidTr="00D4157A">
        <w:trPr>
          <w:trHeight w:val="300"/>
        </w:trPr>
        <w:tc>
          <w:tcPr>
            <w:tcW w:w="1700" w:type="dxa"/>
            <w:tcBorders>
              <w:top w:val="nil"/>
              <w:left w:val="nil"/>
              <w:bottom w:val="nil"/>
              <w:right w:val="nil"/>
            </w:tcBorders>
            <w:shd w:val="clear" w:color="auto" w:fill="auto"/>
            <w:noWrap/>
            <w:vAlign w:val="bottom"/>
            <w:hideMark/>
          </w:tcPr>
          <w:p w14:paraId="4D197AAC"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740" w:type="dxa"/>
            <w:tcBorders>
              <w:top w:val="nil"/>
              <w:left w:val="nil"/>
              <w:bottom w:val="nil"/>
              <w:right w:val="nil"/>
            </w:tcBorders>
            <w:shd w:val="clear" w:color="auto" w:fill="auto"/>
            <w:noWrap/>
            <w:vAlign w:val="bottom"/>
            <w:hideMark/>
          </w:tcPr>
          <w:p w14:paraId="6583E8BB"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0843C62"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Number of samples</w:t>
            </w:r>
          </w:p>
        </w:tc>
        <w:tc>
          <w:tcPr>
            <w:tcW w:w="1496" w:type="dxa"/>
            <w:tcBorders>
              <w:top w:val="nil"/>
              <w:left w:val="nil"/>
              <w:bottom w:val="single" w:sz="4" w:space="0" w:color="auto"/>
              <w:right w:val="single" w:sz="4" w:space="0" w:color="auto"/>
            </w:tcBorders>
            <w:shd w:val="clear" w:color="auto" w:fill="auto"/>
            <w:noWrap/>
            <w:vAlign w:val="bottom"/>
            <w:hideMark/>
          </w:tcPr>
          <w:p w14:paraId="3C0D250A"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36</w:t>
            </w:r>
          </w:p>
        </w:tc>
        <w:tc>
          <w:tcPr>
            <w:tcW w:w="1580" w:type="dxa"/>
            <w:tcBorders>
              <w:top w:val="nil"/>
              <w:left w:val="nil"/>
              <w:bottom w:val="nil"/>
              <w:right w:val="nil"/>
            </w:tcBorders>
            <w:shd w:val="clear" w:color="auto" w:fill="auto"/>
            <w:noWrap/>
            <w:vAlign w:val="bottom"/>
            <w:hideMark/>
          </w:tcPr>
          <w:p w14:paraId="5F52B544"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p>
        </w:tc>
        <w:tc>
          <w:tcPr>
            <w:tcW w:w="1700" w:type="dxa"/>
            <w:tcBorders>
              <w:top w:val="nil"/>
              <w:left w:val="nil"/>
              <w:bottom w:val="nil"/>
              <w:right w:val="nil"/>
            </w:tcBorders>
            <w:shd w:val="clear" w:color="auto" w:fill="auto"/>
            <w:noWrap/>
            <w:vAlign w:val="bottom"/>
            <w:hideMark/>
          </w:tcPr>
          <w:p w14:paraId="0300DA3B"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r>
      <w:tr w:rsidR="00105C0D" w:rsidRPr="00105C0D" w14:paraId="4FE62558" w14:textId="77777777" w:rsidTr="00D4157A">
        <w:trPr>
          <w:trHeight w:val="300"/>
        </w:trPr>
        <w:tc>
          <w:tcPr>
            <w:tcW w:w="3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580E95"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Null Hypothesis choice 1</w:t>
            </w:r>
          </w:p>
        </w:tc>
        <w:tc>
          <w:tcPr>
            <w:tcW w:w="1960" w:type="dxa"/>
            <w:tcBorders>
              <w:top w:val="nil"/>
              <w:left w:val="nil"/>
              <w:bottom w:val="nil"/>
              <w:right w:val="single" w:sz="4" w:space="0" w:color="auto"/>
            </w:tcBorders>
            <w:shd w:val="clear" w:color="auto" w:fill="auto"/>
            <w:noWrap/>
            <w:vAlign w:val="bottom"/>
            <w:hideMark/>
          </w:tcPr>
          <w:p w14:paraId="52344C0F"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Std. dev. Of sample means</w:t>
            </w:r>
          </w:p>
        </w:tc>
        <w:tc>
          <w:tcPr>
            <w:tcW w:w="1496" w:type="dxa"/>
            <w:tcBorders>
              <w:top w:val="nil"/>
              <w:left w:val="nil"/>
              <w:bottom w:val="nil"/>
              <w:right w:val="nil"/>
            </w:tcBorders>
            <w:shd w:val="clear" w:color="auto" w:fill="auto"/>
            <w:noWrap/>
            <w:vAlign w:val="bottom"/>
            <w:hideMark/>
          </w:tcPr>
          <w:p w14:paraId="3B56C4CD"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1.083333</w:t>
            </w:r>
          </w:p>
        </w:tc>
        <w:tc>
          <w:tcPr>
            <w:tcW w:w="32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C8AECA"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Null Hypothesis choice 2</w:t>
            </w:r>
          </w:p>
        </w:tc>
      </w:tr>
      <w:tr w:rsidR="00105C0D" w:rsidRPr="00105C0D" w14:paraId="5D812038" w14:textId="77777777" w:rsidTr="00D4157A">
        <w:trPr>
          <w:trHeight w:val="588"/>
        </w:trPr>
        <w:tc>
          <w:tcPr>
            <w:tcW w:w="1700" w:type="dxa"/>
            <w:tcBorders>
              <w:top w:val="nil"/>
              <w:left w:val="single" w:sz="8" w:space="0" w:color="auto"/>
              <w:bottom w:val="single" w:sz="8" w:space="0" w:color="auto"/>
              <w:right w:val="single" w:sz="4" w:space="0" w:color="auto"/>
            </w:tcBorders>
            <w:shd w:val="clear" w:color="auto" w:fill="auto"/>
            <w:vAlign w:val="bottom"/>
            <w:hideMark/>
          </w:tcPr>
          <w:p w14:paraId="4B337005"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LL of Sample mean</w:t>
            </w:r>
          </w:p>
        </w:tc>
        <w:tc>
          <w:tcPr>
            <w:tcW w:w="1740" w:type="dxa"/>
            <w:tcBorders>
              <w:top w:val="nil"/>
              <w:left w:val="nil"/>
              <w:bottom w:val="single" w:sz="8" w:space="0" w:color="auto"/>
              <w:right w:val="single" w:sz="4" w:space="0" w:color="auto"/>
            </w:tcBorders>
            <w:shd w:val="clear" w:color="auto" w:fill="auto"/>
            <w:vAlign w:val="bottom"/>
            <w:hideMark/>
          </w:tcPr>
          <w:p w14:paraId="0F5D3B7F"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UL of Sample mean</w:t>
            </w:r>
          </w:p>
        </w:tc>
        <w:tc>
          <w:tcPr>
            <w:tcW w:w="1960" w:type="dxa"/>
            <w:tcBorders>
              <w:top w:val="single" w:sz="8" w:space="0" w:color="auto"/>
              <w:left w:val="nil"/>
              <w:bottom w:val="single" w:sz="8" w:space="0" w:color="auto"/>
              <w:right w:val="single" w:sz="4" w:space="0" w:color="auto"/>
            </w:tcBorders>
            <w:shd w:val="clear" w:color="auto" w:fill="auto"/>
            <w:vAlign w:val="bottom"/>
            <w:hideMark/>
          </w:tcPr>
          <w:p w14:paraId="06C03C26"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Error tolerances (α)</w:t>
            </w:r>
          </w:p>
        </w:tc>
        <w:tc>
          <w:tcPr>
            <w:tcW w:w="1496" w:type="dxa"/>
            <w:tcBorders>
              <w:top w:val="single" w:sz="8" w:space="0" w:color="auto"/>
              <w:left w:val="nil"/>
              <w:bottom w:val="single" w:sz="8" w:space="0" w:color="auto"/>
              <w:right w:val="nil"/>
            </w:tcBorders>
            <w:shd w:val="clear" w:color="auto" w:fill="auto"/>
            <w:noWrap/>
            <w:vAlign w:val="bottom"/>
            <w:hideMark/>
          </w:tcPr>
          <w:p w14:paraId="17D03C73"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t values</w:t>
            </w:r>
          </w:p>
        </w:tc>
        <w:tc>
          <w:tcPr>
            <w:tcW w:w="1580" w:type="dxa"/>
            <w:tcBorders>
              <w:top w:val="nil"/>
              <w:left w:val="single" w:sz="4" w:space="0" w:color="auto"/>
              <w:bottom w:val="single" w:sz="8" w:space="0" w:color="auto"/>
              <w:right w:val="single" w:sz="4" w:space="0" w:color="auto"/>
            </w:tcBorders>
            <w:shd w:val="clear" w:color="auto" w:fill="auto"/>
            <w:vAlign w:val="bottom"/>
            <w:hideMark/>
          </w:tcPr>
          <w:p w14:paraId="2AABB58F"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LL of Sample mean</w:t>
            </w:r>
          </w:p>
        </w:tc>
        <w:tc>
          <w:tcPr>
            <w:tcW w:w="1700" w:type="dxa"/>
            <w:tcBorders>
              <w:top w:val="nil"/>
              <w:left w:val="nil"/>
              <w:bottom w:val="single" w:sz="8" w:space="0" w:color="auto"/>
              <w:right w:val="single" w:sz="8" w:space="0" w:color="auto"/>
            </w:tcBorders>
            <w:shd w:val="clear" w:color="auto" w:fill="auto"/>
            <w:vAlign w:val="bottom"/>
            <w:hideMark/>
          </w:tcPr>
          <w:p w14:paraId="1861081E"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UL of Sample mean</w:t>
            </w:r>
          </w:p>
        </w:tc>
      </w:tr>
      <w:tr w:rsidR="00105C0D" w:rsidRPr="00105C0D" w14:paraId="4B71A748" w14:textId="77777777" w:rsidTr="00D4157A">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DBDDC76"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85.16962984</w:t>
            </w:r>
          </w:p>
        </w:tc>
        <w:tc>
          <w:tcPr>
            <w:tcW w:w="1740" w:type="dxa"/>
            <w:tcBorders>
              <w:top w:val="nil"/>
              <w:left w:val="nil"/>
              <w:bottom w:val="single" w:sz="4" w:space="0" w:color="auto"/>
              <w:right w:val="single" w:sz="4" w:space="0" w:color="auto"/>
            </w:tcBorders>
            <w:shd w:val="clear" w:color="auto" w:fill="auto"/>
            <w:noWrap/>
            <w:vAlign w:val="bottom"/>
            <w:hideMark/>
          </w:tcPr>
          <w:p w14:paraId="37BF65B9"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inf</w:t>
            </w:r>
          </w:p>
        </w:tc>
        <w:tc>
          <w:tcPr>
            <w:tcW w:w="1960" w:type="dxa"/>
            <w:tcBorders>
              <w:top w:val="nil"/>
              <w:left w:val="nil"/>
              <w:bottom w:val="single" w:sz="4" w:space="0" w:color="auto"/>
              <w:right w:val="single" w:sz="4" w:space="0" w:color="auto"/>
            </w:tcBorders>
            <w:shd w:val="clear" w:color="auto" w:fill="auto"/>
            <w:noWrap/>
            <w:vAlign w:val="bottom"/>
            <w:hideMark/>
          </w:tcPr>
          <w:p w14:paraId="44AE2F4A"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0.05</w:t>
            </w:r>
          </w:p>
        </w:tc>
        <w:tc>
          <w:tcPr>
            <w:tcW w:w="1496" w:type="dxa"/>
            <w:tcBorders>
              <w:top w:val="nil"/>
              <w:left w:val="nil"/>
              <w:bottom w:val="single" w:sz="4" w:space="0" w:color="auto"/>
              <w:right w:val="nil"/>
            </w:tcBorders>
            <w:shd w:val="clear" w:color="auto" w:fill="auto"/>
            <w:noWrap/>
            <w:vAlign w:val="bottom"/>
            <w:hideMark/>
          </w:tcPr>
          <w:p w14:paraId="695915DA"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1.689572</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9A84296"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 xml:space="preserve"> - inf</w:t>
            </w:r>
          </w:p>
        </w:tc>
        <w:tc>
          <w:tcPr>
            <w:tcW w:w="1700" w:type="dxa"/>
            <w:tcBorders>
              <w:top w:val="nil"/>
              <w:left w:val="nil"/>
              <w:bottom w:val="single" w:sz="4" w:space="0" w:color="auto"/>
              <w:right w:val="single" w:sz="4" w:space="0" w:color="auto"/>
            </w:tcBorders>
            <w:shd w:val="clear" w:color="auto" w:fill="auto"/>
            <w:noWrap/>
            <w:vAlign w:val="bottom"/>
            <w:hideMark/>
          </w:tcPr>
          <w:p w14:paraId="670F27AB"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88.83037016</w:t>
            </w:r>
          </w:p>
        </w:tc>
      </w:tr>
      <w:tr w:rsidR="00105C0D" w:rsidRPr="00105C0D" w14:paraId="709D63FB" w14:textId="77777777" w:rsidTr="00D4157A">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22B5F07"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84.35913391</w:t>
            </w:r>
          </w:p>
        </w:tc>
        <w:tc>
          <w:tcPr>
            <w:tcW w:w="1740" w:type="dxa"/>
            <w:tcBorders>
              <w:top w:val="nil"/>
              <w:left w:val="nil"/>
              <w:bottom w:val="single" w:sz="4" w:space="0" w:color="auto"/>
              <w:right w:val="single" w:sz="4" w:space="0" w:color="auto"/>
            </w:tcBorders>
            <w:shd w:val="clear" w:color="auto" w:fill="auto"/>
            <w:noWrap/>
            <w:vAlign w:val="bottom"/>
            <w:hideMark/>
          </w:tcPr>
          <w:p w14:paraId="34E982A2"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inf</w:t>
            </w:r>
          </w:p>
        </w:tc>
        <w:tc>
          <w:tcPr>
            <w:tcW w:w="1960" w:type="dxa"/>
            <w:tcBorders>
              <w:top w:val="nil"/>
              <w:left w:val="nil"/>
              <w:bottom w:val="single" w:sz="4" w:space="0" w:color="auto"/>
              <w:right w:val="single" w:sz="4" w:space="0" w:color="auto"/>
            </w:tcBorders>
            <w:shd w:val="clear" w:color="auto" w:fill="auto"/>
            <w:noWrap/>
            <w:vAlign w:val="bottom"/>
            <w:hideMark/>
          </w:tcPr>
          <w:p w14:paraId="7D455AB0"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0.01</w:t>
            </w:r>
          </w:p>
        </w:tc>
        <w:tc>
          <w:tcPr>
            <w:tcW w:w="1496" w:type="dxa"/>
            <w:tcBorders>
              <w:top w:val="nil"/>
              <w:left w:val="nil"/>
              <w:bottom w:val="single" w:sz="4" w:space="0" w:color="auto"/>
              <w:right w:val="nil"/>
            </w:tcBorders>
            <w:shd w:val="clear" w:color="auto" w:fill="auto"/>
            <w:noWrap/>
            <w:vAlign w:val="bottom"/>
            <w:hideMark/>
          </w:tcPr>
          <w:p w14:paraId="68B509F8"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2.437723</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44C6F00"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 xml:space="preserve"> - inf</w:t>
            </w:r>
          </w:p>
        </w:tc>
        <w:tc>
          <w:tcPr>
            <w:tcW w:w="1700" w:type="dxa"/>
            <w:tcBorders>
              <w:top w:val="nil"/>
              <w:left w:val="nil"/>
              <w:bottom w:val="single" w:sz="4" w:space="0" w:color="auto"/>
              <w:right w:val="single" w:sz="4" w:space="0" w:color="auto"/>
            </w:tcBorders>
            <w:shd w:val="clear" w:color="auto" w:fill="auto"/>
            <w:noWrap/>
            <w:vAlign w:val="bottom"/>
            <w:hideMark/>
          </w:tcPr>
          <w:p w14:paraId="034B08CD"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89.64086609</w:t>
            </w:r>
          </w:p>
        </w:tc>
      </w:tr>
      <w:tr w:rsidR="00105C0D" w:rsidRPr="00105C0D" w14:paraId="68FBBA78" w14:textId="77777777" w:rsidTr="00D4157A">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1118746"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84.04921061</w:t>
            </w:r>
          </w:p>
        </w:tc>
        <w:tc>
          <w:tcPr>
            <w:tcW w:w="1740" w:type="dxa"/>
            <w:tcBorders>
              <w:top w:val="nil"/>
              <w:left w:val="nil"/>
              <w:bottom w:val="single" w:sz="4" w:space="0" w:color="auto"/>
              <w:right w:val="single" w:sz="4" w:space="0" w:color="auto"/>
            </w:tcBorders>
            <w:shd w:val="clear" w:color="auto" w:fill="auto"/>
            <w:noWrap/>
            <w:vAlign w:val="bottom"/>
            <w:hideMark/>
          </w:tcPr>
          <w:p w14:paraId="787F7958"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inf</w:t>
            </w:r>
          </w:p>
        </w:tc>
        <w:tc>
          <w:tcPr>
            <w:tcW w:w="1960" w:type="dxa"/>
            <w:tcBorders>
              <w:top w:val="nil"/>
              <w:left w:val="nil"/>
              <w:bottom w:val="single" w:sz="4" w:space="0" w:color="auto"/>
              <w:right w:val="single" w:sz="4" w:space="0" w:color="auto"/>
            </w:tcBorders>
            <w:shd w:val="clear" w:color="auto" w:fill="auto"/>
            <w:noWrap/>
            <w:vAlign w:val="bottom"/>
            <w:hideMark/>
          </w:tcPr>
          <w:p w14:paraId="4D5F1AE8"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0.005</w:t>
            </w:r>
          </w:p>
        </w:tc>
        <w:tc>
          <w:tcPr>
            <w:tcW w:w="1496" w:type="dxa"/>
            <w:tcBorders>
              <w:top w:val="nil"/>
              <w:left w:val="nil"/>
              <w:bottom w:val="single" w:sz="4" w:space="0" w:color="auto"/>
              <w:right w:val="nil"/>
            </w:tcBorders>
            <w:shd w:val="clear" w:color="auto" w:fill="auto"/>
            <w:noWrap/>
            <w:vAlign w:val="bottom"/>
            <w:hideMark/>
          </w:tcPr>
          <w:p w14:paraId="54980C86"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2.723806</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8254D24"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 xml:space="preserve"> - inf</w:t>
            </w:r>
          </w:p>
        </w:tc>
        <w:tc>
          <w:tcPr>
            <w:tcW w:w="1700" w:type="dxa"/>
            <w:tcBorders>
              <w:top w:val="nil"/>
              <w:left w:val="nil"/>
              <w:bottom w:val="single" w:sz="4" w:space="0" w:color="auto"/>
              <w:right w:val="single" w:sz="4" w:space="0" w:color="auto"/>
            </w:tcBorders>
            <w:shd w:val="clear" w:color="auto" w:fill="auto"/>
            <w:noWrap/>
            <w:vAlign w:val="bottom"/>
            <w:hideMark/>
          </w:tcPr>
          <w:p w14:paraId="7A0D3D75"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89.95078939</w:t>
            </w:r>
          </w:p>
        </w:tc>
      </w:tr>
      <w:tr w:rsidR="00105C0D" w:rsidRPr="00105C0D" w14:paraId="4816A442" w14:textId="77777777" w:rsidTr="00D4157A">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2D8F4C"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83.3816177</w:t>
            </w:r>
          </w:p>
        </w:tc>
        <w:tc>
          <w:tcPr>
            <w:tcW w:w="1740" w:type="dxa"/>
            <w:tcBorders>
              <w:top w:val="nil"/>
              <w:left w:val="nil"/>
              <w:bottom w:val="single" w:sz="4" w:space="0" w:color="auto"/>
              <w:right w:val="single" w:sz="4" w:space="0" w:color="auto"/>
            </w:tcBorders>
            <w:shd w:val="clear" w:color="auto" w:fill="auto"/>
            <w:noWrap/>
            <w:vAlign w:val="bottom"/>
            <w:hideMark/>
          </w:tcPr>
          <w:p w14:paraId="1ADF1A33"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inf</w:t>
            </w:r>
          </w:p>
        </w:tc>
        <w:tc>
          <w:tcPr>
            <w:tcW w:w="1960" w:type="dxa"/>
            <w:tcBorders>
              <w:top w:val="nil"/>
              <w:left w:val="nil"/>
              <w:bottom w:val="single" w:sz="4" w:space="0" w:color="auto"/>
              <w:right w:val="single" w:sz="4" w:space="0" w:color="auto"/>
            </w:tcBorders>
            <w:shd w:val="clear" w:color="auto" w:fill="auto"/>
            <w:noWrap/>
            <w:vAlign w:val="bottom"/>
            <w:hideMark/>
          </w:tcPr>
          <w:p w14:paraId="7BFCC3DB"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0.001</w:t>
            </w:r>
          </w:p>
        </w:tc>
        <w:tc>
          <w:tcPr>
            <w:tcW w:w="1496" w:type="dxa"/>
            <w:tcBorders>
              <w:top w:val="nil"/>
              <w:left w:val="nil"/>
              <w:bottom w:val="single" w:sz="4" w:space="0" w:color="auto"/>
              <w:right w:val="nil"/>
            </w:tcBorders>
            <w:shd w:val="clear" w:color="auto" w:fill="auto"/>
            <w:noWrap/>
            <w:vAlign w:val="bottom"/>
            <w:hideMark/>
          </w:tcPr>
          <w:p w14:paraId="2AF2A4A4"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3.340045</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9A2F9A0" w14:textId="77777777" w:rsidR="00105C0D" w:rsidRPr="00105C0D" w:rsidRDefault="00105C0D" w:rsidP="00943DFA">
            <w:pPr>
              <w:suppressAutoHyphens/>
              <w:spacing w:after="0" w:line="240" w:lineRule="auto"/>
              <w:contextualSpacing/>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 xml:space="preserve"> - inf</w:t>
            </w:r>
          </w:p>
        </w:tc>
        <w:tc>
          <w:tcPr>
            <w:tcW w:w="1700" w:type="dxa"/>
            <w:tcBorders>
              <w:top w:val="nil"/>
              <w:left w:val="nil"/>
              <w:bottom w:val="single" w:sz="4" w:space="0" w:color="auto"/>
              <w:right w:val="single" w:sz="4" w:space="0" w:color="auto"/>
            </w:tcBorders>
            <w:shd w:val="clear" w:color="auto" w:fill="auto"/>
            <w:noWrap/>
            <w:vAlign w:val="bottom"/>
            <w:hideMark/>
          </w:tcPr>
          <w:p w14:paraId="3C4F44FE" w14:textId="77777777" w:rsidR="00105C0D" w:rsidRPr="00105C0D" w:rsidRDefault="00105C0D" w:rsidP="00943DFA">
            <w:pPr>
              <w:suppressAutoHyphens/>
              <w:spacing w:after="0" w:line="240" w:lineRule="auto"/>
              <w:contextualSpacing/>
              <w:jc w:val="right"/>
              <w:rPr>
                <w:rFonts w:ascii="Calibri" w:eastAsia="Times New Roman" w:hAnsi="Calibri" w:cs="Times New Roman"/>
                <w:color w:val="000000"/>
                <w:position w:val="0"/>
                <w:vertAlign w:val="baseline"/>
                <w:lang w:val="en-US"/>
              </w:rPr>
            </w:pPr>
            <w:r w:rsidRPr="00105C0D">
              <w:rPr>
                <w:rFonts w:ascii="Calibri" w:eastAsia="Times New Roman" w:hAnsi="Calibri" w:cs="Times New Roman"/>
                <w:color w:val="000000"/>
                <w:position w:val="0"/>
                <w:vertAlign w:val="baseline"/>
                <w:lang w:val="en-US"/>
              </w:rPr>
              <w:t>90.6183823</w:t>
            </w:r>
          </w:p>
        </w:tc>
      </w:tr>
      <w:tr w:rsidR="00105C0D" w:rsidRPr="00105C0D" w14:paraId="3BE6CFEC" w14:textId="77777777" w:rsidTr="00D4157A">
        <w:trPr>
          <w:trHeight w:val="288"/>
        </w:trPr>
        <w:tc>
          <w:tcPr>
            <w:tcW w:w="344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7A8459B"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Implication:</w:t>
            </w:r>
            <w:r w:rsidRPr="00105C0D">
              <w:rPr>
                <w:rFonts w:ascii="Calibri" w:eastAsia="Times New Roman" w:hAnsi="Calibri" w:cs="Times New Roman"/>
                <w:color w:val="000000"/>
                <w:position w:val="0"/>
                <w:vertAlign w:val="baseline"/>
                <w:lang w:val="en-US"/>
              </w:rPr>
              <w:t xml:space="preserve"> As we see that increasing the confidence </w:t>
            </w:r>
            <w:proofErr w:type="gramStart"/>
            <w:r w:rsidRPr="00105C0D">
              <w:rPr>
                <w:rFonts w:ascii="Calibri" w:eastAsia="Times New Roman" w:hAnsi="Calibri" w:cs="Times New Roman"/>
                <w:color w:val="000000"/>
                <w:position w:val="0"/>
                <w:vertAlign w:val="baseline"/>
                <w:lang w:val="en-US"/>
              </w:rPr>
              <w:t>interval</w:t>
            </w:r>
            <w:proofErr w:type="gramEnd"/>
            <w:r w:rsidRPr="00105C0D">
              <w:rPr>
                <w:rFonts w:ascii="Calibri" w:eastAsia="Times New Roman" w:hAnsi="Calibri" w:cs="Times New Roman"/>
                <w:color w:val="000000"/>
                <w:position w:val="0"/>
                <w:vertAlign w:val="baseline"/>
                <w:lang w:val="en-US"/>
              </w:rPr>
              <w:t xml:space="preserve"> we are increasing the acceptance region of the bridge to be safe for travel. This thereby is favoring the contractor and risking public safety. There is a risk of </w:t>
            </w:r>
            <w:proofErr w:type="spellStart"/>
            <w:r w:rsidRPr="00105C0D">
              <w:rPr>
                <w:rFonts w:ascii="Calibri" w:eastAsia="Times New Roman" w:hAnsi="Calibri" w:cs="Times New Roman"/>
                <w:color w:val="000000"/>
                <w:position w:val="0"/>
                <w:vertAlign w:val="baseline"/>
                <w:lang w:val="en-US"/>
              </w:rPr>
              <w:t>commiting</w:t>
            </w:r>
            <w:proofErr w:type="spellEnd"/>
            <w:r w:rsidRPr="00105C0D">
              <w:rPr>
                <w:rFonts w:ascii="Calibri" w:eastAsia="Times New Roman" w:hAnsi="Calibri" w:cs="Times New Roman"/>
                <w:color w:val="000000"/>
                <w:position w:val="0"/>
                <w:vertAlign w:val="baseline"/>
                <w:lang w:val="en-US"/>
              </w:rPr>
              <w:t xml:space="preserve"> type 2 error where we due to our sample mean (might be a </w:t>
            </w:r>
            <w:proofErr w:type="gramStart"/>
            <w:r w:rsidRPr="00105C0D">
              <w:rPr>
                <w:rFonts w:ascii="Calibri" w:eastAsia="Times New Roman" w:hAnsi="Calibri" w:cs="Times New Roman"/>
                <w:color w:val="000000"/>
                <w:position w:val="0"/>
                <w:vertAlign w:val="baseline"/>
                <w:lang w:val="en-US"/>
              </w:rPr>
              <w:t>messed up</w:t>
            </w:r>
            <w:proofErr w:type="gramEnd"/>
            <w:r w:rsidRPr="00105C0D">
              <w:rPr>
                <w:rFonts w:ascii="Calibri" w:eastAsia="Times New Roman" w:hAnsi="Calibri" w:cs="Times New Roman"/>
                <w:color w:val="000000"/>
                <w:position w:val="0"/>
                <w:vertAlign w:val="baseline"/>
                <w:lang w:val="en-US"/>
              </w:rPr>
              <w:t xml:space="preserve"> sample) we are concluding bridge is safe to use while it is not will cause public life damage</w:t>
            </w:r>
          </w:p>
        </w:tc>
        <w:tc>
          <w:tcPr>
            <w:tcW w:w="1960" w:type="dxa"/>
            <w:tcBorders>
              <w:top w:val="nil"/>
              <w:left w:val="nil"/>
              <w:bottom w:val="nil"/>
              <w:right w:val="nil"/>
            </w:tcBorders>
            <w:shd w:val="clear" w:color="auto" w:fill="auto"/>
            <w:noWrap/>
            <w:vAlign w:val="bottom"/>
            <w:hideMark/>
          </w:tcPr>
          <w:p w14:paraId="7D8305AD"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p>
        </w:tc>
        <w:tc>
          <w:tcPr>
            <w:tcW w:w="1496" w:type="dxa"/>
            <w:tcBorders>
              <w:top w:val="nil"/>
              <w:left w:val="nil"/>
              <w:bottom w:val="nil"/>
              <w:right w:val="nil"/>
            </w:tcBorders>
            <w:shd w:val="clear" w:color="auto" w:fill="auto"/>
            <w:noWrap/>
            <w:vAlign w:val="bottom"/>
            <w:hideMark/>
          </w:tcPr>
          <w:p w14:paraId="267DAACC"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E0E0BC8"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r w:rsidRPr="00105C0D">
              <w:rPr>
                <w:rFonts w:ascii="Calibri" w:eastAsia="Times New Roman" w:hAnsi="Calibri" w:cs="Times New Roman"/>
                <w:b/>
                <w:bCs/>
                <w:color w:val="000000"/>
                <w:position w:val="0"/>
                <w:vertAlign w:val="baseline"/>
                <w:lang w:val="en-US"/>
              </w:rPr>
              <w:t>Implication:</w:t>
            </w:r>
            <w:r w:rsidRPr="00105C0D">
              <w:rPr>
                <w:rFonts w:ascii="Calibri" w:eastAsia="Times New Roman" w:hAnsi="Calibri" w:cs="Times New Roman"/>
                <w:color w:val="000000"/>
                <w:position w:val="0"/>
                <w:vertAlign w:val="baseline"/>
                <w:lang w:val="en-US"/>
              </w:rPr>
              <w:t xml:space="preserve"> As we see that increasing the confidence </w:t>
            </w:r>
            <w:proofErr w:type="gramStart"/>
            <w:r w:rsidRPr="00105C0D">
              <w:rPr>
                <w:rFonts w:ascii="Calibri" w:eastAsia="Times New Roman" w:hAnsi="Calibri" w:cs="Times New Roman"/>
                <w:color w:val="000000"/>
                <w:position w:val="0"/>
                <w:vertAlign w:val="baseline"/>
                <w:lang w:val="en-US"/>
              </w:rPr>
              <w:t>interval</w:t>
            </w:r>
            <w:proofErr w:type="gramEnd"/>
            <w:r w:rsidRPr="00105C0D">
              <w:rPr>
                <w:rFonts w:ascii="Calibri" w:eastAsia="Times New Roman" w:hAnsi="Calibri" w:cs="Times New Roman"/>
                <w:color w:val="000000"/>
                <w:position w:val="0"/>
                <w:vertAlign w:val="baseline"/>
                <w:lang w:val="en-US"/>
              </w:rPr>
              <w:t xml:space="preserve"> we are increasing the strictness of the our acceptance region of the bridge to be safe for travel. This thereby ensuring that the bridge is safe for use if and only if our sample mean crosses the calculated thresholds. </w:t>
            </w:r>
            <w:proofErr w:type="gramStart"/>
            <w:r w:rsidRPr="00105C0D">
              <w:rPr>
                <w:rFonts w:ascii="Calibri" w:eastAsia="Times New Roman" w:hAnsi="Calibri" w:cs="Times New Roman"/>
                <w:color w:val="000000"/>
                <w:position w:val="0"/>
                <w:vertAlign w:val="baseline"/>
                <w:lang w:val="en-US"/>
              </w:rPr>
              <w:t>Hence</w:t>
            </w:r>
            <w:proofErr w:type="gramEnd"/>
            <w:r w:rsidRPr="00105C0D">
              <w:rPr>
                <w:rFonts w:ascii="Calibri" w:eastAsia="Times New Roman" w:hAnsi="Calibri" w:cs="Times New Roman"/>
                <w:color w:val="000000"/>
                <w:position w:val="0"/>
                <w:vertAlign w:val="baseline"/>
                <w:lang w:val="en-US"/>
              </w:rPr>
              <w:t xml:space="preserve"> we are decreasing the acceptance region by increasing confidence.</w:t>
            </w:r>
          </w:p>
        </w:tc>
      </w:tr>
      <w:tr w:rsidR="00105C0D" w:rsidRPr="00105C0D" w14:paraId="06D3AE8C"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20C36987"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03B41CE4" w14:textId="77777777" w:rsidR="00105C0D" w:rsidRPr="00105C0D" w:rsidRDefault="00105C0D" w:rsidP="00943DFA">
            <w:pPr>
              <w:suppressAutoHyphens/>
              <w:spacing w:after="0" w:line="240" w:lineRule="auto"/>
              <w:contextualSpacing/>
              <w:jc w:val="center"/>
              <w:rPr>
                <w:rFonts w:ascii="Calibri" w:eastAsia="Times New Roman" w:hAnsi="Calibri" w:cs="Times New Roman"/>
                <w:b/>
                <w:bCs/>
                <w:color w:val="000000"/>
                <w:position w:val="0"/>
                <w:vertAlign w:val="baseline"/>
                <w:lang w:val="en-US"/>
              </w:rPr>
            </w:pPr>
          </w:p>
        </w:tc>
        <w:tc>
          <w:tcPr>
            <w:tcW w:w="1496" w:type="dxa"/>
            <w:tcBorders>
              <w:top w:val="nil"/>
              <w:left w:val="nil"/>
              <w:bottom w:val="nil"/>
              <w:right w:val="nil"/>
            </w:tcBorders>
            <w:shd w:val="clear" w:color="auto" w:fill="auto"/>
            <w:noWrap/>
            <w:vAlign w:val="bottom"/>
            <w:hideMark/>
          </w:tcPr>
          <w:p w14:paraId="2FC4F6D3"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323DC5A2"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7FD1CFF6"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01DBEA69"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6CBC5E70"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117FD38C"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6FE358C7"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4D1114F4"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2F24125E"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15E17FAF"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06EC26C2"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2C978D36"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374F2D2C"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235DA14B"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5A018D1E"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088F8DB2"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063B9852"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182864F5"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7384D157"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495FE713"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7F30901A"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05152B3D"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3975CFFD" w14:textId="77777777" w:rsidTr="00D4157A">
        <w:trPr>
          <w:trHeight w:val="28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60B5BB68"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36E36BA9"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4DA5F4EE"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72B233B0"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r w:rsidR="00105C0D" w:rsidRPr="00105C0D" w14:paraId="6A1921C2" w14:textId="77777777" w:rsidTr="00D4157A">
        <w:trPr>
          <w:trHeight w:val="1368"/>
        </w:trPr>
        <w:tc>
          <w:tcPr>
            <w:tcW w:w="3440" w:type="dxa"/>
            <w:gridSpan w:val="2"/>
            <w:vMerge/>
            <w:tcBorders>
              <w:top w:val="single" w:sz="4" w:space="0" w:color="auto"/>
              <w:left w:val="single" w:sz="4" w:space="0" w:color="auto"/>
              <w:bottom w:val="single" w:sz="4" w:space="0" w:color="auto"/>
              <w:right w:val="single" w:sz="4" w:space="0" w:color="auto"/>
            </w:tcBorders>
            <w:vAlign w:val="center"/>
            <w:hideMark/>
          </w:tcPr>
          <w:p w14:paraId="77B8E9DC"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c>
          <w:tcPr>
            <w:tcW w:w="1960" w:type="dxa"/>
            <w:tcBorders>
              <w:top w:val="nil"/>
              <w:left w:val="nil"/>
              <w:bottom w:val="nil"/>
              <w:right w:val="nil"/>
            </w:tcBorders>
            <w:shd w:val="clear" w:color="auto" w:fill="auto"/>
            <w:noWrap/>
            <w:vAlign w:val="bottom"/>
            <w:hideMark/>
          </w:tcPr>
          <w:p w14:paraId="0BF08BAB"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1496" w:type="dxa"/>
            <w:tcBorders>
              <w:top w:val="nil"/>
              <w:left w:val="nil"/>
              <w:bottom w:val="nil"/>
              <w:right w:val="nil"/>
            </w:tcBorders>
            <w:shd w:val="clear" w:color="auto" w:fill="auto"/>
            <w:noWrap/>
            <w:vAlign w:val="bottom"/>
            <w:hideMark/>
          </w:tcPr>
          <w:p w14:paraId="262AE495" w14:textId="77777777" w:rsidR="00105C0D" w:rsidRPr="00105C0D" w:rsidRDefault="00105C0D" w:rsidP="00943DFA">
            <w:pPr>
              <w:suppressAutoHyphens/>
              <w:spacing w:after="0" w:line="240" w:lineRule="auto"/>
              <w:contextualSpacing/>
              <w:rPr>
                <w:rFonts w:ascii="Times New Roman" w:eastAsia="Times New Roman" w:hAnsi="Times New Roman" w:cs="Times New Roman"/>
                <w:position w:val="0"/>
                <w:sz w:val="20"/>
                <w:szCs w:val="20"/>
                <w:vertAlign w:val="baseline"/>
                <w:lang w:val="en-US"/>
              </w:rPr>
            </w:pPr>
          </w:p>
        </w:tc>
        <w:tc>
          <w:tcPr>
            <w:tcW w:w="3280" w:type="dxa"/>
            <w:gridSpan w:val="2"/>
            <w:vMerge/>
            <w:tcBorders>
              <w:top w:val="nil"/>
              <w:left w:val="nil"/>
              <w:bottom w:val="nil"/>
              <w:right w:val="nil"/>
            </w:tcBorders>
            <w:vAlign w:val="center"/>
            <w:hideMark/>
          </w:tcPr>
          <w:p w14:paraId="568FEA37" w14:textId="77777777" w:rsidR="00105C0D" w:rsidRPr="00105C0D" w:rsidRDefault="00105C0D" w:rsidP="00943DFA">
            <w:pPr>
              <w:suppressAutoHyphens/>
              <w:spacing w:after="0" w:line="240" w:lineRule="auto"/>
              <w:contextualSpacing/>
              <w:rPr>
                <w:rFonts w:ascii="Calibri" w:eastAsia="Times New Roman" w:hAnsi="Calibri" w:cs="Times New Roman"/>
                <w:b/>
                <w:bCs/>
                <w:color w:val="000000"/>
                <w:position w:val="0"/>
                <w:vertAlign w:val="baseline"/>
                <w:lang w:val="en-US"/>
              </w:rPr>
            </w:pPr>
          </w:p>
        </w:tc>
      </w:tr>
    </w:tbl>
    <w:p w14:paraId="2B84A555" w14:textId="77777777" w:rsidR="006B6A15" w:rsidRDefault="006B6A15" w:rsidP="00943DFA">
      <w:pPr>
        <w:pStyle w:val="ListParagraph"/>
        <w:suppressAutoHyphens/>
        <w:spacing w:after="0" w:line="240" w:lineRule="auto"/>
        <w:rPr>
          <w:vertAlign w:val="baseline"/>
        </w:rPr>
      </w:pPr>
    </w:p>
    <w:p w14:paraId="162D2324" w14:textId="1696F024" w:rsidR="00842861" w:rsidRDefault="00842861" w:rsidP="00943DFA">
      <w:pPr>
        <w:pStyle w:val="ListParagraph"/>
        <w:numPr>
          <w:ilvl w:val="0"/>
          <w:numId w:val="1"/>
        </w:numPr>
        <w:suppressAutoHyphens/>
        <w:spacing w:after="0" w:line="240" w:lineRule="auto"/>
        <w:rPr>
          <w:vertAlign w:val="baseline"/>
        </w:rPr>
      </w:pPr>
      <w:r>
        <w:rPr>
          <w:vertAlign w:val="baseline"/>
        </w:rPr>
        <w:t xml:space="preserve">Decide whether you would recommend payment to </w:t>
      </w:r>
      <w:r w:rsidR="005E1D8D">
        <w:rPr>
          <w:vertAlign w:val="baseline"/>
        </w:rPr>
        <w:t>KKICL</w:t>
      </w:r>
      <w:r>
        <w:rPr>
          <w:vertAlign w:val="baseline"/>
        </w:rPr>
        <w:t xml:space="preserve"> based on the above hypothesis test.</w:t>
      </w:r>
    </w:p>
    <w:p w14:paraId="37875F8F" w14:textId="06627754" w:rsidR="00932479" w:rsidRDefault="00932479" w:rsidP="00943DFA">
      <w:pPr>
        <w:pStyle w:val="ListParagraph"/>
        <w:suppressAutoHyphens/>
        <w:spacing w:after="0" w:line="240" w:lineRule="auto"/>
        <w:rPr>
          <w:vertAlign w:val="baseline"/>
        </w:rPr>
      </w:pPr>
      <w:r>
        <w:rPr>
          <w:vertAlign w:val="baseline"/>
        </w:rPr>
        <w:t xml:space="preserve">Since sample mean is &lt; our stringent </w:t>
      </w:r>
      <w:proofErr w:type="spellStart"/>
      <w:r>
        <w:rPr>
          <w:vertAlign w:val="baseline"/>
        </w:rPr>
        <w:t>cutoff</w:t>
      </w:r>
      <w:proofErr w:type="spellEnd"/>
      <w:r>
        <w:rPr>
          <w:vertAlign w:val="baseline"/>
        </w:rPr>
        <w:t xml:space="preserve"> hence no payment will be given to the contractor.</w:t>
      </w:r>
    </w:p>
    <w:p w14:paraId="162D2325" w14:textId="51E9E718" w:rsidR="00167E92" w:rsidRDefault="00167E92" w:rsidP="00943DFA">
      <w:pPr>
        <w:pStyle w:val="ListParagraph"/>
        <w:numPr>
          <w:ilvl w:val="0"/>
          <w:numId w:val="1"/>
        </w:numPr>
        <w:suppressAutoHyphens/>
        <w:spacing w:before="120" w:after="120" w:line="240" w:lineRule="auto"/>
        <w:rPr>
          <w:vertAlign w:val="baseline"/>
        </w:rPr>
      </w:pPr>
      <w:r>
        <w:rPr>
          <w:vertAlign w:val="baseline"/>
        </w:rPr>
        <w:t>Calculate the p-value based on the sample mean and sample variance given above.</w:t>
      </w:r>
    </w:p>
    <w:p w14:paraId="15535C96" w14:textId="4DEC4388" w:rsidR="007159C4" w:rsidRDefault="007159C4" w:rsidP="00943DFA">
      <w:pPr>
        <w:pStyle w:val="ListParagraph"/>
        <w:suppressAutoHyphens/>
        <w:spacing w:before="120" w:after="120" w:line="240" w:lineRule="auto"/>
        <w:rPr>
          <w:vertAlign w:val="baseline"/>
        </w:rPr>
      </w:pPr>
      <w:r>
        <w:rPr>
          <w:vertAlign w:val="baseline"/>
        </w:rPr>
        <w:t xml:space="preserve">Here we </w:t>
      </w:r>
      <w:proofErr w:type="gramStart"/>
      <w:r>
        <w:rPr>
          <w:vertAlign w:val="baseline"/>
        </w:rPr>
        <w:t>have to</w:t>
      </w:r>
      <w:proofErr w:type="gramEnd"/>
      <w:r>
        <w:rPr>
          <w:vertAlign w:val="baseline"/>
        </w:rPr>
        <w:t xml:space="preserve"> calculate the P value of the </w:t>
      </w:r>
      <w:r w:rsidR="000F5AE9">
        <w:rPr>
          <w:vertAlign w:val="baseline"/>
        </w:rPr>
        <w:t>right</w:t>
      </w:r>
      <w:r w:rsidR="00456E13">
        <w:rPr>
          <w:vertAlign w:val="baseline"/>
        </w:rPr>
        <w:t xml:space="preserve"> tail as below:</w:t>
      </w:r>
    </w:p>
    <w:p w14:paraId="4860ECC0" w14:textId="292D9702" w:rsidR="00456E13" w:rsidRDefault="00456E13" w:rsidP="00943DFA">
      <w:pPr>
        <w:pStyle w:val="ListParagraph"/>
        <w:suppressAutoHyphens/>
        <w:spacing w:before="120" w:after="120" w:line="240" w:lineRule="auto"/>
        <w:rPr>
          <w:vertAlign w:val="baseline"/>
        </w:rPr>
      </w:pPr>
      <w:r>
        <w:rPr>
          <w:noProof/>
          <w:vertAlign w:val="baseline"/>
        </w:rPr>
        <w:drawing>
          <wp:inline distT="0" distB="0" distL="0" distR="0" wp14:anchorId="35DAEC16" wp14:editId="50EF87D2">
            <wp:extent cx="4008120" cy="185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120" cy="1851660"/>
                    </a:xfrm>
                    <a:prstGeom prst="rect">
                      <a:avLst/>
                    </a:prstGeom>
                    <a:noFill/>
                    <a:ln>
                      <a:noFill/>
                    </a:ln>
                  </pic:spPr>
                </pic:pic>
              </a:graphicData>
            </a:graphic>
          </wp:inline>
        </w:drawing>
      </w:r>
    </w:p>
    <w:p w14:paraId="5B9D9599" w14:textId="77777777" w:rsidR="004E24BC" w:rsidRDefault="004E24BC" w:rsidP="00943DFA">
      <w:pPr>
        <w:pStyle w:val="ListParagraph"/>
        <w:suppressAutoHyphens/>
        <w:spacing w:after="0" w:line="240" w:lineRule="auto"/>
        <w:rPr>
          <w:vertAlign w:val="baseline"/>
        </w:rPr>
      </w:pPr>
    </w:p>
    <w:p w14:paraId="5506F188" w14:textId="39111040" w:rsidR="00456E13" w:rsidRDefault="00B569F9" w:rsidP="00F4452E">
      <w:pPr>
        <w:pStyle w:val="ListParagraph"/>
        <w:suppressAutoHyphens/>
        <w:spacing w:after="0" w:line="680" w:lineRule="exact"/>
        <w:rPr>
          <w:rFonts w:eastAsiaTheme="minorEastAsia"/>
          <w:vertAlign w:val="baseline"/>
        </w:rPr>
      </w:pPr>
      <w:proofErr w:type="spellStart"/>
      <w:r>
        <w:rPr>
          <w:vertAlign w:val="baseline"/>
        </w:rPr>
        <w:lastRenderedPageBreak/>
        <w:t>t</w:t>
      </w:r>
      <w:r>
        <w:rPr>
          <w:vertAlign w:val="subscript"/>
        </w:rPr>
        <w:t>x</w:t>
      </w:r>
      <w:proofErr w:type="spellEnd"/>
      <w:r>
        <w:rPr>
          <w:vertAlign w:val="baseline"/>
        </w:rPr>
        <w:t xml:space="preserve"> = </w:t>
      </w:r>
      <m:oMath>
        <m:f>
          <m:fPr>
            <m:ctrlPr>
              <w:rPr>
                <w:rFonts w:ascii="Cambria Math" w:hAnsi="Cambria Math"/>
                <w:i/>
                <w:vertAlign w:val="baseline"/>
              </w:rPr>
            </m:ctrlPr>
          </m:fPr>
          <m:num>
            <m:r>
              <w:rPr>
                <w:rFonts w:ascii="Cambria Math" w:hAnsi="Cambria Math"/>
                <w:vertAlign w:val="baseline"/>
              </w:rPr>
              <m:t>(Sample mean - Rated mean)</m:t>
            </m:r>
          </m:num>
          <m:den>
            <m:sSub>
              <m:sSubPr>
                <m:ctrlPr>
                  <w:rPr>
                    <w:rFonts w:ascii="Cambria Math" w:hAnsi="Cambria Math"/>
                    <w:i/>
                    <w:vertAlign w:val="baseline"/>
                  </w:rPr>
                </m:ctrlPr>
              </m:sSubPr>
              <m:e>
                <m:r>
                  <w:rPr>
                    <w:rFonts w:ascii="Cambria Math" w:hAnsi="Cambria Math"/>
                    <w:vertAlign w:val="baseline"/>
                  </w:rPr>
                  <m:t>S</m:t>
                </m:r>
              </m:e>
              <m:sub>
                <m:acc>
                  <m:accPr>
                    <m:chr m:val="̿"/>
                    <m:ctrlPr>
                      <w:rPr>
                        <w:rFonts w:ascii="Cambria Math" w:hAnsi="Cambria Math"/>
                        <w:i/>
                        <w:vertAlign w:val="baseline"/>
                      </w:rPr>
                    </m:ctrlPr>
                  </m:accPr>
                  <m:e>
                    <m:r>
                      <w:rPr>
                        <w:rFonts w:ascii="Cambria Math" w:hAnsi="Cambria Math"/>
                        <w:vertAlign w:val="baseline"/>
                      </w:rPr>
                      <m:t>X</m:t>
                    </m:r>
                  </m:e>
                </m:acc>
              </m:sub>
            </m:sSub>
          </m:den>
        </m:f>
      </m:oMath>
      <w:r w:rsidR="004B7B12">
        <w:rPr>
          <w:vertAlign w:val="baseline"/>
        </w:rPr>
        <w:t xml:space="preserve"> = </w:t>
      </w:r>
      <w:r w:rsidR="00CC4159">
        <w:rPr>
          <w:vertAlign w:val="baseline"/>
        </w:rPr>
        <w:t xml:space="preserve"> </w:t>
      </w:r>
      <m:oMath>
        <m:f>
          <m:fPr>
            <m:ctrlPr>
              <w:rPr>
                <w:rFonts w:ascii="Cambria Math" w:hAnsi="Cambria Math"/>
                <w:i/>
                <w:vertAlign w:val="baseline"/>
              </w:rPr>
            </m:ctrlPr>
          </m:fPr>
          <m:num>
            <m:r>
              <w:rPr>
                <w:rFonts w:ascii="Cambria Math" w:hAnsi="Cambria Math"/>
                <w:vertAlign w:val="baseline"/>
              </w:rPr>
              <m:t>(</m:t>
            </m:r>
            <m:r>
              <w:rPr>
                <w:rFonts w:ascii="Cambria Math" w:hAnsi="Cambria Math"/>
                <w:vertAlign w:val="baseline"/>
              </w:rPr>
              <m:t>87.43</m:t>
            </m:r>
            <m:r>
              <w:rPr>
                <w:rFonts w:ascii="Cambria Math" w:hAnsi="Cambria Math"/>
                <w:vertAlign w:val="baseline"/>
              </w:rPr>
              <m:t xml:space="preserve"> - </m:t>
            </m:r>
            <m:r>
              <w:rPr>
                <w:rFonts w:ascii="Cambria Math" w:hAnsi="Cambria Math"/>
                <w:vertAlign w:val="baseline"/>
              </w:rPr>
              <m:t>87</m:t>
            </m:r>
            <m:r>
              <w:rPr>
                <w:rFonts w:ascii="Cambria Math" w:hAnsi="Cambria Math"/>
                <w:vertAlign w:val="baseline"/>
              </w:rPr>
              <m:t>)</m:t>
            </m:r>
          </m:num>
          <m:den>
            <m:r>
              <w:rPr>
                <w:rFonts w:ascii="Cambria Math" w:hAnsi="Cambria Math"/>
                <w:vertAlign w:val="baseline"/>
              </w:rPr>
              <m:t>1.0833</m:t>
            </m:r>
          </m:den>
        </m:f>
      </m:oMath>
      <w:r w:rsidR="0005617D">
        <w:rPr>
          <w:rFonts w:eastAsiaTheme="minorEastAsia"/>
          <w:vertAlign w:val="baseline"/>
        </w:rPr>
        <w:t xml:space="preserve"> = 0.397</w:t>
      </w:r>
    </w:p>
    <w:p w14:paraId="068D7864" w14:textId="33929970" w:rsidR="004C2C2C" w:rsidRDefault="004C2C2C" w:rsidP="004C2C2C">
      <w:pPr>
        <w:pStyle w:val="ListParagraph"/>
        <w:suppressAutoHyphens/>
        <w:spacing w:after="0" w:line="240" w:lineRule="auto"/>
        <w:rPr>
          <w:rFonts w:eastAsiaTheme="minorEastAsia"/>
          <w:vertAlign w:val="baseline"/>
        </w:rPr>
      </w:pPr>
      <w:r>
        <w:rPr>
          <w:rFonts w:eastAsiaTheme="minorEastAsia"/>
          <w:vertAlign w:val="baseline"/>
        </w:rPr>
        <w:t>df = 35</w:t>
      </w:r>
    </w:p>
    <w:p w14:paraId="5EA9388C" w14:textId="7B3A9910" w:rsidR="0005617D" w:rsidRDefault="0005617D" w:rsidP="004C2C2C">
      <w:pPr>
        <w:pStyle w:val="ListParagraph"/>
        <w:suppressAutoHyphens/>
        <w:spacing w:after="0" w:line="240" w:lineRule="auto"/>
        <w:rPr>
          <w:rFonts w:eastAsiaTheme="minorEastAsia"/>
          <w:vertAlign w:val="baseline"/>
        </w:rPr>
      </w:pPr>
      <w:r>
        <w:rPr>
          <w:rFonts w:eastAsiaTheme="minorEastAsia"/>
          <w:vertAlign w:val="baseline"/>
        </w:rPr>
        <w:t xml:space="preserve">Thus p value = </w:t>
      </w:r>
      <w:proofErr w:type="gramStart"/>
      <w:r>
        <w:rPr>
          <w:rFonts w:eastAsiaTheme="minorEastAsia"/>
          <w:vertAlign w:val="baseline"/>
        </w:rPr>
        <w:t>T.DIST</w:t>
      </w:r>
      <w:r w:rsidR="004C2C2C">
        <w:rPr>
          <w:rFonts w:eastAsiaTheme="minorEastAsia"/>
          <w:vertAlign w:val="baseline"/>
        </w:rPr>
        <w:t>.RT</w:t>
      </w:r>
      <w:proofErr w:type="gramEnd"/>
      <w:r w:rsidR="004C2C2C">
        <w:rPr>
          <w:rFonts w:eastAsiaTheme="minorEastAsia"/>
          <w:vertAlign w:val="baseline"/>
        </w:rPr>
        <w:t>(0.397,35)</w:t>
      </w:r>
      <w:r w:rsidR="00EF2666">
        <w:rPr>
          <w:rFonts w:eastAsiaTheme="minorEastAsia"/>
          <w:vertAlign w:val="baseline"/>
        </w:rPr>
        <w:t xml:space="preserve"> = 0.347</w:t>
      </w:r>
    </w:p>
    <w:tbl>
      <w:tblPr>
        <w:tblW w:w="2793" w:type="dxa"/>
        <w:tblInd w:w="765" w:type="dxa"/>
        <w:tblLook w:val="04A0" w:firstRow="1" w:lastRow="0" w:firstColumn="1" w:lastColumn="0" w:noHBand="0" w:noVBand="1"/>
      </w:tblPr>
      <w:tblGrid>
        <w:gridCol w:w="1740"/>
        <w:gridCol w:w="1053"/>
      </w:tblGrid>
      <w:tr w:rsidR="002B060B" w:rsidRPr="002B060B" w14:paraId="4E4B3DA0" w14:textId="77777777" w:rsidTr="002B060B">
        <w:trPr>
          <w:trHeight w:val="300"/>
        </w:trPr>
        <w:tc>
          <w:tcPr>
            <w:tcW w:w="1740" w:type="dxa"/>
            <w:tcBorders>
              <w:top w:val="nil"/>
              <w:left w:val="nil"/>
              <w:bottom w:val="nil"/>
              <w:right w:val="nil"/>
            </w:tcBorders>
            <w:shd w:val="clear" w:color="auto" w:fill="auto"/>
            <w:noWrap/>
            <w:vAlign w:val="bottom"/>
            <w:hideMark/>
          </w:tcPr>
          <w:p w14:paraId="475F22C1" w14:textId="77777777" w:rsidR="002B060B" w:rsidRPr="002B060B" w:rsidRDefault="002B060B" w:rsidP="002B060B">
            <w:pPr>
              <w:spacing w:after="0" w:line="240" w:lineRule="auto"/>
              <w:rPr>
                <w:rFonts w:ascii="Calibri" w:eastAsia="Times New Roman" w:hAnsi="Calibri" w:cs="Calibri"/>
                <w:b/>
                <w:bCs/>
                <w:color w:val="000000"/>
                <w:position w:val="0"/>
                <w:vertAlign w:val="baseline"/>
                <w:lang w:val="en-US"/>
              </w:rPr>
            </w:pPr>
            <w:r w:rsidRPr="002B060B">
              <w:rPr>
                <w:rFonts w:ascii="Calibri" w:eastAsia="Times New Roman" w:hAnsi="Calibri" w:cs="Calibri"/>
                <w:b/>
                <w:bCs/>
                <w:color w:val="000000"/>
                <w:position w:val="0"/>
                <w:vertAlign w:val="baseline"/>
                <w:lang w:val="en-US"/>
              </w:rPr>
              <w:t>Sample t value</w:t>
            </w:r>
          </w:p>
        </w:tc>
        <w:tc>
          <w:tcPr>
            <w:tcW w:w="1053" w:type="dxa"/>
            <w:tcBorders>
              <w:top w:val="nil"/>
              <w:left w:val="nil"/>
              <w:bottom w:val="nil"/>
              <w:right w:val="nil"/>
            </w:tcBorders>
            <w:shd w:val="clear" w:color="auto" w:fill="auto"/>
            <w:noWrap/>
            <w:vAlign w:val="bottom"/>
            <w:hideMark/>
          </w:tcPr>
          <w:p w14:paraId="27C511DE" w14:textId="77777777" w:rsidR="002B060B" w:rsidRPr="002B060B" w:rsidRDefault="002B060B" w:rsidP="002B060B">
            <w:pPr>
              <w:spacing w:after="0" w:line="240" w:lineRule="auto"/>
              <w:rPr>
                <w:rFonts w:ascii="Calibri" w:eastAsia="Times New Roman" w:hAnsi="Calibri" w:cs="Calibri"/>
                <w:b/>
                <w:bCs/>
                <w:color w:val="000000"/>
                <w:position w:val="0"/>
                <w:vertAlign w:val="baseline"/>
                <w:lang w:val="en-US"/>
              </w:rPr>
            </w:pPr>
            <w:r w:rsidRPr="002B060B">
              <w:rPr>
                <w:rFonts w:ascii="Calibri" w:eastAsia="Times New Roman" w:hAnsi="Calibri" w:cs="Calibri"/>
                <w:b/>
                <w:bCs/>
                <w:color w:val="000000"/>
                <w:position w:val="0"/>
                <w:vertAlign w:val="baseline"/>
                <w:lang w:val="en-US"/>
              </w:rPr>
              <w:t>Sample p value</w:t>
            </w:r>
          </w:p>
        </w:tc>
      </w:tr>
      <w:tr w:rsidR="002B060B" w:rsidRPr="002B060B" w14:paraId="62806787" w14:textId="77777777" w:rsidTr="002B060B">
        <w:trPr>
          <w:trHeight w:val="288"/>
        </w:trPr>
        <w:tc>
          <w:tcPr>
            <w:tcW w:w="1740" w:type="dxa"/>
            <w:tcBorders>
              <w:top w:val="nil"/>
              <w:left w:val="nil"/>
              <w:bottom w:val="nil"/>
              <w:right w:val="nil"/>
            </w:tcBorders>
            <w:shd w:val="clear" w:color="auto" w:fill="auto"/>
            <w:noWrap/>
            <w:vAlign w:val="bottom"/>
            <w:hideMark/>
          </w:tcPr>
          <w:p w14:paraId="37880402" w14:textId="77777777" w:rsidR="002B060B" w:rsidRPr="002B060B" w:rsidRDefault="002B060B" w:rsidP="002B060B">
            <w:pPr>
              <w:spacing w:after="0" w:line="240" w:lineRule="auto"/>
              <w:jc w:val="right"/>
              <w:rPr>
                <w:rFonts w:ascii="Calibri" w:eastAsia="Times New Roman" w:hAnsi="Calibri" w:cs="Calibri"/>
                <w:color w:val="000000"/>
                <w:position w:val="0"/>
                <w:vertAlign w:val="baseline"/>
                <w:lang w:val="en-US"/>
              </w:rPr>
            </w:pPr>
            <w:r w:rsidRPr="002B060B">
              <w:rPr>
                <w:rFonts w:ascii="Calibri" w:eastAsia="Times New Roman" w:hAnsi="Calibri" w:cs="Calibri"/>
                <w:color w:val="000000"/>
                <w:position w:val="0"/>
                <w:vertAlign w:val="baseline"/>
                <w:lang w:val="en-US"/>
              </w:rPr>
              <w:t>0.396923077</w:t>
            </w:r>
          </w:p>
        </w:tc>
        <w:tc>
          <w:tcPr>
            <w:tcW w:w="1053" w:type="dxa"/>
            <w:tcBorders>
              <w:top w:val="nil"/>
              <w:left w:val="nil"/>
              <w:bottom w:val="nil"/>
              <w:right w:val="nil"/>
            </w:tcBorders>
            <w:shd w:val="clear" w:color="auto" w:fill="auto"/>
            <w:noWrap/>
            <w:vAlign w:val="bottom"/>
            <w:hideMark/>
          </w:tcPr>
          <w:p w14:paraId="780E953E" w14:textId="77777777" w:rsidR="002B060B" w:rsidRPr="002B060B" w:rsidRDefault="002B060B" w:rsidP="002B060B">
            <w:pPr>
              <w:spacing w:after="0" w:line="240" w:lineRule="auto"/>
              <w:jc w:val="right"/>
              <w:rPr>
                <w:rFonts w:ascii="Calibri" w:eastAsia="Times New Roman" w:hAnsi="Calibri" w:cs="Calibri"/>
                <w:color w:val="000000"/>
                <w:position w:val="0"/>
                <w:vertAlign w:val="baseline"/>
                <w:lang w:val="en-US"/>
              </w:rPr>
            </w:pPr>
            <w:r w:rsidRPr="002B060B">
              <w:rPr>
                <w:rFonts w:ascii="Calibri" w:eastAsia="Times New Roman" w:hAnsi="Calibri" w:cs="Calibri"/>
                <w:color w:val="000000"/>
                <w:position w:val="0"/>
                <w:vertAlign w:val="baseline"/>
                <w:lang w:val="en-US"/>
              </w:rPr>
              <w:t>0.346917</w:t>
            </w:r>
          </w:p>
        </w:tc>
      </w:tr>
    </w:tbl>
    <w:p w14:paraId="120EED75" w14:textId="77777777" w:rsidR="002B060B" w:rsidRDefault="002B060B" w:rsidP="004C2C2C">
      <w:pPr>
        <w:pStyle w:val="ListParagraph"/>
        <w:suppressAutoHyphens/>
        <w:spacing w:after="0" w:line="240" w:lineRule="auto"/>
        <w:rPr>
          <w:rFonts w:eastAsiaTheme="minorEastAsia"/>
          <w:vertAlign w:val="baseline"/>
        </w:rPr>
      </w:pPr>
    </w:p>
    <w:p w14:paraId="6693E700" w14:textId="77777777" w:rsidR="004C2C2C" w:rsidRPr="004B7B12" w:rsidRDefault="004C2C2C" w:rsidP="004C2C2C">
      <w:pPr>
        <w:pStyle w:val="ListParagraph"/>
        <w:suppressAutoHyphens/>
        <w:spacing w:after="0" w:line="240" w:lineRule="auto"/>
        <w:rPr>
          <w:vertAlign w:val="baseline"/>
        </w:rPr>
      </w:pPr>
    </w:p>
    <w:p w14:paraId="162D2326" w14:textId="77777777" w:rsidR="0069243B" w:rsidRPr="0069243B" w:rsidRDefault="0069243B" w:rsidP="00943DFA">
      <w:pPr>
        <w:suppressAutoHyphens/>
        <w:spacing w:after="0" w:line="240" w:lineRule="auto"/>
        <w:contextualSpacing/>
        <w:rPr>
          <w:vertAlign w:val="baseline"/>
        </w:rPr>
      </w:pPr>
    </w:p>
    <w:p w14:paraId="162D2327" w14:textId="77777777" w:rsidR="00167E92" w:rsidRPr="00315DD0" w:rsidRDefault="00167E92" w:rsidP="00943DFA">
      <w:pPr>
        <w:suppressAutoHyphens/>
        <w:spacing w:after="0" w:line="240" w:lineRule="auto"/>
        <w:contextualSpacing/>
        <w:jc w:val="center"/>
        <w:rPr>
          <w:b/>
          <w:vertAlign w:val="baseline"/>
        </w:rPr>
      </w:pPr>
      <w:r w:rsidRPr="00315DD0">
        <w:rPr>
          <w:b/>
          <w:vertAlign w:val="baseline"/>
        </w:rPr>
        <w:t>Appendix</w:t>
      </w:r>
    </w:p>
    <w:p w14:paraId="162D2328" w14:textId="77777777" w:rsidR="00167E92" w:rsidRPr="00404656" w:rsidRDefault="00BA5244" w:rsidP="00943DFA">
      <w:pPr>
        <w:suppressAutoHyphens/>
        <w:autoSpaceDE w:val="0"/>
        <w:autoSpaceDN w:val="0"/>
        <w:adjustRightInd w:val="0"/>
        <w:spacing w:after="0" w:line="240" w:lineRule="auto"/>
        <w:contextualSpacing/>
        <w:rPr>
          <w:rFonts w:cstheme="minorHAnsi"/>
          <w:vertAlign w:val="baseline"/>
        </w:rPr>
      </w:pPr>
      <w:r w:rsidRPr="00404656">
        <w:rPr>
          <w:rFonts w:cstheme="minorHAnsi"/>
          <w:vertAlign w:val="baseline"/>
        </w:rPr>
        <w:t xml:space="preserve">The test using deflectometers is </w:t>
      </w:r>
      <w:r w:rsidR="00315DD0" w:rsidRPr="00404656">
        <w:rPr>
          <w:rFonts w:cstheme="minorHAnsi"/>
          <w:vertAlign w:val="baseline"/>
        </w:rPr>
        <w:t>non-destructive evaluation to determine the extent of flaw</w:t>
      </w:r>
      <w:r w:rsidR="00D33D11">
        <w:rPr>
          <w:rFonts w:cstheme="minorHAnsi"/>
          <w:vertAlign w:val="baseline"/>
        </w:rPr>
        <w:t>s</w:t>
      </w:r>
      <w:r w:rsidR="00315DD0" w:rsidRPr="00404656">
        <w:rPr>
          <w:rFonts w:cstheme="minorHAnsi"/>
          <w:vertAlign w:val="baseline"/>
        </w:rPr>
        <w:t xml:space="preserve"> and load testing to</w:t>
      </w:r>
      <w:r w:rsidR="001B17B5" w:rsidRPr="00404656">
        <w:rPr>
          <w:rFonts w:cstheme="minorHAnsi"/>
          <w:vertAlign w:val="baseline"/>
        </w:rPr>
        <w:t xml:space="preserve"> </w:t>
      </w:r>
      <w:r w:rsidR="00315DD0" w:rsidRPr="00404656">
        <w:rPr>
          <w:rFonts w:cstheme="minorHAnsi"/>
          <w:vertAlign w:val="baseline"/>
        </w:rPr>
        <w:t xml:space="preserve">assess the structural capacity of </w:t>
      </w:r>
      <w:r w:rsidRPr="00404656">
        <w:rPr>
          <w:rFonts w:cstheme="minorHAnsi"/>
          <w:vertAlign w:val="baseline"/>
        </w:rPr>
        <w:t>a</w:t>
      </w:r>
      <w:r w:rsidR="00315DD0" w:rsidRPr="00404656">
        <w:rPr>
          <w:rFonts w:cstheme="minorHAnsi"/>
          <w:vertAlign w:val="baseline"/>
        </w:rPr>
        <w:t xml:space="preserve"> bridge.</w:t>
      </w:r>
    </w:p>
    <w:p w14:paraId="162D2329" w14:textId="77777777" w:rsidR="0069243B" w:rsidRDefault="0069243B" w:rsidP="00943DFA">
      <w:pPr>
        <w:suppressAutoHyphens/>
        <w:autoSpaceDE w:val="0"/>
        <w:autoSpaceDN w:val="0"/>
        <w:adjustRightInd w:val="0"/>
        <w:spacing w:after="0" w:line="240" w:lineRule="auto"/>
        <w:contextualSpacing/>
        <w:rPr>
          <w:rFonts w:cstheme="minorHAnsi"/>
          <w:vertAlign w:val="baseline"/>
        </w:rPr>
      </w:pPr>
    </w:p>
    <w:p w14:paraId="162D232A" w14:textId="77777777" w:rsidR="00315DD0" w:rsidRPr="00404656" w:rsidRDefault="00315DD0" w:rsidP="00943DFA">
      <w:pPr>
        <w:suppressAutoHyphens/>
        <w:autoSpaceDE w:val="0"/>
        <w:autoSpaceDN w:val="0"/>
        <w:adjustRightInd w:val="0"/>
        <w:spacing w:after="0" w:line="240" w:lineRule="auto"/>
        <w:contextualSpacing/>
        <w:rPr>
          <w:rFonts w:cstheme="minorHAnsi"/>
          <w:vertAlign w:val="baseline"/>
        </w:rPr>
      </w:pPr>
      <w:r w:rsidRPr="00404656">
        <w:rPr>
          <w:rFonts w:cstheme="minorHAnsi"/>
          <w:vertAlign w:val="baseline"/>
        </w:rPr>
        <w:t>Through field testing, deflections of the bridge under different truck loads were</w:t>
      </w:r>
      <w:r w:rsidR="001B17B5" w:rsidRPr="00404656">
        <w:rPr>
          <w:rFonts w:cstheme="minorHAnsi"/>
          <w:vertAlign w:val="baseline"/>
        </w:rPr>
        <w:t xml:space="preserve"> </w:t>
      </w:r>
      <w:r w:rsidRPr="00404656">
        <w:rPr>
          <w:rFonts w:cstheme="minorHAnsi"/>
          <w:vertAlign w:val="baseline"/>
        </w:rPr>
        <w:t>recorded. During various stages of testing, the truck was left empty, partially loaded, or fully</w:t>
      </w:r>
      <w:r w:rsidR="001B17B5" w:rsidRPr="00404656">
        <w:rPr>
          <w:rFonts w:cstheme="minorHAnsi"/>
          <w:vertAlign w:val="baseline"/>
        </w:rPr>
        <w:t xml:space="preserve"> </w:t>
      </w:r>
      <w:r w:rsidR="00BA5244" w:rsidRPr="00404656">
        <w:rPr>
          <w:rFonts w:cstheme="minorHAnsi"/>
          <w:vertAlign w:val="baseline"/>
        </w:rPr>
        <w:t>loaded.</w:t>
      </w:r>
      <w:r w:rsidRPr="00404656">
        <w:rPr>
          <w:rFonts w:cstheme="minorHAnsi"/>
          <w:vertAlign w:val="baseline"/>
        </w:rPr>
        <w:t xml:space="preserve"> Normalized deflections under the</w:t>
      </w:r>
      <w:r w:rsidR="001B17B5" w:rsidRPr="00404656">
        <w:rPr>
          <w:rFonts w:cstheme="minorHAnsi"/>
          <w:vertAlign w:val="baseline"/>
        </w:rPr>
        <w:t xml:space="preserve"> </w:t>
      </w:r>
      <w:r w:rsidRPr="00404656">
        <w:rPr>
          <w:rFonts w:cstheme="minorHAnsi"/>
          <w:vertAlign w:val="baseline"/>
        </w:rPr>
        <w:t>truckloads were used to determine if there was a linear relationship between load and</w:t>
      </w:r>
      <w:r w:rsidR="001B17B5" w:rsidRPr="00404656">
        <w:rPr>
          <w:rFonts w:cstheme="minorHAnsi"/>
          <w:vertAlign w:val="baseline"/>
        </w:rPr>
        <w:t xml:space="preserve"> </w:t>
      </w:r>
      <w:r w:rsidR="00BA5244" w:rsidRPr="00404656">
        <w:rPr>
          <w:rFonts w:cstheme="minorHAnsi"/>
          <w:vertAlign w:val="baseline"/>
        </w:rPr>
        <w:t>displacement. Using the truck’</w:t>
      </w:r>
      <w:r w:rsidRPr="00404656">
        <w:rPr>
          <w:rFonts w:cstheme="minorHAnsi"/>
          <w:vertAlign w:val="baseline"/>
        </w:rPr>
        <w:t>s weight and dimensions, the applied moment was calculated and</w:t>
      </w:r>
      <w:r w:rsidR="001B17B5" w:rsidRPr="00404656">
        <w:rPr>
          <w:rFonts w:cstheme="minorHAnsi"/>
          <w:vertAlign w:val="baseline"/>
        </w:rPr>
        <w:t xml:space="preserve"> </w:t>
      </w:r>
      <w:r w:rsidRPr="00404656">
        <w:rPr>
          <w:rFonts w:cstheme="minorHAnsi"/>
          <w:vertAlign w:val="baseline"/>
        </w:rPr>
        <w:t xml:space="preserve">compared to the theoretical nominal moment capacity of the bridge. </w:t>
      </w:r>
      <w:r w:rsidR="00BA5244" w:rsidRPr="00404656">
        <w:rPr>
          <w:rFonts w:cstheme="minorHAnsi"/>
          <w:vertAlign w:val="baseline"/>
        </w:rPr>
        <w:t>T</w:t>
      </w:r>
      <w:r w:rsidRPr="00404656">
        <w:rPr>
          <w:rFonts w:cstheme="minorHAnsi"/>
          <w:vertAlign w:val="baseline"/>
        </w:rPr>
        <w:t>he recorded</w:t>
      </w:r>
      <w:r w:rsidR="001B17B5" w:rsidRPr="00404656">
        <w:rPr>
          <w:rFonts w:cstheme="minorHAnsi"/>
          <w:vertAlign w:val="baseline"/>
        </w:rPr>
        <w:t xml:space="preserve"> </w:t>
      </w:r>
      <w:r w:rsidRPr="00404656">
        <w:rPr>
          <w:rFonts w:cstheme="minorHAnsi"/>
          <w:vertAlign w:val="baseline"/>
        </w:rPr>
        <w:t>deflections were used to determine the dynamic load allowance of the bridge.</w:t>
      </w:r>
    </w:p>
    <w:p w14:paraId="162D232B" w14:textId="77777777" w:rsidR="00D33D11" w:rsidRDefault="00D33D11" w:rsidP="00943DFA">
      <w:pPr>
        <w:suppressAutoHyphens/>
        <w:autoSpaceDE w:val="0"/>
        <w:autoSpaceDN w:val="0"/>
        <w:adjustRightInd w:val="0"/>
        <w:spacing w:after="0" w:line="240" w:lineRule="auto"/>
        <w:contextualSpacing/>
        <w:rPr>
          <w:rFonts w:cstheme="minorHAnsi"/>
          <w:vertAlign w:val="baseline"/>
        </w:rPr>
      </w:pPr>
    </w:p>
    <w:p w14:paraId="162D232C" w14:textId="77777777" w:rsidR="00315DD0" w:rsidRPr="00404656" w:rsidRDefault="00315DD0" w:rsidP="00943DFA">
      <w:pPr>
        <w:suppressAutoHyphens/>
        <w:autoSpaceDE w:val="0"/>
        <w:autoSpaceDN w:val="0"/>
        <w:adjustRightInd w:val="0"/>
        <w:spacing w:after="0" w:line="240" w:lineRule="auto"/>
        <w:contextualSpacing/>
        <w:rPr>
          <w:rFonts w:cstheme="minorHAnsi"/>
          <w:vertAlign w:val="baseline"/>
        </w:rPr>
      </w:pPr>
      <w:r w:rsidRPr="00404656">
        <w:rPr>
          <w:rFonts w:cstheme="minorHAnsi"/>
          <w:vertAlign w:val="baseline"/>
        </w:rPr>
        <w:t>The sensors were calibrated to the nearest 0.003 in.</w:t>
      </w:r>
      <w:r w:rsidR="001B17B5" w:rsidRPr="00404656">
        <w:rPr>
          <w:rFonts w:cstheme="minorHAnsi"/>
          <w:vertAlign w:val="baseline"/>
        </w:rPr>
        <w:t xml:space="preserve"> </w:t>
      </w:r>
      <w:r w:rsidR="00BA5244" w:rsidRPr="00404656">
        <w:rPr>
          <w:rFonts w:cstheme="minorHAnsi"/>
          <w:vertAlign w:val="baseline"/>
        </w:rPr>
        <w:t>D</w:t>
      </w:r>
      <w:r w:rsidRPr="00404656">
        <w:rPr>
          <w:rFonts w:cstheme="minorHAnsi"/>
          <w:vertAlign w:val="baseline"/>
        </w:rPr>
        <w:t xml:space="preserve">eflection sensors, </w:t>
      </w:r>
      <w:r w:rsidR="00BA5244" w:rsidRPr="00404656">
        <w:rPr>
          <w:rFonts w:cstheme="minorHAnsi"/>
          <w:vertAlign w:val="baseline"/>
        </w:rPr>
        <w:t>were placed on the bridge at mid</w:t>
      </w:r>
      <w:r w:rsidR="0023230B">
        <w:rPr>
          <w:rFonts w:cstheme="minorHAnsi"/>
          <w:vertAlign w:val="baseline"/>
        </w:rPr>
        <w:t>-</w:t>
      </w:r>
      <w:r w:rsidR="00BA5244" w:rsidRPr="00404656">
        <w:rPr>
          <w:rFonts w:cstheme="minorHAnsi"/>
          <w:vertAlign w:val="baseline"/>
        </w:rPr>
        <w:t xml:space="preserve">span of the span </w:t>
      </w:r>
      <w:r w:rsidRPr="00404656">
        <w:rPr>
          <w:rFonts w:cstheme="minorHAnsi"/>
          <w:vertAlign w:val="baseline"/>
        </w:rPr>
        <w:t>corresponding to test lanes</w:t>
      </w:r>
      <w:r w:rsidR="00BA5244" w:rsidRPr="00404656">
        <w:rPr>
          <w:rFonts w:cstheme="minorHAnsi"/>
          <w:vertAlign w:val="baseline"/>
        </w:rPr>
        <w:t xml:space="preserve">. </w:t>
      </w:r>
      <w:r w:rsidRPr="00404656">
        <w:rPr>
          <w:rFonts w:cstheme="minorHAnsi"/>
          <w:vertAlign w:val="baseline"/>
        </w:rPr>
        <w:t>The deflectometers were</w:t>
      </w:r>
      <w:r w:rsidR="001B17B5" w:rsidRPr="00404656">
        <w:rPr>
          <w:rFonts w:cstheme="minorHAnsi"/>
          <w:vertAlign w:val="baseline"/>
        </w:rPr>
        <w:t xml:space="preserve"> </w:t>
      </w:r>
      <w:r w:rsidRPr="00404656">
        <w:rPr>
          <w:rFonts w:cstheme="minorHAnsi"/>
          <w:vertAlign w:val="baseline"/>
        </w:rPr>
        <w:t xml:space="preserve">bolted to anchors in </w:t>
      </w:r>
      <w:r w:rsidR="00BA5244" w:rsidRPr="00404656">
        <w:rPr>
          <w:rFonts w:cstheme="minorHAnsi"/>
          <w:vertAlign w:val="baseline"/>
        </w:rPr>
        <w:t>the concrete through the sensor’</w:t>
      </w:r>
      <w:r w:rsidRPr="00404656">
        <w:rPr>
          <w:rFonts w:cstheme="minorHAnsi"/>
          <w:vertAlign w:val="baseline"/>
        </w:rPr>
        <w:t>s base plate. The deflectometers were pre</w:t>
      </w:r>
      <w:r w:rsidR="0023230B">
        <w:rPr>
          <w:rFonts w:cstheme="minorHAnsi"/>
          <w:vertAlign w:val="baseline"/>
        </w:rPr>
        <w:t>-</w:t>
      </w:r>
      <w:r w:rsidRPr="00404656">
        <w:rPr>
          <w:rFonts w:cstheme="minorHAnsi"/>
          <w:vertAlign w:val="baseline"/>
        </w:rPr>
        <w:t>deflected</w:t>
      </w:r>
      <w:r w:rsidR="001B17B5" w:rsidRPr="00404656">
        <w:rPr>
          <w:rFonts w:cstheme="minorHAnsi"/>
          <w:vertAlign w:val="baseline"/>
        </w:rPr>
        <w:t xml:space="preserve"> </w:t>
      </w:r>
      <w:r w:rsidRPr="00404656">
        <w:rPr>
          <w:rFonts w:cstheme="minorHAnsi"/>
          <w:vertAlign w:val="baseline"/>
        </w:rPr>
        <w:t>approximately 0.75 in to allow for relaxation in the deflectometers as the slab displaced</w:t>
      </w:r>
      <w:r w:rsidR="001B17B5" w:rsidRPr="00404656">
        <w:rPr>
          <w:rFonts w:cstheme="minorHAnsi"/>
          <w:vertAlign w:val="baseline"/>
        </w:rPr>
        <w:t xml:space="preserve"> </w:t>
      </w:r>
      <w:r w:rsidRPr="00404656">
        <w:rPr>
          <w:rFonts w:cstheme="minorHAnsi"/>
          <w:vertAlign w:val="baseline"/>
        </w:rPr>
        <w:t>downward. The sensors were connected through separate channels to the data acquisition</w:t>
      </w:r>
      <w:r w:rsidR="001B17B5" w:rsidRPr="00404656">
        <w:rPr>
          <w:rFonts w:cstheme="minorHAnsi"/>
          <w:vertAlign w:val="baseline"/>
        </w:rPr>
        <w:t xml:space="preserve"> </w:t>
      </w:r>
      <w:r w:rsidRPr="00404656">
        <w:rPr>
          <w:rFonts w:cstheme="minorHAnsi"/>
          <w:vertAlign w:val="baseline"/>
        </w:rPr>
        <w:t>system.</w:t>
      </w:r>
    </w:p>
    <w:p w14:paraId="162D232D" w14:textId="77777777" w:rsidR="00404656" w:rsidRDefault="00404656" w:rsidP="00943DFA">
      <w:pPr>
        <w:suppressAutoHyphens/>
        <w:autoSpaceDE w:val="0"/>
        <w:autoSpaceDN w:val="0"/>
        <w:adjustRightInd w:val="0"/>
        <w:spacing w:after="0" w:line="240" w:lineRule="auto"/>
        <w:contextualSpacing/>
        <w:rPr>
          <w:rFonts w:cstheme="minorHAnsi"/>
          <w:vertAlign w:val="baseline"/>
        </w:rPr>
      </w:pPr>
    </w:p>
    <w:p w14:paraId="162D232E" w14:textId="77777777" w:rsidR="00404656" w:rsidRDefault="00404656" w:rsidP="00943DFA">
      <w:pPr>
        <w:suppressAutoHyphens/>
        <w:autoSpaceDE w:val="0"/>
        <w:autoSpaceDN w:val="0"/>
        <w:adjustRightInd w:val="0"/>
        <w:spacing w:after="0" w:line="240" w:lineRule="auto"/>
        <w:contextualSpacing/>
        <w:rPr>
          <w:rFonts w:cstheme="minorHAnsi"/>
          <w:vertAlign w:val="baseline"/>
        </w:rPr>
      </w:pPr>
      <w:r w:rsidRPr="00404656">
        <w:rPr>
          <w:rFonts w:cstheme="minorHAnsi"/>
          <w:vertAlign w:val="baseline"/>
        </w:rPr>
        <w:t>Three test lanes were used to orient the truck on the bridge. Test Lane 1 was on the</w:t>
      </w:r>
      <w:r>
        <w:rPr>
          <w:rFonts w:cstheme="minorHAnsi"/>
          <w:vertAlign w:val="baseline"/>
        </w:rPr>
        <w:t xml:space="preserve"> </w:t>
      </w:r>
      <w:r w:rsidRPr="00404656">
        <w:rPr>
          <w:rFonts w:cstheme="minorHAnsi"/>
          <w:vertAlign w:val="baseline"/>
        </w:rPr>
        <w:t>southern or downstream side of the bridge. The outermost wheel line was located 1 ft from the</w:t>
      </w:r>
      <w:r>
        <w:rPr>
          <w:rFonts w:cstheme="minorHAnsi"/>
          <w:vertAlign w:val="baseline"/>
        </w:rPr>
        <w:t xml:space="preserve"> </w:t>
      </w:r>
      <w:r w:rsidRPr="00404656">
        <w:rPr>
          <w:rFonts w:cstheme="minorHAnsi"/>
          <w:vertAlign w:val="baseline"/>
        </w:rPr>
        <w:t xml:space="preserve">base of the </w:t>
      </w:r>
      <w:r>
        <w:rPr>
          <w:rFonts w:cstheme="minorHAnsi"/>
          <w:vertAlign w:val="baseline"/>
        </w:rPr>
        <w:t>parapet</w:t>
      </w:r>
      <w:r w:rsidRPr="00404656">
        <w:rPr>
          <w:rFonts w:cstheme="minorHAnsi"/>
          <w:vertAlign w:val="baseline"/>
        </w:rPr>
        <w:t>. This lane orientation is to coincide with the design lane</w:t>
      </w:r>
      <w:r>
        <w:rPr>
          <w:rFonts w:cstheme="minorHAnsi"/>
          <w:vertAlign w:val="baseline"/>
        </w:rPr>
        <w:t xml:space="preserve"> </w:t>
      </w:r>
      <w:r w:rsidRPr="00404656">
        <w:rPr>
          <w:rFonts w:cstheme="minorHAnsi"/>
          <w:vertAlign w:val="baseline"/>
        </w:rPr>
        <w:t>for a slab beam which calls for a wheel line 1 ft from face of curb. Three</w:t>
      </w:r>
      <w:r>
        <w:rPr>
          <w:rFonts w:cstheme="minorHAnsi"/>
          <w:vertAlign w:val="baseline"/>
        </w:rPr>
        <w:t xml:space="preserve"> </w:t>
      </w:r>
      <w:r w:rsidRPr="00404656">
        <w:rPr>
          <w:rFonts w:cstheme="minorHAnsi"/>
          <w:vertAlign w:val="baseline"/>
        </w:rPr>
        <w:t xml:space="preserve">deflectometers were located under this lane, one at the </w:t>
      </w:r>
      <w:r>
        <w:rPr>
          <w:rFonts w:cstheme="minorHAnsi"/>
          <w:vertAlign w:val="baseline"/>
        </w:rPr>
        <w:t>c</w:t>
      </w:r>
      <w:r w:rsidRPr="00404656">
        <w:rPr>
          <w:rFonts w:cstheme="minorHAnsi"/>
          <w:vertAlign w:val="baseline"/>
        </w:rPr>
        <w:t>enter of each wheel line and one</w:t>
      </w:r>
      <w:r>
        <w:rPr>
          <w:rFonts w:cstheme="minorHAnsi"/>
          <w:vertAlign w:val="baseline"/>
        </w:rPr>
        <w:t xml:space="preserve"> </w:t>
      </w:r>
      <w:r w:rsidRPr="00404656">
        <w:rPr>
          <w:rFonts w:cstheme="minorHAnsi"/>
          <w:vertAlign w:val="baseline"/>
        </w:rPr>
        <w:t>corresponding to the center of the truck. Test Lane 2 was located on the upstream side of the</w:t>
      </w:r>
      <w:r>
        <w:rPr>
          <w:rFonts w:cstheme="minorHAnsi"/>
          <w:vertAlign w:val="baseline"/>
        </w:rPr>
        <w:t xml:space="preserve"> </w:t>
      </w:r>
      <w:r w:rsidRPr="00404656">
        <w:rPr>
          <w:rFonts w:cstheme="minorHAnsi"/>
          <w:vertAlign w:val="baseline"/>
        </w:rPr>
        <w:t xml:space="preserve">bridge. The outermost wheel line was also located 1 ft off the </w:t>
      </w:r>
      <w:r>
        <w:rPr>
          <w:rFonts w:cstheme="minorHAnsi"/>
          <w:vertAlign w:val="baseline"/>
        </w:rPr>
        <w:t>base of the upstream side curb</w:t>
      </w:r>
      <w:r w:rsidRPr="00404656">
        <w:rPr>
          <w:rFonts w:cstheme="minorHAnsi"/>
          <w:vertAlign w:val="baseline"/>
        </w:rPr>
        <w:t>. One deflectometer was located under the outer most wheel line. Test Lane 3</w:t>
      </w:r>
      <w:r>
        <w:rPr>
          <w:rFonts w:cstheme="minorHAnsi"/>
          <w:vertAlign w:val="baseline"/>
        </w:rPr>
        <w:t xml:space="preserve"> </w:t>
      </w:r>
      <w:r w:rsidRPr="00404656">
        <w:rPr>
          <w:rFonts w:cstheme="minorHAnsi"/>
          <w:vertAlign w:val="baseline"/>
        </w:rPr>
        <w:t>was along the centerline of the bridge; with the wheel lines located 3 ft 6 in off either side of the</w:t>
      </w:r>
      <w:r w:rsidR="0023230B">
        <w:rPr>
          <w:rFonts w:cstheme="minorHAnsi"/>
          <w:vertAlign w:val="baseline"/>
        </w:rPr>
        <w:t xml:space="preserve"> centerline</w:t>
      </w:r>
      <w:r w:rsidRPr="00404656">
        <w:rPr>
          <w:rFonts w:cstheme="minorHAnsi"/>
          <w:vertAlign w:val="baseline"/>
        </w:rPr>
        <w:t xml:space="preserve">. </w:t>
      </w:r>
      <w:r w:rsidR="0023230B">
        <w:rPr>
          <w:rFonts w:cstheme="minorHAnsi"/>
          <w:vertAlign w:val="baseline"/>
        </w:rPr>
        <w:t>Two</w:t>
      </w:r>
      <w:r w:rsidRPr="00404656">
        <w:rPr>
          <w:rFonts w:cstheme="minorHAnsi"/>
          <w:vertAlign w:val="baseline"/>
        </w:rPr>
        <w:t xml:space="preserve"> deflectometers were situated </w:t>
      </w:r>
      <w:r w:rsidR="0023230B">
        <w:rPr>
          <w:rFonts w:cstheme="minorHAnsi"/>
          <w:vertAlign w:val="baseline"/>
        </w:rPr>
        <w:t>on this lane</w:t>
      </w:r>
      <w:r w:rsidRPr="00404656">
        <w:rPr>
          <w:rFonts w:cstheme="minorHAnsi"/>
          <w:vertAlign w:val="baseline"/>
        </w:rPr>
        <w:t>.</w:t>
      </w:r>
    </w:p>
    <w:p w14:paraId="162D232F" w14:textId="77777777" w:rsidR="00D33D11" w:rsidRDefault="00D33D11" w:rsidP="00943DFA">
      <w:pPr>
        <w:suppressAutoHyphens/>
        <w:autoSpaceDE w:val="0"/>
        <w:autoSpaceDN w:val="0"/>
        <w:adjustRightInd w:val="0"/>
        <w:spacing w:after="0" w:line="240" w:lineRule="auto"/>
        <w:contextualSpacing/>
        <w:rPr>
          <w:rFonts w:cstheme="minorHAnsi"/>
          <w:vertAlign w:val="baseline"/>
        </w:rPr>
      </w:pPr>
    </w:p>
    <w:p w14:paraId="162D2330" w14:textId="77777777" w:rsidR="00D33D11" w:rsidRPr="00404656" w:rsidRDefault="00D33D11" w:rsidP="00943DFA">
      <w:pPr>
        <w:suppressAutoHyphens/>
        <w:autoSpaceDE w:val="0"/>
        <w:autoSpaceDN w:val="0"/>
        <w:adjustRightInd w:val="0"/>
        <w:spacing w:after="0" w:line="240" w:lineRule="auto"/>
        <w:contextualSpacing/>
        <w:rPr>
          <w:rFonts w:cstheme="minorHAnsi"/>
          <w:vertAlign w:val="baseline"/>
        </w:rPr>
      </w:pPr>
      <w:r>
        <w:rPr>
          <w:rFonts w:cstheme="minorHAnsi"/>
          <w:vertAlign w:val="baseline"/>
        </w:rPr>
        <w:t>See the figures below for further understating of the procedure.</w:t>
      </w:r>
    </w:p>
    <w:p w14:paraId="162D2331" w14:textId="77777777" w:rsidR="00167E92" w:rsidRPr="00404656" w:rsidRDefault="00167E92" w:rsidP="00943DFA">
      <w:pPr>
        <w:suppressAutoHyphens/>
        <w:spacing w:after="0" w:line="240" w:lineRule="auto"/>
        <w:contextualSpacing/>
        <w:jc w:val="center"/>
        <w:rPr>
          <w:rFonts w:cstheme="minorHAnsi"/>
          <w:vertAlign w:val="baseline"/>
        </w:rPr>
      </w:pPr>
    </w:p>
    <w:p w14:paraId="162D2332" w14:textId="77777777" w:rsidR="00315DD0" w:rsidRDefault="00315DD0" w:rsidP="00943DFA">
      <w:pPr>
        <w:suppressAutoHyphens/>
        <w:spacing w:after="0" w:line="240" w:lineRule="auto"/>
        <w:contextualSpacing/>
        <w:jc w:val="center"/>
        <w:rPr>
          <w:sz w:val="20"/>
          <w:szCs w:val="20"/>
          <w:vertAlign w:val="baseline"/>
        </w:rPr>
      </w:pPr>
      <w:r w:rsidRPr="00315DD0">
        <w:rPr>
          <w:noProof/>
          <w:sz w:val="20"/>
          <w:szCs w:val="20"/>
          <w:vertAlign w:val="baseline"/>
          <w:lang w:eastAsia="en-IN"/>
        </w:rPr>
        <w:lastRenderedPageBreak/>
        <w:drawing>
          <wp:inline distT="0" distB="0" distL="0" distR="0" wp14:anchorId="162D233A" wp14:editId="162D233B">
            <wp:extent cx="4362582" cy="26648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235" cy="2669496"/>
                    </a:xfrm>
                    <a:prstGeom prst="rect">
                      <a:avLst/>
                    </a:prstGeom>
                    <a:noFill/>
                    <a:ln>
                      <a:noFill/>
                    </a:ln>
                  </pic:spPr>
                </pic:pic>
              </a:graphicData>
            </a:graphic>
          </wp:inline>
        </w:drawing>
      </w:r>
    </w:p>
    <w:p w14:paraId="162D2333" w14:textId="77777777" w:rsidR="00D20691" w:rsidRDefault="00D20691" w:rsidP="00943DFA">
      <w:pPr>
        <w:suppressAutoHyphens/>
        <w:spacing w:after="0" w:line="240" w:lineRule="auto"/>
        <w:contextualSpacing/>
        <w:jc w:val="center"/>
        <w:rPr>
          <w:sz w:val="20"/>
          <w:szCs w:val="20"/>
          <w:vertAlign w:val="baseline"/>
        </w:rPr>
      </w:pPr>
      <w:r w:rsidRPr="00942F05">
        <w:rPr>
          <w:noProof/>
          <w:sz w:val="20"/>
          <w:szCs w:val="20"/>
          <w:vertAlign w:val="baseline"/>
          <w:lang w:eastAsia="en-IN"/>
        </w:rPr>
        <mc:AlternateContent>
          <mc:Choice Requires="wps">
            <w:drawing>
              <wp:anchor distT="45720" distB="45720" distL="114300" distR="114300" simplePos="0" relativeHeight="251661312" behindDoc="0" locked="0" layoutInCell="1" allowOverlap="1" wp14:anchorId="162D233C" wp14:editId="162D233D">
                <wp:simplePos x="0" y="0"/>
                <wp:positionH relativeFrom="margin">
                  <wp:posOffset>2025980</wp:posOffset>
                </wp:positionH>
                <wp:positionV relativeFrom="paragraph">
                  <wp:posOffset>28778</wp:posOffset>
                </wp:positionV>
                <wp:extent cx="1638300" cy="23368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33680"/>
                        </a:xfrm>
                        <a:prstGeom prst="rect">
                          <a:avLst/>
                        </a:prstGeom>
                        <a:solidFill>
                          <a:srgbClr val="FFFFFF"/>
                        </a:solidFill>
                        <a:ln w="9525">
                          <a:solidFill>
                            <a:srgbClr val="000000"/>
                          </a:solidFill>
                          <a:miter lim="800000"/>
                          <a:headEnd/>
                          <a:tailEnd/>
                        </a:ln>
                      </wps:spPr>
                      <wps:txbx>
                        <w:txbxContent>
                          <w:p w14:paraId="162D234E" w14:textId="77777777" w:rsidR="00942F05" w:rsidRPr="009A60B7" w:rsidRDefault="00942F05" w:rsidP="00942F05">
                            <w:pPr>
                              <w:rPr>
                                <w:b/>
                              </w:rPr>
                            </w:pPr>
                            <w:r w:rsidRPr="009A60B7">
                              <w:rPr>
                                <w:b/>
                              </w:rPr>
                              <w:t>Deflectometer place under the bridge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2D233C" id="_x0000_t202" coordsize="21600,21600" o:spt="202" path="m,l,21600r21600,l21600,xe">
                <v:stroke joinstyle="miter"/>
                <v:path gradientshapeok="t" o:connecttype="rect"/>
              </v:shapetype>
              <v:shape id="Text Box 2" o:spid="_x0000_s1026" type="#_x0000_t202" style="position:absolute;left:0;text-align:left;margin-left:159.55pt;margin-top:2.25pt;width:129pt;height:1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">
                <v:textbox>
                  <w:txbxContent>
                    <w:p w14:paraId="162D234E" w14:textId="77777777" w:rsidR="00942F05" w:rsidRPr="009A60B7" w:rsidRDefault="00942F05" w:rsidP="00942F05">
                      <w:pPr>
                        <w:rPr>
                          <w:b/>
                        </w:rPr>
                      </w:pPr>
                      <w:r w:rsidRPr="009A60B7">
                        <w:rPr>
                          <w:b/>
                        </w:rPr>
                        <w:t>Deflectometer place under the bridge</w:t>
                      </w:r>
                    </w:p>
                  </w:txbxContent>
                </v:textbox>
                <w10:wrap type="square" anchorx="margin"/>
              </v:shape>
            </w:pict>
          </mc:Fallback>
        </mc:AlternateContent>
      </w:r>
    </w:p>
    <w:p w14:paraId="162D2334" w14:textId="77777777" w:rsidR="00315DD0" w:rsidRDefault="00315DD0" w:rsidP="00943DFA">
      <w:pPr>
        <w:suppressAutoHyphens/>
        <w:spacing w:after="0" w:line="240" w:lineRule="auto"/>
        <w:contextualSpacing/>
        <w:jc w:val="center"/>
        <w:rPr>
          <w:sz w:val="20"/>
          <w:szCs w:val="20"/>
          <w:vertAlign w:val="baseline"/>
        </w:rPr>
      </w:pPr>
    </w:p>
    <w:p w14:paraId="162D2335" w14:textId="77777777" w:rsidR="00D20691" w:rsidRDefault="00D20691" w:rsidP="00943DFA">
      <w:pPr>
        <w:suppressAutoHyphens/>
        <w:spacing w:after="0" w:line="240" w:lineRule="auto"/>
        <w:contextualSpacing/>
        <w:jc w:val="center"/>
        <w:rPr>
          <w:sz w:val="20"/>
          <w:szCs w:val="20"/>
          <w:vertAlign w:val="baseline"/>
        </w:rPr>
      </w:pPr>
    </w:p>
    <w:p w14:paraId="162D2336" w14:textId="77777777" w:rsidR="00315DD0" w:rsidRDefault="00315DD0" w:rsidP="00943DFA">
      <w:pPr>
        <w:suppressAutoHyphens/>
        <w:spacing w:after="0" w:line="240" w:lineRule="auto"/>
        <w:contextualSpacing/>
        <w:jc w:val="center"/>
        <w:rPr>
          <w:sz w:val="20"/>
          <w:szCs w:val="20"/>
          <w:vertAlign w:val="baseline"/>
        </w:rPr>
      </w:pPr>
      <w:r>
        <w:rPr>
          <w:noProof/>
          <w:sz w:val="20"/>
          <w:szCs w:val="20"/>
          <w:vertAlign w:val="baseline"/>
          <w:lang w:eastAsia="en-IN"/>
        </w:rPr>
        <w:drawing>
          <wp:inline distT="0" distB="0" distL="0" distR="0" wp14:anchorId="162D233E" wp14:editId="162D233F">
            <wp:extent cx="2677363" cy="1603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250" cy="1617454"/>
                    </a:xfrm>
                    <a:prstGeom prst="rect">
                      <a:avLst/>
                    </a:prstGeom>
                    <a:noFill/>
                    <a:ln>
                      <a:noFill/>
                    </a:ln>
                  </pic:spPr>
                </pic:pic>
              </a:graphicData>
            </a:graphic>
          </wp:inline>
        </w:drawing>
      </w:r>
      <w:r w:rsidR="00371E71">
        <w:rPr>
          <w:noProof/>
          <w:sz w:val="20"/>
          <w:szCs w:val="20"/>
          <w:vertAlign w:val="baseline"/>
          <w:lang w:eastAsia="en-IN"/>
        </w:rPr>
        <w:drawing>
          <wp:inline distT="0" distB="0" distL="0" distR="0" wp14:anchorId="162D2340" wp14:editId="162D2341">
            <wp:extent cx="2620443" cy="15696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359" cy="1582180"/>
                    </a:xfrm>
                    <a:prstGeom prst="rect">
                      <a:avLst/>
                    </a:prstGeom>
                    <a:noFill/>
                    <a:ln>
                      <a:noFill/>
                    </a:ln>
                  </pic:spPr>
                </pic:pic>
              </a:graphicData>
            </a:graphic>
          </wp:inline>
        </w:drawing>
      </w:r>
    </w:p>
    <w:p w14:paraId="162D2337" w14:textId="77777777" w:rsidR="00315DD0" w:rsidRDefault="00315DD0" w:rsidP="00943DFA">
      <w:pPr>
        <w:suppressAutoHyphens/>
        <w:spacing w:after="0" w:line="240" w:lineRule="auto"/>
        <w:contextualSpacing/>
        <w:jc w:val="center"/>
        <w:rPr>
          <w:sz w:val="20"/>
          <w:szCs w:val="20"/>
          <w:vertAlign w:val="baseline"/>
        </w:rPr>
      </w:pPr>
    </w:p>
    <w:p w14:paraId="162D2338" w14:textId="77777777" w:rsidR="00315DD0" w:rsidRDefault="00371E71" w:rsidP="00943DFA">
      <w:pPr>
        <w:suppressAutoHyphens/>
        <w:spacing w:after="0" w:line="240" w:lineRule="auto"/>
        <w:contextualSpacing/>
        <w:jc w:val="center"/>
        <w:rPr>
          <w:sz w:val="20"/>
          <w:szCs w:val="20"/>
          <w:vertAlign w:val="baseline"/>
        </w:rPr>
      </w:pPr>
      <w:r>
        <w:rPr>
          <w:noProof/>
          <w:sz w:val="20"/>
          <w:szCs w:val="20"/>
          <w:vertAlign w:val="baseline"/>
          <w:lang w:eastAsia="en-IN"/>
        </w:rPr>
        <w:lastRenderedPageBreak/>
        <w:drawing>
          <wp:inline distT="0" distB="0" distL="0" distR="0" wp14:anchorId="162D2342" wp14:editId="162D2343">
            <wp:extent cx="2582266" cy="156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679" cy="1589838"/>
                    </a:xfrm>
                    <a:prstGeom prst="rect">
                      <a:avLst/>
                    </a:prstGeom>
                    <a:noFill/>
                    <a:ln>
                      <a:noFill/>
                    </a:ln>
                  </pic:spPr>
                </pic:pic>
              </a:graphicData>
            </a:graphic>
          </wp:inline>
        </w:drawing>
      </w:r>
      <w:r>
        <w:rPr>
          <w:noProof/>
          <w:sz w:val="20"/>
          <w:szCs w:val="20"/>
          <w:vertAlign w:val="baseline"/>
          <w:lang w:eastAsia="en-IN"/>
        </w:rPr>
        <w:drawing>
          <wp:inline distT="0" distB="0" distL="0" distR="0" wp14:anchorId="162D2344" wp14:editId="162D2345">
            <wp:extent cx="2677363" cy="1492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0603" cy="1516937"/>
                    </a:xfrm>
                    <a:prstGeom prst="rect">
                      <a:avLst/>
                    </a:prstGeom>
                    <a:noFill/>
                    <a:ln>
                      <a:noFill/>
                    </a:ln>
                  </pic:spPr>
                </pic:pic>
              </a:graphicData>
            </a:graphic>
          </wp:inline>
        </w:drawing>
      </w:r>
    </w:p>
    <w:p w14:paraId="162D2339" w14:textId="68052385" w:rsidR="00CF6D6E" w:rsidRDefault="00DB0B49" w:rsidP="00943DFA">
      <w:pPr>
        <w:suppressAutoHyphens/>
        <w:spacing w:after="0" w:line="240" w:lineRule="auto"/>
        <w:contextualSpacing/>
        <w:jc w:val="center"/>
        <w:rPr>
          <w:sz w:val="20"/>
          <w:szCs w:val="20"/>
          <w:vertAlign w:val="baseline"/>
        </w:rPr>
      </w:pPr>
      <w:r w:rsidRPr="00DB0B49">
        <w:rPr>
          <w:noProof/>
          <w:sz w:val="20"/>
          <w:szCs w:val="20"/>
          <w:vertAlign w:val="baseline"/>
          <w:lang w:eastAsia="en-IN"/>
        </w:rPr>
        <mc:AlternateContent>
          <mc:Choice Requires="wps">
            <w:drawing>
              <wp:anchor distT="45720" distB="45720" distL="114300" distR="114300" simplePos="0" relativeHeight="251659264" behindDoc="0" locked="0" layoutInCell="1" allowOverlap="1" wp14:anchorId="162D2346" wp14:editId="162D2347">
                <wp:simplePos x="0" y="0"/>
                <wp:positionH relativeFrom="column">
                  <wp:posOffset>3810457</wp:posOffset>
                </wp:positionH>
                <wp:positionV relativeFrom="paragraph">
                  <wp:posOffset>9525</wp:posOffset>
                </wp:positionV>
                <wp:extent cx="884555" cy="2044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04470"/>
                        </a:xfrm>
                        <a:prstGeom prst="rect">
                          <a:avLst/>
                        </a:prstGeom>
                        <a:solidFill>
                          <a:srgbClr val="FFFFFF"/>
                        </a:solidFill>
                        <a:ln w="9525">
                          <a:noFill/>
                          <a:miter lim="800000"/>
                          <a:headEnd/>
                          <a:tailEnd/>
                        </a:ln>
                      </wps:spPr>
                      <wps:txbx>
                        <w:txbxContent>
                          <w:p w14:paraId="162D234F" w14:textId="77777777" w:rsidR="00DB0B49" w:rsidRPr="009A60B7" w:rsidRDefault="00DB0B49">
                            <w:pPr>
                              <w:rPr>
                                <w:b/>
                              </w:rPr>
                            </w:pPr>
                            <w:r w:rsidRPr="009A60B7">
                              <w:rPr>
                                <w:b/>
                              </w:rPr>
                              <w:t>Truck Load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D2346" id="_x0000_s1027" type="#_x0000_t202" style="position:absolute;left:0;text-align:left;margin-left:300.05pt;margin-top:.75pt;width:69.65pt;height:16.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" stroked="f">
                <v:textbox>
                  <w:txbxContent>
                    <w:p w14:paraId="162D234F" w14:textId="77777777" w:rsidR="00DB0B49" w:rsidRPr="009A60B7" w:rsidRDefault="00DB0B49">
                      <w:pPr>
                        <w:rPr>
                          <w:b/>
                        </w:rPr>
                      </w:pPr>
                      <w:r w:rsidRPr="009A60B7">
                        <w:rPr>
                          <w:b/>
                        </w:rPr>
                        <w:t>Truck Load Design</w:t>
                      </w:r>
                    </w:p>
                  </w:txbxContent>
                </v:textbox>
                <w10:wrap type="square"/>
              </v:shape>
            </w:pict>
          </mc:Fallback>
        </mc:AlternateContent>
      </w:r>
      <w:r w:rsidR="00002F37" w:rsidRPr="00315DD0">
        <w:rPr>
          <w:sz w:val="20"/>
          <w:szCs w:val="20"/>
          <w:vertAlign w:val="baseline"/>
        </w:rPr>
        <w:t xml:space="preserve"> </w:t>
      </w:r>
    </w:p>
    <w:p w14:paraId="2830A179" w14:textId="77777777" w:rsidR="00CF6D6E" w:rsidRDefault="00CF6D6E" w:rsidP="00943DFA">
      <w:pPr>
        <w:suppressAutoHyphens/>
        <w:spacing w:after="0" w:line="240" w:lineRule="auto"/>
        <w:contextualSpacing/>
        <w:rPr>
          <w:sz w:val="20"/>
          <w:szCs w:val="20"/>
          <w:vertAlign w:val="baseline"/>
        </w:rPr>
      </w:pPr>
      <w:r>
        <w:rPr>
          <w:sz w:val="20"/>
          <w:szCs w:val="20"/>
          <w:vertAlign w:val="baseline"/>
        </w:rPr>
        <w:br w:type="page"/>
      </w:r>
    </w:p>
    <w:p w14:paraId="01DCAA31" w14:textId="41093E25" w:rsidR="00F037E3" w:rsidRDefault="00F037E3" w:rsidP="00943DFA">
      <w:pPr>
        <w:pStyle w:val="Heading1"/>
        <w:suppressAutoHyphens/>
        <w:spacing w:before="0" w:line="240" w:lineRule="auto"/>
        <w:contextualSpacing/>
        <w:rPr>
          <w:vertAlign w:val="baseline"/>
        </w:rPr>
      </w:pPr>
      <w:r>
        <w:rPr>
          <w:vertAlign w:val="baseline"/>
        </w:rPr>
        <w:lastRenderedPageBreak/>
        <w:t>Setting up the Null Hypothesis correctly</w:t>
      </w:r>
    </w:p>
    <w:p w14:paraId="0F0C5AD4" w14:textId="13CB85E7" w:rsidR="00002F37" w:rsidRDefault="00D21846" w:rsidP="00943DFA">
      <w:pPr>
        <w:suppressAutoHyphens/>
        <w:spacing w:after="0" w:line="240" w:lineRule="auto"/>
        <w:contextualSpacing/>
        <w:rPr>
          <w:b/>
          <w:bCs/>
          <w:sz w:val="20"/>
          <w:szCs w:val="20"/>
          <w:vertAlign w:val="baseline"/>
        </w:rPr>
      </w:pPr>
      <w:r>
        <w:rPr>
          <w:b/>
          <w:bCs/>
          <w:sz w:val="20"/>
          <w:szCs w:val="20"/>
          <w:vertAlign w:val="baseline"/>
        </w:rPr>
        <w:t>What should be H</w:t>
      </w:r>
      <w:r>
        <w:rPr>
          <w:b/>
          <w:bCs/>
          <w:sz w:val="20"/>
          <w:szCs w:val="20"/>
          <w:vertAlign w:val="subscript"/>
        </w:rPr>
        <w:t>0</w:t>
      </w:r>
      <w:r>
        <w:rPr>
          <w:b/>
          <w:bCs/>
          <w:sz w:val="20"/>
          <w:szCs w:val="20"/>
          <w:vertAlign w:val="baseline"/>
        </w:rPr>
        <w:t>?</w:t>
      </w:r>
    </w:p>
    <w:p w14:paraId="7BADC366" w14:textId="34ECAC19" w:rsidR="00D21846" w:rsidRPr="000503CF" w:rsidRDefault="00D21846" w:rsidP="00943DFA">
      <w:pPr>
        <w:suppressAutoHyphens/>
        <w:spacing w:after="0" w:line="240" w:lineRule="auto"/>
        <w:contextualSpacing/>
        <w:rPr>
          <w:b/>
          <w:bCs/>
          <w:sz w:val="20"/>
          <w:szCs w:val="20"/>
          <w:vertAlign w:val="baseline"/>
        </w:rPr>
      </w:pPr>
      <w:r w:rsidRPr="000503CF">
        <w:rPr>
          <w:b/>
          <w:bCs/>
          <w:sz w:val="20"/>
          <w:szCs w:val="20"/>
          <w:vertAlign w:val="baseline"/>
        </w:rPr>
        <w:t xml:space="preserve">If null hypothesis is </w:t>
      </w:r>
      <w:r w:rsidR="005A14D0" w:rsidRPr="000503CF">
        <w:rPr>
          <w:b/>
          <w:bCs/>
          <w:sz w:val="20"/>
          <w:szCs w:val="20"/>
          <w:vertAlign w:val="baseline"/>
        </w:rPr>
        <w:t xml:space="preserve">such that bridge is good </w:t>
      </w:r>
      <w:proofErr w:type="gramStart"/>
      <w:r w:rsidR="005A14D0" w:rsidRPr="000503CF">
        <w:rPr>
          <w:b/>
          <w:bCs/>
          <w:sz w:val="20"/>
          <w:szCs w:val="20"/>
          <w:vertAlign w:val="baseline"/>
        </w:rPr>
        <w:t>enough</w:t>
      </w:r>
      <w:proofErr w:type="gramEnd"/>
      <w:r w:rsidR="005A14D0" w:rsidRPr="000503CF">
        <w:rPr>
          <w:b/>
          <w:bCs/>
          <w:sz w:val="20"/>
          <w:szCs w:val="20"/>
          <w:vertAlign w:val="baseline"/>
        </w:rPr>
        <w:t xml:space="preserve"> we are favouring the contractor.</w:t>
      </w:r>
      <w:r w:rsidR="00570BB6" w:rsidRPr="000503CF">
        <w:rPr>
          <w:b/>
          <w:bCs/>
          <w:sz w:val="20"/>
          <w:szCs w:val="20"/>
          <w:vertAlign w:val="baseline"/>
        </w:rPr>
        <w:t xml:space="preserve"> Following will be the quadrants of operation.</w:t>
      </w:r>
    </w:p>
    <w:tbl>
      <w:tblPr>
        <w:tblW w:w="7280" w:type="dxa"/>
        <w:tblLook w:val="04A0" w:firstRow="1" w:lastRow="0" w:firstColumn="1" w:lastColumn="0" w:noHBand="0" w:noVBand="1"/>
      </w:tblPr>
      <w:tblGrid>
        <w:gridCol w:w="1800"/>
        <w:gridCol w:w="2560"/>
        <w:gridCol w:w="2920"/>
      </w:tblGrid>
      <w:tr w:rsidR="004D7AAB" w:rsidRPr="004D7AAB" w14:paraId="0FC43811" w14:textId="77777777" w:rsidTr="004D7AAB">
        <w:trPr>
          <w:trHeight w:val="288"/>
        </w:trPr>
        <w:tc>
          <w:tcPr>
            <w:tcW w:w="1800" w:type="dxa"/>
            <w:tcBorders>
              <w:top w:val="nil"/>
              <w:left w:val="nil"/>
              <w:bottom w:val="nil"/>
              <w:right w:val="nil"/>
            </w:tcBorders>
            <w:shd w:val="clear" w:color="auto" w:fill="auto"/>
            <w:vAlign w:val="center"/>
            <w:hideMark/>
          </w:tcPr>
          <w:p w14:paraId="70BCE179" w14:textId="77777777" w:rsidR="004D7AAB" w:rsidRPr="004D7AAB" w:rsidRDefault="004D7AAB" w:rsidP="00943DFA">
            <w:pPr>
              <w:suppressAutoHyphens/>
              <w:spacing w:after="0" w:line="240" w:lineRule="auto"/>
              <w:contextualSpacing/>
              <w:rPr>
                <w:rFonts w:ascii="Times New Roman" w:eastAsia="Times New Roman" w:hAnsi="Times New Roman" w:cs="Times New Roman"/>
                <w:position w:val="0"/>
                <w:sz w:val="24"/>
                <w:szCs w:val="24"/>
                <w:vertAlign w:val="baseline"/>
                <w:lang w:val="en-US"/>
              </w:rPr>
            </w:pPr>
          </w:p>
        </w:tc>
        <w:tc>
          <w:tcPr>
            <w:tcW w:w="2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2DFC3"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H0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9EEF89B"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H1</w:t>
            </w:r>
          </w:p>
        </w:tc>
      </w:tr>
      <w:tr w:rsidR="004D7AAB" w:rsidRPr="004D7AAB" w14:paraId="32E56765" w14:textId="77777777" w:rsidTr="004D7AAB">
        <w:trPr>
          <w:trHeight w:val="288"/>
        </w:trPr>
        <w:tc>
          <w:tcPr>
            <w:tcW w:w="1800" w:type="dxa"/>
            <w:tcBorders>
              <w:top w:val="nil"/>
              <w:left w:val="nil"/>
              <w:bottom w:val="nil"/>
              <w:right w:val="nil"/>
            </w:tcBorders>
            <w:shd w:val="clear" w:color="auto" w:fill="auto"/>
            <w:vAlign w:val="center"/>
            <w:hideMark/>
          </w:tcPr>
          <w:p w14:paraId="75A78AE9"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37890953"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Bridge KIPS ≥ threshold</w:t>
            </w:r>
          </w:p>
        </w:tc>
        <w:tc>
          <w:tcPr>
            <w:tcW w:w="2920" w:type="dxa"/>
            <w:tcBorders>
              <w:top w:val="nil"/>
              <w:left w:val="nil"/>
              <w:bottom w:val="single" w:sz="4" w:space="0" w:color="auto"/>
              <w:right w:val="single" w:sz="4" w:space="0" w:color="auto"/>
            </w:tcBorders>
            <w:shd w:val="clear" w:color="auto" w:fill="auto"/>
            <w:vAlign w:val="center"/>
            <w:hideMark/>
          </w:tcPr>
          <w:p w14:paraId="1F379896"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Bridge KIPS &lt; threshold</w:t>
            </w:r>
          </w:p>
        </w:tc>
      </w:tr>
      <w:tr w:rsidR="004D7AAB" w:rsidRPr="004D7AAB" w14:paraId="7293522D" w14:textId="77777777" w:rsidTr="004D7AAB">
        <w:trPr>
          <w:trHeight w:val="115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C4A4F"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Conclude that Bridge KIPS ≥</w:t>
            </w:r>
            <w:r w:rsidRPr="004D7AAB">
              <w:rPr>
                <w:rFonts w:ascii="Calibri" w:eastAsia="Times New Roman" w:hAnsi="Calibri" w:cs="Calibri"/>
                <w:b/>
                <w:bCs/>
                <w:color w:val="000000"/>
                <w:position w:val="0"/>
                <w:sz w:val="39"/>
                <w:szCs w:val="39"/>
                <w:vertAlign w:val="baseline"/>
                <w:lang w:val="en-US"/>
              </w:rPr>
              <w:t xml:space="preserve"> </w:t>
            </w:r>
            <w:r w:rsidRPr="004D7AAB">
              <w:rPr>
                <w:rFonts w:ascii="Calibri" w:eastAsia="Times New Roman" w:hAnsi="Calibri" w:cs="Calibri"/>
                <w:b/>
                <w:bCs/>
                <w:color w:val="000000"/>
                <w:position w:val="0"/>
                <w:vertAlign w:val="baseline"/>
                <w:lang w:val="en-US"/>
              </w:rPr>
              <w:t>threshold</w:t>
            </w:r>
          </w:p>
        </w:tc>
        <w:tc>
          <w:tcPr>
            <w:tcW w:w="2560" w:type="dxa"/>
            <w:tcBorders>
              <w:top w:val="nil"/>
              <w:left w:val="nil"/>
              <w:bottom w:val="single" w:sz="4" w:space="0" w:color="auto"/>
              <w:right w:val="single" w:sz="4" w:space="0" w:color="auto"/>
            </w:tcBorders>
            <w:shd w:val="clear" w:color="auto" w:fill="auto"/>
            <w:vAlign w:val="center"/>
            <w:hideMark/>
          </w:tcPr>
          <w:p w14:paraId="437B9084" w14:textId="77777777" w:rsidR="004D7AAB" w:rsidRPr="004D7AAB" w:rsidRDefault="004D7AAB"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4D7AAB">
              <w:rPr>
                <w:rFonts w:ascii="Calibri" w:eastAsia="Times New Roman" w:hAnsi="Calibri" w:cs="Calibri"/>
                <w:color w:val="000000"/>
                <w:position w:val="0"/>
                <w:vertAlign w:val="baseline"/>
                <w:lang w:val="en-US"/>
              </w:rPr>
              <w:t>Not enough evidence to reject H0</w:t>
            </w:r>
          </w:p>
        </w:tc>
        <w:tc>
          <w:tcPr>
            <w:tcW w:w="2920" w:type="dxa"/>
            <w:tcBorders>
              <w:top w:val="nil"/>
              <w:left w:val="nil"/>
              <w:bottom w:val="single" w:sz="4" w:space="0" w:color="auto"/>
              <w:right w:val="single" w:sz="4" w:space="0" w:color="auto"/>
            </w:tcBorders>
            <w:shd w:val="clear" w:color="auto" w:fill="auto"/>
            <w:vAlign w:val="center"/>
            <w:hideMark/>
          </w:tcPr>
          <w:p w14:paraId="7663ED4B" w14:textId="77777777" w:rsidR="004D7AAB" w:rsidRPr="004D7AAB" w:rsidRDefault="004D7AAB"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4D7AAB">
              <w:rPr>
                <w:rFonts w:ascii="Calibri" w:eastAsia="Times New Roman" w:hAnsi="Calibri" w:cs="Calibri"/>
                <w:color w:val="000000"/>
                <w:position w:val="0"/>
                <w:vertAlign w:val="baseline"/>
                <w:lang w:val="en-US"/>
              </w:rPr>
              <w:t>Accept H1 commit Type II error. Result allow traffic, bridge collapse and loss of lives. Probability = β.</w:t>
            </w:r>
          </w:p>
        </w:tc>
      </w:tr>
      <w:tr w:rsidR="004D7AAB" w:rsidRPr="004D7AAB" w14:paraId="3D553DD9" w14:textId="77777777" w:rsidTr="004D7AAB">
        <w:trPr>
          <w:trHeight w:val="172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8C472F9" w14:textId="77777777" w:rsidR="004D7AAB" w:rsidRPr="004D7AAB" w:rsidRDefault="004D7AAB"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4D7AAB">
              <w:rPr>
                <w:rFonts w:ascii="Calibri" w:eastAsia="Times New Roman" w:hAnsi="Calibri" w:cs="Calibri"/>
                <w:b/>
                <w:bCs/>
                <w:color w:val="000000"/>
                <w:position w:val="0"/>
                <w:vertAlign w:val="baseline"/>
                <w:lang w:val="en-US"/>
              </w:rPr>
              <w:t>Conclude that Bridge KIPS &lt;</w:t>
            </w:r>
            <w:r w:rsidRPr="004D7AAB">
              <w:rPr>
                <w:rFonts w:ascii="Calibri" w:eastAsia="Times New Roman" w:hAnsi="Calibri" w:cs="Calibri"/>
                <w:b/>
                <w:bCs/>
                <w:color w:val="000000"/>
                <w:position w:val="0"/>
                <w:sz w:val="39"/>
                <w:szCs w:val="39"/>
                <w:vertAlign w:val="baseline"/>
                <w:lang w:val="en-US"/>
              </w:rPr>
              <w:t xml:space="preserve"> </w:t>
            </w:r>
            <w:r w:rsidRPr="004D7AAB">
              <w:rPr>
                <w:rFonts w:ascii="Calibri" w:eastAsia="Times New Roman" w:hAnsi="Calibri" w:cs="Calibri"/>
                <w:b/>
                <w:bCs/>
                <w:color w:val="000000"/>
                <w:position w:val="0"/>
                <w:vertAlign w:val="baseline"/>
                <w:lang w:val="en-US"/>
              </w:rPr>
              <w:t>threshold</w:t>
            </w:r>
          </w:p>
        </w:tc>
        <w:tc>
          <w:tcPr>
            <w:tcW w:w="2560" w:type="dxa"/>
            <w:tcBorders>
              <w:top w:val="nil"/>
              <w:left w:val="nil"/>
              <w:bottom w:val="single" w:sz="4" w:space="0" w:color="auto"/>
              <w:right w:val="single" w:sz="4" w:space="0" w:color="auto"/>
            </w:tcBorders>
            <w:shd w:val="clear" w:color="auto" w:fill="auto"/>
            <w:vAlign w:val="center"/>
            <w:hideMark/>
          </w:tcPr>
          <w:p w14:paraId="437B8037" w14:textId="77777777" w:rsidR="004D7AAB" w:rsidRPr="004D7AAB" w:rsidRDefault="004D7AAB"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4D7AAB">
              <w:rPr>
                <w:rFonts w:ascii="Calibri" w:eastAsia="Times New Roman" w:hAnsi="Calibri" w:cs="Calibri"/>
                <w:color w:val="000000"/>
                <w:position w:val="0"/>
                <w:vertAlign w:val="baseline"/>
                <w:lang w:val="en-US"/>
              </w:rPr>
              <w:t xml:space="preserve">Reject H0 commit Type I error. Result ask the contractor to strengthen the bridge more. </w:t>
            </w:r>
            <w:proofErr w:type="spellStart"/>
            <w:r w:rsidRPr="004D7AAB">
              <w:rPr>
                <w:rFonts w:ascii="Calibri" w:eastAsia="Times New Roman" w:hAnsi="Calibri" w:cs="Calibri"/>
                <w:color w:val="000000"/>
                <w:position w:val="0"/>
                <w:vertAlign w:val="baseline"/>
                <w:lang w:val="en-US"/>
              </w:rPr>
              <w:t>Unncessary</w:t>
            </w:r>
            <w:proofErr w:type="spellEnd"/>
            <w:r w:rsidRPr="004D7AAB">
              <w:rPr>
                <w:rFonts w:ascii="Calibri" w:eastAsia="Times New Roman" w:hAnsi="Calibri" w:cs="Calibri"/>
                <w:color w:val="000000"/>
                <w:position w:val="0"/>
                <w:vertAlign w:val="baseline"/>
                <w:lang w:val="en-US"/>
              </w:rPr>
              <w:t xml:space="preserve"> cost. Probability = α.</w:t>
            </w:r>
          </w:p>
        </w:tc>
        <w:tc>
          <w:tcPr>
            <w:tcW w:w="2920" w:type="dxa"/>
            <w:tcBorders>
              <w:top w:val="nil"/>
              <w:left w:val="nil"/>
              <w:bottom w:val="single" w:sz="4" w:space="0" w:color="auto"/>
              <w:right w:val="single" w:sz="4" w:space="0" w:color="auto"/>
            </w:tcBorders>
            <w:shd w:val="clear" w:color="auto" w:fill="auto"/>
            <w:vAlign w:val="center"/>
            <w:hideMark/>
          </w:tcPr>
          <w:p w14:paraId="73F29BF0" w14:textId="77777777" w:rsidR="004D7AAB" w:rsidRPr="004D7AAB" w:rsidRDefault="004D7AAB"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4D7AAB">
              <w:rPr>
                <w:rFonts w:ascii="Calibri" w:eastAsia="Times New Roman" w:hAnsi="Calibri" w:cs="Calibri"/>
                <w:color w:val="000000"/>
                <w:position w:val="0"/>
                <w:vertAlign w:val="baseline"/>
                <w:lang w:val="en-US"/>
              </w:rPr>
              <w:t>Disallow traffic.</w:t>
            </w:r>
          </w:p>
        </w:tc>
      </w:tr>
    </w:tbl>
    <w:p w14:paraId="76931571" w14:textId="528C6E54" w:rsidR="00570BB6" w:rsidRDefault="00570BB6" w:rsidP="00943DFA">
      <w:pPr>
        <w:suppressAutoHyphens/>
        <w:spacing w:after="0" w:line="240" w:lineRule="auto"/>
        <w:contextualSpacing/>
        <w:rPr>
          <w:sz w:val="20"/>
          <w:szCs w:val="20"/>
          <w:vertAlign w:val="baseline"/>
        </w:rPr>
      </w:pPr>
    </w:p>
    <w:p w14:paraId="70716A79" w14:textId="612FC1B0" w:rsidR="004D7AAB" w:rsidRDefault="004D7AAB" w:rsidP="00943DFA">
      <w:pPr>
        <w:suppressAutoHyphens/>
        <w:spacing w:after="0" w:line="240" w:lineRule="auto"/>
        <w:contextualSpacing/>
        <w:rPr>
          <w:sz w:val="20"/>
          <w:szCs w:val="20"/>
          <w:vertAlign w:val="baseline"/>
        </w:rPr>
      </w:pPr>
      <w:r>
        <w:rPr>
          <w:sz w:val="20"/>
          <w:szCs w:val="20"/>
          <w:vertAlign w:val="baseline"/>
        </w:rPr>
        <w:t xml:space="preserve">Notice </w:t>
      </w:r>
      <w:r w:rsidR="001149B3">
        <w:rPr>
          <w:sz w:val="20"/>
          <w:szCs w:val="20"/>
          <w:vertAlign w:val="baseline"/>
        </w:rPr>
        <w:t>here:</w:t>
      </w:r>
    </w:p>
    <w:p w14:paraId="002660AC" w14:textId="26BA8D5D" w:rsidR="001149B3" w:rsidRDefault="001149B3" w:rsidP="00943DFA">
      <w:pPr>
        <w:pStyle w:val="ListParagraph"/>
        <w:numPr>
          <w:ilvl w:val="0"/>
          <w:numId w:val="2"/>
        </w:numPr>
        <w:suppressAutoHyphens/>
        <w:spacing w:after="0" w:line="240" w:lineRule="auto"/>
        <w:rPr>
          <w:sz w:val="20"/>
          <w:szCs w:val="20"/>
          <w:vertAlign w:val="baseline"/>
        </w:rPr>
      </w:pPr>
      <w:r>
        <w:rPr>
          <w:sz w:val="20"/>
          <w:szCs w:val="20"/>
          <w:vertAlign w:val="baseline"/>
        </w:rPr>
        <w:t xml:space="preserve">We have already studied that we have control over </w:t>
      </w:r>
      <w:r>
        <w:rPr>
          <w:rFonts w:cstheme="minorHAnsi"/>
          <w:sz w:val="20"/>
          <w:szCs w:val="20"/>
          <w:vertAlign w:val="baseline"/>
        </w:rPr>
        <w:t>α</w:t>
      </w:r>
      <w:r>
        <w:rPr>
          <w:sz w:val="20"/>
          <w:szCs w:val="20"/>
          <w:vertAlign w:val="baseline"/>
        </w:rPr>
        <w:t xml:space="preserve"> by pushing it down to as low value as we want. Here the </w:t>
      </w:r>
      <w:r w:rsidR="00953B82">
        <w:rPr>
          <w:sz w:val="20"/>
          <w:szCs w:val="20"/>
          <w:vertAlign w:val="baseline"/>
        </w:rPr>
        <w:t>implication of making the type I error is paying more to the contractor.</w:t>
      </w:r>
    </w:p>
    <w:p w14:paraId="5DCDE733" w14:textId="3175EF11" w:rsidR="00953B82" w:rsidRPr="001149B3" w:rsidRDefault="00953B82" w:rsidP="00943DFA">
      <w:pPr>
        <w:pStyle w:val="ListParagraph"/>
        <w:numPr>
          <w:ilvl w:val="0"/>
          <w:numId w:val="2"/>
        </w:numPr>
        <w:suppressAutoHyphens/>
        <w:spacing w:after="0" w:line="240" w:lineRule="auto"/>
        <w:rPr>
          <w:sz w:val="20"/>
          <w:szCs w:val="20"/>
          <w:vertAlign w:val="baseline"/>
        </w:rPr>
      </w:pPr>
      <w:r>
        <w:rPr>
          <w:sz w:val="20"/>
          <w:szCs w:val="20"/>
          <w:vertAlign w:val="baseline"/>
        </w:rPr>
        <w:t xml:space="preserve">We have less control over </w:t>
      </w:r>
      <w:r>
        <w:rPr>
          <w:rFonts w:cstheme="minorHAnsi"/>
          <w:sz w:val="20"/>
          <w:szCs w:val="20"/>
          <w:vertAlign w:val="baseline"/>
        </w:rPr>
        <w:t>β</w:t>
      </w:r>
      <w:r>
        <w:rPr>
          <w:sz w:val="20"/>
          <w:szCs w:val="20"/>
          <w:vertAlign w:val="baseline"/>
        </w:rPr>
        <w:t xml:space="preserve">. If </w:t>
      </w:r>
      <w:r>
        <w:rPr>
          <w:rFonts w:cstheme="minorHAnsi"/>
          <w:sz w:val="20"/>
          <w:szCs w:val="20"/>
          <w:vertAlign w:val="baseline"/>
        </w:rPr>
        <w:t>β</w:t>
      </w:r>
      <w:r>
        <w:rPr>
          <w:sz w:val="20"/>
          <w:szCs w:val="20"/>
          <w:vertAlign w:val="baseline"/>
        </w:rPr>
        <w:t xml:space="preserve"> is high over the set </w:t>
      </w:r>
      <w:r>
        <w:rPr>
          <w:rFonts w:cstheme="minorHAnsi"/>
          <w:sz w:val="20"/>
          <w:szCs w:val="20"/>
          <w:vertAlign w:val="baseline"/>
        </w:rPr>
        <w:t>α</w:t>
      </w:r>
      <w:r w:rsidR="000503CF">
        <w:rPr>
          <w:sz w:val="20"/>
          <w:szCs w:val="20"/>
          <w:vertAlign w:val="baseline"/>
        </w:rPr>
        <w:t xml:space="preserve"> implication is loss of lives. This has a higher implication.</w:t>
      </w:r>
      <w:r w:rsidR="001A31B1">
        <w:rPr>
          <w:sz w:val="20"/>
          <w:szCs w:val="20"/>
          <w:vertAlign w:val="baseline"/>
        </w:rPr>
        <w:t xml:space="preserve"> </w:t>
      </w:r>
      <w:proofErr w:type="gramStart"/>
      <w:r w:rsidR="001A31B1">
        <w:rPr>
          <w:sz w:val="20"/>
          <w:szCs w:val="20"/>
          <w:vertAlign w:val="baseline"/>
        </w:rPr>
        <w:t>So</w:t>
      </w:r>
      <w:proofErr w:type="gramEnd"/>
      <w:r w:rsidR="001A31B1">
        <w:rPr>
          <w:sz w:val="20"/>
          <w:szCs w:val="20"/>
          <w:vertAlign w:val="baseline"/>
        </w:rPr>
        <w:t xml:space="preserve"> we want to keep </w:t>
      </w:r>
      <w:r w:rsidR="001A31B1">
        <w:rPr>
          <w:rFonts w:cstheme="minorHAnsi"/>
          <w:sz w:val="20"/>
          <w:szCs w:val="20"/>
          <w:vertAlign w:val="baseline"/>
        </w:rPr>
        <w:t>α</w:t>
      </w:r>
      <w:r w:rsidR="001A31B1">
        <w:rPr>
          <w:sz w:val="20"/>
          <w:szCs w:val="20"/>
          <w:vertAlign w:val="baseline"/>
        </w:rPr>
        <w:t xml:space="preserve"> down </w:t>
      </w:r>
      <w:r w:rsidR="008D19B3">
        <w:rPr>
          <w:sz w:val="20"/>
          <w:szCs w:val="20"/>
          <w:vertAlign w:val="baseline"/>
        </w:rPr>
        <w:t>as it has severe impact.</w:t>
      </w:r>
    </w:p>
    <w:p w14:paraId="3E397909" w14:textId="14612683" w:rsidR="005A14D0" w:rsidRDefault="005A14D0" w:rsidP="00943DFA">
      <w:pPr>
        <w:suppressAutoHyphens/>
        <w:spacing w:after="0" w:line="240" w:lineRule="auto"/>
        <w:contextualSpacing/>
        <w:rPr>
          <w:b/>
          <w:bCs/>
          <w:sz w:val="20"/>
          <w:szCs w:val="20"/>
          <w:vertAlign w:val="baseline"/>
        </w:rPr>
      </w:pPr>
      <w:r w:rsidRPr="008D19B3">
        <w:rPr>
          <w:b/>
          <w:bCs/>
          <w:sz w:val="20"/>
          <w:szCs w:val="20"/>
          <w:vertAlign w:val="baseline"/>
        </w:rPr>
        <w:t xml:space="preserve">If null hypothesis is </w:t>
      </w:r>
      <w:r w:rsidR="00381D8A" w:rsidRPr="008D19B3">
        <w:rPr>
          <w:b/>
          <w:bCs/>
          <w:sz w:val="20"/>
          <w:szCs w:val="20"/>
          <w:vertAlign w:val="baseline"/>
        </w:rPr>
        <w:t xml:space="preserve">such that bridge is not good </w:t>
      </w:r>
      <w:proofErr w:type="gramStart"/>
      <w:r w:rsidR="00381D8A" w:rsidRPr="008D19B3">
        <w:rPr>
          <w:b/>
          <w:bCs/>
          <w:sz w:val="20"/>
          <w:szCs w:val="20"/>
          <w:vertAlign w:val="baseline"/>
        </w:rPr>
        <w:t>enough</w:t>
      </w:r>
      <w:proofErr w:type="gramEnd"/>
      <w:r w:rsidR="00381D8A" w:rsidRPr="008D19B3">
        <w:rPr>
          <w:b/>
          <w:bCs/>
          <w:sz w:val="20"/>
          <w:szCs w:val="20"/>
          <w:vertAlign w:val="baseline"/>
        </w:rPr>
        <w:t xml:space="preserve"> we are favouring the people’s lives.</w:t>
      </w:r>
    </w:p>
    <w:p w14:paraId="2DE3EA78" w14:textId="1B6DBDF4" w:rsidR="008D19B3" w:rsidRDefault="008D19B3" w:rsidP="00943DFA">
      <w:pPr>
        <w:suppressAutoHyphens/>
        <w:spacing w:after="0" w:line="240" w:lineRule="auto"/>
        <w:contextualSpacing/>
        <w:rPr>
          <w:sz w:val="20"/>
          <w:szCs w:val="20"/>
          <w:vertAlign w:val="baseline"/>
        </w:rPr>
      </w:pPr>
      <w:r>
        <w:rPr>
          <w:sz w:val="20"/>
          <w:szCs w:val="20"/>
          <w:vertAlign w:val="baseline"/>
        </w:rPr>
        <w:t>See the quadrants of operation as below:</w:t>
      </w:r>
    </w:p>
    <w:tbl>
      <w:tblPr>
        <w:tblW w:w="7280" w:type="dxa"/>
        <w:tblLook w:val="04A0" w:firstRow="1" w:lastRow="0" w:firstColumn="1" w:lastColumn="0" w:noHBand="0" w:noVBand="1"/>
      </w:tblPr>
      <w:tblGrid>
        <w:gridCol w:w="1800"/>
        <w:gridCol w:w="2560"/>
        <w:gridCol w:w="2920"/>
      </w:tblGrid>
      <w:tr w:rsidR="009213A6" w:rsidRPr="009213A6" w14:paraId="22E33F72" w14:textId="77777777" w:rsidTr="009213A6">
        <w:trPr>
          <w:trHeight w:val="288"/>
        </w:trPr>
        <w:tc>
          <w:tcPr>
            <w:tcW w:w="1800" w:type="dxa"/>
            <w:tcBorders>
              <w:top w:val="nil"/>
              <w:left w:val="nil"/>
              <w:bottom w:val="nil"/>
              <w:right w:val="nil"/>
            </w:tcBorders>
            <w:shd w:val="clear" w:color="auto" w:fill="auto"/>
            <w:vAlign w:val="center"/>
            <w:hideMark/>
          </w:tcPr>
          <w:p w14:paraId="727D1A9E" w14:textId="77777777" w:rsidR="009213A6" w:rsidRPr="009213A6" w:rsidRDefault="009213A6" w:rsidP="00943DFA">
            <w:pPr>
              <w:suppressAutoHyphens/>
              <w:spacing w:after="0" w:line="240" w:lineRule="auto"/>
              <w:contextualSpacing/>
              <w:rPr>
                <w:rFonts w:ascii="Times New Roman" w:eastAsia="Times New Roman" w:hAnsi="Times New Roman" w:cs="Times New Roman"/>
                <w:position w:val="0"/>
                <w:sz w:val="24"/>
                <w:szCs w:val="24"/>
                <w:vertAlign w:val="baseline"/>
                <w:lang w:val="en-US"/>
              </w:rPr>
            </w:pPr>
          </w:p>
        </w:tc>
        <w:tc>
          <w:tcPr>
            <w:tcW w:w="2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312A3"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H0</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0D9EDF25"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H1</w:t>
            </w:r>
          </w:p>
        </w:tc>
      </w:tr>
      <w:tr w:rsidR="009213A6" w:rsidRPr="009213A6" w14:paraId="6B870061" w14:textId="77777777" w:rsidTr="009213A6">
        <w:trPr>
          <w:trHeight w:val="288"/>
        </w:trPr>
        <w:tc>
          <w:tcPr>
            <w:tcW w:w="1800" w:type="dxa"/>
            <w:tcBorders>
              <w:top w:val="nil"/>
              <w:left w:val="nil"/>
              <w:bottom w:val="nil"/>
              <w:right w:val="nil"/>
            </w:tcBorders>
            <w:shd w:val="clear" w:color="auto" w:fill="auto"/>
            <w:vAlign w:val="center"/>
            <w:hideMark/>
          </w:tcPr>
          <w:p w14:paraId="0305CA51"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102F26FF"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Bridge KIPS ≤ threshold</w:t>
            </w:r>
          </w:p>
        </w:tc>
        <w:tc>
          <w:tcPr>
            <w:tcW w:w="2920" w:type="dxa"/>
            <w:tcBorders>
              <w:top w:val="nil"/>
              <w:left w:val="nil"/>
              <w:bottom w:val="single" w:sz="4" w:space="0" w:color="auto"/>
              <w:right w:val="single" w:sz="4" w:space="0" w:color="auto"/>
            </w:tcBorders>
            <w:shd w:val="clear" w:color="auto" w:fill="auto"/>
            <w:vAlign w:val="center"/>
            <w:hideMark/>
          </w:tcPr>
          <w:p w14:paraId="7BF7C67F"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Bridge KIPS &gt; threshold</w:t>
            </w:r>
          </w:p>
        </w:tc>
      </w:tr>
      <w:tr w:rsidR="009213A6" w:rsidRPr="009213A6" w14:paraId="3EC3E244" w14:textId="77777777" w:rsidTr="009213A6">
        <w:trPr>
          <w:trHeight w:val="1068"/>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66806"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Conclude that Bridge KIPS ≤</w:t>
            </w:r>
            <w:r w:rsidRPr="009213A6">
              <w:rPr>
                <w:rFonts w:ascii="Calibri" w:eastAsia="Times New Roman" w:hAnsi="Calibri" w:cs="Calibri"/>
                <w:b/>
                <w:bCs/>
                <w:color w:val="000000"/>
                <w:position w:val="0"/>
                <w:sz w:val="39"/>
                <w:szCs w:val="39"/>
                <w:vertAlign w:val="baseline"/>
                <w:lang w:val="en-US"/>
              </w:rPr>
              <w:t xml:space="preserve"> </w:t>
            </w:r>
            <w:r w:rsidRPr="009213A6">
              <w:rPr>
                <w:rFonts w:ascii="Calibri" w:eastAsia="Times New Roman" w:hAnsi="Calibri" w:cs="Calibri"/>
                <w:b/>
                <w:bCs/>
                <w:color w:val="000000"/>
                <w:position w:val="0"/>
                <w:vertAlign w:val="baseline"/>
                <w:lang w:val="en-US"/>
              </w:rPr>
              <w:t>threshold</w:t>
            </w:r>
          </w:p>
        </w:tc>
        <w:tc>
          <w:tcPr>
            <w:tcW w:w="2560" w:type="dxa"/>
            <w:tcBorders>
              <w:top w:val="nil"/>
              <w:left w:val="nil"/>
              <w:bottom w:val="single" w:sz="4" w:space="0" w:color="auto"/>
              <w:right w:val="single" w:sz="4" w:space="0" w:color="auto"/>
            </w:tcBorders>
            <w:shd w:val="clear" w:color="auto" w:fill="auto"/>
            <w:vAlign w:val="center"/>
            <w:hideMark/>
          </w:tcPr>
          <w:p w14:paraId="1D717F7B" w14:textId="77777777" w:rsidR="009213A6" w:rsidRPr="009213A6" w:rsidRDefault="009213A6"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9213A6">
              <w:rPr>
                <w:rFonts w:ascii="Calibri" w:eastAsia="Times New Roman" w:hAnsi="Calibri" w:cs="Calibri"/>
                <w:color w:val="000000"/>
                <w:position w:val="0"/>
                <w:vertAlign w:val="baseline"/>
                <w:lang w:val="en-US"/>
              </w:rPr>
              <w:t>Not enough evidence to reject H0</w:t>
            </w:r>
          </w:p>
        </w:tc>
        <w:tc>
          <w:tcPr>
            <w:tcW w:w="2920" w:type="dxa"/>
            <w:tcBorders>
              <w:top w:val="nil"/>
              <w:left w:val="nil"/>
              <w:bottom w:val="single" w:sz="4" w:space="0" w:color="auto"/>
              <w:right w:val="single" w:sz="4" w:space="0" w:color="auto"/>
            </w:tcBorders>
            <w:shd w:val="clear" w:color="auto" w:fill="auto"/>
            <w:vAlign w:val="center"/>
            <w:hideMark/>
          </w:tcPr>
          <w:p w14:paraId="2634483C" w14:textId="77777777" w:rsidR="009213A6" w:rsidRPr="009213A6" w:rsidRDefault="009213A6"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9213A6">
              <w:rPr>
                <w:rFonts w:ascii="Calibri" w:eastAsia="Times New Roman" w:hAnsi="Calibri" w:cs="Calibri"/>
                <w:color w:val="000000"/>
                <w:position w:val="0"/>
                <w:vertAlign w:val="baseline"/>
                <w:lang w:val="en-US"/>
              </w:rPr>
              <w:t>Accept H1 commit Type II error. Result ask the contractor to strengthen the bridge more. Unnecessary cost. Probability = β.</w:t>
            </w:r>
          </w:p>
        </w:tc>
      </w:tr>
      <w:tr w:rsidR="009213A6" w:rsidRPr="009213A6" w14:paraId="21CBAF00" w14:textId="77777777" w:rsidTr="009213A6">
        <w:trPr>
          <w:trHeight w:val="1152"/>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7BCC1494" w14:textId="77777777" w:rsidR="009213A6" w:rsidRPr="009213A6" w:rsidRDefault="009213A6" w:rsidP="00943DFA">
            <w:pPr>
              <w:suppressAutoHyphens/>
              <w:spacing w:after="0" w:line="240" w:lineRule="auto"/>
              <w:contextualSpacing/>
              <w:jc w:val="center"/>
              <w:rPr>
                <w:rFonts w:ascii="Calibri" w:eastAsia="Times New Roman" w:hAnsi="Calibri" w:cs="Calibri"/>
                <w:b/>
                <w:bCs/>
                <w:color w:val="000000"/>
                <w:position w:val="0"/>
                <w:vertAlign w:val="baseline"/>
                <w:lang w:val="en-US"/>
              </w:rPr>
            </w:pPr>
            <w:r w:rsidRPr="009213A6">
              <w:rPr>
                <w:rFonts w:ascii="Calibri" w:eastAsia="Times New Roman" w:hAnsi="Calibri" w:cs="Calibri"/>
                <w:b/>
                <w:bCs/>
                <w:color w:val="000000"/>
                <w:position w:val="0"/>
                <w:vertAlign w:val="baseline"/>
                <w:lang w:val="en-US"/>
              </w:rPr>
              <w:t>Conclude that Bridge KIPS &gt;</w:t>
            </w:r>
            <w:r w:rsidRPr="009213A6">
              <w:rPr>
                <w:rFonts w:ascii="Calibri" w:eastAsia="Times New Roman" w:hAnsi="Calibri" w:cs="Calibri"/>
                <w:b/>
                <w:bCs/>
                <w:color w:val="000000"/>
                <w:position w:val="0"/>
                <w:sz w:val="39"/>
                <w:szCs w:val="39"/>
                <w:vertAlign w:val="baseline"/>
                <w:lang w:val="en-US"/>
              </w:rPr>
              <w:t xml:space="preserve"> </w:t>
            </w:r>
            <w:r w:rsidRPr="009213A6">
              <w:rPr>
                <w:rFonts w:ascii="Calibri" w:eastAsia="Times New Roman" w:hAnsi="Calibri" w:cs="Calibri"/>
                <w:b/>
                <w:bCs/>
                <w:color w:val="000000"/>
                <w:position w:val="0"/>
                <w:vertAlign w:val="baseline"/>
                <w:lang w:val="en-US"/>
              </w:rPr>
              <w:t>threshold</w:t>
            </w:r>
          </w:p>
        </w:tc>
        <w:tc>
          <w:tcPr>
            <w:tcW w:w="2560" w:type="dxa"/>
            <w:tcBorders>
              <w:top w:val="nil"/>
              <w:left w:val="nil"/>
              <w:bottom w:val="single" w:sz="4" w:space="0" w:color="auto"/>
              <w:right w:val="single" w:sz="4" w:space="0" w:color="auto"/>
            </w:tcBorders>
            <w:shd w:val="clear" w:color="auto" w:fill="auto"/>
            <w:vAlign w:val="center"/>
            <w:hideMark/>
          </w:tcPr>
          <w:p w14:paraId="5F3E75B6" w14:textId="77777777" w:rsidR="009213A6" w:rsidRPr="009213A6" w:rsidRDefault="009213A6"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9213A6">
              <w:rPr>
                <w:rFonts w:ascii="Calibri" w:eastAsia="Times New Roman" w:hAnsi="Calibri" w:cs="Calibri"/>
                <w:color w:val="000000"/>
                <w:position w:val="0"/>
                <w:vertAlign w:val="baseline"/>
                <w:lang w:val="en-US"/>
              </w:rPr>
              <w:t>Reject H0 commit Type I error. Result allow traffic bridge collapse loss of lives. Probability = α.</w:t>
            </w:r>
          </w:p>
        </w:tc>
        <w:tc>
          <w:tcPr>
            <w:tcW w:w="2920" w:type="dxa"/>
            <w:tcBorders>
              <w:top w:val="nil"/>
              <w:left w:val="nil"/>
              <w:bottom w:val="single" w:sz="4" w:space="0" w:color="auto"/>
              <w:right w:val="single" w:sz="4" w:space="0" w:color="auto"/>
            </w:tcBorders>
            <w:shd w:val="clear" w:color="auto" w:fill="auto"/>
            <w:vAlign w:val="center"/>
            <w:hideMark/>
          </w:tcPr>
          <w:p w14:paraId="7A36C25F" w14:textId="77777777" w:rsidR="009213A6" w:rsidRPr="009213A6" w:rsidRDefault="009213A6" w:rsidP="00943DFA">
            <w:pPr>
              <w:suppressAutoHyphens/>
              <w:spacing w:after="0" w:line="240" w:lineRule="auto"/>
              <w:contextualSpacing/>
              <w:jc w:val="center"/>
              <w:rPr>
                <w:rFonts w:ascii="Calibri" w:eastAsia="Times New Roman" w:hAnsi="Calibri" w:cs="Calibri"/>
                <w:color w:val="000000"/>
                <w:position w:val="0"/>
                <w:vertAlign w:val="baseline"/>
                <w:lang w:val="en-US"/>
              </w:rPr>
            </w:pPr>
            <w:r w:rsidRPr="009213A6">
              <w:rPr>
                <w:rFonts w:ascii="Calibri" w:eastAsia="Times New Roman" w:hAnsi="Calibri" w:cs="Calibri"/>
                <w:color w:val="000000"/>
                <w:position w:val="0"/>
                <w:vertAlign w:val="baseline"/>
                <w:lang w:val="en-US"/>
              </w:rPr>
              <w:t>Reject H0 and pay the contractor.</w:t>
            </w:r>
          </w:p>
        </w:tc>
      </w:tr>
    </w:tbl>
    <w:p w14:paraId="5C1D0039" w14:textId="77777777" w:rsidR="008D19B3" w:rsidRPr="008D19B3" w:rsidRDefault="008D19B3" w:rsidP="00943DFA">
      <w:pPr>
        <w:suppressAutoHyphens/>
        <w:spacing w:after="0" w:line="240" w:lineRule="auto"/>
        <w:contextualSpacing/>
        <w:rPr>
          <w:sz w:val="20"/>
          <w:szCs w:val="20"/>
          <w:vertAlign w:val="baseline"/>
        </w:rPr>
      </w:pPr>
    </w:p>
    <w:p w14:paraId="56F8FD23" w14:textId="22F982EB" w:rsidR="00381D8A" w:rsidRPr="00D21846" w:rsidRDefault="00CC16A4" w:rsidP="00943DFA">
      <w:pPr>
        <w:suppressAutoHyphens/>
        <w:spacing w:after="0" w:line="240" w:lineRule="auto"/>
        <w:contextualSpacing/>
        <w:rPr>
          <w:sz w:val="20"/>
          <w:szCs w:val="20"/>
          <w:vertAlign w:val="baseline"/>
        </w:rPr>
      </w:pPr>
      <w:r>
        <w:rPr>
          <w:sz w:val="20"/>
          <w:szCs w:val="20"/>
          <w:vertAlign w:val="baseline"/>
        </w:rPr>
        <w:t xml:space="preserve">We should want to be </w:t>
      </w:r>
      <w:proofErr w:type="gramStart"/>
      <w:r>
        <w:rPr>
          <w:sz w:val="20"/>
          <w:szCs w:val="20"/>
          <w:vertAlign w:val="baseline"/>
        </w:rPr>
        <w:t>in a position</w:t>
      </w:r>
      <w:proofErr w:type="gramEnd"/>
      <w:r w:rsidR="009321C8">
        <w:rPr>
          <w:sz w:val="20"/>
          <w:szCs w:val="20"/>
          <w:vertAlign w:val="baseline"/>
        </w:rPr>
        <w:t xml:space="preserve"> to reject the null hypothesis. If we set up </w:t>
      </w:r>
      <w:r w:rsidR="00492EA8">
        <w:rPr>
          <w:sz w:val="20"/>
          <w:szCs w:val="20"/>
          <w:vertAlign w:val="baseline"/>
        </w:rPr>
        <w:t>null hypothesis is such that bridge is not good enough</w:t>
      </w:r>
      <w:r w:rsidR="002D7E75">
        <w:rPr>
          <w:sz w:val="20"/>
          <w:szCs w:val="20"/>
          <w:vertAlign w:val="baseline"/>
        </w:rPr>
        <w:t xml:space="preserve">, </w:t>
      </w:r>
      <w:r w:rsidR="002D7E75">
        <w:rPr>
          <w:rFonts w:cstheme="minorHAnsi"/>
          <w:sz w:val="20"/>
          <w:szCs w:val="20"/>
          <w:vertAlign w:val="baseline"/>
        </w:rPr>
        <w:t xml:space="preserve">α = probability </w:t>
      </w:r>
      <w:r w:rsidR="0045109E">
        <w:rPr>
          <w:rFonts w:cstheme="minorHAnsi"/>
          <w:sz w:val="20"/>
          <w:szCs w:val="20"/>
          <w:vertAlign w:val="baseline"/>
        </w:rPr>
        <w:t xml:space="preserve">of the error </w:t>
      </w:r>
      <w:r w:rsidR="002D7E75">
        <w:rPr>
          <w:rFonts w:cstheme="minorHAnsi"/>
          <w:sz w:val="20"/>
          <w:szCs w:val="20"/>
          <w:vertAlign w:val="baseline"/>
        </w:rPr>
        <w:t xml:space="preserve">that we judge the bridge is </w:t>
      </w:r>
      <w:r w:rsidR="0045109E">
        <w:rPr>
          <w:rFonts w:cstheme="minorHAnsi"/>
          <w:sz w:val="20"/>
          <w:szCs w:val="20"/>
          <w:vertAlign w:val="baseline"/>
        </w:rPr>
        <w:t xml:space="preserve">good even though </w:t>
      </w:r>
      <w:proofErr w:type="spellStart"/>
      <w:r w:rsidR="0045109E">
        <w:rPr>
          <w:rFonts w:cstheme="minorHAnsi"/>
          <w:sz w:val="20"/>
          <w:szCs w:val="20"/>
          <w:vertAlign w:val="baseline"/>
        </w:rPr>
        <w:t>its</w:t>
      </w:r>
      <w:proofErr w:type="spellEnd"/>
      <w:r w:rsidR="0045109E">
        <w:rPr>
          <w:rFonts w:cstheme="minorHAnsi"/>
          <w:sz w:val="20"/>
          <w:szCs w:val="20"/>
          <w:vertAlign w:val="baseline"/>
        </w:rPr>
        <w:t xml:space="preserve"> not good</w:t>
      </w:r>
      <w:r w:rsidR="00661A70">
        <w:rPr>
          <w:rFonts w:cstheme="minorHAnsi"/>
          <w:sz w:val="20"/>
          <w:szCs w:val="20"/>
          <w:vertAlign w:val="baseline"/>
        </w:rPr>
        <w:t xml:space="preserve">. </w:t>
      </w:r>
      <w:r w:rsidR="002D7E75">
        <w:rPr>
          <w:rFonts w:cstheme="minorHAnsi"/>
          <w:sz w:val="20"/>
          <w:szCs w:val="20"/>
          <w:vertAlign w:val="baseline"/>
        </w:rPr>
        <w:t>β</w:t>
      </w:r>
      <w:r w:rsidR="00661A70">
        <w:rPr>
          <w:rFonts w:cstheme="minorHAnsi"/>
          <w:sz w:val="20"/>
          <w:szCs w:val="20"/>
          <w:vertAlign w:val="baseline"/>
        </w:rPr>
        <w:t xml:space="preserve"> = probability that we judge the bridge</w:t>
      </w:r>
    </w:p>
    <w:sectPr w:rsidR="00381D8A" w:rsidRPr="00D21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2789B" w14:textId="77777777" w:rsidR="00397290" w:rsidRDefault="00397290" w:rsidP="0098472D">
      <w:pPr>
        <w:spacing w:after="0" w:line="240" w:lineRule="auto"/>
      </w:pPr>
      <w:r>
        <w:separator/>
      </w:r>
    </w:p>
  </w:endnote>
  <w:endnote w:type="continuationSeparator" w:id="0">
    <w:p w14:paraId="350D1746" w14:textId="77777777" w:rsidR="00397290" w:rsidRDefault="00397290" w:rsidP="0098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EF10" w14:textId="77777777" w:rsidR="00397290" w:rsidRDefault="00397290" w:rsidP="0098472D">
      <w:pPr>
        <w:spacing w:after="0" w:line="240" w:lineRule="auto"/>
      </w:pPr>
      <w:r>
        <w:separator/>
      </w:r>
    </w:p>
  </w:footnote>
  <w:footnote w:type="continuationSeparator" w:id="0">
    <w:p w14:paraId="5D2BC8FE" w14:textId="77777777" w:rsidR="00397290" w:rsidRDefault="00397290" w:rsidP="0098472D">
      <w:pPr>
        <w:spacing w:after="0" w:line="240" w:lineRule="auto"/>
      </w:pPr>
      <w:r>
        <w:continuationSeparator/>
      </w:r>
    </w:p>
  </w:footnote>
  <w:footnote w:id="1">
    <w:p w14:paraId="162D234C" w14:textId="77777777" w:rsidR="00F57D9E" w:rsidRDefault="0098472D" w:rsidP="0098472D">
      <w:pPr>
        <w:pStyle w:val="FootnoteText"/>
        <w:rPr>
          <w:vertAlign w:val="baseline"/>
        </w:rPr>
      </w:pPr>
      <w:r>
        <w:rPr>
          <w:rStyle w:val="FootnoteReference"/>
        </w:rPr>
        <w:footnoteRef/>
      </w:r>
      <w:r>
        <w:t xml:space="preserve"> </w:t>
      </w:r>
      <w:r>
        <w:rPr>
          <w:vertAlign w:val="baseline"/>
        </w:rPr>
        <w:t>Vishnuprasad Nagadevara, Indian Institute of Management Bangalore</w:t>
      </w:r>
      <w:r w:rsidR="00F57D9E">
        <w:rPr>
          <w:vertAlign w:val="baseline"/>
        </w:rPr>
        <w:t xml:space="preserve">, </w:t>
      </w:r>
    </w:p>
    <w:p w14:paraId="162D234D" w14:textId="77777777" w:rsidR="0098472D" w:rsidRPr="0098472D" w:rsidRDefault="0098472D" w:rsidP="00AF19C5">
      <w:pPr>
        <w:pStyle w:val="FootnoteText"/>
        <w:rPr>
          <w:vertAlign w:val="baseline"/>
        </w:rPr>
      </w:pPr>
      <w:r>
        <w:rPr>
          <w:vertAlign w:val="baseline"/>
        </w:rPr>
        <w:t>Based on the Report, “Structural Load Testing a</w:t>
      </w:r>
      <w:r w:rsidRPr="0098472D">
        <w:rPr>
          <w:vertAlign w:val="baseline"/>
        </w:rPr>
        <w:t>nd Flexure Analysis</w:t>
      </w:r>
      <w:r>
        <w:rPr>
          <w:vertAlign w:val="baseline"/>
        </w:rPr>
        <w:t xml:space="preserve"> of The Route 701 Bridge i</w:t>
      </w:r>
      <w:r w:rsidRPr="0098472D">
        <w:rPr>
          <w:vertAlign w:val="baseline"/>
        </w:rPr>
        <w:t xml:space="preserve">n Louisa </w:t>
      </w:r>
      <w:r>
        <w:rPr>
          <w:vertAlign w:val="baseline"/>
        </w:rPr>
        <w:t>C</w:t>
      </w:r>
      <w:r w:rsidRPr="0098472D">
        <w:rPr>
          <w:vertAlign w:val="baseline"/>
        </w:rPr>
        <w:t>ounty, Virginia</w:t>
      </w:r>
      <w:r>
        <w:rPr>
          <w:vertAlign w:val="baseline"/>
        </w:rPr>
        <w:t xml:space="preserve">”, </w:t>
      </w:r>
      <w:r w:rsidRPr="0098472D">
        <w:rPr>
          <w:vertAlign w:val="baseline"/>
        </w:rPr>
        <w:t>Jeremy Lucas</w:t>
      </w:r>
      <w:r>
        <w:rPr>
          <w:vertAlign w:val="baseline"/>
        </w:rPr>
        <w:t xml:space="preserve"> et. al.</w:t>
      </w:r>
      <w:r w:rsidR="00AF19C5">
        <w:rPr>
          <w:vertAlign w:val="baseline"/>
        </w:rPr>
        <w:t xml:space="preserve">, </w:t>
      </w:r>
      <w:r w:rsidR="00AF19C5" w:rsidRPr="00AF19C5">
        <w:rPr>
          <w:vertAlign w:val="baseline"/>
        </w:rPr>
        <w:t>Virginia Transportation Research Council</w:t>
      </w:r>
      <w:r w:rsidR="00AF19C5">
        <w:rPr>
          <w:vertAlign w:val="baseline"/>
        </w:rPr>
        <w:t xml:space="preserve">, </w:t>
      </w:r>
      <w:r w:rsidR="00AF19C5" w:rsidRPr="00AF19C5">
        <w:rPr>
          <w:vertAlign w:val="baseline"/>
        </w:rPr>
        <w:t>Charlottesville, Virginia</w:t>
      </w:r>
      <w:r w:rsidR="00AF19C5">
        <w:rPr>
          <w:vertAlign w:val="baseline"/>
        </w:rPr>
        <w:t xml:space="preserve">, </w:t>
      </w:r>
      <w:r w:rsidR="00AF19C5" w:rsidRPr="00AF19C5">
        <w:rPr>
          <w:vertAlign w:val="baseline"/>
        </w:rPr>
        <w:t>June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71FBC"/>
    <w:multiLevelType w:val="hybridMultilevel"/>
    <w:tmpl w:val="982EB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F6F64"/>
    <w:multiLevelType w:val="hybridMultilevel"/>
    <w:tmpl w:val="ED58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C2E01"/>
    <w:multiLevelType w:val="hybridMultilevel"/>
    <w:tmpl w:val="4126C8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361A5"/>
    <w:multiLevelType w:val="hybridMultilevel"/>
    <w:tmpl w:val="19FC1A04"/>
    <w:lvl w:ilvl="0" w:tplc="E738E1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70"/>
    <w:rsid w:val="00002F37"/>
    <w:rsid w:val="000128C5"/>
    <w:rsid w:val="000503CF"/>
    <w:rsid w:val="000516C1"/>
    <w:rsid w:val="0005617D"/>
    <w:rsid w:val="00087B76"/>
    <w:rsid w:val="000F5AE9"/>
    <w:rsid w:val="00105C0D"/>
    <w:rsid w:val="001149B3"/>
    <w:rsid w:val="001632B7"/>
    <w:rsid w:val="00167E92"/>
    <w:rsid w:val="001A31B1"/>
    <w:rsid w:val="001B17B5"/>
    <w:rsid w:val="001B379D"/>
    <w:rsid w:val="001B4356"/>
    <w:rsid w:val="001B6248"/>
    <w:rsid w:val="001F3AC0"/>
    <w:rsid w:val="001F5FC5"/>
    <w:rsid w:val="0023230B"/>
    <w:rsid w:val="002917AC"/>
    <w:rsid w:val="002B060B"/>
    <w:rsid w:val="002B437D"/>
    <w:rsid w:val="002D7E75"/>
    <w:rsid w:val="002E6D6D"/>
    <w:rsid w:val="002E753C"/>
    <w:rsid w:val="00315DD0"/>
    <w:rsid w:val="003209D4"/>
    <w:rsid w:val="00351883"/>
    <w:rsid w:val="00371E71"/>
    <w:rsid w:val="00381D8A"/>
    <w:rsid w:val="00397290"/>
    <w:rsid w:val="003E532C"/>
    <w:rsid w:val="00404656"/>
    <w:rsid w:val="0045109E"/>
    <w:rsid w:val="00456E13"/>
    <w:rsid w:val="00492EA8"/>
    <w:rsid w:val="004B7B12"/>
    <w:rsid w:val="004C2C2C"/>
    <w:rsid w:val="004D7AAB"/>
    <w:rsid w:val="004E24BC"/>
    <w:rsid w:val="004E741E"/>
    <w:rsid w:val="00500879"/>
    <w:rsid w:val="00570BB6"/>
    <w:rsid w:val="005A14D0"/>
    <w:rsid w:val="005E1D8D"/>
    <w:rsid w:val="005F4508"/>
    <w:rsid w:val="00605121"/>
    <w:rsid w:val="00661A70"/>
    <w:rsid w:val="006861D5"/>
    <w:rsid w:val="0069243B"/>
    <w:rsid w:val="006B6A15"/>
    <w:rsid w:val="006F2C57"/>
    <w:rsid w:val="00715325"/>
    <w:rsid w:val="007159C4"/>
    <w:rsid w:val="00782EDD"/>
    <w:rsid w:val="007A120B"/>
    <w:rsid w:val="007D2199"/>
    <w:rsid w:val="007D70F5"/>
    <w:rsid w:val="00842861"/>
    <w:rsid w:val="008C1EB5"/>
    <w:rsid w:val="008D19B3"/>
    <w:rsid w:val="009213A6"/>
    <w:rsid w:val="009321C8"/>
    <w:rsid w:val="00932479"/>
    <w:rsid w:val="00942F05"/>
    <w:rsid w:val="00943DFA"/>
    <w:rsid w:val="00953B82"/>
    <w:rsid w:val="00983D00"/>
    <w:rsid w:val="0098472D"/>
    <w:rsid w:val="009A60B7"/>
    <w:rsid w:val="00A42270"/>
    <w:rsid w:val="00A70A11"/>
    <w:rsid w:val="00AF19C5"/>
    <w:rsid w:val="00B06F60"/>
    <w:rsid w:val="00B338D3"/>
    <w:rsid w:val="00B524A8"/>
    <w:rsid w:val="00B569F9"/>
    <w:rsid w:val="00B6468C"/>
    <w:rsid w:val="00B647C0"/>
    <w:rsid w:val="00BA5244"/>
    <w:rsid w:val="00CC16A4"/>
    <w:rsid w:val="00CC4159"/>
    <w:rsid w:val="00CF6D6E"/>
    <w:rsid w:val="00D20691"/>
    <w:rsid w:val="00D21846"/>
    <w:rsid w:val="00D33D11"/>
    <w:rsid w:val="00D4157A"/>
    <w:rsid w:val="00D90E4F"/>
    <w:rsid w:val="00DB0B49"/>
    <w:rsid w:val="00DD4E16"/>
    <w:rsid w:val="00DE0BB7"/>
    <w:rsid w:val="00E74AAD"/>
    <w:rsid w:val="00E877BF"/>
    <w:rsid w:val="00EE32DC"/>
    <w:rsid w:val="00EF2666"/>
    <w:rsid w:val="00F037E3"/>
    <w:rsid w:val="00F303E9"/>
    <w:rsid w:val="00F35356"/>
    <w:rsid w:val="00F4452E"/>
    <w:rsid w:val="00F46735"/>
    <w:rsid w:val="00F5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2315"/>
  <w15:chartTrackingRefBased/>
  <w15:docId w15:val="{76D6C0CE-533E-41C1-B41A-0077527B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position w:val="4"/>
        <w:sz w:val="22"/>
        <w:szCs w:val="22"/>
        <w:vertAlign w:val="superscript"/>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56"/>
    <w:pPr>
      <w:ind w:left="720"/>
      <w:contextualSpacing/>
    </w:pPr>
  </w:style>
  <w:style w:type="paragraph" w:styleId="FootnoteText">
    <w:name w:val="footnote text"/>
    <w:basedOn w:val="Normal"/>
    <w:link w:val="FootnoteTextChar"/>
    <w:uiPriority w:val="99"/>
    <w:semiHidden/>
    <w:unhideWhenUsed/>
    <w:rsid w:val="009847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72D"/>
    <w:rPr>
      <w:sz w:val="20"/>
      <w:szCs w:val="20"/>
    </w:rPr>
  </w:style>
  <w:style w:type="character" w:styleId="FootnoteReference">
    <w:name w:val="footnote reference"/>
    <w:basedOn w:val="DefaultParagraphFont"/>
    <w:uiPriority w:val="99"/>
    <w:semiHidden/>
    <w:unhideWhenUsed/>
    <w:rsid w:val="0098472D"/>
    <w:rPr>
      <w:vertAlign w:val="superscript"/>
    </w:rPr>
  </w:style>
  <w:style w:type="character" w:customStyle="1" w:styleId="Heading1Char">
    <w:name w:val="Heading 1 Char"/>
    <w:basedOn w:val="DefaultParagraphFont"/>
    <w:link w:val="Heading1"/>
    <w:uiPriority w:val="9"/>
    <w:rsid w:val="00F03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3112">
      <w:bodyDiv w:val="1"/>
      <w:marLeft w:val="0"/>
      <w:marRight w:val="0"/>
      <w:marTop w:val="0"/>
      <w:marBottom w:val="0"/>
      <w:divBdr>
        <w:top w:val="none" w:sz="0" w:space="0" w:color="auto"/>
        <w:left w:val="none" w:sz="0" w:space="0" w:color="auto"/>
        <w:bottom w:val="none" w:sz="0" w:space="0" w:color="auto"/>
        <w:right w:val="none" w:sz="0" w:space="0" w:color="auto"/>
      </w:divBdr>
    </w:div>
    <w:div w:id="566770685">
      <w:bodyDiv w:val="1"/>
      <w:marLeft w:val="0"/>
      <w:marRight w:val="0"/>
      <w:marTop w:val="0"/>
      <w:marBottom w:val="0"/>
      <w:divBdr>
        <w:top w:val="none" w:sz="0" w:space="0" w:color="auto"/>
        <w:left w:val="none" w:sz="0" w:space="0" w:color="auto"/>
        <w:bottom w:val="none" w:sz="0" w:space="0" w:color="auto"/>
        <w:right w:val="none" w:sz="0" w:space="0" w:color="auto"/>
      </w:divBdr>
    </w:div>
    <w:div w:id="1311713651">
      <w:bodyDiv w:val="1"/>
      <w:marLeft w:val="0"/>
      <w:marRight w:val="0"/>
      <w:marTop w:val="0"/>
      <w:marBottom w:val="0"/>
      <w:divBdr>
        <w:top w:val="none" w:sz="0" w:space="0" w:color="auto"/>
        <w:left w:val="none" w:sz="0" w:space="0" w:color="auto"/>
        <w:bottom w:val="none" w:sz="0" w:space="0" w:color="auto"/>
        <w:right w:val="none" w:sz="0" w:space="0" w:color="auto"/>
      </w:divBdr>
    </w:div>
    <w:div w:id="1382250806">
      <w:bodyDiv w:val="1"/>
      <w:marLeft w:val="0"/>
      <w:marRight w:val="0"/>
      <w:marTop w:val="0"/>
      <w:marBottom w:val="0"/>
      <w:divBdr>
        <w:top w:val="none" w:sz="0" w:space="0" w:color="auto"/>
        <w:left w:val="none" w:sz="0" w:space="0" w:color="auto"/>
        <w:bottom w:val="none" w:sz="0" w:space="0" w:color="auto"/>
        <w:right w:val="none" w:sz="0" w:space="0" w:color="auto"/>
      </w:divBdr>
    </w:div>
    <w:div w:id="1474522887">
      <w:bodyDiv w:val="1"/>
      <w:marLeft w:val="0"/>
      <w:marRight w:val="0"/>
      <w:marTop w:val="0"/>
      <w:marBottom w:val="0"/>
      <w:divBdr>
        <w:top w:val="none" w:sz="0" w:space="0" w:color="auto"/>
        <w:left w:val="none" w:sz="0" w:space="0" w:color="auto"/>
        <w:bottom w:val="none" w:sz="0" w:space="0" w:color="auto"/>
        <w:right w:val="none" w:sz="0" w:space="0" w:color="auto"/>
      </w:divBdr>
    </w:div>
    <w:div w:id="1558472646">
      <w:bodyDiv w:val="1"/>
      <w:marLeft w:val="0"/>
      <w:marRight w:val="0"/>
      <w:marTop w:val="0"/>
      <w:marBottom w:val="0"/>
      <w:divBdr>
        <w:top w:val="none" w:sz="0" w:space="0" w:color="auto"/>
        <w:left w:val="none" w:sz="0" w:space="0" w:color="auto"/>
        <w:bottom w:val="none" w:sz="0" w:space="0" w:color="auto"/>
        <w:right w:val="none" w:sz="0" w:space="0" w:color="auto"/>
      </w:divBdr>
    </w:div>
    <w:div w:id="1688367145">
      <w:bodyDiv w:val="1"/>
      <w:marLeft w:val="0"/>
      <w:marRight w:val="0"/>
      <w:marTop w:val="0"/>
      <w:marBottom w:val="0"/>
      <w:divBdr>
        <w:top w:val="none" w:sz="0" w:space="0" w:color="auto"/>
        <w:left w:val="none" w:sz="0" w:space="0" w:color="auto"/>
        <w:bottom w:val="none" w:sz="0" w:space="0" w:color="auto"/>
        <w:right w:val="none" w:sz="0" w:space="0" w:color="auto"/>
      </w:divBdr>
    </w:div>
    <w:div w:id="17625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F5EB4-4481-4494-A07C-3DCCB71D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Vishnuprasad Nagadevara</dc:creator>
  <cp:keywords/>
  <dc:description/>
  <cp:lastModifiedBy>Sanyal, Sandipto</cp:lastModifiedBy>
  <cp:revision>97</cp:revision>
  <dcterms:created xsi:type="dcterms:W3CDTF">2017-02-19T13:50:00Z</dcterms:created>
  <dcterms:modified xsi:type="dcterms:W3CDTF">2020-10-07T16:56:00Z</dcterms:modified>
</cp:coreProperties>
</file>