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A89" w:rsidRDefault="00796238" w:rsidP="00796238">
      <w:pPr>
        <w:pStyle w:val="Heading1"/>
      </w:pPr>
      <w:r>
        <w:t>EDA process:</w:t>
      </w:r>
    </w:p>
    <w:p w:rsidR="00796238" w:rsidRDefault="00796238" w:rsidP="00796238">
      <w:pPr>
        <w:pStyle w:val="Heading2"/>
      </w:pPr>
      <w:r>
        <w:t>Getting column statistics</w:t>
      </w:r>
    </w:p>
    <w:p w:rsidR="00796238" w:rsidRDefault="00796238" w:rsidP="00796238">
      <w:pPr>
        <w:pStyle w:val="ListParagraph"/>
        <w:numPr>
          <w:ilvl w:val="0"/>
          <w:numId w:val="1"/>
        </w:numPr>
      </w:pPr>
      <w:r>
        <w:t>We started off with 31 columns of data. It contained one userID column containing userIDs and one churn column containing whether the customer churned or not as response variable.</w:t>
      </w:r>
    </w:p>
    <w:p w:rsidR="00796238" w:rsidRDefault="00796238" w:rsidP="00796238">
      <w:pPr>
        <w:pStyle w:val="ListParagraph"/>
        <w:numPr>
          <w:ilvl w:val="0"/>
          <w:numId w:val="1"/>
        </w:numPr>
      </w:pPr>
      <w:r>
        <w:t xml:space="preserve">We </w:t>
      </w:r>
      <w:r w:rsidR="00E57AE6">
        <w:t xml:space="preserve">are going to </w:t>
      </w:r>
      <w:r>
        <w:t>perform</w:t>
      </w:r>
      <w:r w:rsidR="00E57AE6">
        <w:t xml:space="preserve"> analysis for 27000 users.</w:t>
      </w:r>
    </w:p>
    <w:p w:rsidR="00E57AE6" w:rsidRDefault="00E57AE6" w:rsidP="00E57AE6"/>
    <w:p w:rsidR="00E57AE6" w:rsidRDefault="00E57AE6" w:rsidP="00E57AE6">
      <w:pPr>
        <w:pStyle w:val="Heading2"/>
      </w:pPr>
      <w:r>
        <w:t>Data cleanup:</w:t>
      </w:r>
    </w:p>
    <w:p w:rsidR="00E57AE6" w:rsidRDefault="00E57AE6" w:rsidP="00E57AE6">
      <w:pPr>
        <w:pStyle w:val="ListParagraph"/>
        <w:numPr>
          <w:ilvl w:val="0"/>
          <w:numId w:val="2"/>
        </w:numPr>
      </w:pPr>
      <w:r>
        <w:t>Below 3 columns were there where there was NaN values:</w:t>
      </w:r>
    </w:p>
    <w:p w:rsidR="00E57AE6" w:rsidRDefault="00E57AE6" w:rsidP="00E57AE6">
      <w:pPr>
        <w:pStyle w:val="ListParagraph"/>
      </w:pPr>
      <w:r w:rsidRPr="00E57AE6">
        <w:t>age                           4</w:t>
      </w:r>
    </w:p>
    <w:p w:rsidR="00E57AE6" w:rsidRDefault="00E57AE6" w:rsidP="00E57AE6">
      <w:pPr>
        <w:pStyle w:val="ListParagraph"/>
      </w:pPr>
      <w:r w:rsidRPr="00E57AE6">
        <w:t>credit_score               8031</w:t>
      </w:r>
    </w:p>
    <w:p w:rsidR="00E57AE6" w:rsidRDefault="00E57AE6" w:rsidP="00E57AE6">
      <w:pPr>
        <w:pStyle w:val="ListParagraph"/>
      </w:pPr>
      <w:r w:rsidRPr="00E57AE6">
        <w:t>rewards_earned             3227</w:t>
      </w:r>
    </w:p>
    <w:p w:rsidR="00E57AE6" w:rsidRDefault="00E57AE6" w:rsidP="00E57AE6">
      <w:pPr>
        <w:pStyle w:val="ListParagraph"/>
      </w:pPr>
    </w:p>
    <w:p w:rsidR="00E57AE6" w:rsidRDefault="00E57AE6" w:rsidP="00E57AE6">
      <w:pPr>
        <w:pStyle w:val="ListParagraph"/>
        <w:numPr>
          <w:ilvl w:val="0"/>
          <w:numId w:val="2"/>
        </w:numPr>
      </w:pPr>
      <w:r>
        <w:t>Given our length of dataset its best to do the following:</w:t>
      </w:r>
    </w:p>
    <w:p w:rsidR="00E57AE6" w:rsidRDefault="00E57AE6" w:rsidP="00E57AE6">
      <w:pPr>
        <w:pStyle w:val="ListParagraph"/>
      </w:pPr>
      <w:r>
        <w:t>i) Drop the rows where age is nan. We have way more data than processing 4 records by imputer for the NaN age.</w:t>
      </w:r>
    </w:p>
    <w:p w:rsidR="00E57AE6" w:rsidRDefault="00E57AE6" w:rsidP="00E57AE6">
      <w:pPr>
        <w:pStyle w:val="ListParagraph"/>
      </w:pPr>
      <w:r>
        <w:t>ii) Drop the columns credit_score and rewards_earned as NaN values are too high.</w:t>
      </w:r>
    </w:p>
    <w:p w:rsidR="00E57AE6" w:rsidRDefault="00E57AE6" w:rsidP="00E57AE6">
      <w:pPr>
        <w:pStyle w:val="ListParagraph"/>
      </w:pPr>
      <w:r>
        <w:t>It means our client is not so much serious about these fields to be considered as metrics in our models</w:t>
      </w:r>
    </w:p>
    <w:p w:rsidR="00E57AE6" w:rsidRDefault="00E57AE6" w:rsidP="00E57AE6">
      <w:pPr>
        <w:pStyle w:val="ListParagraph"/>
      </w:pPr>
      <w:r>
        <w:t>Hence we are dropping these columns off.</w:t>
      </w:r>
    </w:p>
    <w:p w:rsidR="00E57AE6" w:rsidRDefault="00E57AE6" w:rsidP="00E57AE6"/>
    <w:p w:rsidR="00E57AE6" w:rsidRDefault="00E57AE6" w:rsidP="00E57AE6">
      <w:pPr>
        <w:pStyle w:val="Heading2"/>
      </w:pPr>
      <w:r>
        <w:t>Visualizing data</w:t>
      </w:r>
    </w:p>
    <w:p w:rsidR="00E57AE6" w:rsidRDefault="00E57AE6" w:rsidP="00B84C3C">
      <w:r>
        <w:t>We visualized our data in the following fashion</w:t>
      </w:r>
    </w:p>
    <w:p w:rsidR="00E57AE6" w:rsidRDefault="00E57AE6" w:rsidP="00E57AE6">
      <w:pPr>
        <w:pStyle w:val="ListParagraph"/>
        <w:numPr>
          <w:ilvl w:val="1"/>
          <w:numId w:val="3"/>
        </w:numPr>
      </w:pPr>
      <w:r w:rsidRPr="00B84C3C">
        <w:rPr>
          <w:b/>
        </w:rPr>
        <w:t>Bar charts:</w:t>
      </w:r>
      <w:r w:rsidR="006349C1" w:rsidRPr="00B84C3C">
        <w:rPr>
          <w:b/>
        </w:rPr>
        <w:t xml:space="preserve"> </w:t>
      </w:r>
      <w:r w:rsidR="006349C1">
        <w:t>Bar charts were made to get to know which were the categorical columns</w:t>
      </w:r>
      <w:r w:rsidR="006B48D4">
        <w:t>. We found out that there are 17 columns in our dataset with categorical variables.</w:t>
      </w:r>
    </w:p>
    <w:p w:rsidR="006349C1" w:rsidRDefault="006B48D4" w:rsidP="00E57AE6">
      <w:pPr>
        <w:pStyle w:val="ListParagraph"/>
        <w:numPr>
          <w:ilvl w:val="1"/>
          <w:numId w:val="3"/>
        </w:numPr>
      </w:pPr>
      <w:r w:rsidRPr="00B84C3C">
        <w:rPr>
          <w:b/>
        </w:rPr>
        <w:t>Pie charts:</w:t>
      </w:r>
      <w:r>
        <w:t xml:space="preserve"> We continued our EDA process and plotted Pie charts for categorical columns to see the distribution</w:t>
      </w:r>
      <w:r w:rsidR="00F25994">
        <w:t xml:space="preserve"> of categorical data and find the percentage distribution.</w:t>
      </w:r>
    </w:p>
    <w:p w:rsidR="006B48D4" w:rsidRDefault="00F25994" w:rsidP="00F25994">
      <w:pPr>
        <w:pStyle w:val="ListParagraph"/>
        <w:ind w:left="1440"/>
      </w:pPr>
      <w:r>
        <w:t xml:space="preserve">Upon visualizing the pie charts we can see that </w:t>
      </w:r>
      <w:r>
        <w:t>there is a column waiting_4_loan wh</w:t>
      </w:r>
      <w:r>
        <w:t xml:space="preserve">ich has a very odd distribution. </w:t>
      </w:r>
      <w:r>
        <w:t xml:space="preserve">99.9% are with 0 and 0.1% </w:t>
      </w:r>
      <w:r>
        <w:t xml:space="preserve">with 1. We don't see a balanced </w:t>
      </w:r>
      <w:r>
        <w:t>distribution for both churn = 0</w:t>
      </w:r>
      <w:r>
        <w:t xml:space="preserve"> </w:t>
      </w:r>
      <w:r>
        <w:t>and churn = 1. Thus this may cause a bias in the model.</w:t>
      </w:r>
      <w:r>
        <w:t xml:space="preserve"> </w:t>
      </w:r>
      <w:r>
        <w:t>thus we go to Exploring Uneven Features</w:t>
      </w:r>
      <w:r>
        <w:t xml:space="preserve"> of 5 columns.</w:t>
      </w:r>
    </w:p>
    <w:p w:rsidR="00F25994" w:rsidRDefault="00F25994" w:rsidP="00F25994">
      <w:pPr>
        <w:pStyle w:val="ListParagraph"/>
        <w:numPr>
          <w:ilvl w:val="1"/>
          <w:numId w:val="3"/>
        </w:numPr>
      </w:pPr>
      <w:r w:rsidRPr="00B84C3C">
        <w:rPr>
          <w:b/>
        </w:rPr>
        <w:t>Exploring uneven features:</w:t>
      </w:r>
      <w:r>
        <w:t xml:space="preserve"> </w:t>
      </w:r>
      <w:r>
        <w:t>here we are trying to find  in dataset for the records where waiting_4_loan = 1</w:t>
      </w:r>
      <w:r>
        <w:t xml:space="preserve"> </w:t>
      </w:r>
      <w:r>
        <w:t>what is the distribution of churn variable</w:t>
      </w:r>
      <w:r>
        <w:t xml:space="preserve"> </w:t>
      </w:r>
      <w:r>
        <w:t>we see the output as follows:</w:t>
      </w:r>
    </w:p>
    <w:p w:rsidR="00F25994" w:rsidRDefault="00F25994" w:rsidP="00F25994">
      <w:pPr>
        <w:pStyle w:val="ListParagraph"/>
        <w:ind w:left="1440"/>
      </w:pPr>
      <w:r>
        <w:t>0    27 for churn value = 0 there are 27 records with waiting_4_loan= 1</w:t>
      </w:r>
    </w:p>
    <w:p w:rsidR="00F25994" w:rsidRDefault="00F25994" w:rsidP="00F25994">
      <w:pPr>
        <w:pStyle w:val="ListParagraph"/>
        <w:ind w:left="1440"/>
      </w:pPr>
      <w:r>
        <w:t>1     8 for churn value = 1 there are 8 records with waiting_4_loan= 1</w:t>
      </w:r>
    </w:p>
    <w:p w:rsidR="00F25994" w:rsidRDefault="00F25994" w:rsidP="00F25994">
      <w:pPr>
        <w:pStyle w:val="ListParagraph"/>
        <w:ind w:left="1440"/>
      </w:pPr>
      <w:r>
        <w:t>T</w:t>
      </w:r>
      <w:r>
        <w:t>his is done to check whether there is any fishy value like all are 1 or 0.</w:t>
      </w:r>
    </w:p>
    <w:p w:rsidR="00F25994" w:rsidRDefault="0088066F" w:rsidP="0088066F">
      <w:pPr>
        <w:pStyle w:val="ListParagraph"/>
        <w:ind w:left="1440"/>
      </w:pPr>
      <w:r>
        <w:t>T</w:t>
      </w:r>
      <w:r w:rsidR="00F25994">
        <w:t>he fishy records if fed into ML model will create a bias. Here there will be little or no bias. So we don't need to exclude them</w:t>
      </w:r>
      <w:r w:rsidR="0078287E">
        <w:t>.</w:t>
      </w:r>
    </w:p>
    <w:p w:rsidR="0078287E" w:rsidRDefault="0078287E" w:rsidP="0078287E">
      <w:pPr>
        <w:pStyle w:val="ListParagraph"/>
        <w:numPr>
          <w:ilvl w:val="1"/>
          <w:numId w:val="3"/>
        </w:numPr>
      </w:pPr>
      <w:r w:rsidRPr="00B84C3C">
        <w:rPr>
          <w:b/>
        </w:rPr>
        <w:t>Correlation with Response Variable:</w:t>
      </w:r>
      <w:r>
        <w:t xml:space="preserve"> </w:t>
      </w:r>
      <w:r w:rsidR="00DA6691">
        <w:t xml:space="preserve">This was done for the </w:t>
      </w:r>
      <w:r w:rsidR="00B84C3C">
        <w:t>all the non – categorical columns. This is done to find out whether is there any variable for which there is no correlation with the response variable? If there is any variable with which there is no correlation there is no point of feeding them in our ML model.</w:t>
      </w:r>
    </w:p>
    <w:p w:rsidR="00B84C3C" w:rsidRDefault="00B84C3C" w:rsidP="00B84C3C">
      <w:pPr>
        <w:pStyle w:val="ListParagraph"/>
        <w:numPr>
          <w:ilvl w:val="1"/>
          <w:numId w:val="3"/>
        </w:numPr>
      </w:pPr>
      <w:r>
        <w:rPr>
          <w:b/>
        </w:rPr>
        <w:t>Correlation Matrix:</w:t>
      </w:r>
      <w:r>
        <w:t xml:space="preserve"> </w:t>
      </w:r>
      <w:r>
        <w:t>In the correlation matrix we can see there is a strong negative correlation</w:t>
      </w:r>
      <w:r>
        <w:t xml:space="preserve"> </w:t>
      </w:r>
      <w:r>
        <w:t>between android user and ios user. This totally makes sense.</w:t>
      </w:r>
    </w:p>
    <w:p w:rsidR="00B84C3C" w:rsidRDefault="00B84C3C" w:rsidP="00B84C3C">
      <w:pPr>
        <w:pStyle w:val="ListParagraph"/>
        <w:ind w:left="1440"/>
      </w:pPr>
      <w:r>
        <w:t>In general if you are android user its least likely you buy ios.</w:t>
      </w:r>
    </w:p>
    <w:p w:rsidR="00B84C3C" w:rsidRDefault="00B84C3C" w:rsidP="00B84C3C">
      <w:pPr>
        <w:pStyle w:val="ListParagraph"/>
        <w:ind w:left="1440"/>
      </w:pPr>
      <w:r>
        <w:lastRenderedPageBreak/>
        <w:t>The correlation is not 1 because the</w:t>
      </w:r>
      <w:r>
        <w:t xml:space="preserve">re can be some people who bought </w:t>
      </w:r>
      <w:r>
        <w:t xml:space="preserve">both IOS and android. There are some people who use a different </w:t>
      </w:r>
      <w:r>
        <w:t>OS</w:t>
      </w:r>
      <w:r>
        <w:t xml:space="preserve"> altogether</w:t>
      </w:r>
    </w:p>
    <w:p w:rsidR="00B84C3C" w:rsidRDefault="00B84C3C" w:rsidP="00B84C3C">
      <w:pPr>
        <w:pStyle w:val="ListParagraph"/>
        <w:ind w:left="1440"/>
      </w:pPr>
      <w:r>
        <w:t>Also in the dataset if we observe carefully we can see that app_web_user is 1 only when both app_downloaded and web_user are both 1.</w:t>
      </w:r>
      <w:r>
        <w:t xml:space="preserve"> </w:t>
      </w:r>
      <w:r>
        <w:t>Thus app_web_user is a f(app_downloaded, web_user). Thus we are removing it.</w:t>
      </w:r>
      <w:r>
        <w:t xml:space="preserve"> In all we are removing two columns with highly correlated data with the other one.</w:t>
      </w:r>
    </w:p>
    <w:p w:rsidR="00B84C3C" w:rsidRDefault="00B84C3C" w:rsidP="00B84C3C">
      <w:pPr>
        <w:pStyle w:val="ListParagraph"/>
        <w:ind w:left="1440"/>
      </w:pPr>
      <w:r>
        <w:t>This prevents highly correlated variables to enter into ML algorithms.</w:t>
      </w:r>
      <w:r>
        <w:t xml:space="preserve"> </w:t>
      </w:r>
      <w:r>
        <w:t>ML algorithms work best with independent variables</w:t>
      </w:r>
      <w:r>
        <w:t>.</w:t>
      </w:r>
    </w:p>
    <w:p w:rsidR="00B84C3C" w:rsidRDefault="00B84C3C" w:rsidP="00B84C3C">
      <w:pPr>
        <w:pStyle w:val="ListParagraph"/>
        <w:ind w:left="1440"/>
      </w:pPr>
    </w:p>
    <w:p w:rsidR="00E57AE6" w:rsidRDefault="00B84C3C" w:rsidP="00B84C3C">
      <w:pPr>
        <w:pStyle w:val="Heading1"/>
      </w:pPr>
      <w:r>
        <w:t>Model Building process</w:t>
      </w:r>
    </w:p>
    <w:p w:rsidR="00B84C3C" w:rsidRDefault="00B84C3C" w:rsidP="00B84C3C">
      <w:pPr>
        <w:pStyle w:val="Heading2"/>
      </w:pPr>
      <w:r>
        <w:t>One Hot encoding</w:t>
      </w:r>
    </w:p>
    <w:p w:rsidR="00B84C3C" w:rsidRDefault="008D64AA" w:rsidP="00B84C3C">
      <w:r>
        <w:t xml:space="preserve">Using pandas we introduced new columns to our dataframe as part of OHE for </w:t>
      </w:r>
      <w:r w:rsidRPr="008D64AA">
        <w:t>housing</w:t>
      </w:r>
      <w:r>
        <w:t xml:space="preserve">, </w:t>
      </w:r>
      <w:r w:rsidRPr="008D64AA">
        <w:t>zodiac_sign</w:t>
      </w:r>
      <w:r>
        <w:t xml:space="preserve">, </w:t>
      </w:r>
      <w:r w:rsidRPr="008D64AA">
        <w:t>payment_type</w:t>
      </w:r>
      <w:r>
        <w:t>. These three columns were needed to be OHEd.</w:t>
      </w:r>
    </w:p>
    <w:p w:rsidR="008D64AA" w:rsidRDefault="008D64AA" w:rsidP="00B84C3C"/>
    <w:p w:rsidR="008D64AA" w:rsidRDefault="008D64AA" w:rsidP="008D64AA">
      <w:pPr>
        <w:pStyle w:val="Heading2"/>
      </w:pPr>
      <w:r>
        <w:t>Train Test split</w:t>
      </w:r>
    </w:p>
    <w:p w:rsidR="008D64AA" w:rsidRDefault="008D64AA" w:rsidP="008D64AA">
      <w:r>
        <w:t>The splitting was done with test_size = 20% of the total data.</w:t>
      </w:r>
    </w:p>
    <w:p w:rsidR="008D64AA" w:rsidRDefault="008D64AA" w:rsidP="008D64AA"/>
    <w:p w:rsidR="008D64AA" w:rsidRDefault="008D64AA" w:rsidP="008D64AA">
      <w:pPr>
        <w:pStyle w:val="Heading2"/>
      </w:pPr>
      <w:r>
        <w:t>Balancing training set:</w:t>
      </w:r>
    </w:p>
    <w:p w:rsidR="008D64AA" w:rsidRDefault="008D64AA" w:rsidP="008D64AA">
      <w:r>
        <w:t>Before balancing:</w:t>
      </w:r>
    </w:p>
    <w:p w:rsidR="008D64AA" w:rsidRDefault="008D64AA" w:rsidP="008D64AA">
      <w:r>
        <w:t xml:space="preserve">No. of records with churn = </w:t>
      </w:r>
      <w:r>
        <w:t xml:space="preserve">0 </w:t>
      </w:r>
      <w:r>
        <w:t>was</w:t>
      </w:r>
      <w:r>
        <w:t xml:space="preserve"> 12656</w:t>
      </w:r>
    </w:p>
    <w:p w:rsidR="008D64AA" w:rsidRDefault="008D64AA" w:rsidP="008D64AA">
      <w:r>
        <w:t xml:space="preserve">No. of records with churn = </w:t>
      </w:r>
      <w:r>
        <w:t>1</w:t>
      </w:r>
      <w:r>
        <w:t xml:space="preserve"> was</w:t>
      </w:r>
      <w:r>
        <w:t xml:space="preserve"> 8940</w:t>
      </w:r>
    </w:p>
    <w:p w:rsidR="008D64AA" w:rsidRDefault="008D64AA" w:rsidP="008D64AA">
      <w:r>
        <w:t>This wouldn’t have any adverse effect on the model building process in this case. But in other scenarios where the distribution if more uneven there would have been some problem.</w:t>
      </w:r>
    </w:p>
    <w:p w:rsidR="008D64AA" w:rsidRDefault="008D64AA" w:rsidP="008D64AA">
      <w:r>
        <w:t>By balancing we truncated the no. of records at random where churn equal 0 and brought it equal to the no. of records with churn = 1.</w:t>
      </w:r>
    </w:p>
    <w:p w:rsidR="008D64AA" w:rsidRDefault="008D64AA" w:rsidP="008D64AA">
      <w:r>
        <w:t>After balancing churn column distribution:</w:t>
      </w:r>
    </w:p>
    <w:p w:rsidR="008D64AA" w:rsidRDefault="008D64AA" w:rsidP="008D64AA">
      <w:r>
        <w:t>1    8940</w:t>
      </w:r>
    </w:p>
    <w:p w:rsidR="008D64AA" w:rsidRDefault="008D64AA" w:rsidP="008D64AA">
      <w:r>
        <w:t>0    8940</w:t>
      </w:r>
    </w:p>
    <w:p w:rsidR="008D64AA" w:rsidRDefault="008D64AA" w:rsidP="008D64AA"/>
    <w:p w:rsidR="008D64AA" w:rsidRDefault="008D64AA" w:rsidP="008D64AA">
      <w:pPr>
        <w:pStyle w:val="Heading1"/>
      </w:pPr>
      <w:r>
        <w:t>Standard Scaling</w:t>
      </w:r>
    </w:p>
    <w:p w:rsidR="008D64AA" w:rsidRDefault="008D64AA" w:rsidP="008D64AA">
      <w:r>
        <w:t>We performed standard scaling to normalize each input variable.</w:t>
      </w:r>
    </w:p>
    <w:p w:rsidR="008D64AA" w:rsidRDefault="008D64AA" w:rsidP="008D64AA"/>
    <w:p w:rsidR="00286F9C" w:rsidRDefault="00286F9C">
      <w:pPr>
        <w:rPr>
          <w:rFonts w:asciiTheme="majorHAnsi" w:eastAsiaTheme="majorEastAsia" w:hAnsiTheme="majorHAnsi" w:cstheme="majorBidi"/>
          <w:color w:val="2E74B5" w:themeColor="accent1" w:themeShade="BF"/>
          <w:sz w:val="32"/>
          <w:szCs w:val="40"/>
        </w:rPr>
      </w:pPr>
      <w:r>
        <w:br w:type="page"/>
      </w:r>
    </w:p>
    <w:p w:rsidR="003253F3" w:rsidRDefault="003253F3" w:rsidP="003253F3">
      <w:pPr>
        <w:pStyle w:val="Heading1"/>
      </w:pPr>
      <w:r>
        <w:lastRenderedPageBreak/>
        <w:t>Model testing and trials</w:t>
      </w:r>
    </w:p>
    <w:p w:rsidR="003253F3" w:rsidRPr="003253F3" w:rsidRDefault="003253F3" w:rsidP="003253F3">
      <w:r>
        <w:t xml:space="preserve">We performed </w:t>
      </w:r>
      <w:r w:rsidR="009732DF">
        <w:t>10</w:t>
      </w:r>
      <w:bookmarkStart w:id="0" w:name="_GoBack"/>
      <w:bookmarkEnd w:id="0"/>
      <w:r>
        <w:t xml:space="preserve"> fold cross validations using different models and found out the below result.</w:t>
      </w:r>
    </w:p>
    <w:tbl>
      <w:tblPr>
        <w:tblW w:w="8700" w:type="dxa"/>
        <w:tblInd w:w="-5" w:type="dxa"/>
        <w:tblLook w:val="04A0" w:firstRow="1" w:lastRow="0" w:firstColumn="1" w:lastColumn="0" w:noHBand="0" w:noVBand="1"/>
      </w:tblPr>
      <w:tblGrid>
        <w:gridCol w:w="2327"/>
        <w:gridCol w:w="1010"/>
        <w:gridCol w:w="1420"/>
        <w:gridCol w:w="1875"/>
        <w:gridCol w:w="2068"/>
      </w:tblGrid>
      <w:tr w:rsidR="00EA3C44" w:rsidRPr="00EA3C44" w:rsidTr="00EA3C44">
        <w:trPr>
          <w:trHeight w:val="15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A3C44" w:rsidRPr="00EA3C44" w:rsidRDefault="00EA3C44" w:rsidP="00EA3C44">
            <w:pPr>
              <w:rPr>
                <w:rFonts w:ascii="Calibri" w:eastAsia="Times New Roman" w:hAnsi="Calibri" w:cs="Times New Roman"/>
                <w:b/>
                <w:bCs/>
                <w:color w:val="000000"/>
                <w:szCs w:val="22"/>
                <w:lang w:bidi="ar-SA"/>
              </w:rPr>
            </w:pPr>
            <w:r w:rsidRPr="00EA3C44">
              <w:rPr>
                <w:rFonts w:ascii="Calibri" w:eastAsia="Times New Roman" w:hAnsi="Calibri" w:cs="Times New Roman"/>
                <w:b/>
                <w:bCs/>
                <w:color w:val="000000"/>
                <w:szCs w:val="22"/>
                <w:lang w:bidi="ar-SA"/>
              </w:rPr>
              <w:t>Model</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EA3C44" w:rsidRPr="00EA3C44" w:rsidRDefault="00EA3C44" w:rsidP="00EA3C44">
            <w:pPr>
              <w:rPr>
                <w:rFonts w:ascii="Calibri" w:eastAsia="Times New Roman" w:hAnsi="Calibri" w:cs="Times New Roman"/>
                <w:b/>
                <w:bCs/>
                <w:color w:val="000000"/>
                <w:szCs w:val="22"/>
                <w:lang w:bidi="ar-SA"/>
              </w:rPr>
            </w:pPr>
            <w:r w:rsidRPr="00EA3C44">
              <w:rPr>
                <w:rFonts w:ascii="Calibri" w:eastAsia="Times New Roman" w:hAnsi="Calibri" w:cs="Times New Roman"/>
                <w:b/>
                <w:bCs/>
                <w:color w:val="000000"/>
                <w:szCs w:val="22"/>
                <w:lang w:bidi="ar-SA"/>
              </w:rPr>
              <w:t>Average accuracy</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EA3C44" w:rsidRPr="00EA3C44" w:rsidRDefault="00EA3C44" w:rsidP="00EA3C44">
            <w:pPr>
              <w:jc w:val="left"/>
              <w:rPr>
                <w:rFonts w:ascii="Calibri" w:eastAsia="Times New Roman" w:hAnsi="Calibri" w:cs="Times New Roman"/>
                <w:b/>
                <w:bCs/>
                <w:color w:val="000000"/>
                <w:szCs w:val="22"/>
                <w:lang w:bidi="ar-SA"/>
              </w:rPr>
            </w:pPr>
            <w:r w:rsidRPr="00EA3C44">
              <w:rPr>
                <w:rFonts w:ascii="Calibri" w:eastAsia="Times New Roman" w:hAnsi="Calibri" w:cs="Times New Roman"/>
                <w:b/>
                <w:bCs/>
                <w:color w:val="000000"/>
                <w:szCs w:val="22"/>
                <w:lang w:bidi="ar-SA"/>
              </w:rPr>
              <w:t>Accuracy Standard deviation by K fold validation</w:t>
            </w:r>
          </w:p>
        </w:tc>
        <w:tc>
          <w:tcPr>
            <w:tcW w:w="2080" w:type="dxa"/>
            <w:tcBorders>
              <w:top w:val="single" w:sz="4" w:space="0" w:color="auto"/>
              <w:left w:val="nil"/>
              <w:bottom w:val="single" w:sz="4" w:space="0" w:color="auto"/>
              <w:right w:val="single" w:sz="4" w:space="0" w:color="auto"/>
            </w:tcBorders>
            <w:shd w:val="clear" w:color="auto" w:fill="auto"/>
            <w:vAlign w:val="center"/>
            <w:hideMark/>
          </w:tcPr>
          <w:p w:rsidR="00EA3C44" w:rsidRPr="00EA3C44" w:rsidRDefault="00EA3C44" w:rsidP="00EA3C44">
            <w:pPr>
              <w:jc w:val="left"/>
              <w:rPr>
                <w:rFonts w:ascii="Calibri" w:eastAsia="Times New Roman" w:hAnsi="Calibri" w:cs="Times New Roman"/>
                <w:b/>
                <w:bCs/>
                <w:color w:val="000000"/>
                <w:szCs w:val="22"/>
                <w:lang w:bidi="ar-SA"/>
              </w:rPr>
            </w:pPr>
            <w:r w:rsidRPr="00EA3C44">
              <w:rPr>
                <w:rFonts w:ascii="Calibri" w:eastAsia="Times New Roman" w:hAnsi="Calibri" w:cs="Times New Roman"/>
                <w:b/>
                <w:bCs/>
                <w:color w:val="000000"/>
                <w:szCs w:val="22"/>
                <w:lang w:bidi="ar-SA"/>
              </w:rPr>
              <w:t>Accuracy on our test set</w:t>
            </w:r>
          </w:p>
        </w:tc>
        <w:tc>
          <w:tcPr>
            <w:tcW w:w="2900" w:type="dxa"/>
            <w:tcBorders>
              <w:top w:val="single" w:sz="4" w:space="0" w:color="auto"/>
              <w:left w:val="nil"/>
              <w:bottom w:val="single" w:sz="4" w:space="0" w:color="auto"/>
              <w:right w:val="single" w:sz="4" w:space="0" w:color="auto"/>
            </w:tcBorders>
            <w:shd w:val="clear" w:color="auto" w:fill="auto"/>
            <w:vAlign w:val="center"/>
            <w:hideMark/>
          </w:tcPr>
          <w:p w:rsidR="00EA3C44" w:rsidRPr="00EA3C44" w:rsidRDefault="00EA3C44" w:rsidP="00EA3C44">
            <w:pPr>
              <w:jc w:val="left"/>
              <w:rPr>
                <w:rFonts w:ascii="Calibri" w:eastAsia="Times New Roman" w:hAnsi="Calibri" w:cs="Times New Roman"/>
                <w:b/>
                <w:bCs/>
                <w:color w:val="000000"/>
                <w:szCs w:val="22"/>
                <w:lang w:bidi="ar-SA"/>
              </w:rPr>
            </w:pPr>
            <w:r w:rsidRPr="00EA3C44">
              <w:rPr>
                <w:rFonts w:ascii="Calibri" w:eastAsia="Times New Roman" w:hAnsi="Calibri" w:cs="Times New Roman"/>
                <w:b/>
                <w:bCs/>
                <w:color w:val="000000"/>
                <w:szCs w:val="22"/>
                <w:lang w:bidi="ar-SA"/>
              </w:rPr>
              <w:t>Comments</w:t>
            </w:r>
          </w:p>
        </w:tc>
      </w:tr>
      <w:tr w:rsidR="00EA3C44" w:rsidRPr="00EA3C44" w:rsidTr="00EA3C44">
        <w:trPr>
          <w:trHeight w:val="12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LogisticRegression</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0.64</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0.0096</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0.62</w:t>
            </w:r>
            <w:r w:rsidRPr="00EA3C44">
              <w:rPr>
                <w:rFonts w:ascii="Calibri" w:eastAsia="Times New Roman" w:hAnsi="Calibri" w:cs="Times New Roman"/>
                <w:color w:val="000000"/>
                <w:szCs w:val="22"/>
                <w:lang w:bidi="ar-SA"/>
              </w:rPr>
              <w:br/>
              <w:t>precision_score: 0.53</w:t>
            </w:r>
            <w:r w:rsidRPr="00EA3C44">
              <w:rPr>
                <w:rFonts w:ascii="Calibri" w:eastAsia="Times New Roman" w:hAnsi="Calibri" w:cs="Times New Roman"/>
                <w:color w:val="000000"/>
                <w:szCs w:val="22"/>
                <w:lang w:bidi="ar-SA"/>
              </w:rPr>
              <w:br/>
              <w:t>recall_score: 0.74</w:t>
            </w:r>
            <w:r w:rsidRPr="00EA3C44">
              <w:rPr>
                <w:rFonts w:ascii="Calibri" w:eastAsia="Times New Roman" w:hAnsi="Calibri" w:cs="Times New Roman"/>
                <w:color w:val="000000"/>
                <w:szCs w:val="22"/>
                <w:lang w:bidi="ar-SA"/>
              </w:rPr>
              <w:br/>
              <w:t>f1_score: 0.61</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 </w:t>
            </w:r>
          </w:p>
        </w:tc>
      </w:tr>
      <w:tr w:rsidR="00EA3C44" w:rsidRPr="00EA3C44" w:rsidTr="00EA3C44">
        <w:trPr>
          <w:trHeight w:val="12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KNeighborsClassifier</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0.618</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0.0087</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0.57</w:t>
            </w:r>
            <w:r w:rsidRPr="00EA3C44">
              <w:rPr>
                <w:rFonts w:ascii="Calibri" w:eastAsia="Times New Roman" w:hAnsi="Calibri" w:cs="Times New Roman"/>
                <w:color w:val="000000"/>
                <w:szCs w:val="22"/>
                <w:lang w:bidi="ar-SA"/>
              </w:rPr>
              <w:br/>
              <w:t>precision_score: 0.49</w:t>
            </w:r>
            <w:r w:rsidRPr="00EA3C44">
              <w:rPr>
                <w:rFonts w:ascii="Calibri" w:eastAsia="Times New Roman" w:hAnsi="Calibri" w:cs="Times New Roman"/>
                <w:color w:val="000000"/>
                <w:szCs w:val="22"/>
                <w:lang w:bidi="ar-SA"/>
              </w:rPr>
              <w:br/>
              <w:t>recall_score: 0.59</w:t>
            </w:r>
            <w:r w:rsidRPr="00EA3C44">
              <w:rPr>
                <w:rFonts w:ascii="Calibri" w:eastAsia="Times New Roman" w:hAnsi="Calibri" w:cs="Times New Roman"/>
                <w:color w:val="000000"/>
                <w:szCs w:val="22"/>
                <w:lang w:bidi="ar-SA"/>
              </w:rPr>
              <w:br/>
              <w:t>f1_score: 0.54</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 </w:t>
            </w:r>
          </w:p>
        </w:tc>
      </w:tr>
      <w:tr w:rsidR="00EA3C44" w:rsidRPr="00EA3C44" w:rsidTr="00EA3C44">
        <w:trPr>
          <w:trHeight w:val="12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SVC linear</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0.6254</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0.0073</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0.58</w:t>
            </w:r>
            <w:r w:rsidRPr="00EA3C44">
              <w:rPr>
                <w:rFonts w:ascii="Calibri" w:eastAsia="Times New Roman" w:hAnsi="Calibri" w:cs="Times New Roman"/>
                <w:color w:val="000000"/>
                <w:szCs w:val="22"/>
                <w:lang w:bidi="ar-SA"/>
              </w:rPr>
              <w:br/>
              <w:t>precision_score: 0.50</w:t>
            </w:r>
            <w:r w:rsidRPr="00EA3C44">
              <w:rPr>
                <w:rFonts w:ascii="Calibri" w:eastAsia="Times New Roman" w:hAnsi="Calibri" w:cs="Times New Roman"/>
                <w:color w:val="000000"/>
                <w:szCs w:val="22"/>
                <w:lang w:bidi="ar-SA"/>
              </w:rPr>
              <w:br/>
              <w:t>recall_score: 0.83</w:t>
            </w:r>
            <w:r w:rsidRPr="00EA3C44">
              <w:rPr>
                <w:rFonts w:ascii="Calibri" w:eastAsia="Times New Roman" w:hAnsi="Calibri" w:cs="Times New Roman"/>
                <w:color w:val="000000"/>
                <w:szCs w:val="22"/>
                <w:lang w:bidi="ar-SA"/>
              </w:rPr>
              <w:br/>
              <w:t>f1_score: 0.62</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Very slow in fitting and doing validation</w:t>
            </w:r>
          </w:p>
        </w:tc>
      </w:tr>
      <w:tr w:rsidR="00EA3C44" w:rsidRPr="00EA3C44" w:rsidTr="00EA3C44">
        <w:trPr>
          <w:trHeight w:val="15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SVC Gaussian kernel RBF</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0.67</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0.01</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0.63</w:t>
            </w:r>
            <w:r w:rsidRPr="00EA3C44">
              <w:rPr>
                <w:rFonts w:ascii="Calibri" w:eastAsia="Times New Roman" w:hAnsi="Calibri" w:cs="Times New Roman"/>
                <w:color w:val="000000"/>
                <w:szCs w:val="22"/>
                <w:lang w:bidi="ar-SA"/>
              </w:rPr>
              <w:br/>
              <w:t>precision_score: 0.53</w:t>
            </w:r>
            <w:r w:rsidRPr="00EA3C44">
              <w:rPr>
                <w:rFonts w:ascii="Calibri" w:eastAsia="Times New Roman" w:hAnsi="Calibri" w:cs="Times New Roman"/>
                <w:color w:val="000000"/>
                <w:szCs w:val="22"/>
                <w:lang w:bidi="ar-SA"/>
              </w:rPr>
              <w:br/>
              <w:t>recall_score: 0.74</w:t>
            </w:r>
            <w:r w:rsidRPr="00EA3C44">
              <w:rPr>
                <w:rFonts w:ascii="Calibri" w:eastAsia="Times New Roman" w:hAnsi="Calibri" w:cs="Times New Roman"/>
                <w:color w:val="000000"/>
                <w:szCs w:val="22"/>
                <w:lang w:bidi="ar-SA"/>
              </w:rPr>
              <w:br/>
              <w:t>f1_score: 0.62</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Very slow in fitting and doing validation also there was a high variance</w:t>
            </w:r>
          </w:p>
        </w:tc>
      </w:tr>
      <w:tr w:rsidR="00EA3C44" w:rsidRPr="00EA3C44" w:rsidTr="00EA3C44">
        <w:trPr>
          <w:trHeight w:val="12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GaussianNB</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0.6</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0.006</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0.60</w:t>
            </w:r>
            <w:r w:rsidRPr="00EA3C44">
              <w:rPr>
                <w:rFonts w:ascii="Calibri" w:eastAsia="Times New Roman" w:hAnsi="Calibri" w:cs="Times New Roman"/>
                <w:color w:val="000000"/>
                <w:szCs w:val="22"/>
                <w:lang w:bidi="ar-SA"/>
              </w:rPr>
              <w:br/>
              <w:t>precision_score: 0.51</w:t>
            </w:r>
            <w:r w:rsidRPr="00EA3C44">
              <w:rPr>
                <w:rFonts w:ascii="Calibri" w:eastAsia="Times New Roman" w:hAnsi="Calibri" w:cs="Times New Roman"/>
                <w:color w:val="000000"/>
                <w:szCs w:val="22"/>
                <w:lang w:bidi="ar-SA"/>
              </w:rPr>
              <w:br/>
              <w:t>recall_score: 0.59</w:t>
            </w:r>
            <w:r w:rsidRPr="00EA3C44">
              <w:rPr>
                <w:rFonts w:ascii="Calibri" w:eastAsia="Times New Roman" w:hAnsi="Calibri" w:cs="Times New Roman"/>
                <w:color w:val="000000"/>
                <w:szCs w:val="22"/>
                <w:lang w:bidi="ar-SA"/>
              </w:rPr>
              <w:br/>
              <w:t>f1_score: 0.55</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 </w:t>
            </w:r>
          </w:p>
        </w:tc>
      </w:tr>
      <w:tr w:rsidR="00EA3C44" w:rsidRPr="00EA3C44" w:rsidTr="00EA3C44">
        <w:trPr>
          <w:trHeight w:val="21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DecisionTreeClassifier</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0.73</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0.006</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0.62</w:t>
            </w:r>
            <w:r w:rsidRPr="00EA3C44">
              <w:rPr>
                <w:rFonts w:ascii="Calibri" w:eastAsia="Times New Roman" w:hAnsi="Calibri" w:cs="Times New Roman"/>
                <w:color w:val="000000"/>
                <w:szCs w:val="22"/>
                <w:lang w:bidi="ar-SA"/>
              </w:rPr>
              <w:br/>
              <w:t>precision_score: 0.53</w:t>
            </w:r>
            <w:r w:rsidRPr="00EA3C44">
              <w:rPr>
                <w:rFonts w:ascii="Calibri" w:eastAsia="Times New Roman" w:hAnsi="Calibri" w:cs="Times New Roman"/>
                <w:color w:val="000000"/>
                <w:szCs w:val="22"/>
                <w:lang w:bidi="ar-SA"/>
              </w:rPr>
              <w:br/>
              <w:t>recall_score: 0.66</w:t>
            </w:r>
            <w:r w:rsidRPr="00EA3C44">
              <w:rPr>
                <w:rFonts w:ascii="Calibri" w:eastAsia="Times New Roman" w:hAnsi="Calibri" w:cs="Times New Roman"/>
                <w:color w:val="000000"/>
                <w:szCs w:val="22"/>
                <w:lang w:bidi="ar-SA"/>
              </w:rPr>
              <w:br/>
              <w:t>f1_score: 0.59</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Very high accuracy on training set K fold validation. Remarkably lower accuracy on test set. Case of overfitting.</w:t>
            </w:r>
          </w:p>
        </w:tc>
      </w:tr>
      <w:tr w:rsidR="00EA3C44" w:rsidRPr="00EA3C44" w:rsidTr="00EA3C44">
        <w:trPr>
          <w:trHeight w:val="3600"/>
        </w:trPr>
        <w:tc>
          <w:tcPr>
            <w:tcW w:w="1360" w:type="dxa"/>
            <w:tcBorders>
              <w:top w:val="nil"/>
              <w:left w:val="single" w:sz="4" w:space="0" w:color="auto"/>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lastRenderedPageBreak/>
              <w:t>RandomForestClassifier</w:t>
            </w:r>
          </w:p>
        </w:tc>
        <w:tc>
          <w:tcPr>
            <w:tcW w:w="94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0.78</w:t>
            </w:r>
          </w:p>
        </w:tc>
        <w:tc>
          <w:tcPr>
            <w:tcW w:w="1420" w:type="dxa"/>
            <w:tcBorders>
              <w:top w:val="nil"/>
              <w:left w:val="nil"/>
              <w:bottom w:val="single" w:sz="4" w:space="0" w:color="auto"/>
              <w:right w:val="single" w:sz="4" w:space="0" w:color="auto"/>
            </w:tcBorders>
            <w:shd w:val="clear" w:color="auto" w:fill="auto"/>
            <w:noWrap/>
            <w:vAlign w:val="bottom"/>
            <w:hideMark/>
          </w:tcPr>
          <w:p w:rsidR="00EA3C44" w:rsidRPr="00EA3C44" w:rsidRDefault="00EA3C44" w:rsidP="00EA3C44">
            <w:pPr>
              <w:jc w:val="righ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0.009</w:t>
            </w:r>
          </w:p>
        </w:tc>
        <w:tc>
          <w:tcPr>
            <w:tcW w:w="208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accuracy_score: 0.68</w:t>
            </w:r>
            <w:r w:rsidRPr="00EA3C44">
              <w:rPr>
                <w:rFonts w:ascii="Calibri" w:eastAsia="Times New Roman" w:hAnsi="Calibri" w:cs="Times New Roman"/>
                <w:color w:val="000000"/>
                <w:szCs w:val="22"/>
                <w:lang w:bidi="ar-SA"/>
              </w:rPr>
              <w:br/>
              <w:t>precision_score: 0.59</w:t>
            </w:r>
            <w:r w:rsidRPr="00EA3C44">
              <w:rPr>
                <w:rFonts w:ascii="Calibri" w:eastAsia="Times New Roman" w:hAnsi="Calibri" w:cs="Times New Roman"/>
                <w:color w:val="000000"/>
                <w:szCs w:val="22"/>
                <w:lang w:bidi="ar-SA"/>
              </w:rPr>
              <w:br/>
              <w:t>recall_score: 0.75</w:t>
            </w:r>
            <w:r w:rsidRPr="00EA3C44">
              <w:rPr>
                <w:rFonts w:ascii="Calibri" w:eastAsia="Times New Roman" w:hAnsi="Calibri" w:cs="Times New Roman"/>
                <w:color w:val="000000"/>
                <w:szCs w:val="22"/>
                <w:lang w:bidi="ar-SA"/>
              </w:rPr>
              <w:br/>
              <w:t>f1_score: 0.66</w:t>
            </w:r>
          </w:p>
        </w:tc>
        <w:tc>
          <w:tcPr>
            <w:tcW w:w="2900" w:type="dxa"/>
            <w:tcBorders>
              <w:top w:val="nil"/>
              <w:left w:val="nil"/>
              <w:bottom w:val="single" w:sz="4" w:space="0" w:color="auto"/>
              <w:right w:val="single" w:sz="4" w:space="0" w:color="auto"/>
            </w:tcBorders>
            <w:shd w:val="clear" w:color="auto" w:fill="auto"/>
            <w:vAlign w:val="bottom"/>
            <w:hideMark/>
          </w:tcPr>
          <w:p w:rsidR="00EA3C44" w:rsidRPr="00EA3C44" w:rsidRDefault="00EA3C44" w:rsidP="00EA3C44">
            <w:pPr>
              <w:jc w:val="left"/>
              <w:rPr>
                <w:rFonts w:ascii="Calibri" w:eastAsia="Times New Roman" w:hAnsi="Calibri" w:cs="Times New Roman"/>
                <w:color w:val="000000"/>
                <w:szCs w:val="22"/>
                <w:lang w:bidi="ar-SA"/>
              </w:rPr>
            </w:pPr>
            <w:r w:rsidRPr="00EA3C44">
              <w:rPr>
                <w:rFonts w:ascii="Calibri" w:eastAsia="Times New Roman" w:hAnsi="Calibri" w:cs="Times New Roman"/>
                <w:color w:val="000000"/>
                <w:szCs w:val="22"/>
                <w:lang w:bidi="ar-SA"/>
              </w:rPr>
              <w:t>Very high accuracy on training set K fold validation. Remarkably lower accuracy on test set. Case of overfitting.</w:t>
            </w:r>
            <w:r w:rsidRPr="00EA3C44">
              <w:rPr>
                <w:rFonts w:ascii="Calibri" w:eastAsia="Times New Roman" w:hAnsi="Calibri" w:cs="Times New Roman"/>
                <w:color w:val="000000"/>
                <w:szCs w:val="22"/>
                <w:lang w:bidi="ar-SA"/>
              </w:rPr>
              <w:br/>
              <w:t>We can see higher precision score and highest recall score in this classifier.</w:t>
            </w:r>
          </w:p>
        </w:tc>
      </w:tr>
    </w:tbl>
    <w:p w:rsidR="003253F3" w:rsidRDefault="003253F3" w:rsidP="003253F3"/>
    <w:p w:rsidR="00286F9C" w:rsidRDefault="0089185B" w:rsidP="0089185B">
      <w:pPr>
        <w:pStyle w:val="Heading1"/>
      </w:pPr>
      <w:r>
        <w:t>Using Gridsearch on Random forest classifier</w:t>
      </w:r>
    </w:p>
    <w:p w:rsidR="0089185B" w:rsidRDefault="0089185B" w:rsidP="0089185B">
      <w:r>
        <w:t>Parameters to tune:</w:t>
      </w:r>
    </w:p>
    <w:p w:rsidR="0089185B" w:rsidRDefault="0089185B" w:rsidP="0089185B">
      <w:r>
        <w:t>'n_estimators':[100,150,200,250],</w:t>
      </w:r>
    </w:p>
    <w:p w:rsidR="0089185B" w:rsidRDefault="0089185B" w:rsidP="0089185B">
      <w:r>
        <w:t>'criterion':['gini','entropy']</w:t>
      </w:r>
    </w:p>
    <w:p w:rsidR="0089185B" w:rsidRDefault="0089185B" w:rsidP="0089185B"/>
    <w:p w:rsidR="00E05CBA" w:rsidRDefault="00E05CBA" w:rsidP="0089185B">
      <w:r>
        <w:t xml:space="preserve">Thus result: </w:t>
      </w:r>
      <w:r w:rsidRPr="00E05CBA">
        <w:t>best parameters {'criterion': 'entropy', 'n_estimators': 250}</w:t>
      </w:r>
    </w:p>
    <w:p w:rsidR="00E05CBA" w:rsidRDefault="00320B65" w:rsidP="0089185B">
      <w:r>
        <w:t>Conclusion: Retrained the model using the above parameters didn’t show much improvement over n_estimators = 100.</w:t>
      </w:r>
    </w:p>
    <w:sectPr w:rsidR="00E05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6121"/>
    <w:multiLevelType w:val="hybridMultilevel"/>
    <w:tmpl w:val="020E11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EE0621"/>
    <w:multiLevelType w:val="hybridMultilevel"/>
    <w:tmpl w:val="DC9E5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C16CDE"/>
    <w:multiLevelType w:val="hybridMultilevel"/>
    <w:tmpl w:val="71B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171"/>
    <w:rsid w:val="00286F9C"/>
    <w:rsid w:val="002E2171"/>
    <w:rsid w:val="00320B65"/>
    <w:rsid w:val="003253F3"/>
    <w:rsid w:val="005A7A89"/>
    <w:rsid w:val="006349C1"/>
    <w:rsid w:val="006B48D4"/>
    <w:rsid w:val="0078287E"/>
    <w:rsid w:val="00796238"/>
    <w:rsid w:val="0088066F"/>
    <w:rsid w:val="0089185B"/>
    <w:rsid w:val="008D64AA"/>
    <w:rsid w:val="009732DF"/>
    <w:rsid w:val="00977442"/>
    <w:rsid w:val="009C70E3"/>
    <w:rsid w:val="00B84C3C"/>
    <w:rsid w:val="00DA6691"/>
    <w:rsid w:val="00E05CBA"/>
    <w:rsid w:val="00E57AE6"/>
    <w:rsid w:val="00EA3C44"/>
    <w:rsid w:val="00EF1F14"/>
    <w:rsid w:val="00F2599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C276E-8636-4FE5-9BA1-0D2170CC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6238"/>
    <w:pPr>
      <w:keepNext/>
      <w:keepLines/>
      <w:spacing w:before="24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796238"/>
    <w:pPr>
      <w:keepNext/>
      <w:keepLines/>
      <w:spacing w:before="40"/>
      <w:outlineLvl w:val="1"/>
    </w:pPr>
    <w:rPr>
      <w:rFonts w:asciiTheme="majorHAnsi" w:eastAsiaTheme="majorEastAsia" w:hAnsiTheme="majorHAnsi" w:cstheme="majorBidi"/>
      <w:color w:val="2E74B5"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238"/>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796238"/>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796238"/>
    <w:pPr>
      <w:ind w:left="720"/>
      <w:contextualSpacing/>
    </w:pPr>
  </w:style>
  <w:style w:type="table" w:styleId="TableGrid">
    <w:name w:val="Table Grid"/>
    <w:basedOn w:val="TableNormal"/>
    <w:uiPriority w:val="39"/>
    <w:rsid w:val="0032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891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9185B"/>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362">
      <w:bodyDiv w:val="1"/>
      <w:marLeft w:val="0"/>
      <w:marRight w:val="0"/>
      <w:marTop w:val="0"/>
      <w:marBottom w:val="0"/>
      <w:divBdr>
        <w:top w:val="none" w:sz="0" w:space="0" w:color="auto"/>
        <w:left w:val="none" w:sz="0" w:space="0" w:color="auto"/>
        <w:bottom w:val="none" w:sz="0" w:space="0" w:color="auto"/>
        <w:right w:val="none" w:sz="0" w:space="0" w:color="auto"/>
      </w:divBdr>
    </w:div>
    <w:div w:id="62337612">
      <w:bodyDiv w:val="1"/>
      <w:marLeft w:val="0"/>
      <w:marRight w:val="0"/>
      <w:marTop w:val="0"/>
      <w:marBottom w:val="0"/>
      <w:divBdr>
        <w:top w:val="none" w:sz="0" w:space="0" w:color="auto"/>
        <w:left w:val="none" w:sz="0" w:space="0" w:color="auto"/>
        <w:bottom w:val="none" w:sz="0" w:space="0" w:color="auto"/>
        <w:right w:val="none" w:sz="0" w:space="0" w:color="auto"/>
      </w:divBdr>
    </w:div>
    <w:div w:id="287129985">
      <w:bodyDiv w:val="1"/>
      <w:marLeft w:val="0"/>
      <w:marRight w:val="0"/>
      <w:marTop w:val="0"/>
      <w:marBottom w:val="0"/>
      <w:divBdr>
        <w:top w:val="none" w:sz="0" w:space="0" w:color="auto"/>
        <w:left w:val="none" w:sz="0" w:space="0" w:color="auto"/>
        <w:bottom w:val="none" w:sz="0" w:space="0" w:color="auto"/>
        <w:right w:val="none" w:sz="0" w:space="0" w:color="auto"/>
      </w:divBdr>
    </w:div>
    <w:div w:id="366298723">
      <w:bodyDiv w:val="1"/>
      <w:marLeft w:val="0"/>
      <w:marRight w:val="0"/>
      <w:marTop w:val="0"/>
      <w:marBottom w:val="0"/>
      <w:divBdr>
        <w:top w:val="none" w:sz="0" w:space="0" w:color="auto"/>
        <w:left w:val="none" w:sz="0" w:space="0" w:color="auto"/>
        <w:bottom w:val="none" w:sz="0" w:space="0" w:color="auto"/>
        <w:right w:val="none" w:sz="0" w:space="0" w:color="auto"/>
      </w:divBdr>
    </w:div>
    <w:div w:id="444159336">
      <w:bodyDiv w:val="1"/>
      <w:marLeft w:val="0"/>
      <w:marRight w:val="0"/>
      <w:marTop w:val="0"/>
      <w:marBottom w:val="0"/>
      <w:divBdr>
        <w:top w:val="none" w:sz="0" w:space="0" w:color="auto"/>
        <w:left w:val="none" w:sz="0" w:space="0" w:color="auto"/>
        <w:bottom w:val="none" w:sz="0" w:space="0" w:color="auto"/>
        <w:right w:val="none" w:sz="0" w:space="0" w:color="auto"/>
      </w:divBdr>
    </w:div>
    <w:div w:id="673991834">
      <w:bodyDiv w:val="1"/>
      <w:marLeft w:val="0"/>
      <w:marRight w:val="0"/>
      <w:marTop w:val="0"/>
      <w:marBottom w:val="0"/>
      <w:divBdr>
        <w:top w:val="none" w:sz="0" w:space="0" w:color="auto"/>
        <w:left w:val="none" w:sz="0" w:space="0" w:color="auto"/>
        <w:bottom w:val="none" w:sz="0" w:space="0" w:color="auto"/>
        <w:right w:val="none" w:sz="0" w:space="0" w:color="auto"/>
      </w:divBdr>
    </w:div>
    <w:div w:id="786655276">
      <w:bodyDiv w:val="1"/>
      <w:marLeft w:val="0"/>
      <w:marRight w:val="0"/>
      <w:marTop w:val="0"/>
      <w:marBottom w:val="0"/>
      <w:divBdr>
        <w:top w:val="none" w:sz="0" w:space="0" w:color="auto"/>
        <w:left w:val="none" w:sz="0" w:space="0" w:color="auto"/>
        <w:bottom w:val="none" w:sz="0" w:space="0" w:color="auto"/>
        <w:right w:val="none" w:sz="0" w:space="0" w:color="auto"/>
      </w:divBdr>
    </w:div>
    <w:div w:id="1341742052">
      <w:bodyDiv w:val="1"/>
      <w:marLeft w:val="0"/>
      <w:marRight w:val="0"/>
      <w:marTop w:val="0"/>
      <w:marBottom w:val="0"/>
      <w:divBdr>
        <w:top w:val="none" w:sz="0" w:space="0" w:color="auto"/>
        <w:left w:val="none" w:sz="0" w:space="0" w:color="auto"/>
        <w:bottom w:val="none" w:sz="0" w:space="0" w:color="auto"/>
        <w:right w:val="none" w:sz="0" w:space="0" w:color="auto"/>
      </w:divBdr>
    </w:div>
    <w:div w:id="1582988347">
      <w:bodyDiv w:val="1"/>
      <w:marLeft w:val="0"/>
      <w:marRight w:val="0"/>
      <w:marTop w:val="0"/>
      <w:marBottom w:val="0"/>
      <w:divBdr>
        <w:top w:val="none" w:sz="0" w:space="0" w:color="auto"/>
        <w:left w:val="none" w:sz="0" w:space="0" w:color="auto"/>
        <w:bottom w:val="none" w:sz="0" w:space="0" w:color="auto"/>
        <w:right w:val="none" w:sz="0" w:space="0" w:color="auto"/>
      </w:divBdr>
    </w:div>
    <w:div w:id="1701397813">
      <w:bodyDiv w:val="1"/>
      <w:marLeft w:val="0"/>
      <w:marRight w:val="0"/>
      <w:marTop w:val="0"/>
      <w:marBottom w:val="0"/>
      <w:divBdr>
        <w:top w:val="none" w:sz="0" w:space="0" w:color="auto"/>
        <w:left w:val="none" w:sz="0" w:space="0" w:color="auto"/>
        <w:bottom w:val="none" w:sz="0" w:space="0" w:color="auto"/>
        <w:right w:val="none" w:sz="0" w:space="0" w:color="auto"/>
      </w:divBdr>
    </w:div>
    <w:div w:id="1767462619">
      <w:bodyDiv w:val="1"/>
      <w:marLeft w:val="0"/>
      <w:marRight w:val="0"/>
      <w:marTop w:val="0"/>
      <w:marBottom w:val="0"/>
      <w:divBdr>
        <w:top w:val="none" w:sz="0" w:space="0" w:color="auto"/>
        <w:left w:val="none" w:sz="0" w:space="0" w:color="auto"/>
        <w:bottom w:val="none" w:sz="0" w:space="0" w:color="auto"/>
        <w:right w:val="none" w:sz="0" w:space="0" w:color="auto"/>
      </w:divBdr>
    </w:div>
    <w:div w:id="1877500169">
      <w:bodyDiv w:val="1"/>
      <w:marLeft w:val="0"/>
      <w:marRight w:val="0"/>
      <w:marTop w:val="0"/>
      <w:marBottom w:val="0"/>
      <w:divBdr>
        <w:top w:val="none" w:sz="0" w:space="0" w:color="auto"/>
        <w:left w:val="none" w:sz="0" w:space="0" w:color="auto"/>
        <w:bottom w:val="none" w:sz="0" w:space="0" w:color="auto"/>
        <w:right w:val="none" w:sz="0" w:space="0" w:color="auto"/>
      </w:divBdr>
    </w:div>
    <w:div w:id="19857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Sandipto Sanyal</dc:creator>
  <cp:keywords/>
  <dc:description/>
  <cp:lastModifiedBy>Sandipto Sanyal</cp:lastModifiedBy>
  <cp:revision>15</cp:revision>
  <dcterms:created xsi:type="dcterms:W3CDTF">2018-11-06T03:03:00Z</dcterms:created>
  <dcterms:modified xsi:type="dcterms:W3CDTF">2018-11-07T11:40:00Z</dcterms:modified>
</cp:coreProperties>
</file>