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Leon Sandler</w:t>
      </w:r>
    </w:p>
    <w:p>
      <w:pPr>
        <w:spacing w:after="0"/>
      </w:pPr>
      <w:r>
        <w:rPr>
          <w:b w:val="0"/>
        </w:rPr>
        <w:t>Independent Researcher</w:t>
      </w:r>
    </w:p>
    <w:p>
      <w:pPr>
        <w:spacing w:after="0"/>
      </w:pPr>
      <w:r>
        <w:rPr>
          <w:b w:val="0"/>
        </w:rPr>
        <w:t>Northbrook, Illinois, USA</w:t>
      </w:r>
    </w:p>
    <w:p>
      <w:pPr>
        <w:spacing w:after="0"/>
      </w:pPr>
      <w:r>
        <w:rPr>
          <w:b w:val="0"/>
        </w:rPr>
        <w:t>sandler.leon@gmail.com</w:t>
      </w:r>
    </w:p>
    <w:p>
      <w:pPr>
        <w:spacing w:after="0"/>
      </w:pPr>
      <w:r>
        <w:rPr>
          <w:b w:val="0"/>
        </w:rPr>
        <w:t>ORCID 0009-0007-4584-808X</w:t>
      </w:r>
    </w:p>
    <w:p>
      <w:r>
        <w:rPr>
          <w:b w:val="0"/>
        </w:rPr>
      </w:r>
    </w:p>
    <w:p>
      <w:r>
        <w:rPr>
          <w:b w:val="0"/>
        </w:rPr>
        <w:t>28 October 2026</w:t>
      </w:r>
    </w:p>
    <w:p>
      <w:pPr>
        <w:spacing w:after="0"/>
      </w:pPr>
      <w:r>
        <w:rPr>
          <w:b w:val="0"/>
        </w:rPr>
        <w:t>The Editors</w:t>
      </w:r>
    </w:p>
    <w:p>
      <w:pPr>
        <w:spacing w:after="0"/>
      </w:pPr>
      <w:r>
        <w:rPr>
          <w:b w:val="0"/>
        </w:rPr>
        <w:t>The European Physical Journal C</w:t>
      </w:r>
    </w:p>
    <w:p>
      <w:r>
        <w:rPr>
          <w:b w:val="0"/>
        </w:rPr>
        <w:t>Springer Nature</w:t>
      </w:r>
    </w:p>
    <w:p>
      <w:r>
        <w:rPr>
          <w:b w:val="0"/>
        </w:rPr>
        <w:t>Dear Editors,</w:t>
      </w:r>
    </w:p>
    <w:p>
      <w:r>
        <w:rPr>
          <w:b w:val="0"/>
        </w:rPr>
        <w:t>I submit the manuscript “Late-Time Vacuum Decay and Cosmological Reheating: Gravitational Tunneling, Stochastic Sensitivity, and Falsification Boundaries” as a Regular Article (Theoretical Physics) for consideration in The European Physical Journal C.</w:t>
      </w:r>
    </w:p>
    <w:p>
      <w:r>
        <w:rPr>
          <w:b w:val="0"/>
        </w:rPr>
        <w:t>The paper asks a question that is often posed informally: can the decay of a metastable late-time vacuum seed a new cosmological cycle? It treats the question as a calculation. A scalar potential with an explicit metastable minimum is specified, the Coleman–De Luccia bounce is solved numerically in flat space and with Einstein gravity, and the action is converted to a nucleation rate per Hubble four-volume with the measured dark-energy density as the false-vacuum energy. The result is a set of quantitative boundaries rather than a prediction: with all scales set by the dark energy, gravity and the Hawking–Moss channel play no role (the gravitational parameter is of order 10⁻⁶⁰) and the decay is a flat-space process controlled by a single action, which must lie within a narrow window near 287 for the transition to be neither excluded by the survival of the present vacuum nor effectively absent. Energy conservation then bounds the reheating of the nucleated region to about 2 meV, some nine orders of magnitude below nucleosynthesis, so that a hot big bang cannot be regenerated by the decay of the present dark energy; and a trigger by the dilution of matter would require a scalar–matter coupling some 28 to 30 orders of magnitude larger than allowed.</w:t>
      </w:r>
    </w:p>
    <w:p>
      <w:r>
        <w:rPr>
          <w:b w:val="0"/>
        </w:rPr>
        <w:t>The conclusions are largely negative for the cyclic-reset hypothesis in its simplest form, and the paper says so. Its contribution is the explicit, reproducible calculation chain, with the failure regions stated and a prior-sensitivity Monte Carlo with convergence tests, and a list of falsification conditions that can be recomputed for any other potential. I believe this fits the scope of EPJ C in cosmology, quantum field theory in curved space and gravitation.</w:t>
      </w:r>
    </w:p>
    <w:p>
      <w:r>
        <w:rPr>
          <w:b w:val="0"/>
        </w:rPr>
        <w:t>The analysis is fully reproducible. The code (Python, MIT licence) and the data behind every figure and table are at https://github.com/sandlerleon/late-time-vacuum-decay and archived at https://doi.org/10.5281/zenodo.23717619; the manuscript is archived at https://doi.org/10.5281/zenodo.23717617. The repository contains 13 executable checks of the numerical machinery (against the thin-wall limit, an independent boundary-value solver, the exact de Sitter action, the analytic gravitational suppression and the Hawking–Moss criterion) and the manuscript is built from the stored results, so the text cannot diverge from the computation.</w:t>
      </w:r>
    </w:p>
    <w:p>
      <w:r>
        <w:rPr>
          <w:b w:val="0"/>
        </w:rPr>
        <w:t>I want to be explicit about the status of the work. It uses no observational data other than the measured dark-energy density and the Planck cosmological parameters, and it does not claim to predict the fate of our universe. The Monte Carlo describes the sample space of a stated family of potentials and priors, not a probability of a transition. A generative AI tool (Claude, Anthropic) was used to assist with the design of the numerical analysis, the code, literature checking and drafting; I reviewed and checked all of it, and I take full responsibility for the content. This is disclosed in the manuscript.</w:t>
      </w:r>
    </w:p>
    <w:p>
      <w:r>
        <w:rPr>
          <w:b w:val="0"/>
        </w:rPr>
        <w:t>The manuscript is original, has not been published elsewhere and is not under consideration at any other journal. I am the sole author, I have no competing interests, and the work received no external funding.</w:t>
      </w:r>
    </w:p>
    <w:p>
      <w:r>
        <w:rPr>
          <w:b w:val="0"/>
        </w:rPr>
        <w:t>Thank you for considering this submission.</w:t>
      </w:r>
    </w:p>
    <w:p>
      <w:r>
        <w:rPr>
          <w:b w:val="0"/>
        </w:rPr>
        <w:t>Sincerely,</w:t>
      </w:r>
    </w:p>
    <w:p>
      <w:r>
        <w:rPr>
          <w:b/>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