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Leon Sandler</w:t>
      </w:r>
    </w:p>
    <w:p>
      <w:r>
        <w:t>Independent Researcher, Northbrook, IL, USA</w:t>
      </w:r>
    </w:p>
    <w:p>
      <w:r>
        <w:t>sandler.leon@gmail.com</w:t>
      </w:r>
    </w:p>
    <w:p>
      <w:r>
        <w:t>September 6, 2026</w:t>
      </w:r>
    </w:p>
    <w:p>
      <w:r>
        <w:t>Dr. Steven Morley</w:t>
      </w:r>
    </w:p>
    <w:p>
      <w:r>
        <w:t>Editor, Space Weather</w:t>
      </w:r>
    </w:p>
    <w:p>
      <w:r>
        <w:t>American Geophysical Union</w:t>
      </w:r>
    </w:p>
    <w:p>
      <w:r>
        <w:t>Dear Dr. Morley,</w:t>
      </w:r>
    </w:p>
    <w:p>
      <w:r>
        <w:t>Thank you for your decision letter of September 4, 2026 on manuscript 2026SW005387, “Mass-Minimized Lunar Radiation Protection Using In-Situ Regolith and Distributed Magnetic Shielding.” I appreciate the care in your review and am grateful for the encouragement to revise and resubmit. Please consider this a resubmission of that manuscript, referencing the prior manuscript number 2026SW005387 as requested.</w:t>
      </w:r>
    </w:p>
    <w:p>
      <w:r>
        <w:t>I have substantially rebuilt the manuscript in response to your comments rather than making incremental edits, and it is now roughly twice the length of the original submission. In summary:</w:t>
      </w:r>
    </w:p>
    <w:p>
      <w:pPr>
        <w:pStyle w:val="ListParagraph"/>
      </w:pPr>
      <w:r>
        <w:t>The manuscript is now fully self-contained. The particle-transport physics, simulation methodology, and verification/convergence results that were previously available only in my unpublished Zenodo archive are now presented in full in Sections 3–6, so that reviewers can assess the underlying shielding-physics claims entirely within the submitted document. The Zenodo archive remains cited, but only as a code and data repository (Open Research section), not as a load-bearing source of unreviewed scientific claims.</w:t>
      </w:r>
    </w:p>
    <w:p>
      <w:pPr>
        <w:pStyle w:val="ListParagraph"/>
      </w:pPr>
      <w:r>
        <w:t>I have added a new Engineering Feasibility section (Section 11) addressing launch capacity, cryogenic cooling, electrical power, and reliability, each with first-order quantitative estimates and explicit statements of what remains a design assumption versus a verified result.</w:t>
      </w:r>
    </w:p>
    <w:p>
      <w:pPr>
        <w:pStyle w:val="ListParagraph"/>
      </w:pPr>
      <w:r>
        <w:t>I have added a new radiation-dose-context section (Section 10.2–10.3) that connects the paper's energy-fluence metric to NASA's human dose limits and to published dose-reduction benchmarks for current approaches (regolith cladding, the AstroRad wearable vest flown on Artemis I), and I have fully specified, though not yet executed, the HZETRN2020/Geant4 transport calculation required to convert this paper's results into a genuine dose-based ranking.</w:t>
      </w:r>
    </w:p>
    <w:p>
      <w:pPr>
        <w:pStyle w:val="ListParagraph"/>
      </w:pPr>
      <w:r>
        <w:t>Every subsection has been expanded from a single paragraph or table into full narrative text with appropriate literature context, and I have added a dedicated asset-taxonomy section (Section 2) and Discussion section (Section 13) that were absent from the original submission.</w:t>
      </w:r>
    </w:p>
    <w:p>
      <w:pPr>
        <w:pStyle w:val="ListParagraph"/>
      </w:pPr>
      <w:r>
        <w:t>I have added the required statements on use of AI tools, conflicts of interest, and an Open Research section with in-text data and software citations, per AGU policy.</w:t>
      </w:r>
    </w:p>
    <w:p>
      <w:r>
        <w:t>A detailed, point-by-point response to each of your comments, describing exactly how and where the manuscript was modified, is enclosed as a separate Response to Editor Comments file, per the resubmission checklist. The revised manuscript with changes marked (track changes/highlighted) and a clean final version are also enclosed, along with updated figure files.</w:t>
      </w:r>
    </w:p>
    <w:p>
      <w:r>
        <w:t>I believe the revised manuscript now presents a self-contained, appropriately contextualized study, and I am hopeful it will be suitable for peer review. I would be glad to provide any further information or clarification you or the reviewers require.</w:t>
      </w:r>
    </w:p>
    <w:p>
      <w:r>
        <w:t>Thank you again for your time and consideration.</w:t>
      </w:r>
    </w:p>
    <w:p>
      <w:r>
        <w:t>Sincerely,</w:t>
      </w:r>
    </w:p>
    <w:p>
      <w:r>
        <w:t>Leon Sandler</w:t>
      </w:r>
    </w:p>
    <w:p>
      <w:r>
        <w:t>Independent Researcher, Northbrook, IL</w:t>
      </w:r>
    </w:p>
    <w:p>
      <w:r>
        <w:t>ORCID: 0009-0007-4584-808X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