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3CD6" w14:textId="5691E8F6" w:rsidR="00143324" w:rsidRPr="00006D4B" w:rsidRDefault="00143324" w:rsidP="001433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24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006D4B">
        <w:rPr>
          <w:rFonts w:ascii="TH Sarabun New" w:hAnsi="TH Sarabun New" w:cs="TH Sarabun New"/>
          <w:b/>
          <w:bCs/>
          <w:sz w:val="48"/>
          <w:szCs w:val="48"/>
          <w:cs/>
        </w:rPr>
        <w:t>การปิดบังข้อมูลที่ระบุตัวบุคคล</w:t>
      </w:r>
    </w:p>
    <w:p w14:paraId="6FB5AD77" w14:textId="7D81283C" w:rsidR="00143324" w:rsidRPr="002D3DF9" w:rsidRDefault="006230D0" w:rsidP="00143324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SA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ณ</w:t>
      </w: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ัฏฐ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ณิชา </w:t>
      </w: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ชั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ยศิริพาน</w:t>
      </w: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ิช</w:t>
      </w:r>
      <w:proofErr w:type="spellEnd"/>
      <w:r w:rsidR="00143324" w:rsidRPr="002D3DF9">
        <w:rPr>
          <w:rFonts w:asciiTheme="majorBidi" w:hAnsiTheme="majorBidi" w:cstheme="majorBidi"/>
          <w:b/>
          <w:bCs/>
          <w:sz w:val="32"/>
          <w:szCs w:val="32"/>
          <w:vertAlign w:val="superscript"/>
          <w:cs/>
        </w:rPr>
        <w:t>1</w:t>
      </w:r>
      <w:r w:rsidR="00143324" w:rsidRPr="002D3DF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ประวิตรานันท์ บุตรโพธิ์</w:t>
      </w:r>
      <w:r w:rsidR="00143324" w:rsidRPr="002D3DF9">
        <w:rPr>
          <w:rFonts w:asciiTheme="majorBidi" w:hAnsiTheme="majorBidi" w:cstheme="majorBidi"/>
          <w:b/>
          <w:bCs/>
          <w:sz w:val="32"/>
          <w:szCs w:val="32"/>
          <w:vertAlign w:val="superscript"/>
          <w:cs/>
        </w:rPr>
        <w:t>2</w:t>
      </w:r>
    </w:p>
    <w:p w14:paraId="27CC9243" w14:textId="114FCEE9" w:rsidR="00143324" w:rsidRPr="002D3DF9" w:rsidRDefault="00143324" w:rsidP="00143324">
      <w:pPr>
        <w:jc w:val="right"/>
        <w:rPr>
          <w:rFonts w:asciiTheme="majorBidi" w:hAnsiTheme="majorBidi" w:cstheme="majorBidi"/>
          <w:i/>
          <w:iCs/>
          <w:sz w:val="26"/>
          <w:szCs w:val="26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vertAlign w:val="superscript"/>
          <w:lang w:bidi="ar-SA"/>
        </w:rPr>
        <w:t>1</w:t>
      </w: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 xml:space="preserve">คณะเทคโนโลยีสารสนเทศ </w:t>
      </w:r>
      <w:r w:rsidR="001F57B6">
        <w:rPr>
          <w:rFonts w:asciiTheme="majorBidi" w:hAnsiTheme="majorBidi" w:cstheme="majorBidi" w:hint="cs"/>
          <w:i/>
          <w:iCs/>
          <w:sz w:val="26"/>
          <w:szCs w:val="26"/>
          <w:cs/>
        </w:rPr>
        <w:t>สถาบันเทคโนโลยีพระจอมเกล้าเจ้าคุณทหารลาดกระบัง</w:t>
      </w: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 xml:space="preserve"> กรุงเทพฯ</w:t>
      </w:r>
    </w:p>
    <w:p w14:paraId="6E13DAB2" w14:textId="615E33F0" w:rsidR="00143324" w:rsidRPr="002D3DF9" w:rsidRDefault="00143324" w:rsidP="00143324">
      <w:pPr>
        <w:jc w:val="right"/>
        <w:rPr>
          <w:rFonts w:asciiTheme="majorBidi" w:hAnsiTheme="majorBidi" w:cstheme="majorBidi"/>
          <w:i/>
          <w:iCs/>
          <w:sz w:val="26"/>
          <w:szCs w:val="26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vertAlign w:val="superscript"/>
          <w:cs/>
        </w:rPr>
        <w:t>2</w:t>
      </w: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>ค</w:t>
      </w:r>
      <w:r w:rsidR="001F57B6" w:rsidRPr="002D3DF9">
        <w:rPr>
          <w:rFonts w:asciiTheme="majorBidi" w:hAnsiTheme="majorBidi" w:cstheme="majorBidi"/>
          <w:i/>
          <w:iCs/>
          <w:sz w:val="26"/>
          <w:szCs w:val="26"/>
          <w:cs/>
        </w:rPr>
        <w:t xml:space="preserve">ณะเทคโนโลยีสารสนเทศ </w:t>
      </w:r>
      <w:r w:rsidR="001F57B6">
        <w:rPr>
          <w:rFonts w:asciiTheme="majorBidi" w:hAnsiTheme="majorBidi" w:cstheme="majorBidi" w:hint="cs"/>
          <w:i/>
          <w:iCs/>
          <w:sz w:val="26"/>
          <w:szCs w:val="26"/>
          <w:cs/>
        </w:rPr>
        <w:t>สถาบันเทคโนโลยีพระจอมเกล้าเจ้าคุณทหารลาดกระบัง</w:t>
      </w:r>
      <w:r w:rsidR="001F57B6" w:rsidRPr="002D3DF9">
        <w:rPr>
          <w:rFonts w:asciiTheme="majorBidi" w:hAnsiTheme="majorBidi" w:cstheme="majorBidi"/>
          <w:i/>
          <w:iCs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 xml:space="preserve">กรุงเทพฯ   </w:t>
      </w:r>
    </w:p>
    <w:p w14:paraId="0AB9CE03" w14:textId="41E3A12C" w:rsidR="00143324" w:rsidRPr="002D3DF9" w:rsidRDefault="00143324" w:rsidP="00143324">
      <w:pPr>
        <w:jc w:val="right"/>
        <w:rPr>
          <w:rFonts w:asciiTheme="majorBidi" w:hAnsiTheme="majorBidi" w:cstheme="majorBidi"/>
          <w:i/>
          <w:iCs/>
          <w:sz w:val="26"/>
          <w:szCs w:val="26"/>
          <w:lang w:bidi="ar-SA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lang w:bidi="ar-SA"/>
        </w:rPr>
        <w:t xml:space="preserve">Emails: </w:t>
      </w:r>
      <w:r w:rsidR="00B7309D">
        <w:rPr>
          <w:rFonts w:asciiTheme="majorBidi" w:hAnsiTheme="majorBidi" w:cstheme="majorBidi" w:hint="cs"/>
          <w:i/>
          <w:iCs/>
          <w:sz w:val="26"/>
          <w:szCs w:val="26"/>
          <w:cs/>
        </w:rPr>
        <w:t>60070135</w:t>
      </w:r>
      <w:r w:rsidRPr="002D3DF9">
        <w:rPr>
          <w:rFonts w:asciiTheme="majorBidi" w:hAnsiTheme="majorBidi" w:cstheme="majorBidi"/>
          <w:i/>
          <w:iCs/>
          <w:sz w:val="26"/>
          <w:szCs w:val="26"/>
          <w:lang w:bidi="ar-SA"/>
        </w:rPr>
        <w:t>@it.</w:t>
      </w:r>
      <w:r w:rsidR="00B7309D">
        <w:rPr>
          <w:rFonts w:asciiTheme="majorBidi" w:hAnsiTheme="majorBidi" w:cstheme="majorBidi"/>
          <w:i/>
          <w:iCs/>
          <w:sz w:val="26"/>
          <w:szCs w:val="26"/>
          <w:lang w:bidi="ar-SA"/>
        </w:rPr>
        <w:t>kmitl</w:t>
      </w:r>
      <w:r w:rsidRPr="002D3DF9">
        <w:rPr>
          <w:rFonts w:asciiTheme="majorBidi" w:hAnsiTheme="majorBidi" w:cstheme="majorBidi"/>
          <w:i/>
          <w:iCs/>
          <w:sz w:val="26"/>
          <w:szCs w:val="26"/>
          <w:lang w:bidi="ar-SA"/>
        </w:rPr>
        <w:t xml:space="preserve">.ac.th, </w:t>
      </w:r>
      <w:r w:rsidR="00B7309D">
        <w:rPr>
          <w:rFonts w:asciiTheme="majorBidi" w:hAnsiTheme="majorBidi" w:cstheme="majorBidi"/>
          <w:i/>
          <w:iCs/>
          <w:sz w:val="26"/>
          <w:szCs w:val="26"/>
          <w:lang w:bidi="ar-SA"/>
        </w:rPr>
        <w:t>60070148</w:t>
      </w:r>
      <w:r w:rsidRPr="002D3DF9">
        <w:rPr>
          <w:rFonts w:asciiTheme="majorBidi" w:hAnsiTheme="majorBidi" w:cstheme="majorBidi"/>
          <w:i/>
          <w:iCs/>
          <w:sz w:val="26"/>
          <w:szCs w:val="26"/>
          <w:lang w:bidi="ar-SA"/>
        </w:rPr>
        <w:t>@</w:t>
      </w:r>
      <w:r w:rsidR="00B7309D">
        <w:rPr>
          <w:rFonts w:asciiTheme="majorBidi" w:hAnsiTheme="majorBidi" w:cstheme="majorBidi"/>
          <w:i/>
          <w:iCs/>
          <w:sz w:val="26"/>
          <w:szCs w:val="26"/>
          <w:lang w:bidi="ar-SA"/>
        </w:rPr>
        <w:t>it.kmitl</w:t>
      </w:r>
      <w:r w:rsidRPr="002D3DF9">
        <w:rPr>
          <w:rFonts w:asciiTheme="majorBidi" w:hAnsiTheme="majorBidi" w:cstheme="majorBidi"/>
          <w:i/>
          <w:iCs/>
          <w:sz w:val="26"/>
          <w:szCs w:val="26"/>
          <w:lang w:bidi="ar-SA"/>
        </w:rPr>
        <w:t>.ac.th</w:t>
      </w:r>
    </w:p>
    <w:p w14:paraId="1520F992" w14:textId="77777777" w:rsidR="00143324" w:rsidRPr="002D3DF9" w:rsidRDefault="00143324" w:rsidP="00143324">
      <w:pPr>
        <w:jc w:val="center"/>
        <w:rPr>
          <w:rFonts w:asciiTheme="majorBidi" w:hAnsiTheme="majorBidi" w:cstheme="majorBidi"/>
          <w:sz w:val="24"/>
          <w:szCs w:val="24"/>
          <w:lang w:bidi="ar-SA"/>
        </w:rPr>
      </w:pPr>
    </w:p>
    <w:p w14:paraId="2D131D86" w14:textId="77777777" w:rsidR="00143324" w:rsidRPr="002D3DF9" w:rsidRDefault="00143324" w:rsidP="001433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14:paraId="0CE43476" w14:textId="615ED6F5" w:rsidR="00F4587E" w:rsidRDefault="00F4587E" w:rsidP="00143324">
      <w:pPr>
        <w:pStyle w:val="PageNumber1"/>
        <w:ind w:firstLine="720"/>
        <w:jc w:val="thaiDistribute"/>
        <w:rPr>
          <w:rFonts w:asciiTheme="majorBidi" w:hAnsiTheme="majorBidi"/>
          <w:sz w:val="26"/>
          <w:szCs w:val="26"/>
          <w:lang w:bidi="th-TH"/>
        </w:rPr>
      </w:pPr>
      <w:r w:rsidRPr="00F4587E">
        <w:rPr>
          <w:rFonts w:asciiTheme="majorBidi" w:hAnsiTheme="majorBidi"/>
          <w:sz w:val="26"/>
          <w:szCs w:val="26"/>
          <w:cs/>
          <w:lang w:bidi="th-TH"/>
        </w:rPr>
        <w:t xml:space="preserve">ในปัจจุบันเทคโนโลยีส่งผลให้การดำเนินชีวิตสะดวกขึ้น ซึ่งก็ส่งผลต่อพฤติกรรมการทำธุรกรรมกับทางธนาคารเช่นกัน </w:t>
      </w:r>
      <w:r>
        <w:rPr>
          <w:rFonts w:asciiTheme="majorBidi" w:hAnsiTheme="majorBidi" w:hint="cs"/>
          <w:sz w:val="26"/>
          <w:szCs w:val="26"/>
          <w:cs/>
          <w:lang w:bidi="th-TH"/>
        </w:rPr>
        <w:t>กล่าว</w:t>
      </w:r>
      <w:r w:rsidRPr="00F4587E">
        <w:rPr>
          <w:rFonts w:asciiTheme="majorBidi" w:hAnsiTheme="majorBidi"/>
          <w:sz w:val="26"/>
          <w:szCs w:val="26"/>
          <w:cs/>
          <w:lang w:bidi="th-TH"/>
        </w:rPr>
        <w:t>คือ ลูกค้ามักดำเนินการทำธุรกรรมออนไลน์ หรือดำเนินการทำธุรกรรมผ่านทางศูนย์บริการข้อมูลลูกค้าทางโทรศัพท์ (</w:t>
      </w:r>
      <w:r w:rsidRPr="00F4587E">
        <w:rPr>
          <w:rFonts w:asciiTheme="majorBidi" w:hAnsiTheme="majorBidi"/>
          <w:sz w:val="26"/>
          <w:szCs w:val="26"/>
          <w:lang w:bidi="th-TH"/>
        </w:rPr>
        <w:t xml:space="preserve">Call Center) </w:t>
      </w:r>
      <w:r w:rsidRPr="00F4587E">
        <w:rPr>
          <w:rFonts w:asciiTheme="majorBidi" w:hAnsiTheme="majorBidi"/>
          <w:sz w:val="26"/>
          <w:szCs w:val="26"/>
          <w:cs/>
          <w:lang w:bidi="th-TH"/>
        </w:rPr>
        <w:t>ซึ่งรายละเอียดต่าง ๆ ที่ลูกค้าดำเนินการทำธุรกรรมผ่านศูนย์บริการข้อมูลลูกค้าทางโทรศัพท์นั้นมีรายละเอียดข้อมูลส่วนบุคคลค่อนข้างมาก และทางธนาคารไ</w:t>
      </w:r>
      <w:r w:rsidR="00FA7218">
        <w:rPr>
          <w:rFonts w:asciiTheme="majorBidi" w:hAnsiTheme="majorBidi" w:hint="cs"/>
          <w:sz w:val="26"/>
          <w:szCs w:val="26"/>
          <w:cs/>
          <w:lang w:bidi="th-TH"/>
        </w:rPr>
        <w:t>ด้</w:t>
      </w:r>
      <w:r w:rsidRPr="00F4587E">
        <w:rPr>
          <w:rFonts w:asciiTheme="majorBidi" w:hAnsiTheme="majorBidi"/>
          <w:sz w:val="26"/>
          <w:szCs w:val="26"/>
          <w:cs/>
          <w:lang w:bidi="th-TH"/>
        </w:rPr>
        <w:t>มีการบันทึกเสียงเพื่อใช้เป็นหลักฐานการระบุตัวตนลูกค้า และนำข้อมูลไปวิเคราะห์เพื่อพัฒนาประสิทธิภาพขององค์กร แต่ในกระบวนการวิเคราะห์นั้น หากยังมีข้อมูลส่วน</w:t>
      </w:r>
      <w:r w:rsidR="00FA7218">
        <w:rPr>
          <w:rFonts w:asciiTheme="majorBidi" w:hAnsiTheme="majorBidi" w:hint="cs"/>
          <w:sz w:val="26"/>
          <w:szCs w:val="26"/>
          <w:cs/>
          <w:lang w:bidi="th-TH"/>
        </w:rPr>
        <w:t>บุคคล</w:t>
      </w:r>
      <w:r w:rsidRPr="00F4587E">
        <w:rPr>
          <w:rFonts w:asciiTheme="majorBidi" w:hAnsiTheme="majorBidi"/>
          <w:sz w:val="26"/>
          <w:szCs w:val="26"/>
          <w:cs/>
          <w:lang w:bidi="th-TH"/>
        </w:rPr>
        <w:t>ของลูกค้าอยู่ อาจส่งผลให้ผู้ที่ประสงค์ร้ายสามารถลักลอบนำข้อมูลส่วนบุคคลของลูกค้าไปเผยแพร่โดยไม่ได้รับอนุญาตได้</w:t>
      </w:r>
      <w:r>
        <w:rPr>
          <w:rFonts w:asciiTheme="majorBidi" w:hAnsiTheme="majorBidi" w:hint="cs"/>
          <w:sz w:val="26"/>
          <w:szCs w:val="26"/>
          <w:cs/>
          <w:lang w:bidi="th-TH"/>
        </w:rPr>
        <w:t xml:space="preserve"> ดังนั้น </w:t>
      </w:r>
      <w:r w:rsidR="007C6C05" w:rsidRPr="007C6C05">
        <w:rPr>
          <w:rFonts w:asciiTheme="majorBidi" w:hAnsiTheme="majorBidi"/>
          <w:sz w:val="26"/>
          <w:szCs w:val="26"/>
          <w:cs/>
          <w:lang w:bidi="th-TH"/>
        </w:rPr>
        <w:t>การรักษาความลับและข้อมูลส่วนตัวของลูกค้าเป็นเรื่องที่ทางธุรกิจต้องพึงตระหนักเป็นอย่างมาก</w:t>
      </w:r>
    </w:p>
    <w:p w14:paraId="51605C18" w14:textId="2FF6E2D7" w:rsidR="00143324" w:rsidRPr="002D3DF9" w:rsidRDefault="007C6C05" w:rsidP="00143324">
      <w:pPr>
        <w:pStyle w:val="PageNumber1"/>
        <w:ind w:firstLine="720"/>
        <w:jc w:val="thaiDistribute"/>
        <w:rPr>
          <w:rFonts w:asciiTheme="majorBidi" w:hAnsiTheme="majorBidi" w:cstheme="majorBidi"/>
          <w:sz w:val="26"/>
          <w:szCs w:val="26"/>
          <w:lang w:bidi="th-TH"/>
        </w:rPr>
      </w:pPr>
      <w:r w:rsidRPr="007C6C05">
        <w:rPr>
          <w:rFonts w:asciiTheme="majorBidi" w:hAnsiTheme="majorBidi"/>
          <w:sz w:val="26"/>
          <w:szCs w:val="26"/>
          <w:cs/>
          <w:lang w:bidi="th-TH"/>
        </w:rPr>
        <w:t>ทางผู้จัดทำจึงได้สร้างโครงงานฉบับนี้ขึ้นโดยมีวัตถุประสงค์เพื่อปิดบังการสนทนาที่ประกอบด้วยข้อมูลส่วน</w:t>
      </w:r>
      <w:r w:rsidR="00F4587E">
        <w:rPr>
          <w:rFonts w:asciiTheme="majorBidi" w:hAnsiTheme="majorBidi" w:hint="cs"/>
          <w:sz w:val="26"/>
          <w:szCs w:val="26"/>
          <w:cs/>
          <w:lang w:bidi="th-TH"/>
        </w:rPr>
        <w:t>บุคคล</w:t>
      </w:r>
      <w:r w:rsidRPr="007C6C05">
        <w:rPr>
          <w:rFonts w:asciiTheme="majorBidi" w:hAnsiTheme="majorBidi"/>
          <w:sz w:val="26"/>
          <w:szCs w:val="26"/>
          <w:cs/>
          <w:lang w:bidi="th-TH"/>
        </w:rPr>
        <w:t>ทั้งของลูกค้าและพนักงานผู้ให้บริการ โดยมีการสร้างแบบจำลองที่สามารถแปลงเสียงพูดให้อยู่ในรูปแบบของข้อความ และทำการตรวจจับรูปแบบของข้อมูลที่เป็นส่วน</w:t>
      </w:r>
      <w:r w:rsidR="00F4587E">
        <w:rPr>
          <w:rFonts w:asciiTheme="majorBidi" w:hAnsiTheme="majorBidi" w:hint="cs"/>
          <w:sz w:val="26"/>
          <w:szCs w:val="26"/>
          <w:cs/>
          <w:lang w:bidi="th-TH"/>
        </w:rPr>
        <w:t>บุคคล</w:t>
      </w:r>
      <w:r w:rsidRPr="007C6C05">
        <w:rPr>
          <w:rFonts w:asciiTheme="majorBidi" w:hAnsiTheme="majorBidi"/>
          <w:sz w:val="26"/>
          <w:szCs w:val="26"/>
          <w:cs/>
          <w:lang w:bidi="th-TH"/>
        </w:rPr>
        <w:t xml:space="preserve"> จากนั้นทำการจับคู่เวลาที่มีข้อมูลส่วน</w:t>
      </w:r>
      <w:r w:rsidR="00F4587E">
        <w:rPr>
          <w:rFonts w:asciiTheme="majorBidi" w:hAnsiTheme="majorBidi" w:hint="cs"/>
          <w:sz w:val="26"/>
          <w:szCs w:val="26"/>
          <w:cs/>
          <w:lang w:bidi="th-TH"/>
        </w:rPr>
        <w:t>บุคคล</w:t>
      </w:r>
      <w:r w:rsidRPr="007C6C05">
        <w:rPr>
          <w:rFonts w:asciiTheme="majorBidi" w:hAnsiTheme="majorBidi"/>
          <w:sz w:val="26"/>
          <w:szCs w:val="26"/>
          <w:cs/>
          <w:lang w:bidi="th-TH"/>
        </w:rPr>
        <w:t xml:space="preserve"> และปกปิดเสียงเหล่านั้นออกไป เพื่อที่องค์กรสามารถนำ</w:t>
      </w:r>
      <w:r w:rsidR="00F4587E">
        <w:rPr>
          <w:rFonts w:asciiTheme="majorBidi" w:hAnsiTheme="majorBidi" w:hint="cs"/>
          <w:sz w:val="26"/>
          <w:szCs w:val="26"/>
          <w:cs/>
          <w:lang w:bidi="th-TH"/>
        </w:rPr>
        <w:t>ผลลัพธ์ที่ได้</w:t>
      </w:r>
      <w:r w:rsidRPr="007C6C05">
        <w:rPr>
          <w:rFonts w:asciiTheme="majorBidi" w:hAnsiTheme="majorBidi"/>
          <w:sz w:val="26"/>
          <w:szCs w:val="26"/>
          <w:cs/>
          <w:lang w:bidi="th-TH"/>
        </w:rPr>
        <w:t>ไปวิเคราะห์และพัฒนาประสิทธิภาพทางธุรกิจ</w:t>
      </w:r>
    </w:p>
    <w:p w14:paraId="78B9EA52" w14:textId="4E21A6B2" w:rsidR="00143324" w:rsidRPr="002D3DF9" w:rsidRDefault="00143324" w:rsidP="00143324">
      <w:pPr>
        <w:pStyle w:val="a6"/>
        <w:spacing w:before="240" w:after="200"/>
        <w:rPr>
          <w:rFonts w:asciiTheme="majorBidi" w:hAnsiTheme="majorBidi" w:cstheme="majorBidi"/>
          <w:i/>
          <w:sz w:val="26"/>
          <w:szCs w:val="26"/>
          <w:cs/>
        </w:rPr>
        <w:sectPr w:rsidR="00143324" w:rsidRPr="002D3DF9" w:rsidSect="00322961">
          <w:headerReference w:type="default" r:id="rId6"/>
          <w:pgSz w:w="11909" w:h="16834" w:code="9"/>
          <w:pgMar w:top="1440" w:right="1440" w:bottom="1440" w:left="2160" w:header="446" w:footer="706" w:gutter="0"/>
          <w:cols w:space="708"/>
          <w:docGrid w:linePitch="360"/>
        </w:sectPr>
      </w:pPr>
      <w:r w:rsidRPr="002D3DF9">
        <w:rPr>
          <w:rFonts w:asciiTheme="majorBidi" w:hAnsiTheme="majorBidi" w:cstheme="majorBidi"/>
          <w:b/>
          <w:bCs/>
          <w:i/>
          <w:sz w:val="26"/>
          <w:szCs w:val="26"/>
          <w:cs/>
        </w:rPr>
        <w:t xml:space="preserve">คำสำคัญ – </w:t>
      </w:r>
      <w:r w:rsidR="007C6C05">
        <w:rPr>
          <w:rFonts w:asciiTheme="majorBidi" w:hAnsiTheme="majorBidi" w:cstheme="majorBidi" w:hint="cs"/>
          <w:i/>
          <w:sz w:val="26"/>
          <w:szCs w:val="26"/>
          <w:cs/>
        </w:rPr>
        <w:t>ข้อมูลส่วนบุคคล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="007C6C05" w:rsidRPr="007C6C05">
        <w:rPr>
          <w:rFonts w:asciiTheme="majorBidi" w:hAnsiTheme="majorBidi"/>
          <w:i/>
          <w:sz w:val="26"/>
          <w:szCs w:val="26"/>
          <w:cs/>
        </w:rPr>
        <w:t>ศูนย์บริการข้อมูลลูกค้าทางโทรศัพท์</w:t>
      </w:r>
      <w:r w:rsidR="007C6C05">
        <w:rPr>
          <w:rFonts w:asciiTheme="majorBidi" w:hAnsiTheme="majorBidi" w:hint="cs"/>
          <w:i/>
          <w:sz w:val="26"/>
          <w:szCs w:val="26"/>
          <w:cs/>
        </w:rPr>
        <w:t xml:space="preserve"> (</w:t>
      </w:r>
      <w:r w:rsidR="007C6C05">
        <w:rPr>
          <w:rFonts w:asciiTheme="majorBidi" w:hAnsiTheme="majorBidi"/>
          <w:i/>
          <w:sz w:val="26"/>
          <w:szCs w:val="26"/>
        </w:rPr>
        <w:t>Call Center</w:t>
      </w:r>
      <w:r w:rsidR="007C6C05">
        <w:rPr>
          <w:rFonts w:asciiTheme="majorBidi" w:hAnsiTheme="majorBidi" w:hint="cs"/>
          <w:i/>
          <w:sz w:val="26"/>
          <w:szCs w:val="26"/>
          <w:cs/>
        </w:rPr>
        <w:t>)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="007C6C05">
        <w:rPr>
          <w:rFonts w:asciiTheme="majorBidi" w:hAnsiTheme="majorBidi" w:cstheme="majorBidi" w:hint="cs"/>
          <w:i/>
          <w:sz w:val="26"/>
          <w:szCs w:val="26"/>
          <w:cs/>
        </w:rPr>
        <w:t>การประมวลผลภาษาธรรมชาติ</w:t>
      </w:r>
      <w:r w:rsidR="007C6C05">
        <w:rPr>
          <w:rFonts w:asciiTheme="majorBidi" w:hAnsiTheme="majorBidi" w:cstheme="majorBidi"/>
          <w:i/>
          <w:sz w:val="26"/>
          <w:szCs w:val="26"/>
        </w:rPr>
        <w:t xml:space="preserve"> (Natural Language Processing)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="007C6C05">
        <w:rPr>
          <w:rFonts w:asciiTheme="majorBidi" w:hAnsiTheme="majorBidi" w:cstheme="majorBidi" w:hint="cs"/>
          <w:i/>
          <w:sz w:val="26"/>
          <w:szCs w:val="26"/>
          <w:cs/>
        </w:rPr>
        <w:t>นิพจน์ระบุนาม</w:t>
      </w:r>
      <w:r w:rsidR="007C6C05">
        <w:rPr>
          <w:rFonts w:asciiTheme="majorBidi" w:hAnsiTheme="majorBidi" w:cstheme="majorBidi"/>
          <w:i/>
          <w:sz w:val="26"/>
          <w:szCs w:val="26"/>
        </w:rPr>
        <w:t xml:space="preserve"> (Named Entities)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="007B31D7">
        <w:rPr>
          <w:rFonts w:asciiTheme="majorBidi" w:hAnsiTheme="majorBidi" w:cstheme="majorBidi" w:hint="cs"/>
          <w:i/>
          <w:sz w:val="26"/>
          <w:szCs w:val="26"/>
          <w:cs/>
        </w:rPr>
        <w:t>การรู้จำเสียงพูด (</w:t>
      </w:r>
      <w:r w:rsidR="007B31D7">
        <w:rPr>
          <w:rFonts w:asciiTheme="majorBidi" w:hAnsiTheme="majorBidi" w:cstheme="majorBidi"/>
          <w:i/>
          <w:sz w:val="26"/>
          <w:szCs w:val="26"/>
        </w:rPr>
        <w:t>Speech Recognition</w:t>
      </w:r>
      <w:r w:rsidR="007B31D7">
        <w:rPr>
          <w:rFonts w:asciiTheme="majorBidi" w:hAnsiTheme="majorBidi" w:cstheme="majorBidi" w:hint="cs"/>
          <w:i/>
          <w:sz w:val="26"/>
          <w:szCs w:val="26"/>
          <w:cs/>
        </w:rPr>
        <w:t>)</w:t>
      </w:r>
    </w:p>
    <w:p w14:paraId="0F5F3152" w14:textId="4E900ACE" w:rsidR="00143324" w:rsidRPr="002D3DF9" w:rsidRDefault="00143324" w:rsidP="00452190">
      <w:pPr>
        <w:spacing w:before="240"/>
        <w:rPr>
          <w:rFonts w:asciiTheme="majorBidi" w:hAnsiTheme="majorBidi" w:cstheme="majorBidi"/>
          <w:b/>
          <w:bCs/>
          <w:cap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4B1F3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14:paraId="5EB26A73" w14:textId="33941F3F" w:rsidR="000A5A0A" w:rsidRPr="002D3DF9" w:rsidRDefault="000A5A0A" w:rsidP="000A5A0A">
      <w:pPr>
        <w:pStyle w:val="3"/>
        <w:ind w:left="0" w:firstLine="720"/>
        <w:jc w:val="thaiDistribute"/>
        <w:rPr>
          <w:rFonts w:asciiTheme="majorBidi" w:hAnsiTheme="majorBidi" w:cstheme="majorBidi"/>
          <w:sz w:val="26"/>
          <w:szCs w:val="26"/>
          <w:cs/>
        </w:rPr>
      </w:pPr>
      <w:r>
        <w:rPr>
          <w:rFonts w:asciiTheme="majorBidi" w:hAnsiTheme="majorBidi" w:cstheme="majorBidi" w:hint="cs"/>
          <w:sz w:val="26"/>
          <w:szCs w:val="26"/>
          <w:cs/>
        </w:rPr>
        <w:t xml:space="preserve">ปัจจุบันการละเมิดข้อมูลส่วนบุคคลนั้นเกิดขึ้นได้หลายรูปแบบ ซึ่งการละเมิดข้อมูลส่วนบุคคลจากการบันทึกบทสนทนาการทำธุรกรรมกับทางธนาคารก็ถือเป็นหนึ่งในปัญหาการละเมิดสิทธิส่วนบุคคลเช่นกัน </w:t>
      </w:r>
      <w:r w:rsidRPr="00A81A07">
        <w:rPr>
          <w:rFonts w:asciiTheme="majorBidi" w:hAnsiTheme="majorBidi"/>
          <w:sz w:val="26"/>
          <w:szCs w:val="26"/>
          <w:cs/>
        </w:rPr>
        <w:t>ทางผู้จัดทำได้เล็งเห็นถึงความสำคัญของการรักษาข้อมูลส่วนบุคคลของลูกค้าในการทำธุรกรรมกับทางธนาคารผ่านศูนย์บริการข้อมูลลูกค้าทางโทรศัพท์</w:t>
      </w:r>
      <w:r>
        <w:rPr>
          <w:rFonts w:asciiTheme="majorBidi" w:hAnsiTheme="majorBidi" w:hint="cs"/>
          <w:sz w:val="26"/>
          <w:szCs w:val="26"/>
          <w:cs/>
        </w:rPr>
        <w:t xml:space="preserve"> </w:t>
      </w:r>
      <w:r>
        <w:rPr>
          <w:rFonts w:asciiTheme="majorBidi" w:hAnsiTheme="majorBidi"/>
          <w:sz w:val="26"/>
          <w:szCs w:val="26"/>
        </w:rPr>
        <w:t xml:space="preserve">(Call Center) </w:t>
      </w:r>
      <w:r w:rsidRPr="000A5A0A">
        <w:rPr>
          <w:rFonts w:asciiTheme="majorBidi" w:hAnsiTheme="majorBidi"/>
          <w:sz w:val="26"/>
          <w:szCs w:val="26"/>
          <w:cs/>
        </w:rPr>
        <w:t xml:space="preserve">โดยจะมีการทำการตรวจจับการสนทนาบางส่วนกับทางศูนย์บริการข้อมูลลูกค้าทางโทรศัพท์ โดยเฉพาะส่วนที่เป็นข้อมูลส่วนบุคคลของลูกค้า เช่น ชื่อ </w:t>
      </w:r>
      <w:r>
        <w:rPr>
          <w:rFonts w:asciiTheme="majorBidi" w:hAnsiTheme="majorBidi" w:hint="cs"/>
          <w:sz w:val="26"/>
          <w:szCs w:val="26"/>
          <w:cs/>
        </w:rPr>
        <w:t>-</w:t>
      </w:r>
      <w:r w:rsidRPr="000A5A0A">
        <w:rPr>
          <w:rFonts w:asciiTheme="majorBidi" w:hAnsiTheme="majorBidi"/>
          <w:sz w:val="26"/>
          <w:szCs w:val="26"/>
          <w:cs/>
        </w:rPr>
        <w:t xml:space="preserve"> นามสกุล วันเกิด เบอร์โทรศัพท์ เลขที่บัญชี และเลขหน้าบัตรเครดิต หรือเดบิต ก่อนจะนำข้อมูลการสนทนาเหล่านั้นส่งต่อไปสู่กระบวนการวิเคราะห์เพื่อใช้ในกระบวนการทางธุรกิจ โดยทางผู้จัดทำจะดำเนินการแปลงการสนทนานั้นให้อยู่ใน</w:t>
      </w:r>
      <w:r w:rsidRPr="000A5A0A">
        <w:rPr>
          <w:rFonts w:asciiTheme="majorBidi" w:hAnsiTheme="majorBidi"/>
          <w:sz w:val="26"/>
          <w:szCs w:val="26"/>
          <w:cs/>
        </w:rPr>
        <w:t>รูปแบบข้อความ ตรวจจับเนื้อหาของข้อความว่าคำใดมีรูปแบบที่เป็นข้อมูลที่สำคัญหรือข้อมูลส่วนบุคคล จากนั้นดำเนินการจับคู่คำกับเวลาในไฟล์บันทึกเสียง และดำเนินการปกปิดข้อความในส่วนนั้นออกไป</w:t>
      </w:r>
    </w:p>
    <w:p w14:paraId="49B19F3A" w14:textId="77777777" w:rsidR="0091075E" w:rsidRDefault="00143324" w:rsidP="00A96E08">
      <w:pPr>
        <w:spacing w:after="6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936E8F" w:rsidRPr="00936E8F">
        <w:rPr>
          <w:rFonts w:asciiTheme="majorBidi" w:hAnsiTheme="majorBidi" w:cs="Angsana New"/>
          <w:b/>
          <w:bCs/>
          <w:sz w:val="32"/>
          <w:szCs w:val="32"/>
          <w:cs/>
        </w:rPr>
        <w:t>แนวคิด และเทคโนโลยีที่เกี่ยวข้อง</w:t>
      </w:r>
    </w:p>
    <w:p w14:paraId="4B5E68C2" w14:textId="53F06DD0" w:rsidR="004B1F36" w:rsidRDefault="004B1F36" w:rsidP="00A96E08">
      <w:pPr>
        <w:spacing w:after="6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2.1 แนวคิดที่เกี่ยวข้อง</w:t>
      </w:r>
    </w:p>
    <w:p w14:paraId="64290570" w14:textId="6DBEAED3" w:rsidR="004B1F36" w:rsidRPr="00D31753" w:rsidRDefault="004B1F36" w:rsidP="008A6D28">
      <w:pPr>
        <w:jc w:val="thaiDistribute"/>
        <w:rPr>
          <w:rFonts w:asciiTheme="majorBidi" w:hAnsiTheme="majorBidi" w:cs="Angsana New"/>
          <w:i/>
          <w:iCs/>
          <w:sz w:val="26"/>
          <w:szCs w:val="26"/>
          <w:cs/>
        </w:rPr>
      </w:pPr>
      <w:r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2.1.1 </w:t>
      </w:r>
      <w:r w:rsidR="0014601F"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>สิทธิความเป็นอยู่ส่วนบุคคล</w:t>
      </w:r>
    </w:p>
    <w:p w14:paraId="78E90944" w14:textId="22E9C1BC" w:rsidR="00143324" w:rsidRDefault="0014601F" w:rsidP="00143324">
      <w:pPr>
        <w:ind w:firstLine="720"/>
        <w:jc w:val="thaiDistribute"/>
        <w:rPr>
          <w:rFonts w:asciiTheme="majorBidi" w:hAnsiTheme="majorBidi" w:cstheme="majorBidi"/>
          <w:spacing w:val="-4"/>
          <w:sz w:val="26"/>
          <w:szCs w:val="26"/>
        </w:rPr>
      </w:pPr>
      <w:r>
        <w:rPr>
          <w:rFonts w:asciiTheme="majorBidi" w:hAnsiTheme="majorBidi" w:cstheme="majorBidi" w:hint="cs"/>
          <w:spacing w:val="-4"/>
          <w:sz w:val="26"/>
          <w:szCs w:val="26"/>
          <w:cs/>
        </w:rPr>
        <w:t xml:space="preserve">มีการบัญญัติรับรองสิทธิดังกล่าวในรัฐธรรมนูญแห่งราชอาณาจักรไทย พ.ศ. 2560 มาตรา 32 ว่า </w:t>
      </w:r>
      <w:r>
        <w:rPr>
          <w:rFonts w:asciiTheme="majorBidi" w:hAnsiTheme="majorBidi" w:cstheme="majorBidi"/>
          <w:spacing w:val="-4"/>
          <w:sz w:val="26"/>
          <w:szCs w:val="26"/>
        </w:rPr>
        <w:t>“</w:t>
      </w:r>
      <w:r w:rsidRPr="0014601F">
        <w:rPr>
          <w:rFonts w:asciiTheme="majorBidi" w:hAnsiTheme="majorBidi" w:cs="Angsana New"/>
          <w:spacing w:val="-4"/>
          <w:sz w:val="26"/>
          <w:szCs w:val="26"/>
          <w:cs/>
        </w:rPr>
        <w:t>สิทธิของบุคคลในครอบครัว เกียรติยศ ชื่อเสียง ตลอดจนความเป็นอยู่ส่วนบุคคล ย่อมได้รับความคุ้มครอง การกล่าวหรือไขข่าวแพร่หลายซึ่งข้อความหรือภาพไม่ว่าด้วยวิธีใดไปยังสาธารณชนอันเป็นการละเมิดหรือกระทบถึงสิทธิของบุคคลในครอบครัว เกียรติยศ ชื่อเสียง หรือความเป็นอยู่ส่วนบุคคล จะกระทำมิได้ เว้น</w:t>
      </w:r>
      <w:r w:rsidRPr="0014601F">
        <w:rPr>
          <w:rFonts w:asciiTheme="majorBidi" w:hAnsiTheme="majorBidi" w:cs="Angsana New"/>
          <w:spacing w:val="-4"/>
          <w:sz w:val="26"/>
          <w:szCs w:val="26"/>
          <w:cs/>
        </w:rPr>
        <w:lastRenderedPageBreak/>
        <w:t>แต่กรณีที่เป็น ประโยชน์ต่อสาธารณะ บุคคลย่อมมีสิทธิได้รับความคุ้มครองจากการแสวงประโยชน์โดยมิชอบจากข้อมูลส่วนบุคคลที่เกี่ยวกับตน ทั้งนี้ ตามที่กฎหมายบัญญัติ</w:t>
      </w:r>
      <w:r>
        <w:rPr>
          <w:rFonts w:asciiTheme="majorBidi" w:hAnsiTheme="majorBidi" w:cstheme="majorBidi"/>
          <w:spacing w:val="-4"/>
          <w:sz w:val="26"/>
          <w:szCs w:val="26"/>
        </w:rPr>
        <w:t>”</w:t>
      </w:r>
      <w:r w:rsidR="00D061E8">
        <w:rPr>
          <w:rFonts w:asciiTheme="majorBidi" w:hAnsiTheme="majorBidi" w:cstheme="majorBidi" w:hint="cs"/>
          <w:spacing w:val="-4"/>
          <w:sz w:val="26"/>
          <w:szCs w:val="26"/>
          <w:cs/>
        </w:rPr>
        <w:t xml:space="preserve"> </w:t>
      </w:r>
      <w:r w:rsidR="00D061E8">
        <w:rPr>
          <w:rFonts w:asciiTheme="majorBidi" w:hAnsiTheme="majorBidi" w:cstheme="majorBidi"/>
          <w:spacing w:val="-4"/>
          <w:sz w:val="26"/>
          <w:szCs w:val="26"/>
        </w:rPr>
        <w:t>[1]</w:t>
      </w:r>
    </w:p>
    <w:p w14:paraId="0C6F76A3" w14:textId="2A5364DD" w:rsidR="00D061E8" w:rsidRDefault="00D061E8" w:rsidP="00A96E08">
      <w:pPr>
        <w:spacing w:after="6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2.2 เทคโนโลยีที่เกี่ยวข้อง</w:t>
      </w:r>
    </w:p>
    <w:p w14:paraId="2B2714B9" w14:textId="1394213A" w:rsidR="00D061E8" w:rsidRPr="00D31753" w:rsidRDefault="00D061E8" w:rsidP="006233E1">
      <w:pPr>
        <w:rPr>
          <w:rFonts w:asciiTheme="majorBidi" w:hAnsiTheme="majorBidi" w:cs="Angsana New"/>
          <w:i/>
          <w:iCs/>
          <w:sz w:val="26"/>
          <w:szCs w:val="26"/>
        </w:rPr>
      </w:pPr>
      <w:r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2.2.1 การทำเหมืองข้อมูล </w:t>
      </w:r>
      <w:r w:rsidRPr="00D31753">
        <w:rPr>
          <w:rFonts w:asciiTheme="majorBidi" w:hAnsiTheme="majorBidi" w:cs="Angsana New"/>
          <w:i/>
          <w:iCs/>
          <w:sz w:val="26"/>
          <w:szCs w:val="26"/>
        </w:rPr>
        <w:t>(Data Mining)</w:t>
      </w:r>
    </w:p>
    <w:p w14:paraId="7C02A48C" w14:textId="4E93C54C" w:rsidR="00D061E8" w:rsidRDefault="00FA2FC4" w:rsidP="009D76A6">
      <w:pPr>
        <w:ind w:firstLine="720"/>
        <w:jc w:val="thaiDistribute"/>
        <w:rPr>
          <w:rFonts w:asciiTheme="majorBidi" w:hAnsiTheme="majorBidi" w:cstheme="majorBidi"/>
          <w:spacing w:val="-4"/>
          <w:sz w:val="26"/>
          <w:szCs w:val="26"/>
        </w:rPr>
      </w:pPr>
      <w:r>
        <w:rPr>
          <w:rFonts w:asciiTheme="majorBidi" w:hAnsiTheme="majorBidi" w:cstheme="majorBidi" w:hint="cs"/>
          <w:spacing w:val="-4"/>
          <w:sz w:val="26"/>
          <w:szCs w:val="26"/>
          <w:cs/>
        </w:rPr>
        <w:t>เป็นกระบวนการที่กระทำกับข้อมูลจำนวนมาก เพื่อค้นหารูปแบบ แนวทาง และความสัมพันธ์ที่ซ่อนอยู่ในข้อมูลชุดนั้น โดยอาศัยหลักการทางสถิติ การรู้จำ การเรียนรู้ของเครื่อง และหลักคณิตศาสตร์</w:t>
      </w:r>
      <w:r w:rsidR="00B269F2">
        <w:rPr>
          <w:rFonts w:asciiTheme="majorBidi" w:hAnsiTheme="majorBidi" w:cstheme="majorBidi" w:hint="cs"/>
          <w:spacing w:val="-4"/>
          <w:sz w:val="26"/>
          <w:szCs w:val="26"/>
          <w:cs/>
        </w:rPr>
        <w:t xml:space="preserve"> </w:t>
      </w:r>
      <w:r w:rsidR="00B269F2">
        <w:rPr>
          <w:rFonts w:asciiTheme="majorBidi" w:hAnsiTheme="majorBidi" w:cstheme="majorBidi"/>
          <w:spacing w:val="-4"/>
          <w:sz w:val="26"/>
          <w:szCs w:val="26"/>
        </w:rPr>
        <w:t>[2]</w:t>
      </w:r>
    </w:p>
    <w:p w14:paraId="5322EFEC" w14:textId="048F8404" w:rsidR="003528D5" w:rsidRPr="00D31753" w:rsidRDefault="003528D5" w:rsidP="008A6D28">
      <w:pPr>
        <w:spacing w:after="60"/>
        <w:jc w:val="thaiDistribute"/>
        <w:rPr>
          <w:rFonts w:asciiTheme="majorBidi" w:hAnsiTheme="majorBidi" w:cs="Angsana New"/>
          <w:i/>
          <w:iCs/>
          <w:sz w:val="26"/>
          <w:szCs w:val="26"/>
        </w:rPr>
      </w:pPr>
      <w:bookmarkStart w:id="0" w:name="_Hlk58151898"/>
      <w:r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>2.2.</w:t>
      </w:r>
      <w:r w:rsidRPr="00D31753">
        <w:rPr>
          <w:rFonts w:asciiTheme="majorBidi" w:hAnsiTheme="majorBidi" w:cs="Angsana New"/>
          <w:i/>
          <w:iCs/>
          <w:sz w:val="26"/>
          <w:szCs w:val="26"/>
        </w:rPr>
        <w:t>2</w:t>
      </w:r>
      <w:r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 </w:t>
      </w:r>
      <w:r w:rsidR="00175506"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การรู้จำเสียงพูด </w:t>
      </w:r>
      <w:r w:rsidR="00175506" w:rsidRPr="00D31753">
        <w:rPr>
          <w:rFonts w:asciiTheme="majorBidi" w:hAnsiTheme="majorBidi" w:cs="Angsana New"/>
          <w:i/>
          <w:iCs/>
          <w:sz w:val="26"/>
          <w:szCs w:val="26"/>
        </w:rPr>
        <w:t>(Speech Recognition)</w:t>
      </w:r>
    </w:p>
    <w:p w14:paraId="1604D9C4" w14:textId="32329CF1" w:rsidR="003528D5" w:rsidRDefault="00175506" w:rsidP="003528D5">
      <w:pPr>
        <w:ind w:firstLine="720"/>
        <w:jc w:val="thaiDistribute"/>
        <w:rPr>
          <w:rFonts w:asciiTheme="majorBidi" w:hAnsiTheme="majorBidi" w:cstheme="majorBidi"/>
          <w:spacing w:val="-4"/>
          <w:sz w:val="26"/>
          <w:szCs w:val="26"/>
        </w:rPr>
      </w:pPr>
      <w:r>
        <w:rPr>
          <w:rFonts w:asciiTheme="majorBidi" w:hAnsiTheme="majorBidi" w:cstheme="majorBidi" w:hint="cs"/>
          <w:spacing w:val="-4"/>
          <w:sz w:val="26"/>
          <w:szCs w:val="26"/>
          <w:cs/>
        </w:rPr>
        <w:t>เป็นสิ่งที่ช่วยให้โปรแกรมสามารถประมวลผลคำพูดของมนุษย์</w:t>
      </w:r>
      <w:r w:rsidR="008058F7">
        <w:rPr>
          <w:rFonts w:asciiTheme="majorBidi" w:hAnsiTheme="majorBidi" w:cstheme="majorBidi" w:hint="cs"/>
          <w:spacing w:val="-4"/>
          <w:sz w:val="26"/>
          <w:szCs w:val="26"/>
          <w:cs/>
        </w:rPr>
        <w:t xml:space="preserve">ให้อยู่ในรูปแบบลายลักษณ์อักษร </w:t>
      </w:r>
      <w:r w:rsidR="008058F7">
        <w:rPr>
          <w:rFonts w:asciiTheme="majorBidi" w:hAnsiTheme="majorBidi" w:cs="Angsana New" w:hint="cs"/>
          <w:spacing w:val="-4"/>
          <w:sz w:val="26"/>
          <w:szCs w:val="26"/>
          <w:cs/>
        </w:rPr>
        <w:t>โดย</w:t>
      </w:r>
      <w:r w:rsidR="008058F7" w:rsidRPr="008058F7">
        <w:rPr>
          <w:rFonts w:asciiTheme="majorBidi" w:hAnsiTheme="majorBidi" w:cs="Angsana New"/>
          <w:spacing w:val="-4"/>
          <w:sz w:val="26"/>
          <w:szCs w:val="26"/>
          <w:cs/>
        </w:rPr>
        <w:t>เน้นที่การแปลงเสียงพูดจากรูปแบบคำพูดเป็นข้อความ</w:t>
      </w:r>
      <w:r w:rsidR="008058F7">
        <w:rPr>
          <w:rFonts w:asciiTheme="majorBidi" w:hAnsiTheme="majorBidi" w:cs="Angsana New" w:hint="cs"/>
          <w:spacing w:val="-4"/>
          <w:sz w:val="26"/>
          <w:szCs w:val="26"/>
          <w:cs/>
        </w:rPr>
        <w:t xml:space="preserve"> </w:t>
      </w:r>
      <w:bookmarkEnd w:id="0"/>
      <w:r w:rsidR="003528D5">
        <w:rPr>
          <w:rFonts w:asciiTheme="majorBidi" w:hAnsiTheme="majorBidi" w:cstheme="majorBidi"/>
          <w:spacing w:val="-4"/>
          <w:sz w:val="26"/>
          <w:szCs w:val="26"/>
        </w:rPr>
        <w:t>[</w:t>
      </w:r>
      <w:r w:rsidR="008058F7">
        <w:rPr>
          <w:rFonts w:asciiTheme="majorBidi" w:hAnsiTheme="majorBidi" w:cstheme="majorBidi" w:hint="cs"/>
          <w:spacing w:val="-4"/>
          <w:sz w:val="26"/>
          <w:szCs w:val="26"/>
          <w:cs/>
        </w:rPr>
        <w:t>3</w:t>
      </w:r>
      <w:r w:rsidR="003528D5">
        <w:rPr>
          <w:rFonts w:asciiTheme="majorBidi" w:hAnsiTheme="majorBidi" w:cstheme="majorBidi"/>
          <w:spacing w:val="-4"/>
          <w:sz w:val="26"/>
          <w:szCs w:val="26"/>
        </w:rPr>
        <w:t>]</w:t>
      </w:r>
    </w:p>
    <w:p w14:paraId="6A80D01F" w14:textId="086F85CE" w:rsidR="008E60B9" w:rsidRPr="00D31753" w:rsidRDefault="008E60B9" w:rsidP="008E60B9">
      <w:pPr>
        <w:spacing w:after="60"/>
        <w:jc w:val="thaiDistribute"/>
        <w:rPr>
          <w:rFonts w:asciiTheme="majorBidi" w:hAnsiTheme="majorBidi" w:cs="Angsana New"/>
          <w:i/>
          <w:iCs/>
          <w:sz w:val="26"/>
          <w:szCs w:val="26"/>
          <w:highlight w:val="yellow"/>
        </w:rPr>
      </w:pPr>
      <w:r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2.2.3 </w:t>
      </w:r>
      <w:r w:rsidRPr="00D31753">
        <w:rPr>
          <w:rFonts w:asciiTheme="majorBidi" w:hAnsiTheme="majorBidi" w:cs="Angsana New"/>
          <w:i/>
          <w:iCs/>
          <w:sz w:val="26"/>
          <w:szCs w:val="26"/>
          <w:highlight w:val="yellow"/>
        </w:rPr>
        <w:t>Google Speech Recognition</w:t>
      </w:r>
    </w:p>
    <w:p w14:paraId="5ABB9CF2" w14:textId="2FFF8A6D" w:rsidR="008E60B9" w:rsidRDefault="00562F63" w:rsidP="00562F63">
      <w:pPr>
        <w:ind w:firstLine="720"/>
        <w:jc w:val="thaiDistribute"/>
        <w:rPr>
          <w:rFonts w:asciiTheme="majorBidi" w:hAnsiTheme="majorBidi" w:cstheme="majorBidi"/>
          <w:spacing w:val="-4"/>
          <w:sz w:val="26"/>
          <w:szCs w:val="26"/>
        </w:rPr>
      </w:pPr>
      <w:r w:rsidRPr="00C256C6">
        <w:rPr>
          <w:rFonts w:asciiTheme="majorBidi" w:hAnsiTheme="majorBidi" w:cstheme="majorBidi" w:hint="cs"/>
          <w:spacing w:val="-4"/>
          <w:sz w:val="26"/>
          <w:szCs w:val="26"/>
          <w:highlight w:val="yellow"/>
          <w:cs/>
        </w:rPr>
        <w:t xml:space="preserve">พิมพ์อธิบายรายละเอียดสั้น ๆ พร้อม </w:t>
      </w:r>
      <w:r w:rsidRPr="00C256C6">
        <w:rPr>
          <w:rFonts w:asciiTheme="majorBidi" w:hAnsiTheme="majorBidi" w:cstheme="majorBidi"/>
          <w:spacing w:val="-4"/>
          <w:sz w:val="26"/>
          <w:szCs w:val="26"/>
          <w:highlight w:val="yellow"/>
        </w:rPr>
        <w:t>ref</w:t>
      </w:r>
    </w:p>
    <w:p w14:paraId="13DE9969" w14:textId="3FF0CE3E" w:rsidR="00562F63" w:rsidRPr="00D31753" w:rsidRDefault="00562F63" w:rsidP="00461262">
      <w:pPr>
        <w:jc w:val="thaiDistribute"/>
        <w:rPr>
          <w:rFonts w:asciiTheme="majorBidi" w:hAnsiTheme="majorBidi" w:cs="Angsana New"/>
          <w:i/>
          <w:iCs/>
          <w:sz w:val="26"/>
          <w:szCs w:val="26"/>
        </w:rPr>
      </w:pPr>
      <w:r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>2.2.4</w:t>
      </w:r>
      <w:r w:rsidR="006323CA" w:rsidRPr="00D31753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 </w:t>
      </w:r>
      <w:r w:rsidR="006323CA" w:rsidRPr="00D31753">
        <w:rPr>
          <w:rFonts w:asciiTheme="majorBidi" w:hAnsiTheme="majorBidi" w:cs="Angsana New"/>
          <w:i/>
          <w:iCs/>
          <w:sz w:val="26"/>
          <w:szCs w:val="26"/>
          <w:cs/>
        </w:rPr>
        <w:t>การประมวลผลภาษาธรรมชาติ (</w:t>
      </w:r>
      <w:r w:rsidR="006323CA" w:rsidRPr="00D31753">
        <w:rPr>
          <w:rFonts w:asciiTheme="majorBidi" w:hAnsiTheme="majorBidi" w:cs="Angsana New"/>
          <w:i/>
          <w:iCs/>
          <w:sz w:val="26"/>
          <w:szCs w:val="26"/>
        </w:rPr>
        <w:t>Natural Language Processing: NLP)</w:t>
      </w:r>
    </w:p>
    <w:p w14:paraId="69906094" w14:textId="1DD035D2" w:rsidR="006323CA" w:rsidRDefault="006323CA" w:rsidP="007F4F15">
      <w:pPr>
        <w:spacing w:after="60"/>
        <w:ind w:firstLine="720"/>
        <w:jc w:val="thaiDistribute"/>
        <w:rPr>
          <w:rFonts w:asciiTheme="majorBidi" w:hAnsiTheme="majorBidi" w:cs="Angsana New"/>
          <w:spacing w:val="-4"/>
          <w:sz w:val="26"/>
          <w:szCs w:val="26"/>
        </w:rPr>
      </w:pPr>
      <w:r w:rsidRPr="006323CA">
        <w:rPr>
          <w:rFonts w:asciiTheme="majorBidi" w:hAnsiTheme="majorBidi" w:cs="Angsana New"/>
          <w:spacing w:val="-4"/>
          <w:sz w:val="26"/>
          <w:szCs w:val="26"/>
          <w:cs/>
        </w:rPr>
        <w:t>การประมวลผลภาษาธรรมชาติ คือ หนึ่งในสาขาของวิทยาศาสตร์คอมพิวเตอร์ที่เกี่ยวข้องกับปัญญาประดิษฐ์ (</w:t>
      </w:r>
      <w:r w:rsidRPr="006323CA">
        <w:rPr>
          <w:rFonts w:asciiTheme="majorBidi" w:hAnsiTheme="majorBidi" w:cstheme="majorBidi"/>
          <w:spacing w:val="-4"/>
          <w:sz w:val="26"/>
          <w:szCs w:val="26"/>
        </w:rPr>
        <w:t xml:space="preserve">Artificial Intelligence) </w:t>
      </w:r>
      <w:r w:rsidRPr="006323CA">
        <w:rPr>
          <w:rFonts w:asciiTheme="majorBidi" w:hAnsiTheme="majorBidi" w:cs="Angsana New"/>
          <w:spacing w:val="-4"/>
          <w:sz w:val="26"/>
          <w:szCs w:val="26"/>
          <w:cs/>
        </w:rPr>
        <w:t>และภาษาศาสตร์คอมพิวเตอร์ (</w:t>
      </w:r>
      <w:r w:rsidRPr="006323CA">
        <w:rPr>
          <w:rFonts w:asciiTheme="majorBidi" w:hAnsiTheme="majorBidi" w:cstheme="majorBidi"/>
          <w:spacing w:val="-4"/>
          <w:sz w:val="26"/>
          <w:szCs w:val="26"/>
        </w:rPr>
        <w:t xml:space="preserve">Computational Linguistics) </w:t>
      </w:r>
      <w:r w:rsidRPr="006323CA">
        <w:rPr>
          <w:rFonts w:asciiTheme="majorBidi" w:hAnsiTheme="majorBidi" w:cs="Angsana New"/>
          <w:spacing w:val="-4"/>
          <w:sz w:val="26"/>
          <w:szCs w:val="26"/>
          <w:cs/>
        </w:rPr>
        <w:t xml:space="preserve">เป็นศาสตร์ที่ศึกษาเกี่ยวกับการทำให้คอมพิวเตอร์สามารถสื่อสารโต้ตอบด้วยภาษาของมนุษย์ และทำให้คอมพิวเตอร์เข้าใจภาษามนุษย์มากขึ้น เช่น </w:t>
      </w:r>
      <w:r w:rsidRPr="006323CA">
        <w:rPr>
          <w:rFonts w:asciiTheme="majorBidi" w:hAnsiTheme="majorBidi" w:cstheme="majorBidi"/>
          <w:spacing w:val="-4"/>
          <w:sz w:val="26"/>
          <w:szCs w:val="26"/>
        </w:rPr>
        <w:t xml:space="preserve">Siri, Google Assistant </w:t>
      </w:r>
      <w:r w:rsidRPr="006323CA">
        <w:rPr>
          <w:rFonts w:asciiTheme="majorBidi" w:hAnsiTheme="majorBidi" w:cs="Angsana New"/>
          <w:spacing w:val="-4"/>
          <w:sz w:val="26"/>
          <w:szCs w:val="26"/>
          <w:cs/>
        </w:rPr>
        <w:t xml:space="preserve">และ </w:t>
      </w:r>
      <w:r w:rsidRPr="006323CA">
        <w:rPr>
          <w:rFonts w:asciiTheme="majorBidi" w:hAnsiTheme="majorBidi" w:cstheme="majorBidi"/>
          <w:spacing w:val="-4"/>
          <w:sz w:val="26"/>
          <w:szCs w:val="26"/>
        </w:rPr>
        <w:t>Alexa [</w:t>
      </w:r>
      <w:r w:rsidR="00461262">
        <w:rPr>
          <w:rFonts w:asciiTheme="majorBidi" w:hAnsiTheme="majorBidi" w:cstheme="majorBidi" w:hint="cs"/>
          <w:spacing w:val="-4"/>
          <w:sz w:val="26"/>
          <w:szCs w:val="26"/>
          <w:cs/>
        </w:rPr>
        <w:t>4</w:t>
      </w:r>
      <w:r w:rsidRPr="006323CA">
        <w:rPr>
          <w:rFonts w:asciiTheme="majorBidi" w:hAnsiTheme="majorBidi" w:cs="Angsana New"/>
          <w:spacing w:val="-4"/>
          <w:sz w:val="26"/>
          <w:szCs w:val="26"/>
          <w:cs/>
        </w:rPr>
        <w:t>]</w:t>
      </w:r>
    </w:p>
    <w:p w14:paraId="2FBD6FA1" w14:textId="3A877C1C" w:rsidR="00807836" w:rsidRPr="00D31753" w:rsidRDefault="00807836" w:rsidP="00FF6966">
      <w:pPr>
        <w:jc w:val="thaiDistribute"/>
        <w:rPr>
          <w:rFonts w:asciiTheme="majorBidi" w:hAnsiTheme="majorBidi" w:cs="Angsana New"/>
          <w:i/>
          <w:iCs/>
          <w:sz w:val="26"/>
          <w:szCs w:val="26"/>
        </w:rPr>
      </w:pPr>
      <w:r w:rsidRPr="00D31753">
        <w:rPr>
          <w:rFonts w:asciiTheme="majorBidi" w:hAnsiTheme="majorBidi" w:cs="Angsana New"/>
          <w:i/>
          <w:iCs/>
          <w:sz w:val="26"/>
          <w:szCs w:val="26"/>
        </w:rPr>
        <w:t>2.2.5 Stanford Named Entity Recognizer (Stanford NER)</w:t>
      </w:r>
    </w:p>
    <w:p w14:paraId="7AB11E1D" w14:textId="31103363" w:rsidR="008826CD" w:rsidRPr="008826CD" w:rsidRDefault="008826CD" w:rsidP="00FF6966">
      <w:pPr>
        <w:jc w:val="thaiDistribute"/>
        <w:rPr>
          <w:rFonts w:asciiTheme="majorBidi" w:hAnsiTheme="majorBidi" w:cs="Angsana New"/>
          <w:sz w:val="26"/>
          <w:szCs w:val="26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ab/>
      </w:r>
      <w:r w:rsidRPr="008826CD">
        <w:rPr>
          <w:rFonts w:asciiTheme="majorBidi" w:hAnsiTheme="majorBidi" w:cs="Angsana New"/>
          <w:sz w:val="26"/>
          <w:szCs w:val="26"/>
          <w:cs/>
        </w:rPr>
        <w:t>เป็นการประยุกต์ใช้จากภาษาจาวา (</w:t>
      </w:r>
      <w:r w:rsidRPr="008826CD">
        <w:rPr>
          <w:rFonts w:asciiTheme="majorBidi" w:hAnsiTheme="majorBidi" w:cs="Angsana New"/>
          <w:sz w:val="26"/>
          <w:szCs w:val="26"/>
        </w:rPr>
        <w:t xml:space="preserve">Java) </w:t>
      </w:r>
      <w:r w:rsidRPr="008826CD">
        <w:rPr>
          <w:rFonts w:asciiTheme="majorBidi" w:hAnsiTheme="majorBidi" w:cs="Angsana New"/>
          <w:sz w:val="26"/>
          <w:szCs w:val="26"/>
          <w:cs/>
        </w:rPr>
        <w:t>สำหรับการรู้จำนิพจน์ระบุนาม (</w:t>
      </w:r>
      <w:r w:rsidRPr="008826CD">
        <w:rPr>
          <w:rFonts w:asciiTheme="majorBidi" w:hAnsiTheme="majorBidi" w:cs="Angsana New"/>
          <w:sz w:val="26"/>
          <w:szCs w:val="26"/>
        </w:rPr>
        <w:t xml:space="preserve">Named Entity Recognizer: NER) </w:t>
      </w:r>
      <w:r w:rsidRPr="008826CD">
        <w:rPr>
          <w:rFonts w:asciiTheme="majorBidi" w:hAnsiTheme="majorBidi" w:cs="Angsana New"/>
          <w:sz w:val="26"/>
          <w:szCs w:val="26"/>
          <w:cs/>
        </w:rPr>
        <w:t>ซึ่งเป็นการจัดประเภทของคำในข้อความ เช่น ชื่อสิ่งของ ชื่อบุคคล และบริษัท เป็นการกำหนดโครงสร้างการสกัดคุณสมบัติที่เหมาะสมสำหรับการรู้จำนิพจน์ระบุนาม (</w:t>
      </w:r>
      <w:r w:rsidRPr="008826CD">
        <w:rPr>
          <w:rFonts w:asciiTheme="majorBidi" w:hAnsiTheme="majorBidi" w:cs="Angsana New"/>
          <w:sz w:val="26"/>
          <w:szCs w:val="26"/>
        </w:rPr>
        <w:t>Named Entity Recognition: NER)</w:t>
      </w:r>
      <w:r>
        <w:rPr>
          <w:rFonts w:asciiTheme="majorBidi" w:hAnsiTheme="majorBidi" w:cs="Angsana New"/>
          <w:sz w:val="26"/>
          <w:szCs w:val="26"/>
        </w:rPr>
        <w:t xml:space="preserve"> [5]</w:t>
      </w:r>
    </w:p>
    <w:p w14:paraId="37E3F6D1" w14:textId="7EDE4301" w:rsidR="00087ACC" w:rsidRPr="008951C0" w:rsidRDefault="00087ACC" w:rsidP="00FF6966">
      <w:pPr>
        <w:jc w:val="thaiDistribute"/>
        <w:rPr>
          <w:rFonts w:asciiTheme="majorBidi" w:hAnsiTheme="majorBidi" w:cs="Angsana New"/>
          <w:i/>
          <w:iCs/>
          <w:sz w:val="26"/>
          <w:szCs w:val="26"/>
        </w:rPr>
      </w:pPr>
      <w:r w:rsidRPr="008951C0">
        <w:rPr>
          <w:rFonts w:asciiTheme="majorBidi" w:hAnsiTheme="majorBidi" w:cs="Angsana New" w:hint="cs"/>
          <w:i/>
          <w:iCs/>
          <w:sz w:val="26"/>
          <w:szCs w:val="26"/>
          <w:cs/>
        </w:rPr>
        <w:t>2.2.</w:t>
      </w:r>
      <w:r w:rsidR="003B17A5" w:rsidRPr="008951C0">
        <w:rPr>
          <w:rFonts w:asciiTheme="majorBidi" w:hAnsiTheme="majorBidi" w:cs="Angsana New"/>
          <w:i/>
          <w:iCs/>
          <w:sz w:val="26"/>
          <w:szCs w:val="26"/>
        </w:rPr>
        <w:t>6</w:t>
      </w:r>
      <w:r w:rsidRPr="008951C0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 </w:t>
      </w:r>
      <w:r w:rsidRPr="008951C0">
        <w:rPr>
          <w:rFonts w:asciiTheme="majorBidi" w:hAnsiTheme="majorBidi" w:cs="Angsana New"/>
          <w:i/>
          <w:iCs/>
          <w:sz w:val="26"/>
          <w:szCs w:val="26"/>
        </w:rPr>
        <w:t>Natural Language Toolkit (NLTK)</w:t>
      </w:r>
    </w:p>
    <w:p w14:paraId="16C2E0F7" w14:textId="15491467" w:rsidR="007F4F15" w:rsidRDefault="007F4F15" w:rsidP="00807836">
      <w:pPr>
        <w:spacing w:after="60"/>
        <w:ind w:firstLine="720"/>
        <w:jc w:val="thaiDistribute"/>
        <w:rPr>
          <w:rFonts w:asciiTheme="majorBidi" w:hAnsiTheme="majorBidi" w:cs="Angsana New"/>
          <w:spacing w:val="-4"/>
          <w:sz w:val="26"/>
          <w:szCs w:val="26"/>
        </w:rPr>
      </w:pPr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เป็นแพลตฟอร์มที่นิยมในโปรแกรมภาษาไพทอน (</w:t>
      </w:r>
      <w:r w:rsidRPr="007F4F15">
        <w:rPr>
          <w:rFonts w:asciiTheme="majorBidi" w:hAnsiTheme="majorBidi" w:cs="Angsana New"/>
          <w:spacing w:val="-4"/>
          <w:sz w:val="26"/>
          <w:szCs w:val="26"/>
        </w:rPr>
        <w:t xml:space="preserve">Python) </w:t>
      </w:r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เพื่อทำงานกับข้อมูลภาษาของมนุษย์ พร้อมกับชุดของไลบรารีที่ช่วยในการประมวลข้อความ แบ่งประเภทของคำ (</w:t>
      </w:r>
      <w:r w:rsidRPr="007F4F15">
        <w:rPr>
          <w:rFonts w:asciiTheme="majorBidi" w:hAnsiTheme="majorBidi" w:cs="Angsana New"/>
          <w:spacing w:val="-4"/>
          <w:sz w:val="26"/>
          <w:szCs w:val="26"/>
        </w:rPr>
        <w:t xml:space="preserve">Classification) </w:t>
      </w:r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การแบ่งโท</w:t>
      </w:r>
      <w:proofErr w:type="spellStart"/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เค</w:t>
      </w:r>
      <w:proofErr w:type="spellEnd"/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็นของคำ (</w:t>
      </w:r>
      <w:r w:rsidRPr="007F4F15">
        <w:rPr>
          <w:rFonts w:asciiTheme="majorBidi" w:hAnsiTheme="majorBidi" w:cs="Angsana New"/>
          <w:spacing w:val="-4"/>
          <w:sz w:val="26"/>
          <w:szCs w:val="26"/>
        </w:rPr>
        <w:t xml:space="preserve">Tokenization) </w:t>
      </w:r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การตัดคำ (</w:t>
      </w:r>
      <w:r w:rsidRPr="007F4F15">
        <w:rPr>
          <w:rFonts w:asciiTheme="majorBidi" w:hAnsiTheme="majorBidi" w:cs="Angsana New"/>
          <w:spacing w:val="-4"/>
          <w:sz w:val="26"/>
          <w:szCs w:val="26"/>
        </w:rPr>
        <w:t xml:space="preserve">Stemming) </w:t>
      </w:r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การติดแท็กคำ (</w:t>
      </w:r>
      <w:r w:rsidRPr="007F4F15">
        <w:rPr>
          <w:rFonts w:asciiTheme="majorBidi" w:hAnsiTheme="majorBidi" w:cs="Angsana New"/>
          <w:spacing w:val="-4"/>
          <w:sz w:val="26"/>
          <w:szCs w:val="26"/>
        </w:rPr>
        <w:t xml:space="preserve">Tagging) </w:t>
      </w:r>
      <w:r w:rsidRPr="007F4F15">
        <w:rPr>
          <w:rFonts w:asciiTheme="majorBidi" w:hAnsiTheme="majorBidi" w:cs="Angsana New"/>
          <w:spacing w:val="-4"/>
          <w:sz w:val="26"/>
          <w:szCs w:val="26"/>
          <w:cs/>
        </w:rPr>
        <w:t>และการแยกวิเคราะห์คำ (</w:t>
      </w:r>
      <w:r w:rsidRPr="007F4F15">
        <w:rPr>
          <w:rFonts w:asciiTheme="majorBidi" w:hAnsiTheme="majorBidi" w:cs="Angsana New"/>
          <w:spacing w:val="-4"/>
          <w:sz w:val="26"/>
          <w:szCs w:val="26"/>
        </w:rPr>
        <w:t xml:space="preserve">Parsing) </w:t>
      </w:r>
      <w:r w:rsidR="00983401">
        <w:rPr>
          <w:rFonts w:asciiTheme="majorBidi" w:hAnsiTheme="majorBidi" w:cs="Angsana New"/>
          <w:spacing w:val="-4"/>
          <w:sz w:val="26"/>
          <w:szCs w:val="26"/>
        </w:rPr>
        <w:t>[</w:t>
      </w:r>
      <w:r w:rsidR="008826CD">
        <w:rPr>
          <w:rFonts w:asciiTheme="majorBidi" w:hAnsiTheme="majorBidi" w:cs="Angsana New"/>
          <w:spacing w:val="-4"/>
          <w:sz w:val="26"/>
          <w:szCs w:val="26"/>
        </w:rPr>
        <w:t>6</w:t>
      </w:r>
      <w:r w:rsidR="00983401">
        <w:rPr>
          <w:rFonts w:asciiTheme="majorBidi" w:hAnsiTheme="majorBidi" w:cs="Angsana New"/>
          <w:spacing w:val="-4"/>
          <w:sz w:val="26"/>
          <w:szCs w:val="26"/>
        </w:rPr>
        <w:t>]</w:t>
      </w:r>
    </w:p>
    <w:p w14:paraId="113709FE" w14:textId="5ED5B12D" w:rsidR="003B17A5" w:rsidRPr="00C64DF9" w:rsidRDefault="003B17A5" w:rsidP="003B17A5">
      <w:pPr>
        <w:jc w:val="thaiDistribute"/>
        <w:rPr>
          <w:rFonts w:asciiTheme="majorBidi" w:hAnsiTheme="majorBidi" w:cs="Angsana New"/>
          <w:i/>
          <w:iCs/>
          <w:sz w:val="26"/>
          <w:szCs w:val="26"/>
        </w:rPr>
      </w:pPr>
      <w:r w:rsidRPr="00C64DF9">
        <w:rPr>
          <w:rFonts w:asciiTheme="majorBidi" w:hAnsiTheme="majorBidi" w:cs="Angsana New" w:hint="cs"/>
          <w:i/>
          <w:iCs/>
          <w:sz w:val="26"/>
          <w:szCs w:val="26"/>
          <w:cs/>
        </w:rPr>
        <w:t>2.2.</w:t>
      </w:r>
      <w:r w:rsidRPr="00C64DF9">
        <w:rPr>
          <w:rFonts w:asciiTheme="majorBidi" w:hAnsiTheme="majorBidi" w:cs="Angsana New"/>
          <w:i/>
          <w:iCs/>
          <w:sz w:val="26"/>
          <w:szCs w:val="26"/>
        </w:rPr>
        <w:t>7</w:t>
      </w:r>
      <w:r w:rsidRPr="00C64DF9">
        <w:rPr>
          <w:rFonts w:asciiTheme="majorBidi" w:hAnsiTheme="majorBidi" w:cs="Angsana New" w:hint="cs"/>
          <w:i/>
          <w:iCs/>
          <w:sz w:val="26"/>
          <w:szCs w:val="26"/>
          <w:cs/>
        </w:rPr>
        <w:t xml:space="preserve"> </w:t>
      </w:r>
      <w:r w:rsidRPr="00C64DF9">
        <w:rPr>
          <w:rFonts w:asciiTheme="majorBidi" w:hAnsiTheme="majorBidi" w:cs="Angsana New"/>
          <w:i/>
          <w:iCs/>
          <w:sz w:val="26"/>
          <w:szCs w:val="26"/>
        </w:rPr>
        <w:t>spaCy</w:t>
      </w:r>
    </w:p>
    <w:p w14:paraId="45A66938" w14:textId="53B49660" w:rsidR="008826CD" w:rsidRDefault="008826CD" w:rsidP="008826CD">
      <w:pPr>
        <w:spacing w:after="60"/>
        <w:ind w:firstLine="720"/>
        <w:jc w:val="thaiDistribute"/>
        <w:rPr>
          <w:rFonts w:asciiTheme="majorBidi" w:hAnsiTheme="majorBidi" w:cs="Angsana New"/>
          <w:spacing w:val="-4"/>
          <w:sz w:val="26"/>
          <w:szCs w:val="26"/>
        </w:rPr>
      </w:pPr>
      <w:r w:rsidRPr="008826CD">
        <w:rPr>
          <w:rFonts w:asciiTheme="majorBidi" w:hAnsiTheme="majorBidi" w:cs="Angsana New"/>
          <w:spacing w:val="-4"/>
          <w:sz w:val="26"/>
          <w:szCs w:val="26"/>
          <w:cs/>
        </w:rPr>
        <w:t>เป็นไลบรารีสำหรับการทำการระมวลผลภาษาธรรมชาติขั้นสูงในภาษาไพทอน (</w:t>
      </w:r>
      <w:r w:rsidRPr="008826CD">
        <w:rPr>
          <w:rFonts w:asciiTheme="majorBidi" w:hAnsiTheme="majorBidi" w:cs="Angsana New"/>
          <w:spacing w:val="-4"/>
          <w:sz w:val="26"/>
          <w:szCs w:val="26"/>
        </w:rPr>
        <w:t xml:space="preserve">Python) </w:t>
      </w:r>
      <w:r w:rsidRPr="008826CD">
        <w:rPr>
          <w:rFonts w:asciiTheme="majorBidi" w:hAnsiTheme="majorBidi" w:cs="Angsana New"/>
          <w:spacing w:val="-4"/>
          <w:sz w:val="26"/>
          <w:szCs w:val="26"/>
          <w:cs/>
        </w:rPr>
        <w:t xml:space="preserve">โดยที่ </w:t>
      </w:r>
      <w:r w:rsidRPr="008826CD">
        <w:rPr>
          <w:rFonts w:asciiTheme="majorBidi" w:hAnsiTheme="majorBidi" w:cs="Angsana New"/>
          <w:spacing w:val="-4"/>
          <w:sz w:val="26"/>
          <w:szCs w:val="26"/>
        </w:rPr>
        <w:t xml:space="preserve">spaCy </w:t>
      </w:r>
      <w:r w:rsidRPr="008826CD">
        <w:rPr>
          <w:rFonts w:asciiTheme="majorBidi" w:hAnsiTheme="majorBidi" w:cs="Angsana New"/>
          <w:spacing w:val="-4"/>
          <w:sz w:val="26"/>
          <w:szCs w:val="26"/>
          <w:cs/>
        </w:rPr>
        <w:t>ถูกออกแบบมาสำหรับการประยุกต์ใช้งานจริง และช่วยสร้างแอปพลิ</w:t>
      </w:r>
      <w:proofErr w:type="spellStart"/>
      <w:r w:rsidRPr="008826CD">
        <w:rPr>
          <w:rFonts w:asciiTheme="majorBidi" w:hAnsiTheme="majorBidi" w:cs="Angsana New"/>
          <w:spacing w:val="-4"/>
          <w:sz w:val="26"/>
          <w:szCs w:val="26"/>
          <w:cs/>
        </w:rPr>
        <w:t>เค</w:t>
      </w:r>
      <w:proofErr w:type="spellEnd"/>
      <w:r w:rsidRPr="008826CD">
        <w:rPr>
          <w:rFonts w:asciiTheme="majorBidi" w:hAnsiTheme="majorBidi" w:cs="Angsana New"/>
          <w:spacing w:val="-4"/>
          <w:sz w:val="26"/>
          <w:szCs w:val="26"/>
          <w:cs/>
        </w:rPr>
        <w:t>ชันที่สามารถประมวลผล และทำความเข้าใจข้อความจำนวนมาก สามารถใช้ในการดำเนินการสกัดข้อมูล (</w:t>
      </w:r>
      <w:r w:rsidRPr="008826CD">
        <w:rPr>
          <w:rFonts w:asciiTheme="majorBidi" w:hAnsiTheme="majorBidi" w:cs="Angsana New"/>
          <w:spacing w:val="-4"/>
          <w:sz w:val="26"/>
          <w:szCs w:val="26"/>
        </w:rPr>
        <w:t xml:space="preserve">Information Extraction) </w:t>
      </w:r>
      <w:r w:rsidRPr="008826CD">
        <w:rPr>
          <w:rFonts w:asciiTheme="majorBidi" w:hAnsiTheme="majorBidi" w:cs="Angsana New"/>
          <w:spacing w:val="-4"/>
          <w:sz w:val="26"/>
          <w:szCs w:val="26"/>
          <w:cs/>
        </w:rPr>
        <w:t>หรือระบบการทำความเข้าใจภาษาธรรมชาติเพื่อดำเนินการประมวลผลข้อความล่วงหน้าสำหรับการเรียนรู้เชิงลึก (</w:t>
      </w:r>
      <w:r w:rsidRPr="008826CD">
        <w:rPr>
          <w:rFonts w:asciiTheme="majorBidi" w:hAnsiTheme="majorBidi" w:cs="Angsana New"/>
          <w:spacing w:val="-4"/>
          <w:sz w:val="26"/>
          <w:szCs w:val="26"/>
        </w:rPr>
        <w:t>Deep Learning)</w:t>
      </w:r>
      <w:r w:rsidR="00BF778B">
        <w:rPr>
          <w:rFonts w:asciiTheme="majorBidi" w:hAnsiTheme="majorBidi" w:cs="Angsana New"/>
          <w:spacing w:val="-4"/>
          <w:sz w:val="26"/>
          <w:szCs w:val="26"/>
        </w:rPr>
        <w:t xml:space="preserve"> [7]</w:t>
      </w:r>
    </w:p>
    <w:p w14:paraId="51F9C62D" w14:textId="7AB4C019" w:rsidR="00A2195A" w:rsidRPr="00C64DF9" w:rsidRDefault="00A2195A" w:rsidP="00A2195A">
      <w:pPr>
        <w:spacing w:after="60"/>
        <w:jc w:val="thaiDistribute"/>
        <w:rPr>
          <w:rFonts w:asciiTheme="majorBidi" w:hAnsiTheme="majorBidi" w:cs="Angsana New"/>
          <w:i/>
          <w:iCs/>
          <w:spacing w:val="-4"/>
          <w:sz w:val="26"/>
          <w:szCs w:val="26"/>
        </w:rPr>
      </w:pPr>
      <w:r w:rsidRPr="00C64DF9">
        <w:rPr>
          <w:rFonts w:asciiTheme="majorBidi" w:hAnsiTheme="majorBidi" w:cs="Angsana New"/>
          <w:i/>
          <w:iCs/>
          <w:spacing w:val="-4"/>
          <w:sz w:val="26"/>
          <w:szCs w:val="26"/>
        </w:rPr>
        <w:t>2.2.8 Regular Expressions</w:t>
      </w:r>
    </w:p>
    <w:p w14:paraId="033A67D6" w14:textId="4D869973" w:rsidR="003059A3" w:rsidRDefault="003059A3" w:rsidP="003059A3">
      <w:pPr>
        <w:spacing w:after="60"/>
        <w:ind w:firstLine="720"/>
        <w:jc w:val="thaiDistribute"/>
        <w:rPr>
          <w:rFonts w:asciiTheme="majorBidi" w:hAnsiTheme="majorBidi" w:cs="Angsana New"/>
          <w:spacing w:val="-4"/>
          <w:sz w:val="26"/>
          <w:szCs w:val="26"/>
        </w:rPr>
      </w:pPr>
      <w:r w:rsidRPr="003059A3">
        <w:rPr>
          <w:rFonts w:asciiTheme="majorBidi" w:hAnsiTheme="majorBidi" w:cs="Angsana New"/>
          <w:spacing w:val="-4"/>
          <w:sz w:val="26"/>
          <w:szCs w:val="26"/>
          <w:cs/>
        </w:rPr>
        <w:t xml:space="preserve">เป็นสัญลักษณ์ที่ใช้ระบุชุดของอักขระตัวอักษร เมื่อชุดของอักขระตัวอักษรที่เฉพาะเจาะจงนั้นอยู่ในชุดอักขระตัวอักษรที่มีการกำหนดให้เป็น </w:t>
      </w:r>
      <w:r w:rsidRPr="003059A3">
        <w:rPr>
          <w:rFonts w:asciiTheme="majorBidi" w:hAnsiTheme="majorBidi" w:cs="Angsana New"/>
          <w:spacing w:val="-4"/>
          <w:sz w:val="26"/>
          <w:szCs w:val="26"/>
        </w:rPr>
        <w:t xml:space="preserve">Regular Expressions </w:t>
      </w:r>
      <w:r w:rsidRPr="003059A3">
        <w:rPr>
          <w:rFonts w:asciiTheme="majorBidi" w:hAnsiTheme="majorBidi" w:cs="Angsana New"/>
          <w:spacing w:val="-4"/>
          <w:sz w:val="26"/>
          <w:szCs w:val="26"/>
          <w:cs/>
        </w:rPr>
        <w:t>โดยทั่วไปแล้วจะใช้สัญลักษณ์ “*”</w:t>
      </w:r>
      <w:r w:rsidRPr="003059A3">
        <w:rPr>
          <w:rFonts w:asciiTheme="majorBidi" w:hAnsiTheme="majorBidi" w:cs="Angsana New"/>
          <w:spacing w:val="-4"/>
          <w:sz w:val="26"/>
          <w:szCs w:val="26"/>
        </w:rPr>
        <w:t xml:space="preserve">, “+”, “?”, “()” </w:t>
      </w:r>
      <w:r w:rsidRPr="003059A3">
        <w:rPr>
          <w:rFonts w:asciiTheme="majorBidi" w:hAnsiTheme="majorBidi" w:cs="Angsana New"/>
          <w:spacing w:val="-4"/>
          <w:sz w:val="26"/>
          <w:szCs w:val="26"/>
          <w:cs/>
        </w:rPr>
        <w:t>และ “</w:t>
      </w:r>
      <w:r w:rsidRPr="003059A3">
        <w:rPr>
          <w:rFonts w:asciiTheme="majorBidi" w:hAnsiTheme="majorBidi" w:cs="Angsana New"/>
          <w:spacing w:val="-4"/>
          <w:sz w:val="26"/>
          <w:szCs w:val="26"/>
        </w:rPr>
        <w:t xml:space="preserve">|” </w:t>
      </w:r>
      <w:r w:rsidRPr="003059A3">
        <w:rPr>
          <w:rFonts w:asciiTheme="majorBidi" w:hAnsiTheme="majorBidi" w:cs="Angsana New"/>
          <w:spacing w:val="-4"/>
          <w:sz w:val="26"/>
          <w:szCs w:val="26"/>
          <w:cs/>
        </w:rPr>
        <w:t>ในการกำหนดเงื่อนไขของชุดตัวอักษร</w:t>
      </w:r>
      <w:r w:rsidR="00E72CE9">
        <w:rPr>
          <w:rFonts w:asciiTheme="majorBidi" w:hAnsiTheme="majorBidi" w:cs="Angsana New"/>
          <w:spacing w:val="-4"/>
          <w:sz w:val="26"/>
          <w:szCs w:val="26"/>
        </w:rPr>
        <w:t xml:space="preserve"> [8]</w:t>
      </w:r>
    </w:p>
    <w:p w14:paraId="3FB9A2F9" w14:textId="5A091870" w:rsidR="000B5E30" w:rsidRPr="00C64DF9" w:rsidRDefault="000B5E30" w:rsidP="000B5E30">
      <w:pPr>
        <w:spacing w:after="60"/>
        <w:jc w:val="thaiDistribute"/>
        <w:rPr>
          <w:rFonts w:asciiTheme="majorBidi" w:hAnsiTheme="majorBidi" w:cs="Angsana New"/>
          <w:i/>
          <w:iCs/>
          <w:spacing w:val="-4"/>
          <w:sz w:val="26"/>
          <w:szCs w:val="26"/>
        </w:rPr>
      </w:pPr>
      <w:r w:rsidRPr="00C64DF9">
        <w:rPr>
          <w:rFonts w:asciiTheme="majorBidi" w:hAnsiTheme="majorBidi" w:cs="Angsana New"/>
          <w:i/>
          <w:iCs/>
          <w:spacing w:val="-4"/>
          <w:sz w:val="26"/>
          <w:szCs w:val="26"/>
        </w:rPr>
        <w:t>2.2.9 …</w:t>
      </w:r>
    </w:p>
    <w:p w14:paraId="29FB616C" w14:textId="26D724EC" w:rsidR="000B5E30" w:rsidRPr="00C64DF9" w:rsidRDefault="000B5E30" w:rsidP="000B5E30">
      <w:pPr>
        <w:spacing w:after="60"/>
        <w:jc w:val="thaiDistribute"/>
        <w:rPr>
          <w:rFonts w:asciiTheme="majorBidi" w:hAnsiTheme="majorBidi" w:cs="Angsana New"/>
          <w:i/>
          <w:iCs/>
          <w:spacing w:val="-4"/>
          <w:sz w:val="26"/>
          <w:szCs w:val="26"/>
        </w:rPr>
      </w:pPr>
      <w:r w:rsidRPr="00C64DF9">
        <w:rPr>
          <w:rFonts w:asciiTheme="majorBidi" w:hAnsiTheme="majorBidi" w:cs="Angsana New"/>
          <w:i/>
          <w:iCs/>
          <w:spacing w:val="-4"/>
          <w:sz w:val="26"/>
          <w:szCs w:val="26"/>
        </w:rPr>
        <w:t>2.2.10 Jaccard’s Coefficient Similarity</w:t>
      </w:r>
    </w:p>
    <w:p w14:paraId="123CA3D4" w14:textId="296E481F" w:rsidR="0001725E" w:rsidRDefault="000B5E30" w:rsidP="000B5E30">
      <w:pPr>
        <w:spacing w:after="60"/>
        <w:jc w:val="thaiDistribute"/>
        <w:rPr>
          <w:rFonts w:asciiTheme="majorBidi" w:hAnsiTheme="majorBidi" w:cs="Angsana New"/>
          <w:spacing w:val="-4"/>
          <w:sz w:val="26"/>
          <w:szCs w:val="26"/>
        </w:rPr>
      </w:pPr>
      <w:r>
        <w:rPr>
          <w:rFonts w:asciiTheme="majorBidi" w:hAnsiTheme="majorBidi" w:cs="Angsana New"/>
          <w:b/>
          <w:bCs/>
          <w:spacing w:val="-4"/>
          <w:sz w:val="32"/>
          <w:szCs w:val="32"/>
        </w:rPr>
        <w:tab/>
      </w:r>
      <w:r w:rsidRPr="000B5E30">
        <w:rPr>
          <w:rFonts w:asciiTheme="majorBidi" w:hAnsiTheme="majorBidi" w:cs="Angsana New"/>
          <w:spacing w:val="-4"/>
          <w:sz w:val="26"/>
          <w:szCs w:val="26"/>
          <w:cs/>
        </w:rPr>
        <w:t>เป็นสถิติประยุกต์แนวคิดในทฤษฎีเซตเพื่อนำมาใช้เปรียบเทียบความคล้ายคลึงและความหลากหลายของกลุ่มตัวอย่าง</w:t>
      </w:r>
      <w:r w:rsidR="0001725E">
        <w:rPr>
          <w:rFonts w:asciiTheme="majorBidi" w:hAnsiTheme="majorBidi" w:cs="Angsana New"/>
          <w:spacing w:val="-4"/>
          <w:sz w:val="26"/>
          <w:szCs w:val="26"/>
        </w:rPr>
        <w:t xml:space="preserve"> </w:t>
      </w:r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>แนวคิดของค่าสัมประสิทธิ์</w:t>
      </w:r>
      <w:r w:rsidR="0001725E">
        <w:rPr>
          <w:rFonts w:asciiTheme="majorBidi" w:hAnsiTheme="majorBidi" w:cs="Angsana New"/>
          <w:spacing w:val="-4"/>
          <w:sz w:val="26"/>
          <w:szCs w:val="26"/>
        </w:rPr>
        <w:t xml:space="preserve"> </w:t>
      </w:r>
      <w:r w:rsidR="0001725E" w:rsidRPr="0001725E">
        <w:rPr>
          <w:rFonts w:asciiTheme="majorBidi" w:hAnsiTheme="majorBidi" w:cs="Angsana New"/>
          <w:spacing w:val="-4"/>
          <w:sz w:val="26"/>
          <w:szCs w:val="26"/>
        </w:rPr>
        <w:t>Jaccard’s Coefficient</w:t>
      </w:r>
      <w:r w:rsidR="0001725E">
        <w:rPr>
          <w:rFonts w:asciiTheme="majorBidi" w:hAnsiTheme="majorBidi" w:cs="Angsana New"/>
          <w:spacing w:val="-4"/>
          <w:sz w:val="26"/>
          <w:szCs w:val="26"/>
        </w:rPr>
        <w:t xml:space="preserve"> </w:t>
      </w:r>
      <w:r w:rsidR="0001725E" w:rsidRPr="0001725E">
        <w:rPr>
          <w:rFonts w:asciiTheme="majorBidi" w:hAnsiTheme="majorBidi" w:cs="Angsana New"/>
          <w:spacing w:val="-4"/>
          <w:sz w:val="26"/>
          <w:szCs w:val="26"/>
        </w:rPr>
        <w:t xml:space="preserve">Similarity </w:t>
      </w:r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>คือ</w:t>
      </w:r>
      <w:r w:rsidR="0001725E">
        <w:rPr>
          <w:rFonts w:asciiTheme="majorBidi" w:hAnsiTheme="majorBidi" w:cs="Angsana New"/>
          <w:spacing w:val="-4"/>
          <w:sz w:val="26"/>
          <w:szCs w:val="26"/>
        </w:rPr>
        <w:t xml:space="preserve"> </w:t>
      </w:r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 xml:space="preserve">การวัดค่าความคล้ายคลึงระหว่างกลุ่มประชากร </w:t>
      </w:r>
      <w:r w:rsidR="0001725E" w:rsidRPr="0001725E">
        <w:rPr>
          <w:rFonts w:asciiTheme="majorBidi" w:hAnsiTheme="majorBidi" w:cs="Angsana New"/>
          <w:spacing w:val="-4"/>
          <w:sz w:val="26"/>
          <w:szCs w:val="26"/>
        </w:rPr>
        <w:t xml:space="preserve">2 </w:t>
      </w:r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>กลุ่ม โดยคำนวณจากขนาดของประชากรที่ทั้งสองกลุ่มมีตัวอย่างร่วมกัน (อินเตอร์</w:t>
      </w:r>
      <w:proofErr w:type="spellStart"/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>เซ</w:t>
      </w:r>
      <w:proofErr w:type="spellEnd"/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>กช</w:t>
      </w:r>
      <w:proofErr w:type="spellStart"/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>ัน</w:t>
      </w:r>
      <w:proofErr w:type="spellEnd"/>
      <w:r w:rsidR="0001725E" w:rsidRPr="0001725E">
        <w:rPr>
          <w:rFonts w:asciiTheme="majorBidi" w:hAnsiTheme="majorBidi" w:cs="Angsana New"/>
          <w:spacing w:val="-4"/>
          <w:sz w:val="26"/>
          <w:szCs w:val="26"/>
          <w:cs/>
        </w:rPr>
        <w:t>ในทฤษฎีเซต) หารด้วยขนาดของประชากรทั้งหมดจากทั้งสองกลุ่มตัวอย่าง (ยูเนียนในทฤษฎีเซต)</w:t>
      </w:r>
      <w:r w:rsidR="0001725E">
        <w:rPr>
          <w:rFonts w:asciiTheme="majorBidi" w:hAnsiTheme="majorBidi" w:cs="Angsana New" w:hint="cs"/>
          <w:spacing w:val="-4"/>
          <w:sz w:val="26"/>
          <w:szCs w:val="26"/>
          <w:cs/>
        </w:rPr>
        <w:t xml:space="preserve"> </w:t>
      </w:r>
      <w:r w:rsidR="0001725E">
        <w:rPr>
          <w:rFonts w:asciiTheme="majorBidi" w:hAnsiTheme="majorBidi" w:cs="Angsana New"/>
          <w:spacing w:val="-4"/>
          <w:sz w:val="26"/>
          <w:szCs w:val="26"/>
        </w:rPr>
        <w:t xml:space="preserve">[10] </w:t>
      </w:r>
      <w:r w:rsidR="0001725E">
        <w:rPr>
          <w:rFonts w:asciiTheme="majorBidi" w:hAnsiTheme="majorBidi" w:cs="Angsana New" w:hint="cs"/>
          <w:spacing w:val="-4"/>
          <w:sz w:val="26"/>
          <w:szCs w:val="26"/>
          <w:cs/>
        </w:rPr>
        <w:t>ดังสูตรที่ 1</w:t>
      </w:r>
    </w:p>
    <w:p w14:paraId="45FDE2DC" w14:textId="11F97920" w:rsidR="0001725E" w:rsidRDefault="00987133" w:rsidP="0001725E">
      <w:pPr>
        <w:spacing w:after="60"/>
        <w:jc w:val="center"/>
        <w:rPr>
          <w:rFonts w:asciiTheme="majorBidi" w:hAnsiTheme="majorBidi" w:cs="Angsana New"/>
          <w:spacing w:val="-4"/>
          <w:sz w:val="26"/>
          <w:szCs w:val="26"/>
          <w:cs/>
        </w:rPr>
      </w:pPr>
      <w:r>
        <w:rPr>
          <w:rFonts w:asciiTheme="majorBidi" w:hAnsiTheme="majorBidi" w:cs="Angsana New" w:hint="cs"/>
          <w:sz w:val="26"/>
          <w:szCs w:val="26"/>
          <w:cs/>
        </w:rPr>
        <w:t xml:space="preserve">    </w:t>
      </w:r>
      <m:oMath>
        <m:r>
          <w:rPr>
            <w:rFonts w:ascii="Cambria Math" w:hAnsi="Cambria Math" w:cstheme="majorBidi"/>
            <w:sz w:val="26"/>
            <w:szCs w:val="26"/>
          </w:rPr>
          <m:t>Jaccard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X, Y</m:t>
            </m:r>
          </m:e>
        </m:d>
        <m:r>
          <w:rPr>
            <w:rFonts w:ascii="Cambria Math" w:hAnsi="Cambria Math" w:cstheme="majorBidi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|X∩Y|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|X∪Y|</m:t>
            </m:r>
          </m:den>
        </m:f>
      </m:oMath>
      <w:r w:rsidR="0001725E">
        <w:rPr>
          <w:rFonts w:asciiTheme="majorBidi" w:hAnsiTheme="majorBidi" w:cs="Angsana New"/>
          <w:szCs w:val="32"/>
          <w:cs/>
        </w:rPr>
        <w:tab/>
      </w:r>
      <w:r w:rsidR="0001725E" w:rsidRPr="002D3DF9">
        <w:rPr>
          <w:rFonts w:asciiTheme="majorBidi" w:hAnsiTheme="majorBidi" w:cstheme="majorBidi"/>
          <w:sz w:val="26"/>
          <w:szCs w:val="26"/>
        </w:rPr>
        <w:t>(1)</w:t>
      </w:r>
    </w:p>
    <w:p w14:paraId="1F155BE8" w14:textId="0C1CA4C6" w:rsidR="00143324" w:rsidRDefault="00143324" w:rsidP="007F4F15">
      <w:pPr>
        <w:spacing w:before="240" w:after="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8B4627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 และวิธีการดำเนินงานวิจัย</w:t>
      </w:r>
    </w:p>
    <w:p w14:paraId="41E9F701" w14:textId="1D28E505" w:rsidR="004C6C32" w:rsidRDefault="004C6C32" w:rsidP="002C7A4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3.1 </w:t>
      </w:r>
      <w:r w:rsidRPr="004C6C32">
        <w:rPr>
          <w:rFonts w:asciiTheme="majorBidi" w:hAnsiTheme="majorBidi" w:cs="Angsana New"/>
          <w:b/>
          <w:bCs/>
          <w:sz w:val="32"/>
          <w:szCs w:val="32"/>
          <w:cs/>
        </w:rPr>
        <w:t>กระบวนการการทำเหมืองข้อมูล (</w:t>
      </w:r>
      <w:r w:rsidRPr="004C6C32">
        <w:rPr>
          <w:rFonts w:asciiTheme="majorBidi" w:hAnsiTheme="majorBidi" w:cstheme="majorBidi"/>
          <w:b/>
          <w:bCs/>
          <w:sz w:val="32"/>
          <w:szCs w:val="32"/>
        </w:rPr>
        <w:t>Data Mining Process)</w:t>
      </w:r>
    </w:p>
    <w:p w14:paraId="44E6AE2F" w14:textId="558047E9" w:rsidR="00D31753" w:rsidRDefault="00D31753" w:rsidP="002C7A4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F7A6F">
        <w:rPr>
          <w:noProof/>
        </w:rPr>
        <w:lastRenderedPageBreak/>
        <w:drawing>
          <wp:inline distT="0" distB="0" distL="0" distR="0" wp14:anchorId="1D7A8455" wp14:editId="0C4BDD95">
            <wp:extent cx="2409190" cy="2221630"/>
            <wp:effectExtent l="0" t="0" r="0" b="7620"/>
            <wp:docPr id="1" name="Picture 2" descr="Image result for data min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data mining proce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2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AAFC" w14:textId="77777777" w:rsidR="00D31753" w:rsidRDefault="00D31753" w:rsidP="002C7A4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3F622A9C" w14:textId="5D98629E" w:rsidR="002C7A42" w:rsidRPr="002D3DF9" w:rsidRDefault="002C7A42" w:rsidP="002C7A42">
      <w:pPr>
        <w:jc w:val="thaiDistribute"/>
        <w:rPr>
          <w:rFonts w:asciiTheme="majorBidi" w:hAnsiTheme="majorBidi" w:cstheme="majorBidi"/>
          <w:b/>
          <w:bCs/>
          <w:cap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3.1.1 </w:t>
      </w:r>
      <w:r w:rsidRPr="002C7A42">
        <w:rPr>
          <w:rFonts w:asciiTheme="majorBidi" w:hAnsiTheme="majorBidi" w:cs="Angsana New"/>
          <w:b/>
          <w:bCs/>
          <w:sz w:val="32"/>
          <w:szCs w:val="32"/>
          <w:cs/>
        </w:rPr>
        <w:t>การทำความเข้าใจธุรกิจ (</w:t>
      </w:r>
      <w:r w:rsidRPr="002C7A42">
        <w:rPr>
          <w:rFonts w:asciiTheme="majorBidi" w:hAnsiTheme="majorBidi" w:cstheme="majorBidi"/>
          <w:b/>
          <w:bCs/>
          <w:sz w:val="32"/>
          <w:szCs w:val="32"/>
        </w:rPr>
        <w:t>Business Understanding)</w:t>
      </w:r>
    </w:p>
    <w:p w14:paraId="1173A3D5" w14:textId="3AAEF8DA" w:rsidR="00143324" w:rsidRDefault="00D84606" w:rsidP="00143324">
      <w:pPr>
        <w:ind w:firstLine="720"/>
        <w:jc w:val="thaiDistribute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cs/>
        </w:rPr>
        <w:t>เมื่อเข้าสู่ยุคที่มีการแข่งขันสูง หลาย ๆ ธนาคารเริ่มนำเทคโนโลยีต่าง ๆ เข้ามาประยุกต์ใช้ในการให้บริการเพื่อเพิ่มความสะดวกสบายต่อลูกค้า รวมถึงต้องนำความพึงพอใจจากลูกค้า</w:t>
      </w:r>
      <w:r w:rsidR="00666A10">
        <w:rPr>
          <w:rFonts w:asciiTheme="majorBidi" w:hAnsiTheme="majorBidi" w:cstheme="majorBidi" w:hint="cs"/>
          <w:sz w:val="26"/>
          <w:szCs w:val="26"/>
          <w:cs/>
        </w:rPr>
        <w:t xml:space="preserve"> หรือปัญหาต่าง ๆ </w:t>
      </w:r>
      <w:r>
        <w:rPr>
          <w:rFonts w:asciiTheme="majorBidi" w:hAnsiTheme="majorBidi" w:cstheme="majorBidi" w:hint="cs"/>
          <w:sz w:val="26"/>
          <w:szCs w:val="26"/>
          <w:cs/>
        </w:rPr>
        <w:t>ทั้งทางออนไลน์ และ</w:t>
      </w:r>
      <w:r w:rsidR="00666A10">
        <w:rPr>
          <w:rFonts w:asciiTheme="majorBidi" w:hAnsiTheme="majorBidi" w:cstheme="majorBidi" w:hint="cs"/>
          <w:sz w:val="26"/>
          <w:szCs w:val="26"/>
          <w:cs/>
        </w:rPr>
        <w:t>การสนทนาผ่านโทรศัพท์ มาดำเนินการวิเคราะห์เพื่อเพิ่มประสิทธิภาพขององค์กรให้ดีที่สุด ข้อมูลส่วนบุคคลของลูกค้าจึงจำเป็นต้องมีการปกปิดก่อนจะเข้าสู่กระบวนการวิเคราะห์นั้น เพื่อป้องกันการละเมิดสิทธิส่วนบุคคลของลูกค้า</w:t>
      </w:r>
      <w:r w:rsidR="00143324"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="002F33CA">
        <w:rPr>
          <w:rFonts w:asciiTheme="majorBidi" w:hAnsiTheme="majorBidi" w:cstheme="majorBidi" w:hint="cs"/>
          <w:sz w:val="26"/>
          <w:szCs w:val="26"/>
          <w:cs/>
        </w:rPr>
        <w:t>และเพิ่มความน่าเชื่อถือขององค์กร</w:t>
      </w:r>
    </w:p>
    <w:p w14:paraId="017B5A3A" w14:textId="488AA6B6" w:rsidR="00247B62" w:rsidRPr="002D3DF9" w:rsidRDefault="00247B62" w:rsidP="00247B62">
      <w:pPr>
        <w:jc w:val="thaiDistribute"/>
        <w:rPr>
          <w:rFonts w:asciiTheme="majorBidi" w:hAnsiTheme="majorBidi" w:cstheme="majorBidi"/>
          <w:b/>
          <w:bCs/>
          <w:cap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3.1.2 </w:t>
      </w:r>
      <w:r w:rsidRPr="00247B62">
        <w:rPr>
          <w:rFonts w:asciiTheme="majorBidi" w:hAnsiTheme="majorBidi" w:cs="Angsana New"/>
          <w:b/>
          <w:bCs/>
          <w:sz w:val="32"/>
          <w:szCs w:val="32"/>
          <w:cs/>
        </w:rPr>
        <w:t>การทำความเข้าใจข้อมูล (</w:t>
      </w:r>
      <w:r w:rsidRPr="00247B62">
        <w:rPr>
          <w:rFonts w:asciiTheme="majorBidi" w:hAnsiTheme="majorBidi" w:cs="Angsana New"/>
          <w:b/>
          <w:bCs/>
          <w:sz w:val="32"/>
          <w:szCs w:val="32"/>
        </w:rPr>
        <w:t>Data Understanding)</w:t>
      </w:r>
    </w:p>
    <w:p w14:paraId="658D86DB" w14:textId="7ECE98C1" w:rsidR="00247B62" w:rsidRPr="002D3DF9" w:rsidRDefault="00247B62" w:rsidP="00247B62">
      <w:pPr>
        <w:ind w:firstLine="720"/>
        <w:jc w:val="thaiDistribute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cs/>
        </w:rPr>
        <w:t>เมื่อเข้าสู่ยุคที่มีการแข่งขันสูง หลาย ๆ ธนาคารเริ่มนำเทคโนโลยีต่าง ๆ เข้ามาประยุกต์ใช้ในการให้บริการเพื่อเพิ่มความสะดวกสบายต่อลูกค้า รวมถึงต้องนำความพึงพอใจจากลูกค้า หรือปัญหาต่าง ๆ ทั้งทางออนไลน์ และการสนทนาผ่านโทรศัพท์ มาดำเนินการวิเคราะห์เพื่อเพิ่มประสิทธิภาพขององค์กรให้ดีที่สุด ข้อมูลส่วนบุคคลของลูกค้าจึงจำเป็นต้องมีการปกปิดก่อนจะเข้าสู่กระบวนการวิเคราะห์นั้น เพื่อป้องกันการละเมิดสิทธิส่วนบุคคลของลูกค้า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cs/>
        </w:rPr>
        <w:t>และเพิ่มความน่าเชื่อถือขององค์กร</w:t>
      </w:r>
    </w:p>
    <w:p w14:paraId="1C60DFF9" w14:textId="77777777" w:rsidR="00143324" w:rsidRPr="002D3DF9" w:rsidRDefault="00143324" w:rsidP="001433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เนื้อเรื่อง</w:t>
      </w:r>
    </w:p>
    <w:p w14:paraId="4B7D12C5" w14:textId="77777777" w:rsidR="00143324" w:rsidRPr="002D3DF9" w:rsidRDefault="00143324" w:rsidP="00143324">
      <w:pPr>
        <w:pStyle w:val="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เพื่อให้บทความที่ตีพิมพ์ในวารสารเทคโนโลยีสารสนเทศลาดกระบังเป็นไปในรูปแบบเดียวกัน โปรดใช้รูปแบบและขนาดอักษรดังนี้ในการพิมพ์บทความภาษาไทย ในส่วนของเนื้อหาหลักใช้รูปแบบอักษร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Sarabun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New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3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ในส่วนของคำบรรยายภาพและตาราง ใช้รูปแบบอักษร</w:t>
      </w:r>
      <w:r w:rsidRPr="002D3DF9">
        <w:rPr>
          <w:rFonts w:asciiTheme="majorBidi" w:hAnsiTheme="majorBidi" w:cstheme="majorBidi"/>
          <w:sz w:val="26"/>
          <w:szCs w:val="26"/>
        </w:rPr>
        <w:t xml:space="preserve"> 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Baijam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2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</w:p>
    <w:p w14:paraId="1845FC11" w14:textId="77777777" w:rsidR="00143324" w:rsidRPr="002D3DF9" w:rsidRDefault="00143324" w:rsidP="00143324">
      <w:pPr>
        <w:pStyle w:val="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สำหรับย่อหน้าแรกภายใต้หัวข้อ 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ไม่ต้อง</w:t>
      </w:r>
      <w:r w:rsidRPr="002D3DF9">
        <w:rPr>
          <w:rFonts w:asciiTheme="majorBidi" w:hAnsiTheme="majorBidi" w:cstheme="majorBidi"/>
          <w:sz w:val="26"/>
          <w:szCs w:val="26"/>
          <w:cs/>
        </w:rPr>
        <w:t>เว้นระยะหนึ่งแท็บจากขอบซ้ายของคอลัมน์ ในย่อหน้าต่อไปภายใต้หัวข้อจึงเว้นระยะหนึ่งแท็บจากขอบซ้ายของคอลัมน์ (ดังเช่นที่แสดงในหัวข้อที่ 4 นี้)</w:t>
      </w:r>
    </w:p>
    <w:p w14:paraId="4FE3CC40" w14:textId="77777777" w:rsidR="00143324" w:rsidRPr="002D3DF9" w:rsidRDefault="00143324" w:rsidP="00143324">
      <w:pPr>
        <w:keepNext/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caps/>
          <w:sz w:val="32"/>
          <w:szCs w:val="32"/>
          <w:cs/>
        </w:rPr>
        <w:t xml:space="preserve">5. หัวข้อหลัก </w:t>
      </w:r>
    </w:p>
    <w:p w14:paraId="711F964D" w14:textId="77777777" w:rsidR="00143324" w:rsidRPr="002D3DF9" w:rsidRDefault="00143324" w:rsidP="00143324">
      <w:pPr>
        <w:pStyle w:val="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หัวข้อหลัก ตัวอย่างเช่น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1. บทนำ</w:t>
      </w:r>
      <w:r w:rsidRPr="002D3DF9">
        <w:rPr>
          <w:rFonts w:asciiTheme="majorBidi" w:hAnsiTheme="majorBidi" w:cstheme="majorBidi"/>
          <w:sz w:val="26"/>
          <w:szCs w:val="26"/>
        </w:rPr>
        <w:t>”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ต้องพิมพ์ด้วยอักษร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Sarabun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New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ขนาด 1</w:t>
      </w:r>
      <w:r w:rsidRPr="002D3DF9">
        <w:rPr>
          <w:rFonts w:asciiTheme="majorBidi" w:hAnsiTheme="majorBidi" w:cstheme="majorBidi"/>
          <w:sz w:val="26"/>
          <w:szCs w:val="26"/>
        </w:rPr>
        <w:t>6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แบบตัวหนา จัดให้อยู่ชิดขอบซ้ายของบรรทัดในคอลัมน์ ใส่เครื่องหมายจุด (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.</w:t>
      </w:r>
      <w:r w:rsidRPr="002D3DF9">
        <w:rPr>
          <w:rFonts w:asciiTheme="majorBidi" w:hAnsiTheme="majorBidi" w:cstheme="majorBidi"/>
          <w:sz w:val="26"/>
          <w:szCs w:val="26"/>
        </w:rPr>
        <w:t>”</w:t>
      </w:r>
      <w:r w:rsidRPr="002D3DF9">
        <w:rPr>
          <w:rFonts w:asciiTheme="majorBidi" w:hAnsiTheme="majorBidi" w:cstheme="majorBidi"/>
          <w:sz w:val="26"/>
          <w:szCs w:val="26"/>
          <w:cs/>
        </w:rPr>
        <w:t>) หลังจากตัวเลขกำกับหัวข้อหลัก เว้นระยะ 12 พอยท์ระหว่างหัวข้อหลักกับบรรทัดก่อนหน้า และเว้นระยะ 3 พอยท์ระหว่างหัวข้อหลักกับบรรทัดใต้หัวข้อหลัก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>หลังจากหัวข้อหลักแล้วอาจแบ่งหัวข้อย่อยภายในหัวข้อหลักได้ ซึ่งการจัดรูปแบบของหัวข้อย่อยนั้นจะกล่าวถึงในลำดับถัดไป</w:t>
      </w:r>
    </w:p>
    <w:p w14:paraId="63D60D1E" w14:textId="77777777" w:rsidR="00143324" w:rsidRPr="002D3DF9" w:rsidRDefault="00143324" w:rsidP="00143324">
      <w:pPr>
        <w:spacing w:before="240" w:after="60"/>
        <w:jc w:val="thaiDistribute"/>
        <w:rPr>
          <w:rFonts w:asciiTheme="majorBidi" w:hAnsiTheme="majorBidi" w:cstheme="majorBidi"/>
          <w:b/>
          <w:bCs/>
          <w:sz w:val="28"/>
          <w:szCs w:val="28"/>
        </w:rPr>
      </w:pPr>
      <w:r w:rsidRPr="002D3DF9">
        <w:rPr>
          <w:rFonts w:asciiTheme="majorBidi" w:hAnsiTheme="majorBidi" w:cstheme="majorBidi"/>
          <w:b/>
          <w:bCs/>
          <w:sz w:val="28"/>
          <w:szCs w:val="28"/>
          <w:cs/>
        </w:rPr>
        <w:t>5.1. หัวข้อย่อย</w:t>
      </w:r>
    </w:p>
    <w:p w14:paraId="25C22F90" w14:textId="77777777" w:rsidR="00143324" w:rsidRPr="002D3DF9" w:rsidRDefault="00143324" w:rsidP="00143324">
      <w:pPr>
        <w:pStyle w:val="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หัวข้อย่อยให้ใช้อักษร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Sarabun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New 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14 พอยท์ แบบตัวหนา จัดชิดขอบซ้ายของบรรทัดในคอลัมน์ เว้นระยะ 12 พอยท์ระหว่างหัวข้อย่อยกับบรรทัดก่อนหน้า และเว้นระยะ 3 พอยท์ระหว่างหัวข้อย่อยกับบรรทัด ใต้หัวข้อย่อย</w:t>
      </w:r>
    </w:p>
    <w:p w14:paraId="25A75DDD" w14:textId="77777777" w:rsidR="00143324" w:rsidRPr="002D3DF9" w:rsidRDefault="00143324" w:rsidP="00143324">
      <w:pPr>
        <w:spacing w:before="120" w:after="60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>5.1.1. หัวข้อย่อยลำดับที่สอง</w:t>
      </w:r>
    </w:p>
    <w:p w14:paraId="20C8A3C1" w14:textId="77777777" w:rsidR="00143324" w:rsidRPr="002D3DF9" w:rsidRDefault="00143324" w:rsidP="00143324">
      <w:pPr>
        <w:pStyle w:val="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ควรหลีกเลี่ยงการใช้หัวข้อย่อยลำดับที่สอง อย่างเช่นที่แสดงในย่อหน้านี้ อย่างไรก็ตามหากมีความจำเป็นต้องใช้</w:t>
      </w:r>
      <w:proofErr w:type="spellStart"/>
      <w:r w:rsidRPr="002D3DF9">
        <w:rPr>
          <w:rFonts w:asciiTheme="majorBidi" w:hAnsiTheme="majorBidi" w:cstheme="majorBidi"/>
          <w:sz w:val="26"/>
          <w:szCs w:val="26"/>
          <w:cs/>
        </w:rPr>
        <w:t>จริงๆ</w:t>
      </w:r>
      <w:proofErr w:type="spellEnd"/>
      <w:r w:rsidRPr="002D3DF9">
        <w:rPr>
          <w:rFonts w:asciiTheme="majorBidi" w:hAnsiTheme="majorBidi" w:cstheme="majorBidi"/>
          <w:sz w:val="26"/>
          <w:szCs w:val="26"/>
          <w:cs/>
        </w:rPr>
        <w:t xml:space="preserve">ให้พิมพ์ชื่อหัวข้อย่อยลำดับที่สองด้วยตัวอักษร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Sarabun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New 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ขนาด 13 พอยท์ แบบตัวเอียง จัดชิดขอบซ้ายของบรรทัดในคอลัมน์ เว้นระยะ 6 พอยท์ระหว่างหัวข้อย่อยลำดับที่สองกับบรรทัดก่อนหน้า และเว้นระยะ 3 พอยท์ระหว่างหัวข้อย่อยลำดับที่สองกับบรรทัดใต้หัวข้อย่อยลำดับที่สอง </w:t>
      </w:r>
    </w:p>
    <w:p w14:paraId="4C3EECFE" w14:textId="77777777" w:rsidR="00143324" w:rsidRPr="002D3DF9" w:rsidRDefault="00143324" w:rsidP="00143324">
      <w:pPr>
        <w:pStyle w:val="2"/>
        <w:ind w:firstLine="0"/>
        <w:jc w:val="thaiDistribute"/>
        <w:rPr>
          <w:rFonts w:asciiTheme="majorBidi" w:hAnsiTheme="majorBidi" w:cstheme="majorBidi"/>
          <w:sz w:val="26"/>
          <w:szCs w:val="26"/>
        </w:rPr>
      </w:pPr>
    </w:p>
    <w:p w14:paraId="2516A9DC" w14:textId="77777777" w:rsidR="00143324" w:rsidRPr="002D3DF9" w:rsidRDefault="00143324" w:rsidP="00143324">
      <w:pPr>
        <w:pStyle w:val="3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noProof/>
          <w:sz w:val="26"/>
          <w:szCs w:val="26"/>
        </w:rPr>
        <mc:AlternateContent>
          <mc:Choice Requires="wpc">
            <w:drawing>
              <wp:inline distT="0" distB="0" distL="0" distR="0" wp14:anchorId="4BC7AE25" wp14:editId="467092F7">
                <wp:extent cx="2459355" cy="1714500"/>
                <wp:effectExtent l="8255" t="10160" r="0" b="0"/>
                <wp:docPr id="54" name="Canvas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23045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CD9BE" w14:textId="77777777" w:rsidR="00143324" w:rsidRDefault="00143324" w:rsidP="00143324">
                              <w:pPr>
                                <w:jc w:val="center"/>
                              </w:pPr>
                            </w:p>
                            <w:p w14:paraId="55AA2E75" w14:textId="77777777" w:rsidR="00143324" w:rsidRPr="002A27CF" w:rsidRDefault="00143324" w:rsidP="00143324">
                              <w:pPr>
                                <w:jc w:val="center"/>
                                <w:rPr>
                                  <w:rFonts w:ascii="TH Baijam" w:hAnsi="TH Baijam" w:cs="TH Baijam"/>
                                </w:rPr>
                              </w:pPr>
                              <w:r w:rsidRPr="002A27CF">
                                <w:rPr>
                                  <w:rFonts w:ascii="TH Baijam" w:hAnsi="TH Baijam" w:cs="TH Baijam"/>
                                  <w:cs/>
                                </w:rPr>
                                <w:t>ตัวอย่างของรูปภาพ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C7AE25" id="Canvas 230" o:spid="_x0000_s1026" editas="canvas" style="width:193.65pt;height:135pt;mso-position-horizontal-relative:char;mso-position-vertical-relative:line" coordsize="24593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593;height:17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2" o:spid="_x0000_s1028" type="#_x0000_t202" style="position:absolute;width:20230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A2CD9BE" w14:textId="77777777" w:rsidR="00143324" w:rsidRDefault="00143324" w:rsidP="00143324">
                        <w:pPr>
                          <w:jc w:val="center"/>
                        </w:pPr>
                      </w:p>
                      <w:p w14:paraId="55AA2E75" w14:textId="77777777" w:rsidR="00143324" w:rsidRPr="002A27CF" w:rsidRDefault="00143324" w:rsidP="00143324">
                        <w:pPr>
                          <w:jc w:val="center"/>
                          <w:rPr>
                            <w:rFonts w:ascii="TH Baijam" w:hAnsi="TH Baijam" w:cs="TH Baijam"/>
                          </w:rPr>
                        </w:pPr>
                        <w:r w:rsidRPr="002A27CF">
                          <w:rPr>
                            <w:rFonts w:ascii="TH Baijam" w:hAnsi="TH Baijam" w:cs="TH Baijam"/>
                            <w:cs/>
                          </w:rPr>
                          <w:t>ตัวอย่างของรูปภาพ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7F31BD" w14:textId="77777777" w:rsidR="00143324" w:rsidRPr="002D3DF9" w:rsidRDefault="00143324" w:rsidP="00143324">
      <w:pPr>
        <w:pStyle w:val="3"/>
        <w:jc w:val="center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b/>
          <w:bCs/>
          <w:sz w:val="24"/>
          <w:cs/>
        </w:rPr>
        <w:t>รูปที่ 1.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4"/>
          <w:cs/>
        </w:rPr>
        <w:t>คำบรรยายภาพต้องอยู่ใต้ภาพ</w:t>
      </w:r>
    </w:p>
    <w:p w14:paraId="37A4112D" w14:textId="77777777" w:rsidR="00143324" w:rsidRPr="002D3DF9" w:rsidRDefault="00143324" w:rsidP="00143324">
      <w:pPr>
        <w:pStyle w:val="3"/>
        <w:jc w:val="thaiDistribute"/>
        <w:rPr>
          <w:rFonts w:asciiTheme="majorBidi" w:hAnsiTheme="majorBidi" w:cstheme="majorBidi"/>
          <w:sz w:val="26"/>
          <w:szCs w:val="26"/>
        </w:rPr>
      </w:pPr>
    </w:p>
    <w:p w14:paraId="2C33CC62" w14:textId="77777777" w:rsidR="00143324" w:rsidRPr="002D3DF9" w:rsidRDefault="00143324" w:rsidP="00143324">
      <w:pPr>
        <w:pStyle w:val="3"/>
        <w:ind w:left="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b/>
          <w:bCs/>
          <w:sz w:val="24"/>
          <w:cs/>
        </w:rPr>
        <w:t>ตารางที่ 1.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4"/>
          <w:cs/>
        </w:rPr>
        <w:t>คำบรรยายตารางต้องอยู่เหนือตาราง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1170"/>
        <w:gridCol w:w="1108"/>
      </w:tblGrid>
      <w:tr w:rsidR="00143324" w:rsidRPr="002D3DF9" w14:paraId="453F5E4F" w14:textId="77777777" w:rsidTr="000C4FC0">
        <w:tc>
          <w:tcPr>
            <w:tcW w:w="1420" w:type="dxa"/>
          </w:tcPr>
          <w:p w14:paraId="5A3487B1" w14:textId="77777777" w:rsidR="00143324" w:rsidRPr="002D3DF9" w:rsidRDefault="00143324" w:rsidP="000C4FC0">
            <w:pPr>
              <w:jc w:val="center"/>
              <w:rPr>
                <w:rFonts w:asciiTheme="majorBidi" w:hAnsiTheme="majorBidi" w:cstheme="majorBidi"/>
                <w:caps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Name</w:t>
            </w:r>
          </w:p>
        </w:tc>
        <w:tc>
          <w:tcPr>
            <w:tcW w:w="1191" w:type="dxa"/>
          </w:tcPr>
          <w:p w14:paraId="2C468511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Age</w:t>
            </w:r>
          </w:p>
        </w:tc>
        <w:tc>
          <w:tcPr>
            <w:tcW w:w="1120" w:type="dxa"/>
          </w:tcPr>
          <w:p w14:paraId="286BA901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Weight (kg)</w:t>
            </w:r>
          </w:p>
        </w:tc>
      </w:tr>
      <w:tr w:rsidR="00143324" w:rsidRPr="002D3DF9" w14:paraId="69807433" w14:textId="77777777" w:rsidTr="000C4FC0">
        <w:tc>
          <w:tcPr>
            <w:tcW w:w="1420" w:type="dxa"/>
          </w:tcPr>
          <w:p w14:paraId="2B11D976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Alice</w:t>
            </w:r>
          </w:p>
        </w:tc>
        <w:tc>
          <w:tcPr>
            <w:tcW w:w="1191" w:type="dxa"/>
          </w:tcPr>
          <w:p w14:paraId="66D058C2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12</w:t>
            </w:r>
          </w:p>
        </w:tc>
        <w:tc>
          <w:tcPr>
            <w:tcW w:w="1120" w:type="dxa"/>
          </w:tcPr>
          <w:p w14:paraId="61EA02F6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30</w:t>
            </w:r>
          </w:p>
        </w:tc>
      </w:tr>
      <w:tr w:rsidR="00143324" w:rsidRPr="002D3DF9" w14:paraId="32019499" w14:textId="77777777" w:rsidTr="000C4FC0">
        <w:tc>
          <w:tcPr>
            <w:tcW w:w="1420" w:type="dxa"/>
          </w:tcPr>
          <w:p w14:paraId="7FF6CAC0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Bob</w:t>
            </w:r>
          </w:p>
        </w:tc>
        <w:tc>
          <w:tcPr>
            <w:tcW w:w="1191" w:type="dxa"/>
          </w:tcPr>
          <w:p w14:paraId="39CD1C1D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13</w:t>
            </w:r>
          </w:p>
        </w:tc>
        <w:tc>
          <w:tcPr>
            <w:tcW w:w="1120" w:type="dxa"/>
          </w:tcPr>
          <w:p w14:paraId="0CBC61D3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28</w:t>
            </w:r>
          </w:p>
        </w:tc>
      </w:tr>
      <w:tr w:rsidR="00143324" w:rsidRPr="002D3DF9" w14:paraId="04ADF095" w14:textId="77777777" w:rsidTr="000C4FC0">
        <w:tc>
          <w:tcPr>
            <w:tcW w:w="1420" w:type="dxa"/>
          </w:tcPr>
          <w:p w14:paraId="01AE8D39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Charlie</w:t>
            </w:r>
          </w:p>
        </w:tc>
        <w:tc>
          <w:tcPr>
            <w:tcW w:w="1191" w:type="dxa"/>
          </w:tcPr>
          <w:p w14:paraId="206C7CCE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14</w:t>
            </w:r>
          </w:p>
        </w:tc>
        <w:tc>
          <w:tcPr>
            <w:tcW w:w="1120" w:type="dxa"/>
          </w:tcPr>
          <w:p w14:paraId="7CFCAE0C" w14:textId="77777777" w:rsidR="00143324" w:rsidRPr="002D3DF9" w:rsidRDefault="00143324" w:rsidP="000C4F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35</w:t>
            </w:r>
          </w:p>
        </w:tc>
      </w:tr>
    </w:tbl>
    <w:p w14:paraId="1FF33F1A" w14:textId="77777777" w:rsidR="00143324" w:rsidRPr="002D3DF9" w:rsidRDefault="00143324" w:rsidP="00143324">
      <w:pPr>
        <w:pStyle w:val="3"/>
        <w:spacing w:before="240" w:after="60"/>
        <w:ind w:left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. รูปภาพและตาราง</w:t>
      </w:r>
    </w:p>
    <w:p w14:paraId="51C87A0C" w14:textId="77777777" w:rsidR="00143324" w:rsidRPr="002D3DF9" w:rsidRDefault="00143324" w:rsidP="00143324">
      <w:pPr>
        <w:pStyle w:val="3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รูปภาพและตารางจะต้องจัดให้อยู่ภายในพื้นที่การพิมพ์ที่กำหนด รูปภาพ และตารางสามารถมีความกว้างมากกว่าหนึ่งคอลัมน์ได้ ถ้าหากสิ่งเหล่านี้มีความกว้างมากกว่าหนึ่งคอลัมน์ต้องจัดสิ่งเหล่านี้ให้อยู่กึ่งกลางของความกว้างของคอลัมน์ทั้งสอง</w:t>
      </w:r>
    </w:p>
    <w:p w14:paraId="12FF01A4" w14:textId="77777777" w:rsidR="00143324" w:rsidRPr="002D3DF9" w:rsidRDefault="00143324" w:rsidP="00143324">
      <w:pPr>
        <w:pStyle w:val="3"/>
        <w:ind w:left="0" w:firstLine="720"/>
        <w:jc w:val="thaiDistribute"/>
        <w:rPr>
          <w:rFonts w:asciiTheme="majorBidi" w:hAnsiTheme="majorBidi" w:cstheme="majorBidi"/>
          <w:sz w:val="26"/>
          <w:szCs w:val="26"/>
          <w:cs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รูปภาพและตารางต้องมีคำบรรยายและหมายเลขกำกับเสมอ เขียนคำบรรยายรูปภาพไว้ใต้รูปภาพ เขียนคำบรรยายตารางไว้ที่ส่วนบนของตาราง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ในส่วนของคำบรรยายภาพและตาราง ใช้รูปแบบอักษร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Baijam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2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</w:t>
      </w:r>
    </w:p>
    <w:p w14:paraId="5BEEBDE7" w14:textId="77777777" w:rsidR="00143324" w:rsidRPr="002D3DF9" w:rsidRDefault="00143324" w:rsidP="00143324">
      <w:pPr>
        <w:pStyle w:val="3"/>
        <w:spacing w:before="240" w:after="60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7. สมการ</w:t>
      </w:r>
    </w:p>
    <w:p w14:paraId="70F83223" w14:textId="77777777" w:rsidR="00143324" w:rsidRPr="002D3DF9" w:rsidRDefault="00143324" w:rsidP="00143324">
      <w:pPr>
        <w:pStyle w:val="3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ควรหลีกเลี่ยงการใช้สมการในการเขียนบทความวิชาการ ในหนึ่งบทความไม่ควรมีสมการเกินกว่า 3 (สาม) สมการ เขียนหมายเลขกำกับสมการทุกสมการที่ปรากฏในบทความ โดยใส่หมายเลขสมการในเครื่องหมายวงเล็บ จัดหมายเลขสมการชิดขอบขวาของคอลัมน์ (ดังที่แสดงด้านล่างนี้)</w:t>
      </w:r>
    </w:p>
    <w:p w14:paraId="7CA86624" w14:textId="77777777" w:rsidR="00143324" w:rsidRPr="002D3DF9" w:rsidRDefault="00143324" w:rsidP="00143324">
      <w:pPr>
        <w:pStyle w:val="3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i/>
          <w:iCs/>
          <w:sz w:val="26"/>
          <w:szCs w:val="26"/>
        </w:rPr>
        <w:t xml:space="preserve">a </w:t>
      </w:r>
      <w:r w:rsidRPr="002D3DF9">
        <w:rPr>
          <w:rFonts w:asciiTheme="majorBidi" w:hAnsiTheme="majorBidi" w:cstheme="majorBidi"/>
          <w:sz w:val="26"/>
          <w:szCs w:val="26"/>
        </w:rPr>
        <w:t>+</w:t>
      </w:r>
      <w:r w:rsidRPr="002D3DF9">
        <w:rPr>
          <w:rFonts w:asciiTheme="majorBidi" w:hAnsiTheme="majorBidi" w:cstheme="majorBidi"/>
          <w:i/>
          <w:iCs/>
          <w:sz w:val="26"/>
          <w:szCs w:val="26"/>
        </w:rPr>
        <w:t xml:space="preserve"> b = c </w:t>
      </w:r>
      <w:r w:rsidRPr="002D3DF9">
        <w:rPr>
          <w:rFonts w:asciiTheme="majorBidi" w:hAnsiTheme="majorBidi" w:cstheme="majorBidi"/>
          <w:sz w:val="26"/>
          <w:szCs w:val="26"/>
        </w:rPr>
        <w:t>+ 2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          </w:t>
      </w:r>
      <w:proofErr w:type="gramStart"/>
      <w:r w:rsidRPr="002D3DF9">
        <w:rPr>
          <w:rFonts w:asciiTheme="majorBidi" w:hAnsiTheme="majorBidi" w:cstheme="majorBidi"/>
          <w:sz w:val="26"/>
          <w:szCs w:val="26"/>
        </w:rPr>
        <w:t xml:space="preserve">   (</w:t>
      </w:r>
      <w:proofErr w:type="gramEnd"/>
      <w:r w:rsidRPr="002D3DF9">
        <w:rPr>
          <w:rFonts w:asciiTheme="majorBidi" w:hAnsiTheme="majorBidi" w:cstheme="majorBidi"/>
          <w:sz w:val="26"/>
          <w:szCs w:val="26"/>
        </w:rPr>
        <w:t>1)</w:t>
      </w:r>
    </w:p>
    <w:p w14:paraId="636375FA" w14:textId="77777777" w:rsidR="00143324" w:rsidRPr="002D3DF9" w:rsidRDefault="00143324" w:rsidP="00143324">
      <w:pPr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เว้นระยะหนึ่งบรรทัดก่อนสมการและเว้นระยะหนึ่งบรรทัดหลังสมการ จัดสมการให้อยู่กึ่งกลางบรรทัดในคอลัมน์ ขนาดตัวอักษรและสัญลักษณ์ที่ใช้ในการเขียนสมการจะต้องมีขนาดเทียบเท่ากับตัวอักษร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Sarabun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New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3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</w:t>
      </w:r>
    </w:p>
    <w:p w14:paraId="79B1DE3E" w14:textId="77777777" w:rsidR="00143324" w:rsidRPr="002D3DF9" w:rsidRDefault="00143324" w:rsidP="00143324">
      <w:pPr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caps/>
          <w:sz w:val="32"/>
          <w:szCs w:val="32"/>
          <w:cs/>
        </w:rPr>
        <w:t>8. หมายเลขหน้า</w:t>
      </w:r>
    </w:p>
    <w:p w14:paraId="37A7FC57" w14:textId="77777777" w:rsidR="00143324" w:rsidRPr="002D3DF9" w:rsidRDefault="00143324" w:rsidP="00143324">
      <w:pPr>
        <w:widowControl w:val="0"/>
        <w:ind w:firstLine="720"/>
        <w:jc w:val="thaiDistribute"/>
        <w:rPr>
          <w:rFonts w:asciiTheme="majorBidi" w:hAnsiTheme="majorBidi" w:cstheme="majorBidi"/>
          <w:b/>
          <w:bCs/>
          <w:caps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โปรดอย่าใส่หมายเลขหน้าลงในบทความ หมายเลขหน้าจะถูกใส่หลังจากที่บทความจะถูกบรรจุในวารสารเทคโนโลยีสารสนเทศลาดกระบังแล้วเท่านั้น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บทความภาษาไทยต้องมีความยาวไม่เกิน 15 (สิบห้า) หน้า สำหรับบทความภาษาอังกฤษผู้เขียนต้องปฏิบัติตามคำแนะนำที่ให้ไว้ในวิธีการจัดรูปแบบบทความภาษาอังกฤษ (โปรดดูใน </w:t>
      </w:r>
      <w:r w:rsidRPr="002D3DF9">
        <w:rPr>
          <w:rFonts w:asciiTheme="majorBidi" w:hAnsiTheme="majorBidi" w:cstheme="majorBidi"/>
          <w:sz w:val="26"/>
          <w:szCs w:val="26"/>
        </w:rPr>
        <w:t xml:space="preserve">Template </w:t>
      </w:r>
      <w:r w:rsidRPr="002D3DF9">
        <w:rPr>
          <w:rFonts w:asciiTheme="majorBidi" w:hAnsiTheme="majorBidi" w:cstheme="majorBidi"/>
          <w:sz w:val="26"/>
          <w:szCs w:val="26"/>
          <w:cs/>
        </w:rPr>
        <w:t>ของบทความภาษาอังกฤษที่ให้ไว้ในอีกไฟล์หนึ่ง)</w:t>
      </w:r>
    </w:p>
    <w:p w14:paraId="42886D59" w14:textId="77777777" w:rsidR="00143324" w:rsidRPr="002D3DF9" w:rsidRDefault="00143324" w:rsidP="00143324">
      <w:pPr>
        <w:keepNext/>
        <w:spacing w:before="240" w:after="60"/>
        <w:rPr>
          <w:rFonts w:asciiTheme="majorBidi" w:hAnsiTheme="majorBidi" w:cstheme="majorBidi"/>
          <w:b/>
          <w:bC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9. เชิงอรรถ</w:t>
      </w:r>
    </w:p>
    <w:p w14:paraId="06D7BDB6" w14:textId="77777777" w:rsidR="00143324" w:rsidRPr="002D3DF9" w:rsidRDefault="00143324" w:rsidP="00143324">
      <w:pPr>
        <w:keepNext/>
        <w:ind w:firstLine="720"/>
        <w:jc w:val="thaiDistribute"/>
        <w:rPr>
          <w:rFonts w:asciiTheme="majorBidi" w:hAnsiTheme="majorBidi" w:cstheme="majorBidi"/>
          <w:sz w:val="26"/>
          <w:szCs w:val="26"/>
          <w:cs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เพื่อช่วยให้ผู้อ่านสามารถอ่านบทความได้อย่างต่อเนื่องโดยไม่สะดุด โปรดพยายามหลีกเลี่ยงการใช้เชิงอรรถ </w:t>
      </w:r>
      <w:r w:rsidRPr="002D3DF9">
        <w:rPr>
          <w:rFonts w:asciiTheme="majorBidi" w:hAnsiTheme="majorBidi" w:cstheme="majorBidi"/>
          <w:sz w:val="26"/>
          <w:szCs w:val="26"/>
        </w:rPr>
        <w:t xml:space="preserve">(Footnote)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ถ้าหากมีความจำเป็นต้องใช้เชิงอรรถ ให้วางเชิงอรรถไว้ที่ส่วนท้ายของคอลัมน์ในหน้าที่อ้างอิงเชิงอรรถนั้น ใช้ตัวอักษร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</w:t>
      </w:r>
      <w:proofErr w:type="spellStart"/>
      <w:r w:rsidRPr="002D3DF9">
        <w:rPr>
          <w:rFonts w:asciiTheme="majorBidi" w:hAnsiTheme="majorBidi" w:cstheme="majorBidi"/>
          <w:sz w:val="26"/>
          <w:szCs w:val="26"/>
        </w:rPr>
        <w:t>Sarabun</w:t>
      </w:r>
      <w:proofErr w:type="spellEnd"/>
      <w:r w:rsidRPr="002D3DF9">
        <w:rPr>
          <w:rFonts w:asciiTheme="majorBidi" w:hAnsiTheme="majorBidi" w:cstheme="majorBidi"/>
          <w:sz w:val="26"/>
          <w:szCs w:val="26"/>
        </w:rPr>
        <w:t xml:space="preserve"> New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ขนาด 1</w:t>
      </w:r>
      <w:r w:rsidRPr="002D3DF9">
        <w:rPr>
          <w:rFonts w:asciiTheme="majorBidi" w:hAnsiTheme="majorBidi" w:cstheme="majorBidi"/>
          <w:sz w:val="26"/>
          <w:szCs w:val="26"/>
        </w:rPr>
        <w:t>2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ในการพิมพ์เชิงอรรถ</w:t>
      </w:r>
    </w:p>
    <w:p w14:paraId="1D95A272" w14:textId="77777777" w:rsidR="00143324" w:rsidRPr="002D3DF9" w:rsidRDefault="00143324" w:rsidP="00143324">
      <w:pPr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caps/>
          <w:sz w:val="32"/>
          <w:szCs w:val="32"/>
          <w:cs/>
        </w:rPr>
        <w:t>10. รูปแบบการอ้างอิง</w:t>
      </w:r>
    </w:p>
    <w:p w14:paraId="1085B327" w14:textId="77777777" w:rsidR="00143324" w:rsidRPr="002D3DF9" w:rsidRDefault="00143324" w:rsidP="00143324">
      <w:pPr>
        <w:ind w:firstLine="720"/>
        <w:jc w:val="thaiDistribute"/>
        <w:rPr>
          <w:rFonts w:asciiTheme="majorBidi" w:hAnsiTheme="majorBidi" w:cstheme="majorBidi"/>
          <w:caps/>
          <w:spacing w:val="10"/>
          <w:sz w:val="26"/>
          <w:szCs w:val="26"/>
        </w:rPr>
      </w:pP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 xml:space="preserve">ใส่เอกสารอ้างอิงทั้งหมดที่ส่วนท้ายสุดของบทความโดยให้อยู่ภายใต้หัวข้อ 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</w:rPr>
        <w:t>“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>เอกสารอ้างอิง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</w:rPr>
        <w:t>”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 xml:space="preserve"> ไม่ต้องใส่หมายเลขหัวข้อ ภายใต้หัวข้อเอกสารอ้างอิงให้จัดลำดับเอกสารตามลำดับการอ้างอิงถึงในบทความโดยใช้ระบบการอ้างอิงแบบตัวเลขเท่านั้น ตัวอย่าง</w:t>
      </w:r>
      <w:r w:rsidRPr="002D3DF9">
        <w:rPr>
          <w:rFonts w:asciiTheme="majorBidi" w:hAnsiTheme="majorBidi" w:cstheme="majorBidi"/>
          <w:b/>
          <w:bCs/>
          <w:caps/>
          <w:spacing w:val="10"/>
          <w:sz w:val="26"/>
          <w:szCs w:val="26"/>
          <w:cs/>
        </w:rPr>
        <w:t>วิธีการเขียนอ้างอิงเอกสารภาษาไทย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>ประเภท</w:t>
      </w:r>
      <w:proofErr w:type="spellStart"/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>ต่างๆ</w:t>
      </w:r>
      <w:proofErr w:type="spellEnd"/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>นั้น สามารถหาดูได้จากหน้าเว็บไซต์ของหอสมุดแห่งชาติ</w:t>
      </w:r>
    </w:p>
    <w:p w14:paraId="74369A6F" w14:textId="77777777" w:rsidR="00143324" w:rsidRPr="002D3DF9" w:rsidRDefault="00143324" w:rsidP="00143324">
      <w:pPr>
        <w:jc w:val="thaiDistribute"/>
        <w:rPr>
          <w:rFonts w:asciiTheme="majorBidi" w:hAnsiTheme="majorBidi" w:cstheme="majorBidi"/>
          <w:caps/>
          <w:spacing w:val="-4"/>
          <w:position w:val="4"/>
          <w:sz w:val="26"/>
          <w:szCs w:val="26"/>
        </w:rPr>
      </w:pPr>
      <w:r w:rsidRPr="002D3DF9">
        <w:rPr>
          <w:rFonts w:asciiTheme="majorBidi" w:hAnsiTheme="majorBidi" w:cstheme="majorBidi"/>
          <w:caps/>
          <w:spacing w:val="-4"/>
          <w:position w:val="4"/>
          <w:sz w:val="26"/>
          <w:szCs w:val="26"/>
        </w:rPr>
        <w:t>(</w:t>
      </w:r>
      <w:hyperlink r:id="rId8" w:history="1">
        <w:r w:rsidRPr="002D3DF9">
          <w:rPr>
            <w:rStyle w:val="a5"/>
            <w:rFonts w:asciiTheme="majorBidi" w:hAnsiTheme="majorBidi" w:cstheme="majorBidi"/>
            <w:spacing w:val="-4"/>
            <w:position w:val="4"/>
            <w:sz w:val="26"/>
            <w:szCs w:val="26"/>
          </w:rPr>
          <w:t>http://www.nlt.go.th/cm/Bibliography.htm</w:t>
        </w:r>
      </w:hyperlink>
      <w:r w:rsidRPr="002D3DF9">
        <w:rPr>
          <w:rFonts w:asciiTheme="majorBidi" w:hAnsiTheme="majorBidi" w:cstheme="majorBidi"/>
          <w:caps/>
          <w:spacing w:val="-4"/>
          <w:position w:val="4"/>
          <w:sz w:val="26"/>
          <w:szCs w:val="26"/>
          <w:cs/>
        </w:rPr>
        <w:t>)</w:t>
      </w:r>
    </w:p>
    <w:p w14:paraId="6DCF8829" w14:textId="77777777" w:rsidR="00143324" w:rsidRPr="002D3DF9" w:rsidRDefault="00143324" w:rsidP="00143324">
      <w:pPr>
        <w:ind w:firstLine="720"/>
        <w:jc w:val="thaiDistribute"/>
        <w:rPr>
          <w:rFonts w:asciiTheme="majorBidi" w:hAnsiTheme="majorBidi" w:cstheme="majorBidi"/>
          <w:caps/>
          <w:spacing w:val="-6"/>
          <w:position w:val="4"/>
          <w:sz w:val="26"/>
          <w:szCs w:val="26"/>
        </w:rPr>
      </w:pP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>การเขียนบรรณานุกรมให้ใช้ตัวเลขอารบ</w:t>
      </w:r>
      <w:proofErr w:type="spellStart"/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>ิก</w:t>
      </w:r>
      <w:proofErr w:type="spellEnd"/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แบบสากลเท่านั้น </w:t>
      </w:r>
      <w:r w:rsidRPr="002D3DF9">
        <w:rPr>
          <w:rFonts w:asciiTheme="majorBidi" w:hAnsiTheme="majorBidi" w:cstheme="majorBidi"/>
          <w:b/>
          <w:bCs/>
          <w:caps/>
          <w:spacing w:val="-6"/>
          <w:position w:val="4"/>
          <w:sz w:val="26"/>
          <w:szCs w:val="26"/>
          <w:cs/>
        </w:rPr>
        <w:t>อย่าใช้เลขไทย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 เมื่อมีการอ้างอิงถึงเอกสารในบทความให้อ้างอิงโดยใช้หมายเลขในเครื่องหมายก้ามปู  ดังที่แสดงไว้ในส่วนท้ายของประโยคนี้ 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</w:rPr>
        <w:t>[1]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 ห้ามใช้รูปแบบ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lastRenderedPageBreak/>
        <w:t>การอ้างอิงแบบ</w:t>
      </w:r>
      <w:proofErr w:type="spellStart"/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>อื่นๆ</w:t>
      </w:r>
      <w:proofErr w:type="spellEnd"/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 เช่น นาม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</w:rPr>
        <w:t>-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ปี โดยเด็ดขาด </w:t>
      </w:r>
      <w:r w:rsidRPr="002D3DF9">
        <w:rPr>
          <w:rFonts w:asciiTheme="majorBidi" w:hAnsiTheme="majorBidi" w:cstheme="majorBidi"/>
          <w:b/>
          <w:bCs/>
          <w:caps/>
          <w:spacing w:val="-6"/>
          <w:position w:val="4"/>
          <w:sz w:val="26"/>
          <w:szCs w:val="26"/>
          <w:cs/>
        </w:rPr>
        <w:t>การอ้างอิงเอกสารภาษาอังกฤษ</w:t>
      </w:r>
      <w:r>
        <w:rPr>
          <w:rFonts w:asciiTheme="majorBidi" w:hAnsiTheme="majorBidi" w:cstheme="majorBidi" w:hint="cs"/>
          <w:caps/>
          <w:spacing w:val="-6"/>
          <w:position w:val="4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ให้ใช้การอ้างอิงตามรูปแบบขอ </w:t>
      </w:r>
      <w:r w:rsidRPr="002D3DF9">
        <w:rPr>
          <w:rFonts w:asciiTheme="majorBidi" w:hAnsiTheme="majorBidi" w:cstheme="majorBidi"/>
          <w:spacing w:val="-6"/>
          <w:position w:val="4"/>
          <w:sz w:val="26"/>
          <w:szCs w:val="26"/>
        </w:rPr>
        <w:t>IEEE (http://www.ieee.org/documents/ieeecitationref.pdf)</w:t>
      </w:r>
      <w:r w:rsidRPr="002D3DF9">
        <w:rPr>
          <w:rFonts w:asciiTheme="majorBidi" w:hAnsiTheme="majorBidi" w:cstheme="majorBidi"/>
          <w:spacing w:val="-6"/>
          <w:position w:val="4"/>
          <w:sz w:val="26"/>
          <w:szCs w:val="26"/>
          <w:cs/>
        </w:rPr>
        <w:t xml:space="preserve">  ตัวอย่างวิธีการอ้างอิงเอกสารที่ใช้</w:t>
      </w:r>
      <w:proofErr w:type="spellStart"/>
      <w:r w:rsidRPr="002D3DF9">
        <w:rPr>
          <w:rFonts w:asciiTheme="majorBidi" w:hAnsiTheme="majorBidi" w:cstheme="majorBidi"/>
          <w:spacing w:val="-6"/>
          <w:position w:val="4"/>
          <w:sz w:val="26"/>
          <w:szCs w:val="26"/>
          <w:cs/>
        </w:rPr>
        <w:t>บ่อยๆ</w:t>
      </w:r>
      <w:proofErr w:type="spellEnd"/>
      <w:r w:rsidRPr="002D3DF9">
        <w:rPr>
          <w:rFonts w:asciiTheme="majorBidi" w:hAnsiTheme="majorBidi" w:cstheme="majorBidi"/>
          <w:spacing w:val="-6"/>
          <w:position w:val="4"/>
          <w:sz w:val="26"/>
          <w:szCs w:val="26"/>
          <w:cs/>
        </w:rPr>
        <w:t xml:space="preserve"> ได้แสดงไว้ในหัวข้อเอกสารอ้างอิงของเอกสารแนะนำนี้แล้ว</w:t>
      </w:r>
    </w:p>
    <w:p w14:paraId="4DA78634" w14:textId="77777777" w:rsidR="00143324" w:rsidRPr="002D3DF9" w:rsidRDefault="00143324" w:rsidP="00143324">
      <w:pPr>
        <w:jc w:val="center"/>
        <w:rPr>
          <w:rFonts w:asciiTheme="majorBidi" w:hAnsiTheme="majorBidi" w:cstheme="majorBidi"/>
          <w:b/>
          <w:bCs/>
          <w:caps/>
          <w:sz w:val="36"/>
          <w:szCs w:val="36"/>
        </w:rPr>
      </w:pPr>
    </w:p>
    <w:p w14:paraId="2ED455BA" w14:textId="77777777" w:rsidR="00143324" w:rsidRPr="002D3DF9" w:rsidRDefault="00143324" w:rsidP="00143324">
      <w:pPr>
        <w:jc w:val="center"/>
        <w:rPr>
          <w:rFonts w:asciiTheme="majorBidi" w:hAnsiTheme="majorBidi" w:cstheme="majorBidi"/>
          <w:b/>
          <w:bCs/>
          <w:caps/>
          <w:sz w:val="36"/>
          <w:szCs w:val="36"/>
        </w:rPr>
      </w:pPr>
      <w:r w:rsidRPr="002D3DF9">
        <w:rPr>
          <w:rFonts w:asciiTheme="majorBidi" w:hAnsiTheme="majorBidi" w:cstheme="majorBidi"/>
          <w:b/>
          <w:bCs/>
          <w:caps/>
          <w:sz w:val="36"/>
          <w:szCs w:val="36"/>
          <w:cs/>
        </w:rPr>
        <w:t>เอกสารอ้างอิง</w:t>
      </w:r>
    </w:p>
    <w:p w14:paraId="22E99C6F" w14:textId="77777777" w:rsidR="00143324" w:rsidRPr="002D3DF9" w:rsidRDefault="00143324" w:rsidP="00143324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[1]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A. B. Green, C. D. Black, and E. F. </w:t>
      </w:r>
      <w:proofErr w:type="gramStart"/>
      <w:r w:rsidRPr="002D3DF9">
        <w:rPr>
          <w:rFonts w:asciiTheme="majorBidi" w:hAnsiTheme="majorBidi" w:cstheme="majorBidi"/>
          <w:sz w:val="26"/>
          <w:szCs w:val="26"/>
        </w:rPr>
        <w:t xml:space="preserve">White,   </w:t>
      </w:r>
      <w:proofErr w:type="gramEnd"/>
      <w:r w:rsidRPr="002D3DF9">
        <w:rPr>
          <w:rFonts w:asciiTheme="majorBidi" w:hAnsiTheme="majorBidi" w:cstheme="majorBidi"/>
          <w:sz w:val="26"/>
          <w:szCs w:val="26"/>
        </w:rPr>
        <w:t xml:space="preserve">“Article Title,” </w:t>
      </w:r>
      <w:r w:rsidRPr="002D3DF9">
        <w:rPr>
          <w:rFonts w:asciiTheme="majorBidi" w:hAnsiTheme="majorBidi" w:cstheme="majorBidi"/>
          <w:i/>
          <w:sz w:val="26"/>
          <w:szCs w:val="26"/>
        </w:rPr>
        <w:t>Journal</w:t>
      </w:r>
      <w:r w:rsidRPr="002D3DF9">
        <w:rPr>
          <w:rFonts w:asciiTheme="majorBidi" w:hAnsiTheme="majorBidi" w:cstheme="majorBidi"/>
          <w:sz w:val="26"/>
          <w:szCs w:val="26"/>
        </w:rPr>
        <w:t>, vol. 100, no. 1, pp. 1-10, Dec. 2000.</w:t>
      </w:r>
    </w:p>
    <w:p w14:paraId="77231C52" w14:textId="77777777" w:rsidR="00143324" w:rsidRPr="002D3DF9" w:rsidRDefault="00143324" w:rsidP="00143324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[2] 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C. D. Black, A. B. Green, and E. F. White, </w:t>
      </w:r>
      <w:r w:rsidRPr="002D3DF9">
        <w:rPr>
          <w:rFonts w:asciiTheme="majorBidi" w:hAnsiTheme="majorBidi" w:cstheme="majorBidi"/>
          <w:i/>
          <w:sz w:val="26"/>
          <w:szCs w:val="26"/>
        </w:rPr>
        <w:t>Book Title</w:t>
      </w:r>
      <w:r w:rsidRPr="002D3DF9">
        <w:rPr>
          <w:rFonts w:asciiTheme="majorBidi" w:hAnsiTheme="majorBidi" w:cstheme="majorBidi"/>
          <w:sz w:val="26"/>
          <w:szCs w:val="26"/>
        </w:rPr>
        <w:t xml:space="preserve">, 3rd ed.  New York: McGraw-Hill, 2001. </w:t>
      </w:r>
    </w:p>
    <w:p w14:paraId="1902795E" w14:textId="77777777" w:rsidR="00143324" w:rsidRPr="002D3DF9" w:rsidRDefault="00143324" w:rsidP="00143324">
      <w:pPr>
        <w:tabs>
          <w:tab w:val="left" w:pos="720"/>
        </w:tabs>
        <w:ind w:left="720" w:hanging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[3] </w:t>
      </w:r>
      <w:r w:rsidRPr="002D3DF9">
        <w:rPr>
          <w:rFonts w:asciiTheme="majorBidi" w:hAnsiTheme="majorBidi" w:cstheme="majorBidi"/>
          <w:sz w:val="26"/>
          <w:szCs w:val="26"/>
          <w:cs/>
        </w:rPr>
        <w:t>สมชาย สกุลดี</w:t>
      </w:r>
      <w:r w:rsidRPr="002D3DF9">
        <w:rPr>
          <w:rFonts w:asciiTheme="majorBidi" w:hAnsiTheme="majorBidi" w:cstheme="majorBidi"/>
          <w:sz w:val="26"/>
          <w:szCs w:val="26"/>
        </w:rPr>
        <w:t>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ชื่อบทความ</w:t>
      </w:r>
      <w:r w:rsidRPr="002D3DF9">
        <w:rPr>
          <w:rFonts w:asciiTheme="majorBidi" w:hAnsiTheme="majorBidi" w:cstheme="majorBidi"/>
          <w:sz w:val="26"/>
          <w:szCs w:val="26"/>
        </w:rPr>
        <w:t>”</w:t>
      </w:r>
      <w:r w:rsidRPr="002D3DF9">
        <w:rPr>
          <w:rFonts w:asciiTheme="majorBidi" w:hAnsiTheme="majorBidi" w:cstheme="majorBidi"/>
          <w:sz w:val="26"/>
          <w:szCs w:val="26"/>
          <w:cs/>
        </w:rPr>
        <w:t>.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ชื่อวารสาร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ปีที่</w:t>
      </w:r>
      <w:r w:rsidRPr="002D3DF9">
        <w:rPr>
          <w:rFonts w:asciiTheme="majorBidi" w:hAnsiTheme="majorBidi" w:cstheme="majorBidi"/>
          <w:sz w:val="26"/>
          <w:szCs w:val="26"/>
        </w:rPr>
        <w:t xml:space="preserve"> 10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, ฉบับที่ </w:t>
      </w:r>
      <w:r w:rsidRPr="002D3DF9">
        <w:rPr>
          <w:rFonts w:asciiTheme="majorBidi" w:hAnsiTheme="majorBidi" w:cstheme="majorBidi"/>
          <w:sz w:val="26"/>
          <w:szCs w:val="26"/>
        </w:rPr>
        <w:t xml:space="preserve">2 </w:t>
      </w:r>
      <w:r w:rsidRPr="002D3DF9">
        <w:rPr>
          <w:rFonts w:asciiTheme="majorBidi" w:hAnsiTheme="majorBidi" w:cstheme="majorBidi"/>
          <w:sz w:val="26"/>
          <w:szCs w:val="26"/>
          <w:cs/>
        </w:rPr>
        <w:t>(10 กุมภาพันธ์ 2553).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>หน้า 10-15</w:t>
      </w:r>
      <w:r w:rsidRPr="002D3DF9">
        <w:rPr>
          <w:rFonts w:asciiTheme="majorBidi" w:hAnsiTheme="majorBidi" w:cstheme="majorBidi"/>
          <w:sz w:val="26"/>
          <w:szCs w:val="26"/>
        </w:rPr>
        <w:t>.</w:t>
      </w:r>
    </w:p>
    <w:p w14:paraId="0EF6BD21" w14:textId="77777777" w:rsidR="00143324" w:rsidRPr="002D3DF9" w:rsidRDefault="00143324" w:rsidP="00143324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[4] 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สมหญิง เจริญดี. 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ชื่อหนังสือ.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พิมพ์ครั้งที่ 2. กรุงเทพฯ</w:t>
      </w:r>
      <w:r w:rsidRPr="002D3DF9">
        <w:rPr>
          <w:rFonts w:asciiTheme="majorBidi" w:hAnsiTheme="majorBidi" w:cstheme="majorBidi"/>
          <w:sz w:val="26"/>
          <w:szCs w:val="26"/>
        </w:rPr>
        <w:t xml:space="preserve">: </w:t>
      </w:r>
      <w:r w:rsidRPr="002D3DF9">
        <w:rPr>
          <w:rFonts w:asciiTheme="majorBidi" w:hAnsiTheme="majorBidi" w:cstheme="majorBidi"/>
          <w:sz w:val="26"/>
          <w:szCs w:val="26"/>
          <w:cs/>
        </w:rPr>
        <w:t>สำนักพิมพ์เจริญทัศน์, 2553</w:t>
      </w:r>
      <w:r w:rsidRPr="002D3DF9">
        <w:rPr>
          <w:rFonts w:asciiTheme="majorBidi" w:hAnsiTheme="majorBidi" w:cstheme="majorBidi"/>
          <w:sz w:val="26"/>
          <w:szCs w:val="26"/>
        </w:rPr>
        <w:t>.</w:t>
      </w:r>
    </w:p>
    <w:p w14:paraId="2AC25463" w14:textId="77777777" w:rsidR="00143324" w:rsidRPr="002D3DF9" w:rsidRDefault="00143324" w:rsidP="00143324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[5]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J. K. Pink, “Article Title,” in </w:t>
      </w:r>
      <w:r w:rsidRPr="002D3DF9">
        <w:rPr>
          <w:rFonts w:asciiTheme="majorBidi" w:hAnsiTheme="majorBidi" w:cstheme="majorBidi"/>
          <w:i/>
          <w:iCs/>
          <w:sz w:val="26"/>
          <w:szCs w:val="26"/>
        </w:rPr>
        <w:t>Proc. International Conference on Green Computing</w:t>
      </w:r>
      <w:r w:rsidRPr="002D3DF9">
        <w:rPr>
          <w:rFonts w:asciiTheme="majorBidi" w:hAnsiTheme="majorBidi" w:cstheme="majorBidi"/>
          <w:sz w:val="26"/>
          <w:szCs w:val="26"/>
        </w:rPr>
        <w:t>, Paris, France, Jan. 2012, pp. 50-55.</w:t>
      </w:r>
    </w:p>
    <w:p w14:paraId="7C2C12AF" w14:textId="77777777" w:rsidR="00143324" w:rsidRPr="002D3DF9" w:rsidRDefault="00143324" w:rsidP="00143324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[6]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สมศักดิ์ มงคล. 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ชื่อวิทยานิพนธ์</w:t>
      </w:r>
      <w:r w:rsidRPr="002D3DF9">
        <w:rPr>
          <w:rFonts w:asciiTheme="majorBidi" w:hAnsiTheme="majorBidi" w:cstheme="majorBidi"/>
          <w:sz w:val="26"/>
          <w:szCs w:val="26"/>
        </w:rPr>
        <w:t>”.  (</w:t>
      </w:r>
      <w:proofErr w:type="gramStart"/>
      <w:r w:rsidRPr="002D3DF9">
        <w:rPr>
          <w:rFonts w:asciiTheme="majorBidi" w:hAnsiTheme="majorBidi" w:cstheme="majorBidi"/>
          <w:sz w:val="26"/>
          <w:szCs w:val="26"/>
          <w:cs/>
        </w:rPr>
        <w:t>วิทยานิพนธ์ปริญญามหาบัณฑิต  มหาวิทยาลัยศรีนครินทรวิ</w:t>
      </w:r>
      <w:proofErr w:type="spellStart"/>
      <w:r w:rsidRPr="002D3DF9">
        <w:rPr>
          <w:rFonts w:asciiTheme="majorBidi" w:hAnsiTheme="majorBidi" w:cstheme="majorBidi"/>
          <w:sz w:val="26"/>
          <w:szCs w:val="26"/>
          <w:cs/>
        </w:rPr>
        <w:t>โร</w:t>
      </w:r>
      <w:proofErr w:type="spellEnd"/>
      <w:r w:rsidRPr="002D3DF9">
        <w:rPr>
          <w:rFonts w:asciiTheme="majorBidi" w:hAnsiTheme="majorBidi" w:cstheme="majorBidi"/>
          <w:sz w:val="26"/>
          <w:szCs w:val="26"/>
          <w:cs/>
        </w:rPr>
        <w:t>ฒประสานมิตร</w:t>
      </w:r>
      <w:proofErr w:type="gramEnd"/>
      <w:r w:rsidRPr="002D3DF9">
        <w:rPr>
          <w:rFonts w:asciiTheme="majorBidi" w:hAnsiTheme="majorBidi" w:cstheme="majorBidi"/>
          <w:sz w:val="26"/>
          <w:szCs w:val="26"/>
        </w:rPr>
        <w:t xml:space="preserve">, </w:t>
      </w:r>
      <w:r w:rsidRPr="002D3DF9">
        <w:rPr>
          <w:rFonts w:asciiTheme="majorBidi" w:hAnsiTheme="majorBidi" w:cstheme="majorBidi"/>
          <w:sz w:val="26"/>
          <w:szCs w:val="26"/>
          <w:cs/>
        </w:rPr>
        <w:t>2543).</w:t>
      </w:r>
    </w:p>
    <w:p w14:paraId="41D5B0AC" w14:textId="77777777" w:rsidR="00143324" w:rsidRPr="002D3DF9" w:rsidRDefault="00143324" w:rsidP="00143324">
      <w:pPr>
        <w:tabs>
          <w:tab w:val="left" w:pos="284"/>
        </w:tabs>
        <w:ind w:left="720" w:hanging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[7]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สมศรี บุญมาก.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ชื่อบทความ</w:t>
      </w:r>
      <w:r w:rsidRPr="002D3DF9">
        <w:rPr>
          <w:rFonts w:asciiTheme="majorBidi" w:hAnsiTheme="majorBidi" w:cstheme="majorBidi"/>
          <w:sz w:val="26"/>
          <w:szCs w:val="26"/>
        </w:rPr>
        <w:t xml:space="preserve">”. </w:t>
      </w:r>
      <w:r w:rsidRPr="002D3DF9">
        <w:rPr>
          <w:rFonts w:asciiTheme="majorBidi" w:hAnsiTheme="majorBidi" w:cstheme="majorBidi"/>
          <w:sz w:val="26"/>
          <w:szCs w:val="26"/>
          <w:cs/>
        </w:rPr>
        <w:t>ชื่อการประชุมวิชาการ</w:t>
      </w:r>
      <w:r w:rsidRPr="002D3DF9">
        <w:rPr>
          <w:rFonts w:asciiTheme="majorBidi" w:hAnsiTheme="majorBidi" w:cstheme="majorBidi"/>
          <w:sz w:val="26"/>
          <w:szCs w:val="26"/>
        </w:rPr>
        <w:t>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 xml:space="preserve">2549. </w:t>
      </w:r>
      <w:r w:rsidRPr="002D3DF9">
        <w:rPr>
          <w:rFonts w:asciiTheme="majorBidi" w:hAnsiTheme="majorBidi" w:cstheme="majorBidi"/>
          <w:sz w:val="26"/>
          <w:szCs w:val="26"/>
          <w:cs/>
        </w:rPr>
        <w:t>หน้า 45-48</w:t>
      </w:r>
      <w:r w:rsidRPr="002D3DF9">
        <w:rPr>
          <w:rFonts w:asciiTheme="majorBidi" w:hAnsiTheme="majorBidi" w:cstheme="majorBidi"/>
          <w:sz w:val="26"/>
          <w:szCs w:val="26"/>
        </w:rPr>
        <w:t>.</w:t>
      </w:r>
    </w:p>
    <w:p w14:paraId="3DE77BF1" w14:textId="77777777" w:rsidR="00143324" w:rsidRPr="002D3DF9" w:rsidRDefault="00143324" w:rsidP="00143324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[8]</w:t>
      </w:r>
      <w:r w:rsidRPr="002D3DF9">
        <w:rPr>
          <w:rFonts w:asciiTheme="majorBidi" w:hAnsiTheme="majorBidi" w:cstheme="majorBidi"/>
          <w:sz w:val="26"/>
          <w:szCs w:val="26"/>
        </w:rPr>
        <w:tab/>
        <w:t>R. Good. (2011, Feb 10). Computers (2nd ed.) [Online]. Available: http://www.computers.com</w:t>
      </w:r>
    </w:p>
    <w:p w14:paraId="748AB4FF" w14:textId="77777777" w:rsidR="00143324" w:rsidRPr="002D3DF9" w:rsidRDefault="00143324" w:rsidP="00143324">
      <w:pPr>
        <w:ind w:left="810" w:hanging="810"/>
        <w:rPr>
          <w:rFonts w:asciiTheme="majorBidi" w:hAnsiTheme="majorBidi" w:cstheme="majorBidi"/>
          <w:sz w:val="32"/>
          <w:szCs w:val="32"/>
        </w:rPr>
      </w:pPr>
      <w:r w:rsidRPr="002D3DF9">
        <w:rPr>
          <w:rFonts w:asciiTheme="majorBidi" w:hAnsiTheme="majorBidi" w:cstheme="majorBidi"/>
          <w:sz w:val="26"/>
          <w:szCs w:val="26"/>
        </w:rPr>
        <w:t>[9]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>J. Better, “How to Write,” Ph.D. dissertation, Dept. Elect. Eng., Amazing University, Cambridge, MA, 2003.</w:t>
      </w:r>
    </w:p>
    <w:p w14:paraId="084EA2C9" w14:textId="77777777" w:rsidR="00143324" w:rsidRPr="00925BBD" w:rsidRDefault="00143324" w:rsidP="00143324"/>
    <w:p w14:paraId="52C8A8D5" w14:textId="77777777" w:rsidR="00DB1A45" w:rsidRPr="00143324" w:rsidRDefault="00682636"/>
    <w:sectPr w:rsidR="00DB1A45" w:rsidRPr="00143324" w:rsidSect="00925BBD">
      <w:type w:val="continuous"/>
      <w:pgSz w:w="11909" w:h="16834" w:code="9"/>
      <w:pgMar w:top="1440" w:right="1440" w:bottom="1440" w:left="216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885B0" w14:textId="77777777" w:rsidR="00682636" w:rsidRDefault="00682636">
      <w:r>
        <w:separator/>
      </w:r>
    </w:p>
  </w:endnote>
  <w:endnote w:type="continuationSeparator" w:id="0">
    <w:p w14:paraId="7374A5D5" w14:textId="77777777" w:rsidR="00682636" w:rsidRDefault="0068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Cord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Baijam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9C7EC" w14:textId="77777777" w:rsidR="00682636" w:rsidRDefault="00682636">
      <w:r>
        <w:separator/>
      </w:r>
    </w:p>
  </w:footnote>
  <w:footnote w:type="continuationSeparator" w:id="0">
    <w:p w14:paraId="5B6A8E5C" w14:textId="77777777" w:rsidR="00682636" w:rsidRDefault="0068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225007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14:paraId="67C2D92E" w14:textId="77777777" w:rsidR="008937FD" w:rsidRPr="00963F12" w:rsidRDefault="0010481F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963F1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63F1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63F12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963F1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3912B68B" w14:textId="77777777" w:rsidR="008937FD" w:rsidRPr="00A154B8" w:rsidRDefault="00682636">
    <w:pPr>
      <w:pStyle w:val="a3"/>
      <w:jc w:val="right"/>
      <w:rPr>
        <w:rFonts w:asciiTheme="majorBidi" w:hAnsiTheme="majorBidi" w:cstheme="majorBidi"/>
        <w:color w:val="FFFFFF" w:themeColor="background1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24"/>
    <w:rsid w:val="00006D4B"/>
    <w:rsid w:val="0001725E"/>
    <w:rsid w:val="00085213"/>
    <w:rsid w:val="00087ACC"/>
    <w:rsid w:val="000A5A0A"/>
    <w:rsid w:val="000B35C2"/>
    <w:rsid w:val="000B5E30"/>
    <w:rsid w:val="0010481F"/>
    <w:rsid w:val="00143324"/>
    <w:rsid w:val="0014601F"/>
    <w:rsid w:val="00175506"/>
    <w:rsid w:val="001F57B6"/>
    <w:rsid w:val="00204113"/>
    <w:rsid w:val="00247B62"/>
    <w:rsid w:val="002B3EA6"/>
    <w:rsid w:val="002C7A42"/>
    <w:rsid w:val="002F33CA"/>
    <w:rsid w:val="003059A3"/>
    <w:rsid w:val="003528D5"/>
    <w:rsid w:val="003B0A94"/>
    <w:rsid w:val="003B17A5"/>
    <w:rsid w:val="00452190"/>
    <w:rsid w:val="00461262"/>
    <w:rsid w:val="00477B49"/>
    <w:rsid w:val="004B1F36"/>
    <w:rsid w:val="004C6C32"/>
    <w:rsid w:val="00562F63"/>
    <w:rsid w:val="006230D0"/>
    <w:rsid w:val="006233E1"/>
    <w:rsid w:val="006323CA"/>
    <w:rsid w:val="00666A10"/>
    <w:rsid w:val="00682636"/>
    <w:rsid w:val="006E3DF7"/>
    <w:rsid w:val="00752229"/>
    <w:rsid w:val="007B31D7"/>
    <w:rsid w:val="007C6C05"/>
    <w:rsid w:val="007F4F15"/>
    <w:rsid w:val="008058F7"/>
    <w:rsid w:val="00807836"/>
    <w:rsid w:val="008826CD"/>
    <w:rsid w:val="008951C0"/>
    <w:rsid w:val="008A6D28"/>
    <w:rsid w:val="008B4627"/>
    <w:rsid w:val="008E60B9"/>
    <w:rsid w:val="0091075E"/>
    <w:rsid w:val="00936E8F"/>
    <w:rsid w:val="00983401"/>
    <w:rsid w:val="00987133"/>
    <w:rsid w:val="009D76A6"/>
    <w:rsid w:val="00A2195A"/>
    <w:rsid w:val="00A42763"/>
    <w:rsid w:val="00A96E08"/>
    <w:rsid w:val="00B269F2"/>
    <w:rsid w:val="00B7309D"/>
    <w:rsid w:val="00BF778B"/>
    <w:rsid w:val="00C256C6"/>
    <w:rsid w:val="00C64DF9"/>
    <w:rsid w:val="00C75DF2"/>
    <w:rsid w:val="00D061E8"/>
    <w:rsid w:val="00D31753"/>
    <w:rsid w:val="00D84606"/>
    <w:rsid w:val="00E72CE9"/>
    <w:rsid w:val="00F4587E"/>
    <w:rsid w:val="00FA2FC4"/>
    <w:rsid w:val="00FA7218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3E43"/>
  <w15:chartTrackingRefBased/>
  <w15:docId w15:val="{C695389D-6CC0-4FF0-BFEC-59BA2612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324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43324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143324"/>
    <w:rPr>
      <w:rFonts w:ascii="CordiaUPC" w:eastAsia="Times New Roman" w:hAnsi="CordiaUPC" w:cs="CordiaUPC"/>
      <w:sz w:val="20"/>
      <w:szCs w:val="20"/>
    </w:rPr>
  </w:style>
  <w:style w:type="paragraph" w:styleId="2">
    <w:name w:val="Body Text Indent 2"/>
    <w:basedOn w:val="a"/>
    <w:link w:val="20"/>
    <w:rsid w:val="00143324"/>
    <w:pPr>
      <w:ind w:left="567" w:firstLine="873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20">
    <w:name w:val="การเยื้องเนื้อความ 2 อักขระ"/>
    <w:basedOn w:val="a0"/>
    <w:link w:val="2"/>
    <w:rsid w:val="00143324"/>
    <w:rPr>
      <w:rFonts w:ascii="Angsana New" w:eastAsia="Cordia New" w:hAnsi="Angsana New" w:cs="Angsana New"/>
      <w:sz w:val="32"/>
      <w:szCs w:val="32"/>
    </w:rPr>
  </w:style>
  <w:style w:type="character" w:styleId="a5">
    <w:name w:val="Hyperlink"/>
    <w:basedOn w:val="a0"/>
    <w:rsid w:val="00143324"/>
    <w:rPr>
      <w:color w:val="0000FF"/>
      <w:u w:val="single"/>
      <w:lang w:bidi="th-TH"/>
    </w:rPr>
  </w:style>
  <w:style w:type="paragraph" w:styleId="a6">
    <w:name w:val="Body Text Indent"/>
    <w:basedOn w:val="a"/>
    <w:link w:val="a7"/>
    <w:uiPriority w:val="99"/>
    <w:unhideWhenUsed/>
    <w:rsid w:val="00143324"/>
    <w:pPr>
      <w:spacing w:after="120"/>
      <w:ind w:left="283"/>
    </w:pPr>
    <w:rPr>
      <w:rFonts w:cs="Angsana New"/>
      <w:szCs w:val="25"/>
    </w:rPr>
  </w:style>
  <w:style w:type="character" w:customStyle="1" w:styleId="a7">
    <w:name w:val="การเยื้องเนื้อความ อักขระ"/>
    <w:basedOn w:val="a0"/>
    <w:link w:val="a6"/>
    <w:uiPriority w:val="99"/>
    <w:rsid w:val="00143324"/>
    <w:rPr>
      <w:rFonts w:ascii="CordiaUPC" w:eastAsia="Times New Roman" w:hAnsi="CordiaUPC" w:cs="Angsana New"/>
      <w:sz w:val="20"/>
      <w:szCs w:val="25"/>
    </w:rPr>
  </w:style>
  <w:style w:type="paragraph" w:styleId="3">
    <w:name w:val="Body Text Indent 3"/>
    <w:basedOn w:val="a"/>
    <w:link w:val="30"/>
    <w:uiPriority w:val="99"/>
    <w:semiHidden/>
    <w:unhideWhenUsed/>
    <w:rsid w:val="00143324"/>
    <w:pPr>
      <w:spacing w:after="120"/>
      <w:ind w:left="283"/>
    </w:pPr>
    <w:rPr>
      <w:rFonts w:cs="Angsana New"/>
      <w:sz w:val="16"/>
    </w:rPr>
  </w:style>
  <w:style w:type="character" w:customStyle="1" w:styleId="30">
    <w:name w:val="การเยื้องเนื้อความ 3 อักขระ"/>
    <w:basedOn w:val="a0"/>
    <w:link w:val="3"/>
    <w:uiPriority w:val="99"/>
    <w:semiHidden/>
    <w:rsid w:val="00143324"/>
    <w:rPr>
      <w:rFonts w:ascii="CordiaUPC" w:eastAsia="Times New Roman" w:hAnsi="CordiaUPC" w:cs="Angsana New"/>
      <w:sz w:val="16"/>
      <w:szCs w:val="20"/>
    </w:rPr>
  </w:style>
  <w:style w:type="paragraph" w:customStyle="1" w:styleId="PageNumber1">
    <w:name w:val="Page Number1"/>
    <w:basedOn w:val="a"/>
    <w:rsid w:val="00143324"/>
    <w:pPr>
      <w:jc w:val="center"/>
    </w:pPr>
    <w:rPr>
      <w:rFonts w:ascii="Times" w:hAnsi="Times" w:cs="Angsana New"/>
      <w:sz w:val="24"/>
      <w:szCs w:val="24"/>
      <w:lang w:bidi="ar-SA"/>
    </w:rPr>
  </w:style>
  <w:style w:type="paragraph" w:styleId="a8">
    <w:name w:val="List Paragraph"/>
    <w:basedOn w:val="a"/>
    <w:uiPriority w:val="34"/>
    <w:qFormat/>
    <w:rsid w:val="004B1F36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.go.th/cm/Bibliography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PRAWITRANUN BUTPHO</dc:creator>
  <cp:keywords/>
  <dc:description/>
  <cp:lastModifiedBy>PRAWITRANUN BUTPHO</cp:lastModifiedBy>
  <cp:revision>55</cp:revision>
  <dcterms:created xsi:type="dcterms:W3CDTF">2020-12-06T04:13:00Z</dcterms:created>
  <dcterms:modified xsi:type="dcterms:W3CDTF">2020-12-06T06:41:00Z</dcterms:modified>
</cp:coreProperties>
</file>