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202A" w14:textId="77777777" w:rsidR="001C79A7" w:rsidRDefault="001C79A7" w:rsidP="001C79A7">
      <w:pPr>
        <w:pStyle w:val="3"/>
        <w:spacing w:line="240" w:lineRule="auto"/>
      </w:pPr>
      <w:bookmarkStart w:id="0" w:name="_Toc40660508"/>
      <w:r>
        <w:rPr>
          <w:rFonts w:hint="cs"/>
          <w:cs/>
        </w:rPr>
        <w:t>เทคโนโลยีเกี่ยวข้อง</w:t>
      </w:r>
      <w:bookmarkEnd w:id="0"/>
    </w:p>
    <w:p w14:paraId="4C15AF69" w14:textId="3DF03DCA" w:rsidR="00DB1A45" w:rsidRDefault="001C79A7" w:rsidP="001C79A7">
      <w:pPr>
        <w:pStyle w:val="4"/>
        <w:rPr>
          <w:rFonts w:eastAsia="MS Mincho"/>
        </w:rPr>
      </w:pPr>
      <w:r>
        <w:rPr>
          <w:rFonts w:eastAsia="MS Mincho" w:hint="cs"/>
          <w:cs/>
        </w:rPr>
        <w:t xml:space="preserve">การทำเหมืองข้อมูล </w:t>
      </w:r>
      <w:r>
        <w:rPr>
          <w:rFonts w:eastAsia="MS Mincho"/>
        </w:rPr>
        <w:t>(Data Mining)</w:t>
      </w:r>
    </w:p>
    <w:p w14:paraId="620B23FD" w14:textId="77777777" w:rsidR="001C79A7" w:rsidRPr="00FC67AC" w:rsidRDefault="001C79A7" w:rsidP="001C79A7">
      <w:pPr>
        <w:spacing w:after="0" w:line="240" w:lineRule="auto"/>
        <w:ind w:firstLine="720"/>
        <w:rPr>
          <w:rFonts w:cstheme="majorBidi"/>
          <w:szCs w:val="32"/>
        </w:rPr>
      </w:pPr>
      <w:r w:rsidRPr="00FC67AC">
        <w:rPr>
          <w:rFonts w:cstheme="majorBidi"/>
          <w:szCs w:val="32"/>
          <w:cs/>
        </w:rPr>
        <w:t xml:space="preserve">การทำเหมืองข้อมูล หรืออาจเรียกว่า การค้นหาความรู้ในฐานข้อมูล </w:t>
      </w:r>
      <w:r w:rsidRPr="00FC67AC">
        <w:rPr>
          <w:rFonts w:cstheme="majorBidi"/>
          <w:szCs w:val="32"/>
        </w:rPr>
        <w:t xml:space="preserve">(Knowledge Discovery in Database: KDD) </w:t>
      </w:r>
      <w:r w:rsidRPr="00FC67AC">
        <w:rPr>
          <w:rFonts w:cstheme="majorBidi"/>
          <w:szCs w:val="32"/>
          <w:cs/>
        </w:rPr>
        <w:t>กระบวนการที่กระทำกับข้อมูลจำนวนมาก เพื่อค้นหารูปแบบ แนวทาง และความสัมพันธ์ที่ซ่อนอยู่ในชุดข้อมูลนั้น โดยอาศัยหลักการทางสถิติ การรู้จำ การเรียนรู้ของเครื่องจักร และหลักคณิตศาสตร์ ซึ่งความรู้ที่ได้จากการทำเหมืองข้อมูลนั้นมีหลากหลายรูปแบบ ได้แก่</w:t>
      </w:r>
    </w:p>
    <w:p w14:paraId="6070944C" w14:textId="77777777" w:rsidR="001C79A7" w:rsidRPr="00EB4CA9" w:rsidRDefault="001C79A7" w:rsidP="001C79A7">
      <w:pPr>
        <w:pStyle w:val="a4"/>
        <w:numPr>
          <w:ilvl w:val="0"/>
          <w:numId w:val="4"/>
        </w:numPr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EB4CA9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กฎความสัมพันธ์ </w:t>
      </w:r>
      <w:r w:rsidRPr="00EB4CA9">
        <w:rPr>
          <w:rFonts w:asciiTheme="majorBidi" w:hAnsiTheme="majorBidi" w:cstheme="majorBidi"/>
          <w:b/>
          <w:bCs/>
          <w:color w:val="000000"/>
          <w:sz w:val="32"/>
          <w:szCs w:val="32"/>
        </w:rPr>
        <w:t>(Association Rule)</w:t>
      </w:r>
    </w:p>
    <w:p w14:paraId="59F61D52" w14:textId="77777777" w:rsidR="001C79A7" w:rsidRPr="00EB4CA9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EB4CA9">
        <w:rPr>
          <w:rFonts w:asciiTheme="majorBidi" w:hAnsiTheme="majorBidi" w:cstheme="majorBidi"/>
          <w:color w:val="000000"/>
          <w:sz w:val="32"/>
          <w:szCs w:val="32"/>
          <w:cs/>
        </w:rPr>
        <w:t>แสดงความสัมพันธ์ของเหตุการณ์หรือวัตถุ ที่เกิดขึ้นพร้อมกัน ตัวอย่างของการประยุกต์ใช้กฎเชื่อมโยง เช่น การวิเคราะห์ข้อมูลการขายสินค้า โดยเก็บข้อมูลจากระบบ ณ จุดขาย (</w:t>
      </w:r>
      <w:r w:rsidRPr="00EB4CA9">
        <w:rPr>
          <w:rFonts w:asciiTheme="majorBidi" w:hAnsiTheme="majorBidi" w:cstheme="majorBidi"/>
          <w:color w:val="000000"/>
          <w:sz w:val="32"/>
          <w:szCs w:val="32"/>
        </w:rPr>
        <w:t xml:space="preserve">POS) </w:t>
      </w:r>
      <w:r w:rsidRPr="00EB4CA9">
        <w:rPr>
          <w:rFonts w:asciiTheme="majorBidi" w:hAnsiTheme="majorBidi" w:cstheme="majorBidi"/>
          <w:color w:val="000000"/>
          <w:sz w:val="32"/>
          <w:szCs w:val="32"/>
          <w:cs/>
        </w:rPr>
        <w:t>หรือร้านค้าออนไลน์ แล้วพิจารณาสินค้าที่ผู้ซื้อมักจะซื้อพร้อมกัน เช่น ถ้าพบว่าคนที่ซื้อเทปวิดีโอมักจะซื้อเทปกาวด้วย ร้านค้าก็อาจจะจัดร้านให้สินค้าสองอย่างอยู่ใกล้กัน เพื่อเพิ่มยอดขาย หรืออาจจะพบว่าหลังจากคนซื้อหนังสือ ก แล้ว มักจะซื้อหนังสือ ข ด้วย ก็สามารถนำความรู้นี้ไปแนะนำผู้ที่กำลังจะซื้อหนังสือ ก ได้</w:t>
      </w:r>
    </w:p>
    <w:p w14:paraId="51CFBA57" w14:textId="77777777" w:rsidR="001C79A7" w:rsidRPr="00EB4CA9" w:rsidRDefault="001C79A7" w:rsidP="001C79A7">
      <w:pPr>
        <w:pStyle w:val="a4"/>
        <w:numPr>
          <w:ilvl w:val="0"/>
          <w:numId w:val="4"/>
        </w:numPr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EB4CA9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การจำแนกประเภทข้อมูล </w:t>
      </w:r>
      <w:r w:rsidRPr="00EB4CA9">
        <w:rPr>
          <w:rFonts w:asciiTheme="majorBidi" w:hAnsiTheme="majorBidi" w:cstheme="majorBidi"/>
          <w:b/>
          <w:bCs/>
          <w:color w:val="000000"/>
          <w:sz w:val="32"/>
          <w:szCs w:val="32"/>
        </w:rPr>
        <w:t>(Data Classification)</w:t>
      </w:r>
    </w:p>
    <w:p w14:paraId="292C767F" w14:textId="77777777" w:rsidR="001C79A7" w:rsidRPr="00EB4CA9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B4CA9">
        <w:rPr>
          <w:rFonts w:asciiTheme="majorBidi" w:hAnsiTheme="majorBidi" w:cstheme="majorBidi"/>
          <w:sz w:val="32"/>
          <w:szCs w:val="32"/>
          <w:cs/>
        </w:rPr>
        <w:t>หากฎเพื่อระบุประเภทของวัตถุจากคุณสมบัติของวัตถุ เช่น หาความสัมพันธ์ระหว่างผลการตรวจร่างกายต่าง ๆ กับการเกิดโรค โดยใช้ข้อมูลผู้ป่วยและการวินิจฉัยของแพทย์ที่เก็บไว้ เพื่อนำมาช่วยวินิจฉัยโรคของผู้ป่วย หรือการวิจัยทางการแพทย์ ในทางธุรกิจจะใช้เพื่อดูคุณสมบัติของผู้ที่จะก่อหนี้ดีหรือหนี้เสีย เพื่อประกอบการพิจารณาการอนุมัติเงินกู้</w:t>
      </w:r>
    </w:p>
    <w:p w14:paraId="29CAA647" w14:textId="77777777" w:rsidR="001C79A7" w:rsidRPr="00EB4CA9" w:rsidRDefault="001C79A7" w:rsidP="001C79A7">
      <w:pPr>
        <w:pStyle w:val="a4"/>
        <w:numPr>
          <w:ilvl w:val="0"/>
          <w:numId w:val="4"/>
        </w:numPr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B4CA9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การแบ่งกลุ่มข้อมูล </w:t>
      </w:r>
      <w:r w:rsidRPr="00EB4CA9">
        <w:rPr>
          <w:rFonts w:asciiTheme="majorBidi" w:hAnsiTheme="majorBidi" w:cstheme="majorBidi"/>
          <w:b/>
          <w:bCs/>
          <w:sz w:val="32"/>
          <w:szCs w:val="32"/>
        </w:rPr>
        <w:t>(Data Clustering)</w:t>
      </w:r>
    </w:p>
    <w:p w14:paraId="5E59B7D9" w14:textId="77777777" w:rsidR="001C79A7" w:rsidRPr="00EB4CA9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B4CA9">
        <w:rPr>
          <w:rFonts w:asciiTheme="majorBidi" w:hAnsiTheme="majorBidi" w:cstheme="majorBidi"/>
          <w:sz w:val="32"/>
          <w:szCs w:val="32"/>
          <w:cs/>
        </w:rPr>
        <w:t>แบ่งข้อมูลที่มีลักษณะคล้ายกันออกเป็นกลุ่ม แบ่งกลุ่มผู้ป่วยที่เป็นโรคเดียวกันตามลักษณะอาการ เพื่อนำไปใช้ประโยชน์ในการวิเคราะห์หาสาเหตุของโรค โดยพิจารณาจากผู้ป่วยที่มีอาการคล้ายคลึงกัน</w:t>
      </w:r>
    </w:p>
    <w:p w14:paraId="32EEF9AB" w14:textId="77777777" w:rsidR="001C79A7" w:rsidRDefault="001C79A7" w:rsidP="001C79A7">
      <w:pPr>
        <w:spacing w:after="0" w:line="240" w:lineRule="auto"/>
        <w:rPr>
          <w:rFonts w:eastAsia="Times New Roman" w:cstheme="majorBidi"/>
          <w:b/>
          <w:bCs/>
          <w:szCs w:val="32"/>
          <w:cs/>
          <w:lang w:bidi="th-TH"/>
        </w:rPr>
      </w:pPr>
      <w:r>
        <w:rPr>
          <w:rFonts w:cstheme="majorBidi"/>
          <w:b/>
          <w:bCs/>
          <w:szCs w:val="32"/>
          <w:cs/>
        </w:rPr>
        <w:br w:type="page"/>
      </w:r>
    </w:p>
    <w:p w14:paraId="14ECD5F0" w14:textId="77777777" w:rsidR="001C79A7" w:rsidRPr="00EB4CA9" w:rsidRDefault="001C79A7" w:rsidP="001C79A7">
      <w:pPr>
        <w:pStyle w:val="a4"/>
        <w:numPr>
          <w:ilvl w:val="0"/>
          <w:numId w:val="4"/>
        </w:numPr>
        <w:spacing w:before="0" w:beforeAutospacing="0" w:after="0" w:afterAutospacing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B4CA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การสร้างมโนภาพ </w:t>
      </w:r>
      <w:r w:rsidRPr="00EB4CA9">
        <w:rPr>
          <w:rFonts w:asciiTheme="majorBidi" w:hAnsiTheme="majorBidi" w:cstheme="majorBidi"/>
          <w:b/>
          <w:bCs/>
          <w:sz w:val="32"/>
          <w:szCs w:val="32"/>
        </w:rPr>
        <w:t>(Visualization)</w:t>
      </w:r>
    </w:p>
    <w:p w14:paraId="2ABE8334" w14:textId="69BC21BA" w:rsidR="001C79A7" w:rsidRPr="001C79A7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 w:hint="cs"/>
          <w:b/>
          <w:bCs/>
          <w:color w:val="000000"/>
          <w:sz w:val="32"/>
          <w:szCs w:val="32"/>
        </w:rPr>
      </w:pPr>
      <w:r w:rsidRPr="00881831">
        <w:rPr>
          <w:rFonts w:asciiTheme="majorBidi" w:hAnsiTheme="majorBidi" w:cstheme="majorBidi"/>
          <w:sz w:val="32"/>
          <w:szCs w:val="32"/>
          <w:cs/>
        </w:rPr>
        <w:t>สร้างภาพคอมพิวเตอร์กราฟิกที่สามารถนำเสนอข้อมูลมากมายอย่างครบถ้วนแทนการใช้ข</w:t>
      </w:r>
      <w:r w:rsidRPr="00881831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881831">
        <w:rPr>
          <w:rFonts w:asciiTheme="majorBidi" w:hAnsiTheme="majorBidi" w:cstheme="majorBidi"/>
          <w:sz w:val="32"/>
          <w:szCs w:val="32"/>
          <w:cs/>
        </w:rPr>
        <w:t>อความนำเสนอข้อมูลที่มากมาย เราอาจพบข้อมูลที่ซ้อนเร้นเมื่อดูข้อมูลชุดนั้นด้วยจินตทัศน์</w:t>
      </w:r>
      <w:r w:rsidRPr="008818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81831">
        <w:rPr>
          <w:rFonts w:asciiTheme="majorBidi" w:hAnsiTheme="majorBidi" w:cstheme="majorBidi"/>
          <w:sz w:val="32"/>
          <w:szCs w:val="32"/>
          <w:cs/>
        </w:rPr>
        <w:fldChar w:fldCharType="begin" w:fldLock="1"/>
      </w:r>
      <w:r w:rsidRPr="00881831">
        <w:rPr>
          <w:rFonts w:asciiTheme="majorBidi" w:hAnsiTheme="majorBidi" w:cstheme="majorBidi"/>
          <w:sz w:val="32"/>
          <w:szCs w:val="32"/>
        </w:rPr>
        <w:instrText>ADDIN CSL_CITATION {"citationItems":[{"id":"ITEM-1","itemData":{"author":[{"dropping-particle":"","family":"Wikipedia","given":"","non-dropping-particle":"","parse-names":false,"suffix":""}],"id":"ITEM-1","issued":{"date-parts":[["0"]]},"title":"</w:instrText>
      </w:r>
      <w:r w:rsidRPr="00881831">
        <w:rPr>
          <w:rFonts w:asciiTheme="majorBidi" w:hAnsiTheme="majorBidi" w:cstheme="majorBidi"/>
          <w:sz w:val="32"/>
          <w:szCs w:val="32"/>
          <w:cs/>
        </w:rPr>
        <w:instrText>การทำเหมืองข้อมูล"</w:instrText>
      </w:r>
      <w:r w:rsidRPr="00881831">
        <w:rPr>
          <w:rFonts w:asciiTheme="majorBidi" w:hAnsiTheme="majorBidi" w:cstheme="majorBidi"/>
          <w:sz w:val="32"/>
          <w:szCs w:val="32"/>
        </w:rPr>
        <w:instrText>,"type":"webpage"},"uris":["http://www.mendeley.com/documents/?uuid=af134eeb-dc0c-4846-a272-65bd442359d8","http://www.mendeley.com/documents/?uuid=d2448895-ce9e-4514-adaf-b08ccf9009ec"]}],"mendeley":{"formattedCitation":"[14]","plainTextFormattedCitation":"[14]","previouslyFormattedCitation":"[14]"},"properties":{"noteIndex":0},"schema":"https://github.com/citation-style-language/schema/raw/master/csl-citation.json"}</w:instrText>
      </w:r>
      <w:r w:rsidRPr="00881831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881831">
        <w:rPr>
          <w:rFonts w:asciiTheme="majorBidi" w:hAnsiTheme="majorBidi" w:cstheme="majorBidi"/>
          <w:sz w:val="32"/>
          <w:szCs w:val="32"/>
        </w:rPr>
        <w:t>[14]</w:t>
      </w:r>
      <w:r w:rsidRPr="00881831">
        <w:rPr>
          <w:rFonts w:asciiTheme="majorBidi" w:hAnsiTheme="majorBidi" w:cstheme="majorBidi"/>
          <w:sz w:val="32"/>
          <w:szCs w:val="32"/>
          <w:cs/>
        </w:rPr>
        <w:fldChar w:fldCharType="end"/>
      </w:r>
    </w:p>
    <w:p w14:paraId="67F3A28A" w14:textId="34FB60D4" w:rsidR="001C79A7" w:rsidRPr="00881831" w:rsidRDefault="001C79A7" w:rsidP="001C79A7">
      <w:pPr>
        <w:pStyle w:val="a4"/>
        <w:spacing w:before="0" w:beforeAutospacing="0" w:after="0" w:afterAutospacing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81831">
        <w:rPr>
          <w:rFonts w:asciiTheme="majorBidi" w:hAnsiTheme="majorBidi" w:cstheme="majorBidi" w:hint="cs"/>
          <w:sz w:val="32"/>
          <w:szCs w:val="32"/>
          <w:cs/>
        </w:rPr>
        <w:t xml:space="preserve">ทางผู้จัดทำมีการนำการทำเหมืองข้อมูล </w:t>
      </w:r>
      <w:r w:rsidRPr="00881831">
        <w:rPr>
          <w:rFonts w:asciiTheme="majorBidi" w:hAnsiTheme="majorBidi" w:cstheme="majorBidi"/>
          <w:sz w:val="32"/>
          <w:szCs w:val="32"/>
        </w:rPr>
        <w:t>(Data Mining)</w:t>
      </w:r>
      <w:r w:rsidRPr="00881831">
        <w:rPr>
          <w:rFonts w:asciiTheme="majorBidi" w:hAnsiTheme="majorBidi" w:cstheme="majorBidi" w:hint="cs"/>
          <w:sz w:val="32"/>
          <w:szCs w:val="32"/>
          <w:cs/>
        </w:rPr>
        <w:t xml:space="preserve"> มาประยุกต์ใช้ โดยจะมุ่งเน้นไปที่การทำเหมืองข้อมูลในด้านการจำแนกประเภทข้อมูล </w:t>
      </w:r>
      <w:r w:rsidRPr="00881831">
        <w:rPr>
          <w:rFonts w:asciiTheme="majorBidi" w:hAnsiTheme="majorBidi" w:cstheme="majorBidi"/>
          <w:sz w:val="32"/>
          <w:szCs w:val="32"/>
        </w:rPr>
        <w:t>(Data Classification)</w:t>
      </w:r>
      <w:r w:rsidRPr="00881831">
        <w:rPr>
          <w:rFonts w:asciiTheme="majorBidi" w:hAnsiTheme="majorBidi" w:cstheme="majorBidi" w:hint="cs"/>
          <w:sz w:val="32"/>
          <w:szCs w:val="32"/>
          <w:cs/>
        </w:rPr>
        <w:t xml:space="preserve"> เพื่อดำเนินการจำแนกข้อมูลที่เป็นข้อมูลที่สำคัญหรือข้อมูลส่วนบุคคล</w:t>
      </w:r>
    </w:p>
    <w:p w14:paraId="1B4ADE17" w14:textId="7B30A0D6" w:rsidR="001C79A7" w:rsidRDefault="001C79A7" w:rsidP="001C79A7">
      <w:pPr>
        <w:pStyle w:val="4"/>
      </w:pPr>
      <w:r w:rsidRPr="00187B26">
        <w:rPr>
          <w:rFonts w:eastAsia="MS Mincho" w:hint="cs"/>
          <w:cs/>
        </w:rPr>
        <w:t>การเรียนรู้ของเครื่อง (</w:t>
      </w:r>
      <w:r w:rsidRPr="00187B26">
        <w:rPr>
          <w:rFonts w:eastAsia="MS Mincho"/>
        </w:rPr>
        <w:t>Machine Learning</w:t>
      </w:r>
      <w:r>
        <w:rPr>
          <w:rFonts w:hint="cs"/>
          <w:cs/>
        </w:rPr>
        <w:t>)</w:t>
      </w:r>
    </w:p>
    <w:p w14:paraId="447F4872" w14:textId="02AB9CF0" w:rsidR="001C79A7" w:rsidRDefault="001C79A7" w:rsidP="001C79A7">
      <w:pPr>
        <w:jc w:val="center"/>
        <w:rPr>
          <w:rFonts w:cstheme="majorBidi"/>
          <w:b/>
          <w:bCs/>
          <w:szCs w:val="32"/>
        </w:rPr>
      </w:pPr>
      <w:r>
        <w:rPr>
          <w:noProof/>
        </w:rPr>
        <w:drawing>
          <wp:inline distT="0" distB="0" distL="0" distR="0" wp14:anchorId="77AECFF9" wp14:editId="09B7A28F">
            <wp:extent cx="4342281" cy="1336675"/>
            <wp:effectExtent l="0" t="0" r="1270" b="0"/>
            <wp:docPr id="563658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2"/>
                    <a:stretch/>
                  </pic:blipFill>
                  <pic:spPr bwMode="auto">
                    <a:xfrm>
                      <a:off x="0" y="0"/>
                      <a:ext cx="4360283" cy="134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9C09" w14:textId="1BE5E76C" w:rsidR="001C79A7" w:rsidRDefault="001C79A7" w:rsidP="001C79A7">
      <w:pPr>
        <w:pStyle w:val="a5"/>
        <w:spacing w:after="0"/>
        <w:rPr>
          <w:rFonts w:cstheme="majorBidi"/>
          <w:color w:val="000000"/>
        </w:rPr>
      </w:pPr>
      <w:bookmarkStart w:id="1" w:name="_Toc40111969"/>
      <w:r w:rsidRPr="00C360F8">
        <w:rPr>
          <w:b/>
          <w:bCs/>
          <w:cs/>
        </w:rPr>
        <w:t xml:space="preserve">รูปที่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STYLEREF </w:instrText>
      </w:r>
      <w:r>
        <w:rPr>
          <w:b/>
          <w:bCs/>
          <w:cs/>
        </w:rPr>
        <w:instrText xml:space="preserve">1 </w:instrText>
      </w:r>
      <w:r>
        <w:rPr>
          <w:b/>
          <w:bCs/>
        </w:rPr>
        <w:instrText>\s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>
        <w:rPr>
          <w:b/>
          <w:bCs/>
          <w:noProof/>
          <w:cs/>
        </w:rPr>
        <w:t>2</w:t>
      </w:r>
      <w:r>
        <w:rPr>
          <w:b/>
          <w:bCs/>
          <w:cs/>
        </w:rPr>
        <w:fldChar w:fldCharType="end"/>
      </w:r>
      <w:r>
        <w:rPr>
          <w:b/>
          <w:bCs/>
          <w:cs/>
        </w:rPr>
        <w:t>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SEQ </w:instrText>
      </w:r>
      <w:r>
        <w:rPr>
          <w:b/>
          <w:bCs/>
          <w:cs/>
        </w:rPr>
        <w:instrText xml:space="preserve">รูปที่ </w:instrText>
      </w:r>
      <w:r>
        <w:rPr>
          <w:b/>
          <w:bCs/>
        </w:rPr>
        <w:instrText xml:space="preserve">\* ARABIC \s </w:instrText>
      </w:r>
      <w:r>
        <w:rPr>
          <w:b/>
          <w:bCs/>
          <w:cs/>
        </w:rPr>
        <w:instrText xml:space="preserve">1 </w:instrText>
      </w:r>
      <w:r>
        <w:rPr>
          <w:b/>
          <w:bCs/>
          <w:cs/>
        </w:rPr>
        <w:fldChar w:fldCharType="separate"/>
      </w:r>
      <w:r>
        <w:rPr>
          <w:b/>
          <w:bCs/>
          <w:noProof/>
          <w:cs/>
        </w:rPr>
        <w:t>1</w:t>
      </w:r>
      <w:r>
        <w:rPr>
          <w:b/>
          <w:bCs/>
          <w:cs/>
        </w:rPr>
        <w:fldChar w:fldCharType="end"/>
      </w:r>
      <w:r w:rsidRPr="00C360F8">
        <w:rPr>
          <w:rFonts w:hint="cs"/>
          <w:cs/>
        </w:rPr>
        <w:t xml:space="preserve"> </w:t>
      </w:r>
      <w:r w:rsidRPr="00C360F8">
        <w:rPr>
          <w:rFonts w:cstheme="majorBidi"/>
          <w:color w:val="000000"/>
          <w:cs/>
        </w:rPr>
        <w:t>กระบวนการของการเรียนรู้ของเค</w:t>
      </w:r>
      <w:r w:rsidRPr="00C360F8">
        <w:rPr>
          <w:rFonts w:cstheme="majorBidi" w:hint="cs"/>
          <w:color w:val="000000"/>
          <w:cs/>
        </w:rPr>
        <w:t>รื่อง</w:t>
      </w:r>
      <w:bookmarkEnd w:id="1"/>
    </w:p>
    <w:p w14:paraId="3A0B0BBB" w14:textId="77777777" w:rsidR="001C79A7" w:rsidRPr="00A91B86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การเรียนรู้ของเครื่อง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(</w: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 xml:space="preserve">Machine Learning)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คือ</w: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ระบบที่สามารถเรียนรู้ได้จากชุดตัวอย่างข้อมูลด้วยตนเองโดยปราศจากการป้อนคำสั่งของ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ผู้เขียนโปรแกรม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ซึ่งระบบนี้ประกอบด้วยข้อมูลและเครื่องมือทางสถิติเพื่อทำนายผลลัพธ์ออกมา เพื่อนำไปใช้ต่อในทางธุรกิจหรือเป้าหมาย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begin" w:fldLock="1"/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instrText>ADDIN CSL_CITATION {"citationItems":[{"id":"ITEM-1","itemData":{"author":[{"dropping-particle":"","family":"Brownlee","given":"Jason","non-dropping-particle":"","parse-names":false,"suffix":""}],"id":"ITEM-1","issued":{"date-parts":[["2019"]]},"title":"A Tour of Machine Learning Algorithms","type":"webpage"},"uris":["http://www.mendeley.com/documents/?uuid=b07dbc0b-b846-4987-a95b-dc2e96387dc6","http://www.mendeley.com/documents/?uuid=db38430d-cc74-4a1b-81af-4f3829552dcc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separate"/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>[6]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end"/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โดยการทำ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การเรียนรู้ของเครื่อง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 xml:space="preserve">(Machine Learning)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จะเริ่มจากการวิเคราะห์รูปแบบของชุดตัวอย่างข้อมูล และทำการเรียนรู้และจดจำสิ่งต่าง ๆ ในชุดตัวอย่างข้อมูลนั้น ยิ่งมีข้อมูลมากเท่าไหร่ ตัวระบบก็จะสามารถเรียนรู้ได้ฉลาดขึ้น โดย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เครื่องจักร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จะเรียนรู้ผ่านการค้นพบรูปแบบหรือแบบแผนซ้ำ ๆ ส่งผลให้การทำนาย การพยากรณ์ มีความแม่นยำมากขึ้น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begin" w:fldLock="1"/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instrText>ADDIN CSL_CITATION {"citationItems":[{"id":"ITEM-1","itemData":{"author":[{"dropping-particle":"","family":"nessessence","given":"","non-dropping-particle":"","parse-names":false,"suffix":""}],"id":"ITEM-1","issued":{"date-parts":[["2018"]]},"title":"</w:instrTex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instrText>อะไรคือ การเรียนรู้ของเครื่อง (</w:instrTex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instrText>Machine Learning)? (</w:instrTex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instrText>ฉบับมือใหม่)"</w:instrTex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instrText>,"type":"article-journal"},"uris":["http://www.mendeley.com/documents/?uuid=10b61b8c-b589-49e5-9380-787cc9f55185","http://www.mendeley.com/documents/?uuid=6e3df1ae-69bc-43a4-a240-d284d91465a1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separate"/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>[7]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fldChar w:fldCharType="end"/>
      </w:r>
    </w:p>
    <w:p w14:paraId="54CDE477" w14:textId="3EBB4F2B" w:rsidR="001C79A7" w:rsidRPr="00A91B86" w:rsidRDefault="001C79A7" w:rsidP="001C79A7">
      <w:pPr>
        <w:pStyle w:val="a4"/>
        <w:spacing w:before="0" w:beforeAutospacing="0" w:after="0" w:afterAutospacing="0"/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>เนื่องจากโครงงานนี้เป็น</w:t>
      </w:r>
      <w:r w:rsidR="008D5407">
        <w:rPr>
          <w:rFonts w:asciiTheme="majorBidi" w:hAnsiTheme="majorBidi" w:cstheme="majorBidi" w:hint="cs"/>
          <w:color w:val="000000"/>
          <w:sz w:val="32"/>
          <w:szCs w:val="32"/>
          <w:cs/>
        </w:rPr>
        <w:t>การปกป้องข้อมูลที่ระบุตัวบุคคล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ซึ่งต้อง</w:t>
      </w:r>
      <w:r w:rsidR="008D5407">
        <w:rPr>
          <w:rFonts w:asciiTheme="majorBidi" w:hAnsiTheme="majorBidi" w:cstheme="majorBidi" w:hint="cs"/>
          <w:color w:val="000000"/>
          <w:sz w:val="32"/>
          <w:szCs w:val="32"/>
          <w:cs/>
        </w:rPr>
        <w:t>มีการ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ฝึกฝนแบบจำลองให้สามารถตรวจจับรูปแบบของข้อมูลส่วนบุคคลได้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จึงต้องมีการนำการเรียนรู้ของเครื่อง </w:t>
      </w:r>
      <w:r w:rsidRPr="00A91B86">
        <w:rPr>
          <w:rFonts w:asciiTheme="majorBidi" w:hAnsiTheme="majorBidi" w:cstheme="majorBidi"/>
          <w:color w:val="000000"/>
          <w:sz w:val="32"/>
          <w:szCs w:val="32"/>
        </w:rPr>
        <w:t>(Machine Learning)</w:t>
      </w:r>
      <w:r w:rsidRPr="00A91B8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A91B86">
        <w:rPr>
          <w:rFonts w:asciiTheme="majorBidi" w:hAnsiTheme="majorBidi" w:cstheme="majorBidi" w:hint="cs"/>
          <w:color w:val="000000"/>
          <w:sz w:val="32"/>
          <w:szCs w:val="32"/>
          <w:cs/>
        </w:rPr>
        <w:t>เข้ามาประยุกต์ใช้ในโครงงานนี้</w:t>
      </w:r>
    </w:p>
    <w:p w14:paraId="5DEBD7E6" w14:textId="77777777" w:rsidR="001C79A7" w:rsidRPr="001C79A7" w:rsidRDefault="001C79A7" w:rsidP="001C79A7">
      <w:pPr>
        <w:rPr>
          <w:rFonts w:hint="cs"/>
          <w:lang w:bidi="th-TH"/>
        </w:rPr>
      </w:pPr>
    </w:p>
    <w:p w14:paraId="0CB0443C" w14:textId="77777777" w:rsidR="001C79A7" w:rsidRPr="001C79A7" w:rsidRDefault="001C79A7" w:rsidP="001C79A7">
      <w:pPr>
        <w:jc w:val="center"/>
        <w:rPr>
          <w:rFonts w:cstheme="majorBidi" w:hint="cs"/>
          <w:b/>
          <w:bCs/>
          <w:szCs w:val="32"/>
          <w:lang w:bidi="th-TH"/>
        </w:rPr>
      </w:pPr>
    </w:p>
    <w:sectPr w:rsidR="001C79A7" w:rsidRPr="001C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C6788"/>
    <w:multiLevelType w:val="hybridMultilevel"/>
    <w:tmpl w:val="81086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492CA2"/>
    <w:multiLevelType w:val="hybridMultilevel"/>
    <w:tmpl w:val="0140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076C0"/>
    <w:multiLevelType w:val="hybridMultilevel"/>
    <w:tmpl w:val="3546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6B98"/>
    <w:multiLevelType w:val="multilevel"/>
    <w:tmpl w:val="5B0061A6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3"/>
      <w:suff w:val="space"/>
      <w:lvlText w:val="%1.%3"/>
      <w:lvlJc w:val="left"/>
      <w:pPr>
        <w:ind w:left="0" w:firstLine="0"/>
      </w:pPr>
      <w:rPr>
        <w:rFonts w:hint="default"/>
        <w:b/>
        <w:bCs/>
        <w:sz w:val="36"/>
        <w:szCs w:val="36"/>
      </w:rPr>
    </w:lvl>
    <w:lvl w:ilvl="3">
      <w:start w:val="1"/>
      <w:numFmt w:val="decimal"/>
      <w:pStyle w:val="4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C9229B5"/>
    <w:multiLevelType w:val="hybridMultilevel"/>
    <w:tmpl w:val="5E7C1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A133D"/>
    <w:multiLevelType w:val="multilevel"/>
    <w:tmpl w:val="2062C3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3."/>
      <w:lvlJc w:val="left"/>
      <w:pPr>
        <w:ind w:left="2880" w:hanging="720"/>
      </w:pPr>
      <w:rPr>
        <w:rFonts w:ascii="Angsana New" w:eastAsia="Times New Roman" w:hAnsi="Angsana New" w:cs="Angsana New" w:hint="default"/>
        <w:b/>
        <w:bCs/>
      </w:rPr>
    </w:lvl>
    <w:lvl w:ilvl="3">
      <w:start w:val="1"/>
      <w:numFmt w:val="decimal"/>
      <w:suff w:val="space"/>
      <w:lvlText w:val="%4."/>
      <w:lvlJc w:val="center"/>
      <w:pPr>
        <w:ind w:left="0" w:firstLine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66B74BB9"/>
    <w:multiLevelType w:val="hybridMultilevel"/>
    <w:tmpl w:val="9D3CB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A7"/>
    <w:rsid w:val="00085213"/>
    <w:rsid w:val="001C79A7"/>
    <w:rsid w:val="00477B49"/>
    <w:rsid w:val="008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0676"/>
  <w15:chartTrackingRefBased/>
  <w15:docId w15:val="{54E8DCB6-DA19-496B-8239-27C5A291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9A7"/>
    <w:rPr>
      <w:rFonts w:asciiTheme="majorBidi" w:eastAsia="MS Mincho" w:hAnsiTheme="majorBidi"/>
      <w:color w:val="000000" w:themeColor="text1"/>
      <w:sz w:val="32"/>
      <w:szCs w:val="22"/>
      <w:lang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2"/>
    <w:link w:val="30"/>
    <w:uiPriority w:val="9"/>
    <w:qFormat/>
    <w:rsid w:val="001C79A7"/>
    <w:pPr>
      <w:keepNext w:val="0"/>
      <w:keepLines w:val="0"/>
      <w:numPr>
        <w:ilvl w:val="2"/>
        <w:numId w:val="1"/>
      </w:numPr>
      <w:spacing w:before="0"/>
      <w:outlineLvl w:val="2"/>
    </w:pPr>
    <w:rPr>
      <w:rFonts w:ascii="Angsana New" w:eastAsia="MS Mincho" w:hAnsi="Angsana New" w:cs="Angsana New"/>
      <w:b/>
      <w:bCs/>
      <w:color w:val="000000" w:themeColor="text1"/>
      <w:sz w:val="36"/>
      <w:szCs w:val="36"/>
    </w:rPr>
  </w:style>
  <w:style w:type="paragraph" w:styleId="4">
    <w:name w:val="heading 4"/>
    <w:basedOn w:val="a0"/>
    <w:next w:val="a"/>
    <w:link w:val="40"/>
    <w:uiPriority w:val="9"/>
    <w:unhideWhenUsed/>
    <w:qFormat/>
    <w:rsid w:val="001C79A7"/>
    <w:pPr>
      <w:numPr>
        <w:ilvl w:val="3"/>
        <w:numId w:val="1"/>
      </w:numPr>
      <w:spacing w:after="0" w:line="240" w:lineRule="auto"/>
      <w:outlineLvl w:val="3"/>
    </w:pPr>
    <w:rPr>
      <w:rFonts w:ascii="Angsana New" w:eastAsia="Times New Roman" w:hAnsi="Angsana New" w:cs="Angsana New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หัวเรื่อง 3 อักขระ"/>
    <w:basedOn w:val="a1"/>
    <w:link w:val="3"/>
    <w:uiPriority w:val="9"/>
    <w:rsid w:val="001C79A7"/>
    <w:rPr>
      <w:rFonts w:ascii="Angsana New" w:eastAsia="MS Mincho" w:hAnsi="Angsana New" w:cs="Angsana New"/>
      <w:b/>
      <w:bCs/>
      <w:color w:val="000000" w:themeColor="text1"/>
      <w:sz w:val="36"/>
      <w:szCs w:val="36"/>
    </w:rPr>
  </w:style>
  <w:style w:type="character" w:customStyle="1" w:styleId="40">
    <w:name w:val="หัวเรื่อง 4 อักขระ"/>
    <w:basedOn w:val="a1"/>
    <w:link w:val="4"/>
    <w:uiPriority w:val="9"/>
    <w:rsid w:val="001C79A7"/>
    <w:rPr>
      <w:rFonts w:ascii="Angsana New" w:eastAsia="Times New Roman" w:hAnsi="Angsana New" w:cs="Angsana New"/>
      <w:b/>
      <w:bCs/>
      <w:color w:val="000000" w:themeColor="text1"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1C79A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0">
    <w:name w:val="List Paragraph"/>
    <w:basedOn w:val="a"/>
    <w:uiPriority w:val="34"/>
    <w:qFormat/>
    <w:rsid w:val="001C79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C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a5">
    <w:name w:val="caption"/>
    <w:basedOn w:val="a"/>
    <w:next w:val="a"/>
    <w:uiPriority w:val="35"/>
    <w:unhideWhenUsed/>
    <w:qFormat/>
    <w:rsid w:val="001C79A7"/>
    <w:pPr>
      <w:spacing w:after="200" w:line="240" w:lineRule="auto"/>
      <w:jc w:val="center"/>
    </w:pPr>
    <w:rPr>
      <w:rFonts w:cs="Angsana New"/>
      <w:szCs w:val="3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PRAWITRANUN BUTPHO</dc:creator>
  <cp:keywords/>
  <dc:description/>
  <cp:lastModifiedBy>PRAWITRANUN BUTPHO</cp:lastModifiedBy>
  <cp:revision>2</cp:revision>
  <dcterms:created xsi:type="dcterms:W3CDTF">2020-10-24T11:18:00Z</dcterms:created>
  <dcterms:modified xsi:type="dcterms:W3CDTF">2020-10-24T11:57:00Z</dcterms:modified>
</cp:coreProperties>
</file>