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3E219" w14:textId="26BCABDA" w:rsidR="00311DEF" w:rsidRDefault="00311DEF" w:rsidP="00311DEF">
      <w:pPr>
        <w:jc w:val="center"/>
        <w:rPr>
          <w:b/>
          <w:bCs/>
          <w:sz w:val="30"/>
          <w:szCs w:val="30"/>
        </w:rPr>
      </w:pPr>
      <w:r w:rsidRPr="00311DEF">
        <w:rPr>
          <w:rFonts w:hint="eastAsia"/>
          <w:b/>
          <w:bCs/>
          <w:sz w:val="30"/>
          <w:szCs w:val="30"/>
        </w:rPr>
        <w:t>정책토론회 발표 대본</w:t>
      </w:r>
    </w:p>
    <w:p w14:paraId="035DF9F9" w14:textId="77777777" w:rsidR="00311DEF" w:rsidRPr="00311DEF" w:rsidRDefault="00311DEF" w:rsidP="00311DEF">
      <w:pPr>
        <w:jc w:val="center"/>
        <w:rPr>
          <w:rFonts w:hint="eastAsia"/>
          <w:b/>
          <w:bCs/>
          <w:sz w:val="30"/>
          <w:szCs w:val="30"/>
        </w:rPr>
      </w:pPr>
    </w:p>
    <w:p w14:paraId="27E65216" w14:textId="0CF81381" w:rsidR="00311DEF" w:rsidRPr="00311DEF" w:rsidRDefault="00311DEF" w:rsidP="00311DEF">
      <w:pPr>
        <w:rPr>
          <w:rFonts w:hint="eastAsia"/>
        </w:rPr>
      </w:pPr>
      <w:r w:rsidRPr="00311DEF">
        <w:t>안녕하십니까 제 41대 총대의원회 선거운동본부 기호 1번 ‘청월’ 정 의장 후보 모바일소프트웨어트랙 이연준, 기계자동화트랙 부 의장 후보 이수민 입니다.</w:t>
      </w:r>
      <w:r>
        <w:rPr>
          <w:rFonts w:hint="eastAsia"/>
        </w:rPr>
        <w:t xml:space="preserve"> 지금부터 총대의원회 선거운동본부 기호 1번 </w:t>
      </w:r>
      <w:r>
        <w:t>‘</w:t>
      </w:r>
      <w:r>
        <w:rPr>
          <w:rFonts w:hint="eastAsia"/>
        </w:rPr>
        <w:t>청월</w:t>
      </w:r>
      <w:r>
        <w:t>’</w:t>
      </w:r>
      <w:r>
        <w:rPr>
          <w:rFonts w:hint="eastAsia"/>
        </w:rPr>
        <w:t xml:space="preserve">의 정책발표를 시작하도록 하겠습니다. </w:t>
      </w:r>
    </w:p>
    <w:p w14:paraId="49E7E39E" w14:textId="77777777" w:rsidR="00311DEF" w:rsidRPr="00311DEF" w:rsidRDefault="00311DEF" w:rsidP="00311DEF">
      <w:r w:rsidRPr="00311DEF">
        <w:t>정책발표에 앞서 저희 선거운동본부 청월에 대해서 설명드리도록 하겠습니다. 저희 청월은 한성대학교 학우들을 비추는 맑고 밝은 달이 되고자 합니다. 어두운 밤에 달빛을 비추는 푸른 달처럼 맑고 모두에게 빛을 비추어 방향을 제시하는 총대의원회가 되고자 합니다.</w:t>
      </w:r>
    </w:p>
    <w:p w14:paraId="60140521" w14:textId="77777777" w:rsidR="00311DEF" w:rsidRPr="00311DEF" w:rsidRDefault="00311DEF" w:rsidP="00311DEF">
      <w:r w:rsidRPr="00311DEF">
        <w:t>다음으로 공약 설명드리겠습니다.</w:t>
      </w:r>
    </w:p>
    <w:p w14:paraId="7B15AFEE" w14:textId="5C5AEBA5" w:rsidR="00311DEF" w:rsidRPr="00311DEF" w:rsidRDefault="00311DEF" w:rsidP="00311DEF">
      <w:r w:rsidRPr="00311DEF">
        <w:t xml:space="preserve">첫번째 공약은 단과대학별 학생회칙 제정입니다. 현재 5개의 단과대학에서 학생회칙이 유실되거나 새롭게 신설된 단과대학이 있어 각 단과대학별 학생회칙이 부재한 것으로 파악되고 있습니다. 이는 학생자치기구를 운영함에 있어서 </w:t>
      </w:r>
      <w:r>
        <w:rPr>
          <w:rFonts w:hint="eastAsia"/>
        </w:rPr>
        <w:t xml:space="preserve">운영 </w:t>
      </w:r>
      <w:r w:rsidRPr="00311DEF">
        <w:t>원칙이 없는 문제로 발생될 수 있기 때문에 각 단과대학별 학생회칙을 제정하도록 하겠습니다. 총학생회칙에 근거하여 각 단과대학별 상황에 맞추어 반영할 생각입니다. 또한 대의원 선출에 대해서도 명시하여 한성대학교의 학생자치기구가 원활히 운영될 수 있도록 체계를 갖추어 나가겠습니다.</w:t>
      </w:r>
    </w:p>
    <w:p w14:paraId="0A0B41B7" w14:textId="50FFD9F9" w:rsidR="00311DEF" w:rsidRPr="00311DEF" w:rsidRDefault="00311DEF" w:rsidP="00311DEF">
      <w:r w:rsidRPr="00311DEF">
        <w:t>다음으로 상임위원 개편입니다. 현재 상임위원의 수로는 원래의 상임위원</w:t>
      </w:r>
      <w:r>
        <w:rPr>
          <w:rFonts w:hint="eastAsia"/>
        </w:rPr>
        <w:t>의 업무</w:t>
      </w:r>
      <w:r w:rsidRPr="00311DEF">
        <w:t xml:space="preserve">를 보는것에 무리가 있습니다. 따라서 현재 상임위원분들은 </w:t>
      </w:r>
      <w:r>
        <w:rPr>
          <w:rFonts w:hint="eastAsia"/>
        </w:rPr>
        <w:t xml:space="preserve">회칙 개정, </w:t>
      </w:r>
      <w:r w:rsidRPr="00311DEF">
        <w:t xml:space="preserve">예산안 심사, 상임위원회, 감사진행(하는 상임위원과 안하는 상임위원이 공존 애매)정도의 업무가 그치고 있습니다. 이는 상임위원분들이 받는 혜택보다 더 적은 업무를 시행하고 있고, 또한 상임위원 수가 적어 업무 진행이 실직적으로 어렵다고 느껴 저희는 상임위원을 개편하자는 공약을 생각했습니다. 그래서 저희는 상임위원 모집을 중지하고 대의원 모집후 그 대의원 중에서 상임위원으로서의 역학을 충분히 진행할 수 있는 사람을 ‘투표’로 선출하여 각 단과대학별로 상임위원을 총 6명 선출할 것입니다. 이렇게 바뀐 상임위원분들에게는 </w:t>
      </w:r>
      <w:r>
        <w:rPr>
          <w:rFonts w:hint="eastAsia"/>
        </w:rPr>
        <w:t xml:space="preserve">기존에 지급되던 장학금 5만원보다 </w:t>
      </w:r>
      <w:r w:rsidRPr="00311DEF">
        <w:t>더 높은 장학금을 부여할 것입니다. 이러한 과정에서 상임위원분들은 책임감과 소속감이 강화되며, 더 큰 목소리를 낼 수 있게되어 학생자치 기구의 운영이 더 수월할것으로 기대됩니다.</w:t>
      </w:r>
    </w:p>
    <w:p w14:paraId="6CE4AD85" w14:textId="77777777" w:rsidR="00311DEF" w:rsidRPr="00311DEF" w:rsidRDefault="00311DEF" w:rsidP="00311DEF">
      <w:r w:rsidRPr="00311DEF">
        <w:t>다음으로 설명드릴 공약은 총대의원회 월간지 및 홍보 활성화 입니다. 현재 총대의원회 인스타그램 팔로워 수는 160여명으로 파악되고 있습니다. 이는 학우님들이 총대의원회에대해 파악하기 어렵고, 총대의원회에서 진행하는 업무에 대해 인지할 수 있는 방향성이 적어진다고 생각합니다. 따라서 월간지를 발행하여 총대의원회의 정기적인 컨텐츠로 꾸</w:t>
      </w:r>
      <w:r w:rsidRPr="00311DEF">
        <w:lastRenderedPageBreak/>
        <w:t>준한 업로드를 통한 팔로워 수 증진의 효과를 볼 것입니다. 인스타그램에만 업로드하는것이 아닌 에브리타임, 링크트리, 총대의원회 카페, 헤이영 게시판이 추후 사용이 가능하게 된다면 헤이영 게시판에도 업로드 할 생각입니다. 또한 월간지가 발행되면 대의원 및 상임위원분들에게 발송해 드려 학교의 일정 및 총대의원회의 일정을 안내해 드릴 것입니다. 월간지에는 총대의원회 일정 뿐만 아니라 해당 달에 있는 행사나 모집에 있어서 정보를 안내할 수 있도록 하는 내용도 달력 뒤에 추가할 생각입니다. 이를 통해 직간접적으로 대의원 모집에 관심을 증진할 수 있을거라고 생각합니다.</w:t>
      </w:r>
    </w:p>
    <w:p w14:paraId="1BE1AF52" w14:textId="77777777" w:rsidR="00311DEF" w:rsidRPr="00311DEF" w:rsidRDefault="00311DEF" w:rsidP="00311DEF">
      <w:r w:rsidRPr="00311DEF">
        <w:t>이어서 세번째 공약과 연계되는 네번째 공약입니다. 대의원 인식 개선 및 참여율 증진의 목표를 담은 홍보 공약입니다. 현재는 대의원 모집에 어려움을 겪고 있습니다. 일반 학우들은 대의원의 존재조차 모르는 학생들도 있으며 이는 대의원 모집에 큰 어려움입니다. 그래서 저희는 월간지를 활용할 뿐만 아니라 카카오톡 채널로 홍보를 할 것입니다. 카카오톡 채널에서는 일괄 메세지를 전송할 수 있는 기능이 있습니다. 월간지 및 인스타그램에 총대의원회 카카오톡 채널에 대한 홍보를 수시로 진행하여 채널 팔로워 수를 늘리고, 채널을 팔로우하게 되는 인원들에게 일괄 메세지를 전송하여 보다 더 쉽게 대의원 지원과정의 접근이 용이하도록 하겠습니다. 또한 대의원 선출 시기에 부스를 진행해 오프라인행사로 학우들에 다가가도록 하겠습니다. 부스 이벤트와 홍보 및 안내자료를 배포하여 일반학우들이 대의원에 대해 보다 쉽게 다가가고 지원할 수 있도록 대의원의 인식을 개선해 나가고자 합니다.</w:t>
      </w:r>
    </w:p>
    <w:p w14:paraId="3C0F94C3" w14:textId="77777777" w:rsidR="00311DEF" w:rsidRPr="00311DEF" w:rsidRDefault="00311DEF" w:rsidP="00311DEF">
      <w:r w:rsidRPr="00311DEF">
        <w:t>다음으로는 선거 교육 시행 공약입니다. 매년 선거 시행과정에 있어서 학생자치기구장으로 출마하는 후보들이 주의사항을 인지하지 못하여 여러 징계가 발생하고 있고, 이로 인해 사과문이 게시되고 있습니다. 코로나 시기 이후 2021년에는 7개의 단위, 2022년에는 14개 단위, 2023년에는 9개의 단위가 사과문을 작성하였습니다. 낙산의 메아리 및 선거 시행 세칙에 후보자 등록 공고 및 안내사항이 게시되어 있지만 내용을 확인하기 어렵거나 의도치 않게 선거 시행 세칙을 위반하는 사례들이 발생하고 있습니다. 따라서 저희는 이러한 후보자들이 공정하고 명확한 선거를 시행할 수 있도록 사퇴서 제출 기간에 선거 교육을 시행할 것입니다. 이는 학생자치기구장으로 출마하는 후보자들에 대해 사전에 교육을 시행해 선거 시행 과정에서 혼동성을 줄이고, 징계 조치를 받지 않게 할 수 있도록 하는 효과를 볼 수 있을 것입니다. 또한 선거에 임하는 후보자들의 자격 요건과 진중성, 마음가짐 등을 검증할 수 있는 수단으로 작용하고, 학생자치기구의 대표자로서 책임감을 부여할 수 있는 기대효과도 생깁니다. 학생자치기구장의 공석이 많이 발생하고 있는데 이는 학우들이 학과 행사를 즐기지 못하는 결과가 초래될 수 있습니다. 따라서 선거교육을 시행하여 학생회가 아닌 일반학우들에게도 이러한 과정을 거쳐 선출된다는 것을 알려 보다 더 많은 후보자가 자발적으로 참여할 수 있는 환경을 조성할 것입니다.</w:t>
      </w:r>
    </w:p>
    <w:p w14:paraId="3CCACA9E" w14:textId="77777777" w:rsidR="00311DEF" w:rsidRPr="00311DEF" w:rsidRDefault="00311DEF" w:rsidP="00311DEF">
      <w:r w:rsidRPr="00311DEF">
        <w:t>마지막으로 감사위원회 감사메뉴얼 제정입니다. 현재 중앙감사위원회는 총대의원회 감사</w:t>
      </w:r>
      <w:r w:rsidRPr="00311DEF">
        <w:lastRenderedPageBreak/>
        <w:t>국으로 조직되고, 단대감사위원회는 각 소속단과대학별 상임위원 전체와 단대학생회장으로 구성됩니다. 그러나 현재 학생자치기구 전체의 감사는 중앙감사위원회가 전적으로 담당하여 진행하고 있습니다. 상임위원의 수도 부족할 뿐만 아니라 단대학생회장에 감사 이해도에 따라 정확하고 명확한 감사가 진행되지 않을 경우도 있기 때문입니다. 그래서 저희는 중앙감사위원회 뿐만 아니라 단대감사위원회 모두 효율적이고 일관성 있게 감사를 진행할 수 있도록, 현존하는 감사시행세칙을 기반으로 한 감사 매뉴얼을 제정할 것입니다. 피감사자인 학생자치구장에 대한 감사 OT는 진행하고 있으나 감사 담당자인 감사위원회의 평가방식에 대한 명확성 및 정확도가 부족하다고 판단하여 일관성 있게 감사를 진행할 수 있도록 감사 메뉴얼을 제정할 것입니다. 이는 감사위원회의 전문성을 향상시킬 수 있고, 감사 평가 방식을 명확히 이해하여 감사 업무를 수행하는 과정에서 발생하는 혼동과 불편을 줄이는 효과를 볼 것이라 기대하고 있습니다.</w:t>
      </w:r>
    </w:p>
    <w:p w14:paraId="4ACBD7B4" w14:textId="77777777" w:rsidR="00311DEF" w:rsidRPr="00311DEF" w:rsidRDefault="00311DEF" w:rsidP="00311DEF">
      <w:r w:rsidRPr="00311DEF">
        <w:t>이상으로 제 41대 총대의원회 선거운동 본부 ‘청월’의 정책발표를 마치도록 하겠습니다. 감사합니다.</w:t>
      </w:r>
    </w:p>
    <w:p w14:paraId="0A02318F" w14:textId="77777777" w:rsidR="00311DEF" w:rsidRDefault="00311DEF"/>
    <w:sectPr w:rsidR="00311D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EF"/>
    <w:rsid w:val="00311DEF"/>
    <w:rsid w:val="00A53E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EE69F3"/>
  <w15:chartTrackingRefBased/>
  <w15:docId w15:val="{E987716B-3B12-F44F-A4A2-E4729492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11DE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11DE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11DE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11DE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11DE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11DE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11DE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11DE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11DE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11DE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11DE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11DE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11DE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11DE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11DE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11DE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11DE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11DE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11DE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11DE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11D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11DE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11DEF"/>
    <w:pPr>
      <w:spacing w:before="160"/>
      <w:jc w:val="center"/>
    </w:pPr>
    <w:rPr>
      <w:i/>
      <w:iCs/>
      <w:color w:val="404040" w:themeColor="text1" w:themeTint="BF"/>
    </w:rPr>
  </w:style>
  <w:style w:type="character" w:customStyle="1" w:styleId="Char1">
    <w:name w:val="인용 Char"/>
    <w:basedOn w:val="a0"/>
    <w:link w:val="a5"/>
    <w:uiPriority w:val="29"/>
    <w:rsid w:val="00311DEF"/>
    <w:rPr>
      <w:i/>
      <w:iCs/>
      <w:color w:val="404040" w:themeColor="text1" w:themeTint="BF"/>
    </w:rPr>
  </w:style>
  <w:style w:type="paragraph" w:styleId="a6">
    <w:name w:val="List Paragraph"/>
    <w:basedOn w:val="a"/>
    <w:uiPriority w:val="34"/>
    <w:qFormat/>
    <w:rsid w:val="00311DEF"/>
    <w:pPr>
      <w:ind w:left="720"/>
      <w:contextualSpacing/>
    </w:pPr>
  </w:style>
  <w:style w:type="character" w:styleId="a7">
    <w:name w:val="Intense Emphasis"/>
    <w:basedOn w:val="a0"/>
    <w:uiPriority w:val="21"/>
    <w:qFormat/>
    <w:rsid w:val="00311DEF"/>
    <w:rPr>
      <w:i/>
      <w:iCs/>
      <w:color w:val="0F4761" w:themeColor="accent1" w:themeShade="BF"/>
    </w:rPr>
  </w:style>
  <w:style w:type="paragraph" w:styleId="a8">
    <w:name w:val="Intense Quote"/>
    <w:basedOn w:val="a"/>
    <w:next w:val="a"/>
    <w:link w:val="Char2"/>
    <w:uiPriority w:val="30"/>
    <w:qFormat/>
    <w:rsid w:val="00311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11DEF"/>
    <w:rPr>
      <w:i/>
      <w:iCs/>
      <w:color w:val="0F4761" w:themeColor="accent1" w:themeShade="BF"/>
    </w:rPr>
  </w:style>
  <w:style w:type="character" w:styleId="a9">
    <w:name w:val="Intense Reference"/>
    <w:basedOn w:val="a0"/>
    <w:uiPriority w:val="32"/>
    <w:qFormat/>
    <w:rsid w:val="00311D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8261">
      <w:bodyDiv w:val="1"/>
      <w:marLeft w:val="0"/>
      <w:marRight w:val="0"/>
      <w:marTop w:val="0"/>
      <w:marBottom w:val="0"/>
      <w:divBdr>
        <w:top w:val="none" w:sz="0" w:space="0" w:color="auto"/>
        <w:left w:val="none" w:sz="0" w:space="0" w:color="auto"/>
        <w:bottom w:val="none" w:sz="0" w:space="0" w:color="auto"/>
        <w:right w:val="none" w:sz="0" w:space="0" w:color="auto"/>
      </w:divBdr>
    </w:div>
    <w:div w:id="5363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이노협</dc:creator>
  <cp:keywords/>
  <dc:description/>
  <cp:lastModifiedBy>이노협</cp:lastModifiedBy>
  <cp:revision>1</cp:revision>
  <dcterms:created xsi:type="dcterms:W3CDTF">2024-11-17T14:22:00Z</dcterms:created>
  <dcterms:modified xsi:type="dcterms:W3CDTF">2024-11-17T14:27:00Z</dcterms:modified>
</cp:coreProperties>
</file>