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87D9" w14:textId="4BBA7B55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[</w:t>
      </w:r>
      <w:r>
        <w:rPr>
          <w:rFonts w:ascii="Arial" w:hAnsi="Arial" w:cs="Arial" w:hint="eastAsia"/>
          <w:b/>
          <w:bCs/>
          <w:color w:val="333333"/>
          <w:spacing w:val="-5"/>
          <w:sz w:val="20"/>
          <w:szCs w:val="20"/>
        </w:rPr>
        <w:t>스마트경영공학부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]</w:t>
      </w:r>
    </w:p>
    <w:p w14:paraId="2D45622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9D44A1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02B23D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20B57A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82FA73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[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등록공고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]</w:t>
      </w:r>
    </w:p>
    <w:p w14:paraId="772EF69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FB70A9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C1E604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46075B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안녕하십니까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!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선거관리위원회입니다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038F980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6C771F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C6C30D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D9AFB6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선거관리위원회에서는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아래와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같이</w:t>
      </w:r>
    </w:p>
    <w:p w14:paraId="3DAB80F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77EBEB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4678DE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3BAE674" w14:textId="6BCB4A5C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 w:hint="eastAsia"/>
          <w:b/>
          <w:bCs/>
          <w:color w:val="333333"/>
          <w:spacing w:val="-5"/>
          <w:sz w:val="20"/>
          <w:szCs w:val="20"/>
        </w:rPr>
        <w:t>스마트경영공학부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정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·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공고합니다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5427B15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1CABE6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9F75BE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18E32C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73F693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6B44A2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&lt;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일정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&gt;</w:t>
      </w:r>
    </w:p>
    <w:p w14:paraId="7D8DBEF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1E2F84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B5C3FD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D0B13B2" w14:textId="440020BA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＊사퇴서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배부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06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~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12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12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-18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진리관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총대의원회실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 </w:t>
      </w:r>
    </w:p>
    <w:p w14:paraId="0CFF6AA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3DAB847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8050C5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4B63F69" w14:textId="77AAB68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＊후보자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등록기간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19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) ~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25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18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</w:p>
    <w:p w14:paraId="0EABA42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9C4E2C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13DB7A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7BA5734" w14:textId="1A030F15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 *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서류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검토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선거운동본부장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회의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25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18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이후</w:t>
      </w:r>
    </w:p>
    <w:p w14:paraId="42B05D2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2F367C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EE134B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0B0B1F1" w14:textId="00A23582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＊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유세기간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26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) ~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23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</w:p>
    <w:p w14:paraId="05A74A6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DDD77A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4442AA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624C1DA" w14:textId="486E4D8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＊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투표일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),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목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09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– 22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30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분</w:t>
      </w:r>
    </w:p>
    <w:p w14:paraId="3B2D8DB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DA307F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276529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04A86D4" w14:textId="35CC6EEA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 *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예비일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05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금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66233A0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076BFB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A4C14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9973122" w14:textId="184B2222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 *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개표일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05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금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 16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[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단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예비일로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진행될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경우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9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– 18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투표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, 19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개표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4844C09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09E2A0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EBEB34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4F0336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 *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접수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방법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등록기간에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공학관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B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지하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1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층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107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비치된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추천서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아래의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구비서류를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접수해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주시기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바랍니다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5DF118B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054DE89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8E0C6F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23DD0F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 </w:t>
      </w:r>
      <w:r>
        <w:rPr>
          <w:rFonts w:ascii="맑은 고딕" w:eastAsia="맑은 고딕" w:hAnsi="맑은 고딕" w:cs="맑은 고딕" w:hint="eastAsia"/>
          <w:b/>
          <w:bCs/>
          <w:color w:val="333333"/>
          <w:spacing w:val="-5"/>
          <w:sz w:val="20"/>
          <w:szCs w:val="20"/>
        </w:rPr>
        <w:t>※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입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현재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본교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공개기구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내에서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직무를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수행하는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해당기구의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직인이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찍힌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사퇴서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’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를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제출</w:t>
      </w:r>
    </w:p>
    <w:p w14:paraId="1886686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75FF4A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738EB0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D9E49D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 </w:t>
      </w:r>
      <w:r>
        <w:rPr>
          <w:rFonts w:ascii="맑은 고딕" w:eastAsia="맑은 고딕" w:hAnsi="맑은 고딕" w:cs="맑은 고딕" w:hint="eastAsia"/>
          <w:b/>
          <w:bCs/>
          <w:color w:val="333333"/>
          <w:spacing w:val="-5"/>
          <w:sz w:val="20"/>
          <w:szCs w:val="20"/>
        </w:rPr>
        <w:t>※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서류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선거관리위원장에게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반드시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미리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연락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부탁드립니다</w:t>
      </w:r>
    </w:p>
    <w:p w14:paraId="5C8350B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4BD2CC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86B275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1D0B05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E099F8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23987B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&lt;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구비서류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&gt;</w:t>
      </w:r>
    </w:p>
    <w:p w14:paraId="6418152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AF0505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045CA0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0654F6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입후보자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소정양식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59A3235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28F980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9C8DD3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9DBBDE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정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·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학생회장은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소속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파생된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선택한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재학생의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5%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이상의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추천서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추천서는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단선관위에서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배포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) (USB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필수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지참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2E10495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1DA57F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06D4B8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BF7B87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3.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재학증명서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모두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596B694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8B33C7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5F23490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7B5099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4.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성적증명서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모두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273E290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B96B8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25E0BE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CFB872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5.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공탁금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인당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10,000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원</w:t>
      </w:r>
    </w:p>
    <w:p w14:paraId="687D45D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8EC9B4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80CB9C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B408EE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단선관위가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제시한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규격에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맞는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유세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포스터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(AI, PDF)</w:t>
      </w:r>
    </w:p>
    <w:p w14:paraId="36B69B1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69A30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D9FB77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34EBA2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7.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납부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증명서</w:t>
      </w:r>
    </w:p>
    <w:p w14:paraId="1E486DA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BA40A7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F3367A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21C506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8.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요구하는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서류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본부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위원장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위원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명단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투개표인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참관인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명단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0344637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1A9B2D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3EA25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BE607D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2C6C99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F2FCE9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&lt;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포스터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양식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&gt;</w:t>
      </w:r>
    </w:p>
    <w:p w14:paraId="4814531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EC3641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8E42AB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244860B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필수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내용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선거운동본부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및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약력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공약사항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사진</w:t>
      </w:r>
    </w:p>
    <w:p w14:paraId="07B30DF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B2BB37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691BEC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051394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출력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사이즈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A2 (420 x 594mm)</w:t>
      </w:r>
    </w:p>
    <w:p w14:paraId="37102AB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243B65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AB6740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48F182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상단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mm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 T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표식</w:t>
      </w:r>
    </w:p>
    <w:p w14:paraId="409D68B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1C69C8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B6ED5E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11056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포스터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양식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(PDF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 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단선관위에서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배포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(USB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지참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 </w:t>
      </w:r>
    </w:p>
    <w:p w14:paraId="26098F2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7C55DE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9B02A2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64D0B3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맑은 고딕" w:hint="eastAsia"/>
          <w:b/>
          <w:bCs/>
          <w:color w:val="333333"/>
          <w:spacing w:val="-5"/>
          <w:sz w:val="20"/>
          <w:szCs w:val="20"/>
        </w:rPr>
        <w:t>※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포스터는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제출시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USB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함께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 </w:t>
      </w:r>
    </w:p>
    <w:p w14:paraId="54B3B43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D15722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AC929A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24F72D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 </w:t>
      </w:r>
    </w:p>
    <w:p w14:paraId="1CF64C8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FE35C8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&lt;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자격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요건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&gt;</w:t>
      </w:r>
    </w:p>
    <w:p w14:paraId="4062177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E2BEBD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603008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C39079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학생들과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학부로부터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파생된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.(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해당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시작일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)</w:t>
      </w:r>
    </w:p>
    <w:p w14:paraId="32E470E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0CB904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1C69D4A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30F9F4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전체평점이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1.88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이상이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</w:t>
      </w:r>
    </w:p>
    <w:p w14:paraId="295E23E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B93FA1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6EF450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436E90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3.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요구하는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서류에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충족하는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79959EF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BFF8865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5208CD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CC8019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4. 4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필한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자이며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입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후보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당시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현재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중인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</w:t>
      </w:r>
    </w:p>
    <w:p w14:paraId="3FF14CB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718693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E8A067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02659F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5.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총학생회비를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납부한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</w:t>
      </w:r>
    </w:p>
    <w:p w14:paraId="1A556F9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AA76D3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415C40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20D18D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6.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기계전자공학부의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학생회장의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경우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명의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인원으로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제한되며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, 2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명은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파생된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서로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달라야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한다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3B7F4FC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1E23F39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445869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A49C777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B76144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BF568F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&lt;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&gt;</w:t>
      </w:r>
    </w:p>
    <w:p w14:paraId="70C7F4B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204D4E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E6928B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lastRenderedPageBreak/>
        <w:br/>
      </w:r>
    </w:p>
    <w:p w14:paraId="334AE8AA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학생회장은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2023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하반기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부터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파생된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1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트랙으로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인원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전체를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재적인원으로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한다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5BCC9DD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53D04A6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78C215B8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8C833A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휴학생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자퇴생은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인원에서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제함을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원칙으로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한다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437322D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30BF49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CB2E299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5AC0C0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-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선거관리위원회는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해당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단위의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전체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재적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인원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수를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등록원서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배부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시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공지해주어야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의무를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가진다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5457545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54AA27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B474616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8587CD4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05B9ABC2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EFEE3AE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기타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문의사항은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선거관리위원장에게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문의하시기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바랍니다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.</w:t>
      </w:r>
    </w:p>
    <w:p w14:paraId="5371588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E5D6C50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11100E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45D18A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연락처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  IT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공과대학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선거관리위원장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김남혁</w:t>
      </w:r>
      <w:proofErr w:type="spellEnd"/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1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-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1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칠일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-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이구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9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사</w:t>
      </w:r>
    </w:p>
    <w:p w14:paraId="2286A97D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320E173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3F75C5BB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242F5F51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48686BBC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br/>
      </w:r>
    </w:p>
    <w:p w14:paraId="68F9E5CF" w14:textId="77777777" w:rsidR="00764928" w:rsidRDefault="00764928" w:rsidP="0076492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I T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공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과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학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선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거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관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리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위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원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pacing w:val="-5"/>
          <w:sz w:val="20"/>
          <w:szCs w:val="20"/>
        </w:rPr>
        <w:t>회</w:t>
      </w:r>
    </w:p>
    <w:p w14:paraId="10F5EAA9" w14:textId="77777777" w:rsidR="00A96829" w:rsidRPr="00764928" w:rsidRDefault="00A96829"/>
    <w:sectPr w:rsidR="00A96829" w:rsidRPr="00764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4320" w14:textId="77777777" w:rsidR="006A67AD" w:rsidRDefault="006A67AD" w:rsidP="0062401D">
      <w:pPr>
        <w:spacing w:after="0" w:line="240" w:lineRule="auto"/>
      </w:pPr>
      <w:r>
        <w:separator/>
      </w:r>
    </w:p>
  </w:endnote>
  <w:endnote w:type="continuationSeparator" w:id="0">
    <w:p w14:paraId="47F95834" w14:textId="77777777" w:rsidR="006A67AD" w:rsidRDefault="006A67AD" w:rsidP="0062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34B3" w14:textId="77777777" w:rsidR="006A67AD" w:rsidRDefault="006A67AD" w:rsidP="0062401D">
      <w:pPr>
        <w:spacing w:after="0" w:line="240" w:lineRule="auto"/>
      </w:pPr>
      <w:r>
        <w:separator/>
      </w:r>
    </w:p>
  </w:footnote>
  <w:footnote w:type="continuationSeparator" w:id="0">
    <w:p w14:paraId="05DF22E8" w14:textId="77777777" w:rsidR="006A67AD" w:rsidRDefault="006A67AD" w:rsidP="0062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00CD5"/>
    <w:rsid w:val="00036A55"/>
    <w:rsid w:val="00251CD4"/>
    <w:rsid w:val="0062401D"/>
    <w:rsid w:val="006A67AD"/>
    <w:rsid w:val="00764928"/>
    <w:rsid w:val="009621C9"/>
    <w:rsid w:val="009E712B"/>
    <w:rsid w:val="00A96829"/>
    <w:rsid w:val="00B40B1D"/>
    <w:rsid w:val="00BC10CA"/>
    <w:rsid w:val="00C4121A"/>
    <w:rsid w:val="00F11E6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D984"/>
  <w15:chartTrackingRefBased/>
  <w15:docId w15:val="{B1D7C61B-739A-41EB-A6F1-F4A85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01D"/>
  </w:style>
  <w:style w:type="paragraph" w:styleId="a4">
    <w:name w:val="footer"/>
    <w:basedOn w:val="a"/>
    <w:link w:val="Char0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01D"/>
  </w:style>
  <w:style w:type="paragraph" w:styleId="a5">
    <w:name w:val="Normal (Web)"/>
    <w:basedOn w:val="a"/>
    <w:uiPriority w:val="99"/>
    <w:semiHidden/>
    <w:unhideWhenUsed/>
    <w:rsid w:val="007649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</cp:lastModifiedBy>
  <cp:revision>10</cp:revision>
  <dcterms:created xsi:type="dcterms:W3CDTF">2023-03-06T03:33:00Z</dcterms:created>
  <dcterms:modified xsi:type="dcterms:W3CDTF">2024-03-05T03:06:00Z</dcterms:modified>
</cp:coreProperties>
</file>